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4A0" w:firstRow="1" w:lastRow="0" w:firstColumn="1" w:lastColumn="0" w:noHBand="0" w:noVBand="1"/>
      </w:tblPr>
      <w:tblGrid>
        <w:gridCol w:w="4435"/>
        <w:gridCol w:w="1134"/>
        <w:gridCol w:w="5017"/>
        <w:gridCol w:w="4592"/>
      </w:tblGrid>
      <w:tr w:rsidR="00055E3B">
        <w:trPr>
          <w:trHeight w:val="400"/>
          <w:tblHeader/>
        </w:trPr>
        <w:tc>
          <w:tcPr>
            <w:tcW w:w="4435" w:type="dxa"/>
            <w:tcMar>
              <w:left w:w="108" w:type="dxa"/>
              <w:right w:w="108" w:type="dxa"/>
            </w:tcMar>
          </w:tcPr>
          <w:p w:rsidR="00055E3B" w:rsidRDefault="00DB1BCB">
            <w:pPr>
              <w:spacing w:before="40" w:after="40" w:line="240" w:lineRule="auto"/>
            </w:pPr>
            <w:r>
              <w:rPr>
                <w:rFonts w:ascii="Times New Roman"/>
                <w:b/>
                <w:sz w:val="20"/>
              </w:rPr>
              <w:t>Recommendation</w:t>
            </w:r>
          </w:p>
        </w:tc>
        <w:tc>
          <w:tcPr>
            <w:tcW w:w="1134" w:type="dxa"/>
            <w:tcMar>
              <w:left w:w="108" w:type="dxa"/>
              <w:right w:w="108" w:type="dxa"/>
            </w:tcMar>
          </w:tcPr>
          <w:p w:rsidR="00055E3B" w:rsidRDefault="00DB1BCB">
            <w:pPr>
              <w:spacing w:before="40" w:after="40" w:line="240" w:lineRule="auto"/>
            </w:pPr>
            <w:r>
              <w:rPr>
                <w:rFonts w:ascii="Times New Roman"/>
                <w:b/>
                <w:sz w:val="20"/>
              </w:rPr>
              <w:t>Position</w:t>
            </w:r>
          </w:p>
        </w:tc>
        <w:tc>
          <w:tcPr>
            <w:tcW w:w="5017" w:type="dxa"/>
            <w:tcMar>
              <w:left w:w="108" w:type="dxa"/>
              <w:right w:w="108" w:type="dxa"/>
            </w:tcMar>
          </w:tcPr>
          <w:p w:rsidR="00055E3B" w:rsidRDefault="00DB1BCB">
            <w:pPr>
              <w:spacing w:before="40" w:after="40" w:line="240" w:lineRule="auto"/>
            </w:pPr>
            <w:r>
              <w:rPr>
                <w:rFonts w:ascii="Times New Roman"/>
                <w:b/>
                <w:sz w:val="20"/>
              </w:rPr>
              <w:t>Full list of themes</w:t>
            </w:r>
          </w:p>
        </w:tc>
        <w:tc>
          <w:tcPr>
            <w:tcW w:w="4592" w:type="dxa"/>
            <w:tcMar>
              <w:left w:w="108" w:type="dxa"/>
              <w:right w:w="108" w:type="dxa"/>
            </w:tcMar>
          </w:tcPr>
          <w:p w:rsidR="00055E3B" w:rsidRDefault="00DB1BCB">
            <w:pPr>
              <w:spacing w:before="40" w:after="40" w:line="240" w:lineRule="auto"/>
            </w:pPr>
            <w:r>
              <w:rPr>
                <w:rFonts w:ascii="Times New Roman"/>
                <w:b/>
                <w:sz w:val="20"/>
              </w:rPr>
              <w:t>Assessment/comments on level of implementation</w:t>
            </w:r>
          </w:p>
        </w:tc>
      </w:tr>
      <w:tr w:rsidR="003B33D1" w:rsidTr="003B33D1">
        <w:tc>
          <w:tcPr>
            <w:tcW w:w="15178" w:type="dxa"/>
            <w:gridSpan w:val="4"/>
            <w:shd w:val="clear" w:color="auto" w:fill="C6D9F1"/>
            <w:tcMar>
              <w:left w:w="108" w:type="dxa"/>
              <w:right w:w="108" w:type="dxa"/>
            </w:tcMar>
          </w:tcPr>
          <w:p w:rsidR="00055E3B" w:rsidRDefault="00DB1BCB" w:rsidP="00910911">
            <w:pPr>
              <w:spacing w:before="40" w:after="40" w:line="240" w:lineRule="auto"/>
            </w:pPr>
            <w:r>
              <w:rPr>
                <w:rFonts w:ascii="Times New Roman"/>
                <w:b/>
                <w:i/>
                <w:sz w:val="28"/>
              </w:rPr>
              <w:t>Theme: Ratification of &amp; accession to international instruments</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 Consider acceding to the international human rights conventions to which Singapore is not yet a party (Sudan);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Ratification of &amp; accession to international instruments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59.3 Continue to consider the possibility of acceding to the fundamental human rights treaties (Belarus);</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Ratification of &amp; accession to international instruments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59.8 Consider the ratification of the Convention against Torture and Other Cruel, Inhuman or Degrading Treatment or Punishment, the International Convention on the Protection of the Rights of All Migrant Workers and Members of Their Families and the International Convention for the Protection of All Persons from Enforced Disappearance (Morocco);</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Ratification of &amp; accession to international instruments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59.11 Consider ratifying the International Covenant on Civil and Political Rights, the International Covenant on Economic, Social and Cultural Rights and the Convention against Torture and Other Cruel, Inhuman or Degrading Treatment or Punishment, as previously recommended (Latvia);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Ratification of &amp; accession to international instruments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59.13 Take into consideration the benefits of ratifying the International Covenant on Civil and Political Rights and the International Covenant on Economic, Social and Cultural Rights (Romania);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Ratification of &amp; accession to international instruments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59.15 Consider ratifying the International Covenant on Civil and Political Rights and the International Covenant on Economic, Social and Cultural Rights (Nepal);</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Ratification of &amp; accession to international instruments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910911">
            <w:pPr>
              <w:spacing w:before="40" w:after="40" w:line="240" w:lineRule="auto"/>
            </w:pPr>
            <w:r>
              <w:rPr>
                <w:rFonts w:ascii="Times New Roman"/>
                <w:sz w:val="20"/>
              </w:rPr>
              <w:lastRenderedPageBreak/>
              <w:t xml:space="preserve">59.17 </w:t>
            </w:r>
            <w:r w:rsidR="00DB1BCB">
              <w:rPr>
                <w:rFonts w:ascii="Times New Roman"/>
                <w:sz w:val="20"/>
              </w:rPr>
              <w:t>Consider ratifying the International Covenant on Civil and Political Rights and the Optional Protocols thereto (Italy);</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Ratification of &amp; accession to international instruments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59.19 Consider ratifying the International Covenant on Economic, Social and Cultural Rights (Slovakia) (Mauritius);</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Ratification of &amp; accession to international instruments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59.24 Consider adhering to the International Convention on the Protection of the Rights of All Migrant Workers and Members of Their Families (Niger);</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Ratification of &amp; accession to international instruments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59.27 Ratify the Optional Protocol to the Convention on the Rights of the Child on the sale of children, child prostitution and child pornography (Afghanistan) (Gabon) (Armenia);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Para.8</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Ratification of &amp; accession to international instruments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59.28 Reinvigorate steps towards the ratification of the Optional Protocol to the Convention on the Rights of the Child on the sale of children, child prostitution and child pornography (Georgia);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Para.8</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Ratification of &amp; accession to international instruments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59.38 Continue to give consideration to the ratification of the ILO Discrimination (Employment and Occupation) Convention, 1958 (No. 111) (Trinidad and Tobago);</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Ratification of &amp; accession to international instruments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59.39 Consider ratifying the United Nations Educational, Scientific and Cultural Organization (UNESCO) Convention on the Protection and Promotion of the Diversity of Cultural Expressions (Mauritius);</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Ratification of &amp; accession to international instruments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910911">
            <w:pPr>
              <w:spacing w:before="40" w:after="40" w:line="240" w:lineRule="auto"/>
            </w:pPr>
            <w:r>
              <w:rPr>
                <w:rFonts w:ascii="Times New Roman"/>
                <w:b/>
                <w:i/>
                <w:sz w:val="28"/>
              </w:rPr>
              <w:t>Theme: Cooperation &amp; Follow up with Treaty Bodies</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59.41 Adopt an open, merit-based process when selecting national candidates for United Nations treaty body elections (United Kingdom of Great Britain and Northern Ireland);</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Para.57</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Cooperation &amp; Follow up with Treaty Bodies</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Public officials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910911">
            <w:pPr>
              <w:spacing w:before="40" w:after="40" w:line="240" w:lineRule="auto"/>
            </w:pPr>
            <w:r>
              <w:rPr>
                <w:rFonts w:ascii="Times New Roman"/>
                <w:b/>
                <w:i/>
                <w:sz w:val="28"/>
              </w:rPr>
              <w:t>Theme: Constitutional &amp; legislative framework</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59.45 Enhance ongoing efforts to review and bring the legislation into line with the commitment to the international human rights obligations of Singapore (Turkmenistan);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Para.59</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910911">
            <w:pPr>
              <w:spacing w:before="40" w:after="40" w:line="240" w:lineRule="auto"/>
            </w:pPr>
            <w:r>
              <w:rPr>
                <w:rFonts w:ascii="Times New Roman"/>
                <w:b/>
                <w:i/>
                <w:sz w:val="28"/>
              </w:rPr>
              <w:t>Theme: Equality &amp; non-discrimination</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59.58 Incorporate the principle of non-discrimination into its domestic legislation and effectively prohibit discrimination, in line with its international obligations under the Convention on the Rights of the Child and the Convention on the Elimination of All Forms of Discrimination against Women (Greece);</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Para.34</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59.59 Continue taking steps aimed at building an inclusive society and promoting peaceful coexistence without any discrimination on the basis of race, colour, religion or ethnicity (Pakistan);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Para.37</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Racial discrimination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59.60 Undertake further work to protect the rights of vulnerable groups, including children, women, persons with disabilities and older persons (Russian Federation);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Para.50</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Persons with disabilities: definition, general principles</w:t>
            </w:r>
          </w:p>
          <w:p w:rsidR="00055E3B" w:rsidRDefault="00F649E3">
            <w:pPr>
              <w:spacing w:before="40" w:after="40" w:line="240" w:lineRule="auto"/>
            </w:pPr>
            <w:r>
              <w:rPr>
                <w:rFonts w:ascii="Times New Roman"/>
                <w:sz w:val="20"/>
              </w:rPr>
              <w:t xml:space="preserve">- </w:t>
            </w:r>
            <w:r w:rsidR="00DB1BCB">
              <w:rPr>
                <w:rFonts w:ascii="Times New Roman"/>
                <w:sz w:val="20"/>
              </w:rPr>
              <w:t>Children: definition; general principles; protection</w:t>
            </w:r>
          </w:p>
          <w:p w:rsidR="00055E3B" w:rsidRDefault="00F649E3">
            <w:pPr>
              <w:spacing w:before="40" w:after="40" w:line="240" w:lineRule="auto"/>
            </w:pPr>
            <w:r>
              <w:rPr>
                <w:rFonts w:ascii="Times New Roman"/>
                <w:sz w:val="20"/>
              </w:rPr>
              <w:t xml:space="preserve">- </w:t>
            </w:r>
            <w:r w:rsidR="00DB1BCB">
              <w:rPr>
                <w:rFonts w:ascii="Times New Roman"/>
                <w:sz w:val="20"/>
              </w:rPr>
              <w:t>Discrimination against women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Older persons</w:t>
            </w:r>
          </w:p>
          <w:p w:rsidR="00055E3B" w:rsidRDefault="006F3652">
            <w:pPr>
              <w:spacing w:before="40" w:after="40" w:line="240" w:lineRule="auto"/>
            </w:pPr>
            <w:r>
              <w:rPr>
                <w:rFonts w:ascii="Times New Roman"/>
                <w:sz w:val="20"/>
              </w:rPr>
              <w:t>- Women &amp; girls</w:t>
            </w:r>
          </w:p>
          <w:p w:rsidR="00055E3B" w:rsidRDefault="006F3652">
            <w:pPr>
              <w:spacing w:before="40" w:after="40" w:line="240" w:lineRule="auto"/>
            </w:pPr>
            <w:r>
              <w:rPr>
                <w:rFonts w:ascii="Times New Roman"/>
                <w:sz w:val="20"/>
              </w:rPr>
              <w:t>- Persons with disabilities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59.63 Further strengthen and protect racial and religious diversity (Barbados);</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Para.37</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Freedom of thought, conscience &amp; religion</w:t>
            </w:r>
          </w:p>
          <w:p w:rsidR="00055E3B" w:rsidRDefault="00F649E3">
            <w:pPr>
              <w:spacing w:before="40" w:after="40" w:line="240" w:lineRule="auto"/>
            </w:pPr>
            <w:r>
              <w:rPr>
                <w:rFonts w:ascii="Times New Roman"/>
                <w:sz w:val="20"/>
              </w:rPr>
              <w:t xml:space="preserve">- </w:t>
            </w:r>
            <w:r w:rsidR="00DB1BCB">
              <w:rPr>
                <w:rFonts w:ascii="Times New Roman"/>
                <w:sz w:val="20"/>
              </w:rPr>
              <w:t>Racial discrimination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- 4 - QUALITY EDUCATION</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59.64 Continue with its measures, particularly those related to women, children and the elderly (Bhutan);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Para.50</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Advancement of women</w:t>
            </w:r>
          </w:p>
          <w:p w:rsidR="00055E3B" w:rsidRDefault="00F649E3">
            <w:pPr>
              <w:spacing w:before="40" w:after="40" w:line="240" w:lineRule="auto"/>
            </w:pPr>
            <w:r>
              <w:rPr>
                <w:rFonts w:ascii="Times New Roman"/>
                <w:sz w:val="20"/>
              </w:rPr>
              <w:t xml:space="preserve">- </w:t>
            </w:r>
            <w:r w:rsidR="00DB1BCB">
              <w:rPr>
                <w:rFonts w:ascii="Times New Roman"/>
                <w:sz w:val="20"/>
              </w:rPr>
              <w:t>Children: definition; general principles; protection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Older persons</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59.65 Continue efforts to maintain racial and religious harmony in the country, given the diversity of the population and the obligations under the International Convention on the Elimination of All Forms of Racial Discrimination (Chad);</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Para.37</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Human rights education, trainings &amp; awareness raising</w:t>
            </w:r>
          </w:p>
          <w:p w:rsidR="00055E3B" w:rsidRDefault="00F649E3">
            <w:pPr>
              <w:spacing w:before="40" w:after="40" w:line="240" w:lineRule="auto"/>
            </w:pPr>
            <w:r>
              <w:rPr>
                <w:rFonts w:ascii="Times New Roman"/>
                <w:sz w:val="20"/>
              </w:rPr>
              <w:t xml:space="preserve">- </w:t>
            </w:r>
            <w:r w:rsidR="00DB1BCB">
              <w:rPr>
                <w:rFonts w:ascii="Times New Roman"/>
                <w:sz w:val="20"/>
              </w:rPr>
              <w:t>Freedom of thought, conscience &amp; religion</w:t>
            </w:r>
          </w:p>
          <w:p w:rsidR="00055E3B" w:rsidRDefault="00F649E3">
            <w:pPr>
              <w:spacing w:before="40" w:after="40" w:line="240" w:lineRule="auto"/>
            </w:pPr>
            <w:r>
              <w:rPr>
                <w:rFonts w:ascii="Times New Roman"/>
                <w:sz w:val="20"/>
              </w:rPr>
              <w:t xml:space="preserve">- </w:t>
            </w:r>
            <w:r w:rsidR="00DB1BCB">
              <w:rPr>
                <w:rFonts w:ascii="Times New Roman"/>
                <w:sz w:val="20"/>
              </w:rPr>
              <w:t>Racial discrimination</w:t>
            </w:r>
          </w:p>
          <w:p w:rsidR="00055E3B" w:rsidRDefault="00226EBF">
            <w:pPr>
              <w:spacing w:before="40" w:after="40" w:line="240" w:lineRule="auto"/>
            </w:pPr>
            <w:r>
              <w:rPr>
                <w:rFonts w:ascii="Times New Roman"/>
                <w:sz w:val="20"/>
              </w:rPr>
              <w:t xml:space="preserve">- </w:t>
            </w:r>
            <w:bookmarkStart w:id="0" w:name="_GoBack"/>
            <w:bookmarkEnd w:id="0"/>
            <w:r w:rsidR="00DB1BCB">
              <w:rPr>
                <w:rFonts w:ascii="Times New Roman"/>
                <w:sz w:val="20"/>
              </w:rPr>
              <w:t>Scope of international obligations</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59.66 Strengthen non-discrimination policies to include all vulnerable groups, including non-citizens (Cyprus);</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Migrants</w:t>
            </w:r>
          </w:p>
          <w:p w:rsidR="00055E3B" w:rsidRDefault="006F3652">
            <w:pPr>
              <w:spacing w:before="40" w:after="40" w:line="240" w:lineRule="auto"/>
            </w:pPr>
            <w:r>
              <w:rPr>
                <w:rFonts w:ascii="Times New Roman"/>
                <w:sz w:val="20"/>
              </w:rPr>
              <w:t>- Minorities/ racial, ethnic, linguistic, religious or descent-based groups</w:t>
            </w:r>
          </w:p>
          <w:p w:rsidR="00055E3B" w:rsidRDefault="006F3652">
            <w:pPr>
              <w:spacing w:before="40" w:after="40" w:line="240" w:lineRule="auto"/>
            </w:pPr>
            <w:r>
              <w:rPr>
                <w:rFonts w:ascii="Times New Roman"/>
                <w:sz w:val="20"/>
              </w:rPr>
              <w:t>- Non-citizens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59.68 Continue promoting laws that cater for the elderly, people living with albinism and people living with disabilities (Eswatini);</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Para.50</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Legal &amp; institutional reform</w:t>
            </w:r>
          </w:p>
          <w:p w:rsidR="00055E3B" w:rsidRDefault="00F649E3">
            <w:pPr>
              <w:spacing w:before="40" w:after="40" w:line="240" w:lineRule="auto"/>
            </w:pPr>
            <w:r>
              <w:rPr>
                <w:rFonts w:ascii="Times New Roman"/>
                <w:sz w:val="20"/>
              </w:rPr>
              <w:t xml:space="preserve">- </w:t>
            </w:r>
            <w:r w:rsidR="00DB1BCB">
              <w:rPr>
                <w:rFonts w:ascii="Times New Roman"/>
                <w:sz w:val="20"/>
              </w:rPr>
              <w:t>Persons with disabilities: definition, general principles</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F649E3">
            <w:pPr>
              <w:spacing w:before="40" w:after="40" w:line="240" w:lineRule="auto"/>
            </w:pPr>
            <w:r>
              <w:rPr>
                <w:rFonts w:ascii="Times New Roman"/>
                <w:sz w:val="20"/>
              </w:rPr>
              <w:t xml:space="preserve">- </w:t>
            </w:r>
            <w:r w:rsidR="00DB1BCB">
              <w:rPr>
                <w:rFonts w:ascii="Times New Roman"/>
                <w:sz w:val="20"/>
              </w:rPr>
              <w:t>Persons with disabilities: independence, inclusion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Older persons</w:t>
            </w:r>
          </w:p>
          <w:p w:rsidR="00055E3B" w:rsidRDefault="006F3652">
            <w:pPr>
              <w:spacing w:before="40" w:after="40" w:line="240" w:lineRule="auto"/>
            </w:pPr>
            <w:r>
              <w:rPr>
                <w:rFonts w:ascii="Times New Roman"/>
                <w:sz w:val="20"/>
              </w:rPr>
              <w:t>- Persons with disabilities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59.70 Continue to strengthen efforts to enhance inter-racial and inter-religious dialogue and respect, including through initiatives like the inaugural International Conference on Cohesive Societies (Jordan);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Para.37</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Racial discrimination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59.71 Continue promoting the inclusion of all racial and religious groups (Nicaragua);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Para.37</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Freedom of thought, conscience &amp; religion</w:t>
            </w:r>
          </w:p>
          <w:p w:rsidR="00055E3B" w:rsidRDefault="00F649E3">
            <w:pPr>
              <w:spacing w:before="40" w:after="40" w:line="240" w:lineRule="auto"/>
            </w:pPr>
            <w:r>
              <w:rPr>
                <w:rFonts w:ascii="Times New Roman"/>
                <w:sz w:val="20"/>
              </w:rPr>
              <w:t xml:space="preserve">- </w:t>
            </w:r>
            <w:r w:rsidR="00DB1BCB">
              <w:rPr>
                <w:rFonts w:ascii="Times New Roman"/>
                <w:sz w:val="20"/>
              </w:rPr>
              <w:t>Racial discrimination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Migrants</w:t>
            </w:r>
          </w:p>
          <w:p w:rsidR="00055E3B" w:rsidRDefault="006F365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59.72 Continue efforts to preserve interethnic and interfaith harmony (Niger);</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Para.37</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Freedom of thought, conscience &amp; religion</w:t>
            </w:r>
          </w:p>
          <w:p w:rsidR="00055E3B" w:rsidRDefault="00F649E3">
            <w:pPr>
              <w:spacing w:before="40" w:after="40" w:line="240" w:lineRule="auto"/>
            </w:pPr>
            <w:r>
              <w:rPr>
                <w:rFonts w:ascii="Times New Roman"/>
                <w:sz w:val="20"/>
              </w:rPr>
              <w:t xml:space="preserve">- </w:t>
            </w:r>
            <w:r w:rsidR="00DB1BCB">
              <w:rPr>
                <w:rFonts w:ascii="Times New Roman"/>
                <w:sz w:val="20"/>
              </w:rPr>
              <w:t>Racial discrimination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59.90 Continue efforts to ensure an inclusive, cohesive and resilient society, especially within the context of the COVID-19 response (Viet Nam);</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Para.27</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59.91 Continue taking efforts to ensure a comprehensive response to the COVID-19 pandemic for vulnerable groups (Saudi Arabia);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Para.50</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Economic, social &amp; cultural rights - general measures of implementation</w:t>
            </w:r>
          </w:p>
          <w:p w:rsidR="00055E3B" w:rsidRDefault="00F649E3">
            <w:pPr>
              <w:spacing w:before="40" w:after="40" w:line="240" w:lineRule="auto"/>
            </w:pPr>
            <w:r>
              <w:rPr>
                <w:rFonts w:ascii="Times New Roman"/>
                <w:sz w:val="20"/>
              </w:rPr>
              <w:t xml:space="preserve">- </w:t>
            </w:r>
            <w:r w:rsidR="00DB1BCB">
              <w:rPr>
                <w:rFonts w:ascii="Times New Roman"/>
                <w:sz w:val="20"/>
              </w:rPr>
              <w:t>Civil &amp; political rights - general measures of implementation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- 3 - GOOD HEALTH AND WELL-BEING</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Migrants</w:t>
            </w:r>
          </w:p>
          <w:p w:rsidR="00055E3B" w:rsidRDefault="006F3652">
            <w:pPr>
              <w:spacing w:before="40" w:after="40" w:line="240" w:lineRule="auto"/>
            </w:pPr>
            <w:r>
              <w:rPr>
                <w:rFonts w:ascii="Times New Roman"/>
                <w:sz w:val="20"/>
              </w:rPr>
              <w:t>- Vulnerable persons/groups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59.92 Continue to ensure that its COVID-19 response is inclusive and takes into account the rights of vulnerable groups (Syrian Arab Republic);</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Para.50</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Economic, social &amp; cultural rights - general measures of implementation</w:t>
            </w:r>
          </w:p>
          <w:p w:rsidR="00055E3B" w:rsidRDefault="00F649E3">
            <w:pPr>
              <w:spacing w:before="40" w:after="40" w:line="240" w:lineRule="auto"/>
            </w:pPr>
            <w:r>
              <w:rPr>
                <w:rFonts w:ascii="Times New Roman"/>
                <w:sz w:val="20"/>
              </w:rPr>
              <w:t xml:space="preserve">- </w:t>
            </w:r>
            <w:r w:rsidR="00DB1BCB">
              <w:rPr>
                <w:rFonts w:ascii="Times New Roman"/>
                <w:sz w:val="20"/>
              </w:rPr>
              <w:t>Civil &amp; political rights - general measures of implementation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Migrants</w:t>
            </w:r>
          </w:p>
          <w:p w:rsidR="00055E3B" w:rsidRDefault="006F3652">
            <w:pPr>
              <w:spacing w:before="40" w:after="40" w:line="240" w:lineRule="auto"/>
            </w:pPr>
            <w:r>
              <w:rPr>
                <w:rFonts w:ascii="Times New Roman"/>
                <w:sz w:val="20"/>
              </w:rPr>
              <w:t>- Vulnerable persons/groups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59.93 Continue to work with stakeholders to ensure that the COVID-19 response continues to be inclusive and takes into account the rights of vulnerable groups (United Arab Emirates);</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Para.50</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Economic, social &amp; cultural rights - general measures of implementation</w:t>
            </w:r>
          </w:p>
          <w:p w:rsidR="00055E3B" w:rsidRDefault="00F649E3">
            <w:pPr>
              <w:spacing w:before="40" w:after="40" w:line="240" w:lineRule="auto"/>
            </w:pPr>
            <w:r>
              <w:rPr>
                <w:rFonts w:ascii="Times New Roman"/>
                <w:sz w:val="20"/>
              </w:rPr>
              <w:t xml:space="preserve">- </w:t>
            </w:r>
            <w:r w:rsidR="00DB1BCB">
              <w:rPr>
                <w:rFonts w:ascii="Times New Roman"/>
                <w:sz w:val="20"/>
              </w:rPr>
              <w:t>Civil &amp; political rights - general measures of implementation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Migrants</w:t>
            </w:r>
          </w:p>
          <w:p w:rsidR="00055E3B" w:rsidRDefault="006F3652">
            <w:pPr>
              <w:spacing w:before="40" w:after="40" w:line="240" w:lineRule="auto"/>
            </w:pPr>
            <w:r>
              <w:rPr>
                <w:rFonts w:ascii="Times New Roman"/>
                <w:sz w:val="20"/>
              </w:rPr>
              <w:t>- Vulnerable persons/groups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59.94 Continue to ensure that its response to COVID-19 is inclusive, including in its vaccination roll-out (Kyrgyzstan);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Para.27</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Right to health</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- 3 - GOOD HEALTH AND WELL-BEING</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DB1BCB">
            <w:pPr>
              <w:spacing w:before="40" w:after="40" w:line="240" w:lineRule="auto"/>
            </w:pPr>
            <w:r>
              <w:rPr>
                <w:rFonts w:ascii="Times New Roman"/>
                <w:sz w:val="20"/>
              </w:rPr>
              <w:t>- Medical staff / health professionals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59.95 Continue to ensure that its COVID-19 response is inclusive while also giving due consideration to the rights of all vulnerable groups, in particular children and older persons (Mongolia);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Para.50</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Economic, social &amp; cultural rights - general measures of implementation</w:t>
            </w:r>
          </w:p>
          <w:p w:rsidR="00055E3B" w:rsidRDefault="00F649E3">
            <w:pPr>
              <w:spacing w:before="40" w:after="40" w:line="240" w:lineRule="auto"/>
            </w:pPr>
            <w:r>
              <w:rPr>
                <w:rFonts w:ascii="Times New Roman"/>
                <w:sz w:val="20"/>
              </w:rPr>
              <w:t xml:space="preserve">- </w:t>
            </w:r>
            <w:r w:rsidR="00DB1BCB">
              <w:rPr>
                <w:rFonts w:ascii="Times New Roman"/>
                <w:sz w:val="20"/>
              </w:rPr>
              <w:t>Children: definition; general principles; protection</w:t>
            </w:r>
          </w:p>
          <w:p w:rsidR="00055E3B" w:rsidRDefault="00F649E3">
            <w:pPr>
              <w:spacing w:before="40" w:after="40" w:line="240" w:lineRule="auto"/>
            </w:pPr>
            <w:r>
              <w:rPr>
                <w:rFonts w:ascii="Times New Roman"/>
                <w:sz w:val="20"/>
              </w:rPr>
              <w:t xml:space="preserve">- </w:t>
            </w:r>
            <w:r w:rsidR="00DB1BCB">
              <w:rPr>
                <w:rFonts w:ascii="Times New Roman"/>
                <w:sz w:val="20"/>
              </w:rPr>
              <w:t>Civil &amp; political rights - general measures of implementation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- 3 - GOOD HEALTH AND WELL-BEING</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Migrants</w:t>
            </w:r>
          </w:p>
          <w:p w:rsidR="00055E3B" w:rsidRDefault="006F3652">
            <w:pPr>
              <w:spacing w:before="40" w:after="40" w:line="240" w:lineRule="auto"/>
            </w:pPr>
            <w:r>
              <w:rPr>
                <w:rFonts w:ascii="Times New Roman"/>
                <w:sz w:val="20"/>
              </w:rPr>
              <w:t>- Older persons</w:t>
            </w:r>
          </w:p>
          <w:p w:rsidR="00055E3B" w:rsidRDefault="006F3652">
            <w:pPr>
              <w:spacing w:before="40" w:after="40" w:line="240" w:lineRule="auto"/>
            </w:pPr>
            <w:r>
              <w:rPr>
                <w:rFonts w:ascii="Times New Roman"/>
                <w:sz w:val="20"/>
              </w:rPr>
              <w:t>- Vulnerable persons/groups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59.96 Enhance measures to ensure the protection of the rights and well-being of older persons, including efforts to reduce ageism (Viet Nam);</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Para.17</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Economic, social &amp; cultural rights - general measures of implementation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Older persons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59.97 Step up measures to advance the rights of the elderly population (Sri Lanka);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Para.17</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Economic, social &amp; cultural rights - general measures of implementation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Older persons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59.98 Continue its efforts to promote and protect the human rights of older persons and persons with disabilities (El Salvador);</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Para.50</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Economic, social &amp; cultural rights - general measures of implementation</w:t>
            </w:r>
          </w:p>
          <w:p w:rsidR="00055E3B" w:rsidRDefault="00F649E3">
            <w:pPr>
              <w:spacing w:before="40" w:after="40" w:line="240" w:lineRule="auto"/>
            </w:pPr>
            <w:r>
              <w:rPr>
                <w:rFonts w:ascii="Times New Roman"/>
                <w:sz w:val="20"/>
              </w:rPr>
              <w:t xml:space="preserve">- </w:t>
            </w:r>
            <w:r w:rsidR="00DB1BCB">
              <w:rPr>
                <w:rFonts w:ascii="Times New Roman"/>
                <w:sz w:val="20"/>
              </w:rPr>
              <w:t>Civil &amp; political rights - general measures of implementation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Older persons</w:t>
            </w:r>
          </w:p>
          <w:p w:rsidR="00055E3B" w:rsidRDefault="006F3652">
            <w:pPr>
              <w:spacing w:before="40" w:after="40" w:line="240" w:lineRule="auto"/>
            </w:pPr>
            <w:r>
              <w:rPr>
                <w:rFonts w:ascii="Times New Roman"/>
                <w:sz w:val="20"/>
              </w:rPr>
              <w:t>- Persons with disabilities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59.99 Continue efforts to promote the rights of older persons (Iraq);</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Para.17</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Economic, social &amp; cultural rights - general measures of implementation</w:t>
            </w:r>
          </w:p>
          <w:p w:rsidR="00055E3B" w:rsidRDefault="00F649E3">
            <w:pPr>
              <w:spacing w:before="40" w:after="40" w:line="240" w:lineRule="auto"/>
            </w:pPr>
            <w:r>
              <w:rPr>
                <w:rFonts w:ascii="Times New Roman"/>
                <w:sz w:val="20"/>
              </w:rPr>
              <w:t xml:space="preserve">- </w:t>
            </w:r>
            <w:r w:rsidR="00DB1BCB">
              <w:rPr>
                <w:rFonts w:ascii="Times New Roman"/>
                <w:sz w:val="20"/>
              </w:rPr>
              <w:t>Civil &amp; political rights - general measures of implementation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Older persons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59.100 Continue to ensure that the rights of older persons are protected, particularly during the pandemic, including through enhancing the relevant policies (Kyrgyzstan);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Para.17</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Economic, social &amp; cultural rights - general measures of implementation</w:t>
            </w:r>
          </w:p>
          <w:p w:rsidR="00055E3B" w:rsidRDefault="00F649E3">
            <w:pPr>
              <w:spacing w:before="40" w:after="40" w:line="240" w:lineRule="auto"/>
            </w:pPr>
            <w:r>
              <w:rPr>
                <w:rFonts w:ascii="Times New Roman"/>
                <w:sz w:val="20"/>
              </w:rPr>
              <w:t xml:space="preserve">- </w:t>
            </w:r>
            <w:r w:rsidR="00DB1BCB">
              <w:rPr>
                <w:rFonts w:ascii="Times New Roman"/>
                <w:sz w:val="20"/>
              </w:rPr>
              <w:t>Civil &amp; political rights - general measures of implementation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- 3 - GOOD HEALTH AND WELL-BEING</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Older persons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59.101 Continue to expand the common space among different racial and religious groups to protect religious and racial diversity (Tajikistan);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Para.37</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Freedom of thought, conscience &amp; religion</w:t>
            </w:r>
          </w:p>
          <w:p w:rsidR="00055E3B" w:rsidRDefault="00F649E3">
            <w:pPr>
              <w:spacing w:before="40" w:after="40" w:line="240" w:lineRule="auto"/>
            </w:pPr>
            <w:r>
              <w:rPr>
                <w:rFonts w:ascii="Times New Roman"/>
                <w:sz w:val="20"/>
              </w:rPr>
              <w:t xml:space="preserve">- </w:t>
            </w:r>
            <w:r w:rsidR="00DB1BCB">
              <w:rPr>
                <w:rFonts w:ascii="Times New Roman"/>
                <w:sz w:val="20"/>
              </w:rPr>
              <w:t>Racial discrimination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59.102 Carry on its efforts towards expanding the common space among all segments of society, as well as their harmonious coexistence and integration, on the basis of rule of law (Turkey);</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Para.37</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sz w:val="20"/>
              </w:rPr>
              <w:t>- 16 - PEACE, JUSTICE AND STRONG INSTITUTIONS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59.103 Continue to expand a common space among different racial and religious groups to further social inclusion, inter-racial understanding and harmony (United Arab Emirates);</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Para.37</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Freedom of thought, conscience &amp; religion</w:t>
            </w:r>
          </w:p>
          <w:p w:rsidR="00055E3B" w:rsidRDefault="00F649E3">
            <w:pPr>
              <w:spacing w:before="40" w:after="40" w:line="240" w:lineRule="auto"/>
            </w:pPr>
            <w:r>
              <w:rPr>
                <w:rFonts w:ascii="Times New Roman"/>
                <w:sz w:val="20"/>
              </w:rPr>
              <w:t xml:space="preserve">- </w:t>
            </w:r>
            <w:r w:rsidR="00DB1BCB">
              <w:rPr>
                <w:rFonts w:ascii="Times New Roman"/>
                <w:sz w:val="20"/>
              </w:rPr>
              <w:t>Racial discrimination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59.104 Continue to expand common space among racial and religious groups to promote social inclusion, respect and racial harmony (Bolivarian Republic of Venezuela);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Para.37</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Freedom of thought, conscience &amp; religion</w:t>
            </w:r>
          </w:p>
          <w:p w:rsidR="00055E3B" w:rsidRDefault="00F649E3">
            <w:pPr>
              <w:spacing w:before="40" w:after="40" w:line="240" w:lineRule="auto"/>
            </w:pPr>
            <w:r>
              <w:rPr>
                <w:rFonts w:ascii="Times New Roman"/>
                <w:sz w:val="20"/>
              </w:rPr>
              <w:t xml:space="preserve">- </w:t>
            </w:r>
            <w:r w:rsidR="00DB1BCB">
              <w:rPr>
                <w:rFonts w:ascii="Times New Roman"/>
                <w:sz w:val="20"/>
              </w:rPr>
              <w:t>Racial discrimination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59.105 Continue to broaden the common space among different racial and religious groups in order to promote social inclusion and racial harmony (Burundi);</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Para.37</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Freedom of thought, conscience &amp; religion</w:t>
            </w:r>
          </w:p>
          <w:p w:rsidR="00055E3B" w:rsidRDefault="00F649E3">
            <w:pPr>
              <w:spacing w:before="40" w:after="40" w:line="240" w:lineRule="auto"/>
            </w:pPr>
            <w:r>
              <w:rPr>
                <w:rFonts w:ascii="Times New Roman"/>
                <w:sz w:val="20"/>
              </w:rPr>
              <w:t xml:space="preserve">- </w:t>
            </w:r>
            <w:r w:rsidR="00DB1BCB">
              <w:rPr>
                <w:rFonts w:ascii="Times New Roman"/>
                <w:sz w:val="20"/>
              </w:rPr>
              <w:t>Racial discrimination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59.202 Consider efforts to ensure free, equal and non-discriminatory access to quality education for all (India);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226EBF">
            <w:pPr>
              <w:spacing w:before="40" w:after="40" w:line="240" w:lineRule="auto"/>
            </w:pPr>
            <w:r>
              <w:rPr>
                <w:rFonts w:ascii="Times New Roman"/>
                <w:sz w:val="20"/>
              </w:rPr>
              <w:t xml:space="preserve">- </w:t>
            </w:r>
            <w:r w:rsidR="00DB1BCB">
              <w:rPr>
                <w:rFonts w:ascii="Times New Roman"/>
                <w:sz w:val="20"/>
              </w:rPr>
              <w:t>Right to education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- 4 - QUALITY EDUCATION</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59.298 Continue efforts to increase the inclusiveness, participation and recognition of ethnic minorities and indigenous peoples (Plurinational State of Bolivia);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Para.38</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226EBF">
            <w:pPr>
              <w:spacing w:before="40" w:after="40" w:line="240" w:lineRule="auto"/>
            </w:pPr>
            <w:r>
              <w:rPr>
                <w:rFonts w:ascii="Times New Roman"/>
                <w:sz w:val="20"/>
              </w:rPr>
              <w:t xml:space="preserve">- </w:t>
            </w:r>
            <w:r w:rsidR="00DB1BCB">
              <w:rPr>
                <w:rFonts w:ascii="Times New Roman"/>
                <w:sz w:val="20"/>
              </w:rPr>
              <w:t>Right to participate in public affairs &amp; right to vote</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DB1BCB">
            <w:pPr>
              <w:spacing w:before="40" w:after="40" w:line="240" w:lineRule="auto"/>
            </w:pPr>
            <w:r>
              <w:rPr>
                <w:rFonts w:ascii="Times New Roman"/>
                <w:sz w:val="20"/>
              </w:rPr>
              <w:t>- Indigenous peoples</w:t>
            </w:r>
          </w:p>
          <w:p w:rsidR="00055E3B" w:rsidRDefault="006F365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59.299 Enhance its efforts to eradicate all forms of discrimination against minority groups (Mongolia);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Para.38</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59.304 Continue to protect and promote the rights, well-being and safety of migrants (Sri Lanka);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Para.22</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Migrants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59.314 Continue to promote the implementation of integration policies for migrants (Dominican Republic);</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Para.22</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Migrants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59.316 Continue promoting the welfare of all migrant populations, ensuring that they have access to health and social benefits (Eswatini);</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Para.22</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226EBF">
            <w:pPr>
              <w:spacing w:before="40" w:after="40" w:line="240" w:lineRule="auto"/>
            </w:pPr>
            <w:r>
              <w:rPr>
                <w:rFonts w:ascii="Times New Roman"/>
                <w:sz w:val="20"/>
              </w:rPr>
              <w:t xml:space="preserve">- </w:t>
            </w:r>
            <w:r w:rsidR="00DB1BCB">
              <w:rPr>
                <w:rFonts w:ascii="Times New Roman"/>
                <w:sz w:val="20"/>
              </w:rPr>
              <w:t>Human rights &amp; poverty</w:t>
            </w:r>
          </w:p>
          <w:p w:rsidR="00055E3B" w:rsidRDefault="00F649E3">
            <w:pPr>
              <w:spacing w:before="40" w:after="40" w:line="240" w:lineRule="auto"/>
            </w:pPr>
            <w:r>
              <w:rPr>
                <w:rFonts w:ascii="Times New Roman"/>
                <w:sz w:val="20"/>
              </w:rPr>
              <w:t xml:space="preserve">- </w:t>
            </w:r>
            <w:r w:rsidR="00DB1BCB">
              <w:rPr>
                <w:rFonts w:ascii="Times New Roman"/>
                <w:sz w:val="20"/>
              </w:rPr>
              <w:t>Right to health</w:t>
            </w:r>
          </w:p>
          <w:p w:rsidR="00055E3B" w:rsidRDefault="00226EBF">
            <w:pPr>
              <w:spacing w:before="40" w:after="40" w:line="240" w:lineRule="auto"/>
            </w:pPr>
            <w:r>
              <w:rPr>
                <w:rFonts w:ascii="Times New Roman"/>
                <w:sz w:val="20"/>
              </w:rPr>
              <w:t xml:space="preserve">- </w:t>
            </w:r>
            <w:r w:rsidR="00DB1BCB">
              <w:rPr>
                <w:rFonts w:ascii="Times New Roman"/>
                <w:sz w:val="20"/>
              </w:rPr>
              <w:t>Right to social security</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- 1 - NO POVERTY</w:t>
            </w:r>
          </w:p>
          <w:p w:rsidR="00055E3B" w:rsidRDefault="00DB1BCB">
            <w:pPr>
              <w:spacing w:before="40" w:after="40" w:line="240" w:lineRule="auto"/>
            </w:pPr>
            <w:r>
              <w:rPr>
                <w:rFonts w:ascii="Times New Roman"/>
                <w:sz w:val="20"/>
              </w:rPr>
              <w:t>- 3 - GOOD HEALTH AND WELL-BEING</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Migrants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59.319 Sustain efforts to protect the rights of migrant workers, especially in dealing with COVID-19 pandemic-induced challenges (Pakistan);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Para.22</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226EBF">
            <w:pPr>
              <w:spacing w:before="40" w:after="40" w:line="240" w:lineRule="auto"/>
            </w:pPr>
            <w:r>
              <w:rPr>
                <w:rFonts w:ascii="Times New Roman"/>
                <w:sz w:val="20"/>
              </w:rPr>
              <w:t xml:space="preserve">- </w:t>
            </w:r>
            <w:r w:rsidR="00DB1BCB">
              <w:rPr>
                <w:rFonts w:ascii="Times New Roman"/>
                <w:sz w:val="20"/>
              </w:rPr>
              <w:t>Freedom of movement</w:t>
            </w:r>
          </w:p>
          <w:p w:rsidR="00055E3B" w:rsidRDefault="00226EBF">
            <w:pPr>
              <w:spacing w:before="40" w:after="40" w:line="240" w:lineRule="auto"/>
            </w:pPr>
            <w:r>
              <w:rPr>
                <w:rFonts w:ascii="Times New Roman"/>
                <w:sz w:val="20"/>
              </w:rPr>
              <w:t xml:space="preserve">- </w:t>
            </w:r>
            <w:r w:rsidR="00DB1BCB">
              <w:rPr>
                <w:rFonts w:ascii="Times New Roman"/>
                <w:sz w:val="20"/>
              </w:rPr>
              <w:t>Labour rights and right to work</w:t>
            </w:r>
          </w:p>
          <w:p w:rsidR="00055E3B" w:rsidRDefault="00226EBF">
            <w:pPr>
              <w:spacing w:before="40" w:after="40" w:line="240" w:lineRule="auto"/>
            </w:pPr>
            <w:r>
              <w:rPr>
                <w:rFonts w:ascii="Times New Roman"/>
                <w:sz w:val="20"/>
              </w:rPr>
              <w:t xml:space="preserve">- </w:t>
            </w:r>
            <w:r w:rsidR="00DB1BCB">
              <w:rPr>
                <w:rFonts w:ascii="Times New Roman"/>
                <w:sz w:val="20"/>
              </w:rPr>
              <w:t>Liberty &amp; security of the person</w:t>
            </w:r>
          </w:p>
          <w:p w:rsidR="00055E3B" w:rsidRDefault="00226EBF">
            <w:pPr>
              <w:spacing w:before="40" w:after="40" w:line="240" w:lineRule="auto"/>
            </w:pPr>
            <w:r>
              <w:rPr>
                <w:rFonts w:ascii="Times New Roman"/>
                <w:sz w:val="20"/>
              </w:rPr>
              <w:t xml:space="preserve">- </w:t>
            </w:r>
            <w:r w:rsidR="00DB1BCB">
              <w:rPr>
                <w:rFonts w:ascii="Times New Roman"/>
                <w:sz w:val="20"/>
              </w:rPr>
              <w:t>Prohibition of torture &amp; ill-treatment (including cruel, inhuman or degrading treatment)</w:t>
            </w:r>
          </w:p>
          <w:p w:rsidR="00055E3B" w:rsidRDefault="00226EBF">
            <w:pPr>
              <w:spacing w:before="40" w:after="40" w:line="240" w:lineRule="auto"/>
            </w:pPr>
            <w:r>
              <w:rPr>
                <w:rFonts w:ascii="Times New Roman"/>
                <w:sz w:val="20"/>
              </w:rPr>
              <w:t xml:space="preserve">- </w:t>
            </w:r>
            <w:r w:rsidR="00DB1BCB">
              <w:rPr>
                <w:rFonts w:ascii="Times New Roman"/>
                <w:sz w:val="20"/>
              </w:rPr>
              <w:t>Right to education</w:t>
            </w:r>
          </w:p>
          <w:p w:rsidR="00055E3B" w:rsidRDefault="00226EBF">
            <w:pPr>
              <w:spacing w:before="40" w:after="40" w:line="240" w:lineRule="auto"/>
            </w:pPr>
            <w:r>
              <w:rPr>
                <w:rFonts w:ascii="Times New Roman"/>
                <w:sz w:val="20"/>
              </w:rPr>
              <w:t xml:space="preserve">- </w:t>
            </w:r>
            <w:r w:rsidR="00DB1BCB">
              <w:rPr>
                <w:rFonts w:ascii="Times New Roman"/>
                <w:sz w:val="20"/>
              </w:rPr>
              <w:t>Right to adequate housing</w:t>
            </w:r>
          </w:p>
          <w:p w:rsidR="00055E3B" w:rsidRDefault="00226EBF">
            <w:pPr>
              <w:spacing w:before="40" w:after="40" w:line="240" w:lineRule="auto"/>
            </w:pPr>
            <w:r>
              <w:rPr>
                <w:rFonts w:ascii="Times New Roman"/>
                <w:sz w:val="20"/>
              </w:rPr>
              <w:t xml:space="preserve">- </w:t>
            </w:r>
            <w:r w:rsidR="00DB1BCB">
              <w:rPr>
                <w:rFonts w:ascii="Times New Roman"/>
                <w:sz w:val="20"/>
              </w:rPr>
              <w:t>Right to an adequate standard of living</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- 3 - GOOD HEALTH AND WELL-BEING</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Migrants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59.320 Continue efforts to uphold and protect the rights, safety, health and welfare of migrant workers, including during the COVID-19 pandemic (Philippines);</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Para.22</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226EBF">
            <w:pPr>
              <w:spacing w:before="40" w:after="40" w:line="240" w:lineRule="auto"/>
            </w:pPr>
            <w:r>
              <w:rPr>
                <w:rFonts w:ascii="Times New Roman"/>
                <w:sz w:val="20"/>
              </w:rPr>
              <w:t xml:space="preserve">- </w:t>
            </w:r>
            <w:r w:rsidR="00DB1BCB">
              <w:rPr>
                <w:rFonts w:ascii="Times New Roman"/>
                <w:sz w:val="20"/>
              </w:rPr>
              <w:t>Freedom of movement</w:t>
            </w:r>
          </w:p>
          <w:p w:rsidR="00055E3B" w:rsidRDefault="00226EBF">
            <w:pPr>
              <w:spacing w:before="40" w:after="40" w:line="240" w:lineRule="auto"/>
            </w:pPr>
            <w:r>
              <w:rPr>
                <w:rFonts w:ascii="Times New Roman"/>
                <w:sz w:val="20"/>
              </w:rPr>
              <w:t xml:space="preserve">- </w:t>
            </w:r>
            <w:r w:rsidR="00DB1BCB">
              <w:rPr>
                <w:rFonts w:ascii="Times New Roman"/>
                <w:sz w:val="20"/>
              </w:rPr>
              <w:t>Liberty &amp; security of the person</w:t>
            </w:r>
          </w:p>
          <w:p w:rsidR="00055E3B" w:rsidRDefault="00F649E3">
            <w:pPr>
              <w:spacing w:before="40" w:after="40" w:line="240" w:lineRule="auto"/>
            </w:pPr>
            <w:r>
              <w:rPr>
                <w:rFonts w:ascii="Times New Roman"/>
                <w:sz w:val="20"/>
              </w:rPr>
              <w:t xml:space="preserve">- </w:t>
            </w:r>
            <w:r w:rsidR="00DB1BCB">
              <w:rPr>
                <w:rFonts w:ascii="Times New Roman"/>
                <w:sz w:val="20"/>
              </w:rPr>
              <w:t>Right to health</w:t>
            </w:r>
          </w:p>
          <w:p w:rsidR="00055E3B" w:rsidRDefault="00226EBF">
            <w:pPr>
              <w:spacing w:before="40" w:after="40" w:line="240" w:lineRule="auto"/>
            </w:pPr>
            <w:r>
              <w:rPr>
                <w:rFonts w:ascii="Times New Roman"/>
                <w:sz w:val="20"/>
              </w:rPr>
              <w:t xml:space="preserve">- </w:t>
            </w:r>
            <w:r w:rsidR="00DB1BCB">
              <w:rPr>
                <w:rFonts w:ascii="Times New Roman"/>
                <w:sz w:val="20"/>
              </w:rPr>
              <w:t>Conditions of detention</w:t>
            </w:r>
          </w:p>
          <w:p w:rsidR="00055E3B" w:rsidRDefault="00226EBF">
            <w:pPr>
              <w:spacing w:before="40" w:after="40" w:line="240" w:lineRule="auto"/>
            </w:pPr>
            <w:r>
              <w:rPr>
                <w:rFonts w:ascii="Times New Roman"/>
                <w:sz w:val="20"/>
              </w:rPr>
              <w:t xml:space="preserve">- </w:t>
            </w:r>
            <w:r w:rsidR="00DB1BCB">
              <w:rPr>
                <w:rFonts w:ascii="Times New Roman"/>
                <w:sz w:val="20"/>
              </w:rPr>
              <w:t>Right to education</w:t>
            </w:r>
          </w:p>
          <w:p w:rsidR="00055E3B" w:rsidRDefault="00226EBF">
            <w:pPr>
              <w:spacing w:before="40" w:after="40" w:line="240" w:lineRule="auto"/>
            </w:pPr>
            <w:r>
              <w:rPr>
                <w:rFonts w:ascii="Times New Roman"/>
                <w:sz w:val="20"/>
              </w:rPr>
              <w:t xml:space="preserve">- </w:t>
            </w:r>
            <w:r w:rsidR="00DB1BCB">
              <w:rPr>
                <w:rFonts w:ascii="Times New Roman"/>
                <w:sz w:val="20"/>
              </w:rPr>
              <w:t>Right to adequate housing</w:t>
            </w:r>
          </w:p>
          <w:p w:rsidR="00055E3B" w:rsidRDefault="00226EBF">
            <w:pPr>
              <w:spacing w:before="40" w:after="40" w:line="240" w:lineRule="auto"/>
            </w:pPr>
            <w:r>
              <w:rPr>
                <w:rFonts w:ascii="Times New Roman"/>
                <w:sz w:val="20"/>
              </w:rPr>
              <w:t xml:space="preserve">- </w:t>
            </w:r>
            <w:r w:rsidR="00DB1BCB">
              <w:rPr>
                <w:rFonts w:ascii="Times New Roman"/>
                <w:sz w:val="20"/>
              </w:rPr>
              <w:t>Right to an adequate standard of living</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- 3 - GOOD HEALTH AND WELL-BEING</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Migrants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59.322 Continue with measures to protect the rights of migrant workers, especially in the context of the COVID-19 pandemic (India);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Para.22</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226EBF">
            <w:pPr>
              <w:spacing w:before="40" w:after="40" w:line="240" w:lineRule="auto"/>
            </w:pPr>
            <w:r>
              <w:rPr>
                <w:rFonts w:ascii="Times New Roman"/>
                <w:sz w:val="20"/>
              </w:rPr>
              <w:t xml:space="preserve">- </w:t>
            </w:r>
            <w:r w:rsidR="00DB1BCB">
              <w:rPr>
                <w:rFonts w:ascii="Times New Roman"/>
                <w:sz w:val="20"/>
              </w:rPr>
              <w:t>Labour rights and right to work</w:t>
            </w:r>
          </w:p>
          <w:p w:rsidR="00055E3B" w:rsidRDefault="00226EBF">
            <w:pPr>
              <w:spacing w:before="40" w:after="40" w:line="240" w:lineRule="auto"/>
            </w:pPr>
            <w:r>
              <w:rPr>
                <w:rFonts w:ascii="Times New Roman"/>
                <w:sz w:val="20"/>
              </w:rPr>
              <w:t xml:space="preserve">- </w:t>
            </w:r>
            <w:r w:rsidR="00DB1BCB">
              <w:rPr>
                <w:rFonts w:ascii="Times New Roman"/>
                <w:sz w:val="20"/>
              </w:rPr>
              <w:t>Liberty &amp; security of the person</w:t>
            </w:r>
          </w:p>
          <w:p w:rsidR="00055E3B" w:rsidRDefault="00F649E3">
            <w:pPr>
              <w:spacing w:before="40" w:after="40" w:line="240" w:lineRule="auto"/>
            </w:pPr>
            <w:r>
              <w:rPr>
                <w:rFonts w:ascii="Times New Roman"/>
                <w:sz w:val="20"/>
              </w:rPr>
              <w:t xml:space="preserve">- </w:t>
            </w:r>
            <w:r w:rsidR="00DB1BCB">
              <w:rPr>
                <w:rFonts w:ascii="Times New Roman"/>
                <w:sz w:val="20"/>
              </w:rPr>
              <w:t>Right to health</w:t>
            </w:r>
          </w:p>
          <w:p w:rsidR="00055E3B" w:rsidRDefault="00226EBF">
            <w:pPr>
              <w:spacing w:before="40" w:after="40" w:line="240" w:lineRule="auto"/>
            </w:pPr>
            <w:r>
              <w:rPr>
                <w:rFonts w:ascii="Times New Roman"/>
                <w:sz w:val="20"/>
              </w:rPr>
              <w:t xml:space="preserve">- </w:t>
            </w:r>
            <w:r w:rsidR="00DB1BCB">
              <w:rPr>
                <w:rFonts w:ascii="Times New Roman"/>
                <w:sz w:val="20"/>
              </w:rPr>
              <w:t>Conditions of detention</w:t>
            </w:r>
          </w:p>
          <w:p w:rsidR="00055E3B" w:rsidRDefault="00226EBF">
            <w:pPr>
              <w:spacing w:before="40" w:after="40" w:line="240" w:lineRule="auto"/>
            </w:pPr>
            <w:r>
              <w:rPr>
                <w:rFonts w:ascii="Times New Roman"/>
                <w:sz w:val="20"/>
              </w:rPr>
              <w:t xml:space="preserve">- </w:t>
            </w:r>
            <w:r w:rsidR="00DB1BCB">
              <w:rPr>
                <w:rFonts w:ascii="Times New Roman"/>
                <w:sz w:val="20"/>
              </w:rPr>
              <w:t>Right to social security</w:t>
            </w:r>
          </w:p>
          <w:p w:rsidR="00055E3B" w:rsidRDefault="00226EBF">
            <w:pPr>
              <w:spacing w:before="40" w:after="40" w:line="240" w:lineRule="auto"/>
            </w:pPr>
            <w:r>
              <w:rPr>
                <w:rFonts w:ascii="Times New Roman"/>
                <w:sz w:val="20"/>
              </w:rPr>
              <w:t xml:space="preserve">- </w:t>
            </w:r>
            <w:r w:rsidR="00DB1BCB">
              <w:rPr>
                <w:rFonts w:ascii="Times New Roman"/>
                <w:sz w:val="20"/>
              </w:rPr>
              <w:t>Right to adequate housing</w:t>
            </w:r>
          </w:p>
          <w:p w:rsidR="00055E3B" w:rsidRDefault="00226EBF">
            <w:pPr>
              <w:spacing w:before="40" w:after="40" w:line="240" w:lineRule="auto"/>
            </w:pPr>
            <w:r>
              <w:rPr>
                <w:rFonts w:ascii="Times New Roman"/>
                <w:sz w:val="20"/>
              </w:rPr>
              <w:t xml:space="preserve">- </w:t>
            </w:r>
            <w:r w:rsidR="00DB1BCB">
              <w:rPr>
                <w:rFonts w:ascii="Times New Roman"/>
                <w:sz w:val="20"/>
              </w:rPr>
              <w:t>Right to an adequate standard of living</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- 3 - GOOD HEALTH AND WELL-BEING</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Migrants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59.323 Pursue efforts aimed at enhancing legislative and policy measures to protect migrant workers during the COVID-19 pandemic (Mauritania);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Para.22</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Legal &amp; institutional reform</w:t>
            </w:r>
          </w:p>
          <w:p w:rsidR="00055E3B" w:rsidRDefault="00226EBF">
            <w:pPr>
              <w:spacing w:before="40" w:after="40" w:line="240" w:lineRule="auto"/>
            </w:pPr>
            <w:r>
              <w:rPr>
                <w:rFonts w:ascii="Times New Roman"/>
                <w:sz w:val="20"/>
              </w:rPr>
              <w:t xml:space="preserve">- </w:t>
            </w:r>
            <w:r w:rsidR="00DB1BCB">
              <w:rPr>
                <w:rFonts w:ascii="Times New Roman"/>
                <w:sz w:val="20"/>
              </w:rPr>
              <w:t>Labour rights and right to work</w:t>
            </w:r>
          </w:p>
          <w:p w:rsidR="00055E3B" w:rsidRDefault="00F649E3">
            <w:pPr>
              <w:spacing w:before="40" w:after="40" w:line="240" w:lineRule="auto"/>
            </w:pPr>
            <w:r>
              <w:rPr>
                <w:rFonts w:ascii="Times New Roman"/>
                <w:sz w:val="20"/>
              </w:rPr>
              <w:t xml:space="preserve">- </w:t>
            </w:r>
            <w:r w:rsidR="00DB1BCB">
              <w:rPr>
                <w:rFonts w:ascii="Times New Roman"/>
                <w:sz w:val="20"/>
              </w:rPr>
              <w:t>Right to health</w:t>
            </w:r>
          </w:p>
          <w:p w:rsidR="00055E3B" w:rsidRDefault="00226EBF">
            <w:pPr>
              <w:spacing w:before="40" w:after="40" w:line="240" w:lineRule="auto"/>
            </w:pPr>
            <w:r>
              <w:rPr>
                <w:rFonts w:ascii="Times New Roman"/>
                <w:sz w:val="20"/>
              </w:rPr>
              <w:t xml:space="preserve">- </w:t>
            </w:r>
            <w:r w:rsidR="00DB1BCB">
              <w:rPr>
                <w:rFonts w:ascii="Times New Roman"/>
                <w:sz w:val="20"/>
              </w:rPr>
              <w:t>Right to social security</w:t>
            </w:r>
          </w:p>
          <w:p w:rsidR="00055E3B" w:rsidRDefault="00226EBF">
            <w:pPr>
              <w:spacing w:before="40" w:after="40" w:line="240" w:lineRule="auto"/>
            </w:pPr>
            <w:r>
              <w:rPr>
                <w:rFonts w:ascii="Times New Roman"/>
                <w:sz w:val="20"/>
              </w:rPr>
              <w:t xml:space="preserve">- </w:t>
            </w:r>
            <w:r w:rsidR="00DB1BCB">
              <w:rPr>
                <w:rFonts w:ascii="Times New Roman"/>
                <w:sz w:val="20"/>
              </w:rPr>
              <w:t>Right to adequate housing</w:t>
            </w:r>
          </w:p>
          <w:p w:rsidR="00055E3B" w:rsidRDefault="00226EBF">
            <w:pPr>
              <w:spacing w:before="40" w:after="40" w:line="240" w:lineRule="auto"/>
            </w:pPr>
            <w:r>
              <w:rPr>
                <w:rFonts w:ascii="Times New Roman"/>
                <w:sz w:val="20"/>
              </w:rPr>
              <w:t xml:space="preserve">- </w:t>
            </w:r>
            <w:r w:rsidR="00DB1BCB">
              <w:rPr>
                <w:rFonts w:ascii="Times New Roman"/>
                <w:sz w:val="20"/>
              </w:rPr>
              <w:t>Right to an adequate standard of living</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- 3 - GOOD HEALTH AND WELL-BEING</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Migrants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910911">
            <w:pPr>
              <w:spacing w:before="40" w:after="40" w:line="240" w:lineRule="auto"/>
            </w:pPr>
            <w:r>
              <w:rPr>
                <w:rFonts w:ascii="Times New Roman"/>
                <w:b/>
                <w:i/>
                <w:sz w:val="28"/>
              </w:rPr>
              <w:t>Theme: Racial discrimination</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59.106 Eliminate all forms of racial discrimination through concrete measures, including a full implementation of the International Convention on the Elimination of All Forms of Racial Discrimination (C</w:t>
            </w:r>
            <w:r>
              <w:rPr>
                <w:rFonts w:ascii="Times New Roman"/>
                <w:sz w:val="20"/>
              </w:rPr>
              <w:t>ô</w:t>
            </w:r>
            <w:r w:rsidR="00910911">
              <w:rPr>
                <w:rFonts w:ascii="Times New Roman"/>
                <w:sz w:val="20"/>
              </w:rPr>
              <w:t>te d</w:t>
            </w:r>
            <w:r>
              <w:rPr>
                <w:rFonts w:ascii="Times New Roman"/>
                <w:sz w:val="20"/>
              </w:rPr>
              <w:t>’</w:t>
            </w:r>
            <w:r>
              <w:rPr>
                <w:rFonts w:ascii="Times New Roman"/>
                <w:sz w:val="20"/>
              </w:rPr>
              <w:t>Ivoire);</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Para.37</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Racial discrimination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910911">
            <w:pPr>
              <w:spacing w:before="40" w:after="40" w:line="240" w:lineRule="auto"/>
            </w:pPr>
            <w:r>
              <w:rPr>
                <w:rFonts w:ascii="Times New Roman"/>
                <w:b/>
                <w:i/>
                <w:sz w:val="28"/>
              </w:rPr>
              <w:t>Theme: Right to development</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59.108 Continue national efforts to achieve the Sustainable Development Goals (Egypt);</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Para.51</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Right to development</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59.109 Continue to promote sustainable economic and social development programmes to strengthen the implementation of the Sustainable Development Goals (Maldives);</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Para.51</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Right to development</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910911">
            <w:pPr>
              <w:spacing w:before="40" w:after="40" w:line="240" w:lineRule="auto"/>
            </w:pPr>
            <w:r>
              <w:rPr>
                <w:rFonts w:ascii="Times New Roman"/>
                <w:b/>
                <w:i/>
                <w:sz w:val="28"/>
              </w:rPr>
              <w:t>Theme: Human rights &amp; climate change</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59.111 Continue efforts to address the effects of climate change by implementing its long-term low emission development strategy (Sudan);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Para.53</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Human rights &amp; climate change</w:t>
            </w:r>
          </w:p>
          <w:p w:rsidR="00055E3B" w:rsidRDefault="00226EBF">
            <w:pPr>
              <w:spacing w:before="40" w:after="40" w:line="240" w:lineRule="auto"/>
            </w:pPr>
            <w:r>
              <w:rPr>
                <w:rFonts w:ascii="Times New Roman"/>
                <w:sz w:val="20"/>
              </w:rPr>
              <w:t xml:space="preserve">- </w:t>
            </w:r>
            <w:r w:rsidR="00DB1BCB">
              <w:rPr>
                <w:rFonts w:ascii="Times New Roman"/>
                <w:sz w:val="20"/>
              </w:rPr>
              <w:t>Human rights &amp; the environment</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- 13 - CLIMATE ACTION</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59.113 Increase efforts to reduce carbon emissions and increase its continuing support to global action to combat and mitigate negative impacts of climate change (Vanuatu);</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Para.53</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Human rights &amp; climate change</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- 13 - CLIMATE ACTION</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59.114 Strengthen its efforts to combat climate change and adopt effective policies to transition to a low-carbon economy (Bangladesh);</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Para.53</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Human rights &amp; climate change</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- 13 - CLIMATE ACTION</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Persons living in poverty</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59.117 Take concrete measures to combat the negative impacts of climate change, in the country and abroad, with a view to sharing best practices on how to take advantage of technological advances to combat climate change (Haiti);</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Para.53</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Human rights &amp; climate change</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- 13 - CLIMATE ACTION</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Vulnerable persons/groups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59.119 Implement the climate action policies outlined in the low emissions development strategy (Marshall Islands);</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Para.53</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Human rights &amp; climate change</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- 13 - CLIMATE ACTION</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Vulnerable persons/groups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910911">
            <w:pPr>
              <w:spacing w:before="40" w:after="40" w:line="240" w:lineRule="auto"/>
            </w:pPr>
            <w:r>
              <w:rPr>
                <w:rFonts w:ascii="Times New Roman"/>
                <w:b/>
                <w:i/>
                <w:sz w:val="28"/>
              </w:rPr>
              <w:t>Theme: Prohibition of torture &amp; ill-treatment (including cruel, inhuman or degrading treatment)</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59.263 Continue to enhance legislative and policy measures to protect children and youth from abuse and violence at home (Jordan);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Para.9</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Prohibition of torture &amp; ill-treatment (including cruel, inhuman or degrading treatment)</w:t>
            </w:r>
          </w:p>
          <w:p w:rsidR="00055E3B" w:rsidRDefault="00226EBF">
            <w:pPr>
              <w:spacing w:before="40" w:after="40" w:line="240" w:lineRule="auto"/>
            </w:pPr>
            <w:r>
              <w:rPr>
                <w:rFonts w:ascii="Times New Roman"/>
                <w:sz w:val="20"/>
              </w:rPr>
              <w:t xml:space="preserve">- </w:t>
            </w:r>
            <w:r w:rsidR="00DB1BCB">
              <w:rPr>
                <w:rFonts w:ascii="Times New Roman"/>
                <w:sz w:val="20"/>
              </w:rPr>
              <w:t>Right to physical &amp; moral integrity</w:t>
            </w:r>
          </w:p>
          <w:p w:rsidR="00055E3B" w:rsidRDefault="00F649E3">
            <w:pPr>
              <w:spacing w:before="40" w:after="40" w:line="240" w:lineRule="auto"/>
            </w:pPr>
            <w:r>
              <w:rPr>
                <w:rFonts w:ascii="Times New Roman"/>
                <w:sz w:val="20"/>
              </w:rPr>
              <w:t xml:space="preserve">- </w:t>
            </w:r>
            <w:r w:rsidR="00DB1BCB">
              <w:rPr>
                <w:rFonts w:ascii="Times New Roman"/>
                <w:sz w:val="20"/>
              </w:rPr>
              <w:t>Children: definition; general principles; protection</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Youth &amp; juveniles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910911">
            <w:pPr>
              <w:spacing w:before="40" w:after="40" w:line="240" w:lineRule="auto"/>
            </w:pPr>
            <w:r>
              <w:rPr>
                <w:rFonts w:ascii="Times New Roman"/>
                <w:b/>
                <w:i/>
                <w:sz w:val="28"/>
              </w:rPr>
              <w:t>Theme: Good governance &amp; corruption</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59.51 Extend cooperation to address corruption and transnational organized crime that impact the enjoyment of human rights (Indonesia);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Para.59</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Good governance &amp; corruption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Public officials</w:t>
            </w:r>
          </w:p>
          <w:p w:rsidR="00055E3B" w:rsidRDefault="006F3652">
            <w:pPr>
              <w:spacing w:before="40" w:after="40" w:line="240" w:lineRule="auto"/>
            </w:pPr>
            <w:r>
              <w:rPr>
                <w:rFonts w:ascii="Times New Roman"/>
                <w:sz w:val="20"/>
              </w:rPr>
              <w:t>- Judges, lawyers and prosecutors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910911">
            <w:pPr>
              <w:spacing w:before="40" w:after="40" w:line="240" w:lineRule="auto"/>
            </w:pPr>
            <w:r>
              <w:rPr>
                <w:rFonts w:ascii="Times New Roman"/>
                <w:b/>
                <w:i/>
                <w:sz w:val="28"/>
              </w:rPr>
              <w:t>Theme: Administration of justice &amp; fair trial</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59.318 Provide a robust and faster response to requests for consular cooperation and treatment of migrant workers (Indonesia);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Para.22</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Administration of justice &amp; fair trial</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226EBF">
            <w:pPr>
              <w:spacing w:before="40" w:after="40" w:line="240" w:lineRule="auto"/>
            </w:pPr>
            <w:r>
              <w:rPr>
                <w:rFonts w:ascii="Times New Roman"/>
                <w:sz w:val="20"/>
              </w:rPr>
              <w:t xml:space="preserve">- </w:t>
            </w:r>
            <w:r w:rsidR="00DB1BCB">
              <w:rPr>
                <w:rFonts w:ascii="Times New Roman"/>
                <w:sz w:val="20"/>
              </w:rPr>
              <w:t>Support to victims &amp; witnesses</w:t>
            </w:r>
          </w:p>
          <w:p w:rsidR="00055E3B" w:rsidRDefault="00226EBF">
            <w:pPr>
              <w:spacing w:before="40" w:after="40" w:line="240" w:lineRule="auto"/>
            </w:pPr>
            <w:r>
              <w:rPr>
                <w:rFonts w:ascii="Times New Roman"/>
                <w:sz w:val="20"/>
              </w:rPr>
              <w:t xml:space="preserve">- </w:t>
            </w:r>
            <w:r w:rsidR="00DB1BCB">
              <w:rPr>
                <w:rFonts w:ascii="Times New Roman"/>
                <w:sz w:val="20"/>
              </w:rPr>
              <w:t>Labour rights and right to 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Migrants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910911">
            <w:pPr>
              <w:spacing w:before="40" w:after="40" w:line="240" w:lineRule="auto"/>
            </w:pPr>
            <w:r>
              <w:rPr>
                <w:rFonts w:ascii="Times New Roman"/>
                <w:b/>
                <w:i/>
                <w:sz w:val="28"/>
              </w:rPr>
              <w:t>Theme: Access to justice &amp; remedy</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59.183 Adopt further measures to ensure access to justice, as well as the enjoyment of human rights by all without discrimination (Nigeria);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Para.40</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Access to justice &amp; remedy</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Human rights defenders &amp; activists</w:t>
            </w:r>
          </w:p>
          <w:p w:rsidR="00055E3B" w:rsidRDefault="006F3652">
            <w:pPr>
              <w:spacing w:before="40" w:after="40" w:line="240" w:lineRule="auto"/>
            </w:pPr>
            <w:r>
              <w:rPr>
                <w:rFonts w:ascii="Times New Roman"/>
                <w:sz w:val="20"/>
              </w:rPr>
              <w:t>- Vulnerable persons/groups</w:t>
            </w:r>
          </w:p>
          <w:p w:rsidR="00055E3B" w:rsidRDefault="006F3652">
            <w:pPr>
              <w:spacing w:before="40" w:after="40" w:line="240" w:lineRule="auto"/>
            </w:pPr>
            <w:r>
              <w:rPr>
                <w:rFonts w:ascii="Times New Roman"/>
                <w:sz w:val="20"/>
              </w:rPr>
              <w:t>- Judges, lawyers and prosecutors</w:t>
            </w:r>
          </w:p>
          <w:p w:rsidR="00055E3B" w:rsidRDefault="006F365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910911">
            <w:pPr>
              <w:spacing w:before="40" w:after="40" w:line="240" w:lineRule="auto"/>
            </w:pPr>
            <w:r>
              <w:rPr>
                <w:rFonts w:ascii="Times New Roman"/>
                <w:b/>
                <w:i/>
                <w:sz w:val="28"/>
              </w:rPr>
              <w:t>Theme: Freedom of opinion and expression &amp; access to information</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59.162 Ensure that laws and policies on the rights to freedom of expression, peaceful assembly and association comply with the relevant international human rights standards (Republic of Korea);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Freedom of opinion and expression &amp; access to information</w:t>
            </w:r>
          </w:p>
          <w:p w:rsidR="00055E3B" w:rsidRDefault="00226EBF">
            <w:pPr>
              <w:spacing w:before="40" w:after="40" w:line="240" w:lineRule="auto"/>
            </w:pPr>
            <w:r>
              <w:rPr>
                <w:rFonts w:ascii="Times New Roman"/>
                <w:sz w:val="20"/>
              </w:rPr>
              <w:t xml:space="preserve">- </w:t>
            </w:r>
            <w:r w:rsidR="00DB1BCB">
              <w:rPr>
                <w:rFonts w:ascii="Times New Roman"/>
                <w:sz w:val="20"/>
              </w:rPr>
              <w:t>Freedom of association</w:t>
            </w:r>
          </w:p>
          <w:p w:rsidR="00055E3B" w:rsidRDefault="00F649E3">
            <w:pPr>
              <w:spacing w:before="40" w:after="40" w:line="240" w:lineRule="auto"/>
            </w:pPr>
            <w:r>
              <w:rPr>
                <w:rFonts w:ascii="Times New Roman"/>
                <w:sz w:val="20"/>
              </w:rPr>
              <w:t xml:space="preserve">- </w:t>
            </w:r>
            <w:r w:rsidR="00DB1BCB">
              <w:rPr>
                <w:rFonts w:ascii="Times New Roman"/>
                <w:sz w:val="20"/>
              </w:rPr>
              <w:t>Legal &amp; institutional reform</w:t>
            </w:r>
          </w:p>
          <w:p w:rsidR="00055E3B" w:rsidRDefault="00226EBF">
            <w:pPr>
              <w:spacing w:before="40" w:after="40" w:line="240" w:lineRule="auto"/>
            </w:pPr>
            <w:r>
              <w:rPr>
                <w:rFonts w:ascii="Times New Roman"/>
                <w:sz w:val="20"/>
              </w:rPr>
              <w:t xml:space="preserve">- </w:t>
            </w:r>
            <w:r w:rsidR="00DB1BCB">
              <w:rPr>
                <w:rFonts w:ascii="Times New Roman"/>
                <w:sz w:val="20"/>
              </w:rPr>
              <w:t>Right to peaceful assembly</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Human rights defenders &amp; activists</w:t>
            </w:r>
          </w:p>
          <w:p w:rsidR="00055E3B" w:rsidRDefault="006F3652">
            <w:pPr>
              <w:spacing w:before="40" w:after="40" w:line="240" w:lineRule="auto"/>
            </w:pPr>
            <w:r>
              <w:rPr>
                <w:rFonts w:ascii="Times New Roman"/>
                <w:sz w:val="20"/>
              </w:rPr>
              <w:t>- Civil society</w:t>
            </w:r>
          </w:p>
          <w:p w:rsidR="00055E3B" w:rsidRDefault="006F3652">
            <w:pPr>
              <w:spacing w:before="40" w:after="40" w:line="240" w:lineRule="auto"/>
            </w:pPr>
            <w:r>
              <w:rPr>
                <w:rFonts w:ascii="Times New Roman"/>
                <w:sz w:val="20"/>
              </w:rPr>
              <w:t>- Media</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59.170 Renew efforts in favour of freedom of expression, in particular freedom of the press ( France);</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Freedom of opinion and expression &amp; access to information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Human rights defenders &amp; activists</w:t>
            </w:r>
          </w:p>
          <w:p w:rsidR="00055E3B" w:rsidRDefault="006F3652">
            <w:pPr>
              <w:spacing w:before="40" w:after="40" w:line="240" w:lineRule="auto"/>
            </w:pPr>
            <w:r>
              <w:rPr>
                <w:rFonts w:ascii="Times New Roman"/>
                <w:sz w:val="20"/>
              </w:rPr>
              <w:t>- Civil society</w:t>
            </w:r>
          </w:p>
          <w:p w:rsidR="00055E3B" w:rsidRDefault="006F3652">
            <w:pPr>
              <w:spacing w:before="40" w:after="40" w:line="240" w:lineRule="auto"/>
            </w:pPr>
            <w:r>
              <w:rPr>
                <w:rFonts w:ascii="Times New Roman"/>
                <w:sz w:val="20"/>
              </w:rPr>
              <w:t>- Media</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59.171 Ensure that freedom of opinion and expression, as well as peaceful assembly, are protected (Italy);</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Freedom of opinion and expression &amp; access to information</w:t>
            </w:r>
          </w:p>
          <w:p w:rsidR="00055E3B" w:rsidRDefault="00226EBF">
            <w:pPr>
              <w:spacing w:before="40" w:after="40" w:line="240" w:lineRule="auto"/>
            </w:pPr>
            <w:r>
              <w:rPr>
                <w:rFonts w:ascii="Times New Roman"/>
                <w:sz w:val="20"/>
              </w:rPr>
              <w:t xml:space="preserve">- </w:t>
            </w:r>
            <w:r w:rsidR="00DB1BCB">
              <w:rPr>
                <w:rFonts w:ascii="Times New Roman"/>
                <w:sz w:val="20"/>
              </w:rPr>
              <w:t>Right to peaceful assembly</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Human rights defenders &amp; activists</w:t>
            </w:r>
          </w:p>
          <w:p w:rsidR="00055E3B" w:rsidRDefault="006F3652">
            <w:pPr>
              <w:spacing w:before="40" w:after="40" w:line="240" w:lineRule="auto"/>
            </w:pPr>
            <w:r>
              <w:rPr>
                <w:rFonts w:ascii="Times New Roman"/>
                <w:sz w:val="20"/>
              </w:rPr>
              <w:t>- Civil society</w:t>
            </w:r>
          </w:p>
          <w:p w:rsidR="00055E3B" w:rsidRDefault="006F3652">
            <w:pPr>
              <w:spacing w:before="40" w:after="40" w:line="240" w:lineRule="auto"/>
            </w:pPr>
            <w:r>
              <w:rPr>
                <w:rFonts w:ascii="Times New Roman"/>
                <w:sz w:val="20"/>
              </w:rPr>
              <w:t>- Media</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59.173 Ensure that the right to freedom of opinion and expression is protected, including via online public platforms (New Zealand);</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Freedom of opinion and expression &amp; access to information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Human rights defenders &amp; activists</w:t>
            </w:r>
          </w:p>
          <w:p w:rsidR="00055E3B" w:rsidRDefault="006F3652">
            <w:pPr>
              <w:spacing w:before="40" w:after="40" w:line="240" w:lineRule="auto"/>
            </w:pPr>
            <w:r>
              <w:rPr>
                <w:rFonts w:ascii="Times New Roman"/>
                <w:sz w:val="20"/>
              </w:rPr>
              <w:t>- Civil society</w:t>
            </w:r>
          </w:p>
          <w:p w:rsidR="00055E3B" w:rsidRDefault="006F3652">
            <w:pPr>
              <w:spacing w:before="40" w:after="40" w:line="240" w:lineRule="auto"/>
            </w:pPr>
            <w:r>
              <w:rPr>
                <w:rFonts w:ascii="Times New Roman"/>
                <w:sz w:val="20"/>
              </w:rPr>
              <w:t>- Media</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59.294 Take measures to increase accessibility in television broadcasts by encouraging service providers to adopt closed-captioning and sign language interpreters across television stations (Malta);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Freedom of opinion and expression &amp; access to information</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Persons with disabilities: independence, inclusion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- 4 - QUALITY EDUCATION</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Media</w:t>
            </w:r>
          </w:p>
          <w:p w:rsidR="00055E3B" w:rsidRDefault="006F3652">
            <w:pPr>
              <w:spacing w:before="40" w:after="40" w:line="240" w:lineRule="auto"/>
            </w:pPr>
            <w:r>
              <w:rPr>
                <w:rFonts w:ascii="Times New Roman"/>
                <w:sz w:val="20"/>
              </w:rPr>
              <w:t>- Persons with disabilities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910911">
            <w:pPr>
              <w:spacing w:before="40" w:after="40" w:line="240" w:lineRule="auto"/>
            </w:pPr>
            <w:r>
              <w:rPr>
                <w:rFonts w:ascii="Times New Roman"/>
                <w:b/>
                <w:i/>
                <w:sz w:val="28"/>
              </w:rPr>
              <w:t>Theme: Human trafficking &amp; contemporary forms of slavery</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59.143 Continue efforts to combat trafficking in women and girls for sexual and labour exploitation (Peru);</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Para.19</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Human trafficking &amp; contemporary forms of slavery</w:t>
            </w:r>
          </w:p>
          <w:p w:rsidR="00055E3B" w:rsidRDefault="00226EBF">
            <w:pPr>
              <w:spacing w:before="40" w:after="40" w:line="240" w:lineRule="auto"/>
            </w:pPr>
            <w:r>
              <w:rPr>
                <w:rFonts w:ascii="Times New Roman"/>
                <w:sz w:val="20"/>
              </w:rPr>
              <w:t xml:space="preserve">- </w:t>
            </w:r>
            <w:r w:rsidR="00DB1BCB">
              <w:rPr>
                <w:rFonts w:ascii="Times New Roman"/>
                <w:sz w:val="20"/>
              </w:rPr>
              <w:t>Violence against women</w:t>
            </w:r>
          </w:p>
          <w:p w:rsidR="00055E3B" w:rsidRDefault="00F649E3">
            <w:pPr>
              <w:spacing w:before="40" w:after="40" w:line="240" w:lineRule="auto"/>
            </w:pPr>
            <w:r>
              <w:rPr>
                <w:rFonts w:ascii="Times New Roman"/>
                <w:sz w:val="20"/>
              </w:rPr>
              <w:t xml:space="preserve">- </w:t>
            </w:r>
            <w:r w:rsidR="00DB1BCB">
              <w:rPr>
                <w:rFonts w:ascii="Times New Roman"/>
                <w:sz w:val="20"/>
              </w:rPr>
              <w:t>Children: definition; general principles; protection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59.144 Continue to ensure the provision of adequate protection and support for victims of trafficking in persons, especially women and children (Philippines);</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Para.19</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Human trafficking &amp; contemporary forms of slavery</w:t>
            </w:r>
          </w:p>
          <w:p w:rsidR="00055E3B" w:rsidRDefault="00226EBF">
            <w:pPr>
              <w:spacing w:before="40" w:after="40" w:line="240" w:lineRule="auto"/>
            </w:pPr>
            <w:r>
              <w:rPr>
                <w:rFonts w:ascii="Times New Roman"/>
                <w:sz w:val="20"/>
              </w:rPr>
              <w:t xml:space="preserve">- </w:t>
            </w:r>
            <w:r w:rsidR="00DB1BCB">
              <w:rPr>
                <w:rFonts w:ascii="Times New Roman"/>
                <w:sz w:val="20"/>
              </w:rPr>
              <w:t>Violence against women</w:t>
            </w:r>
          </w:p>
          <w:p w:rsidR="00055E3B" w:rsidRDefault="00226EBF">
            <w:pPr>
              <w:spacing w:before="40" w:after="40" w:line="240" w:lineRule="auto"/>
            </w:pPr>
            <w:r>
              <w:rPr>
                <w:rFonts w:ascii="Times New Roman"/>
                <w:sz w:val="20"/>
              </w:rPr>
              <w:t xml:space="preserve">- </w:t>
            </w:r>
            <w:r w:rsidR="00DB1BCB">
              <w:rPr>
                <w:rFonts w:ascii="Times New Roman"/>
                <w:sz w:val="20"/>
              </w:rPr>
              <w:t>Support to victims &amp; witnesses</w:t>
            </w:r>
          </w:p>
          <w:p w:rsidR="00055E3B" w:rsidRDefault="00F649E3">
            <w:pPr>
              <w:spacing w:before="40" w:after="40" w:line="240" w:lineRule="auto"/>
            </w:pPr>
            <w:r>
              <w:rPr>
                <w:rFonts w:ascii="Times New Roman"/>
                <w:sz w:val="20"/>
              </w:rPr>
              <w:t xml:space="preserve">- </w:t>
            </w:r>
            <w:r w:rsidR="00DB1BCB">
              <w:rPr>
                <w:rFonts w:ascii="Times New Roman"/>
                <w:sz w:val="20"/>
              </w:rPr>
              <w:t>Children: definition; general principles; protection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Vulnerable persons/groups</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59.145 Continue the efforts of combating human trafficking, especially of girls and women (Romania);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Para.19</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Human trafficking &amp; contemporary forms of slavery</w:t>
            </w:r>
          </w:p>
          <w:p w:rsidR="00055E3B" w:rsidRDefault="00226EBF">
            <w:pPr>
              <w:spacing w:before="40" w:after="40" w:line="240" w:lineRule="auto"/>
            </w:pPr>
            <w:r>
              <w:rPr>
                <w:rFonts w:ascii="Times New Roman"/>
                <w:sz w:val="20"/>
              </w:rPr>
              <w:t xml:space="preserve">- </w:t>
            </w:r>
            <w:r w:rsidR="00DB1BCB">
              <w:rPr>
                <w:rFonts w:ascii="Times New Roman"/>
                <w:sz w:val="20"/>
              </w:rPr>
              <w:t>Violence against women</w:t>
            </w:r>
          </w:p>
          <w:p w:rsidR="00055E3B" w:rsidRDefault="00F649E3">
            <w:pPr>
              <w:spacing w:before="40" w:after="40" w:line="240" w:lineRule="auto"/>
            </w:pPr>
            <w:r>
              <w:rPr>
                <w:rFonts w:ascii="Times New Roman"/>
                <w:sz w:val="20"/>
              </w:rPr>
              <w:t xml:space="preserve">- </w:t>
            </w:r>
            <w:r w:rsidR="00DB1BCB">
              <w:rPr>
                <w:rFonts w:ascii="Times New Roman"/>
                <w:sz w:val="20"/>
              </w:rPr>
              <w:t>Children: definition; general principles; protection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59.146 Continue its work to combat human trafficking (Russian Federation);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Para.19</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Human trafficking &amp; contemporary forms of slavery</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Vulnerable persons/groups</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59.147 Continue efforts to combat trafficking in persons and support victims (Tunisia);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Para.19</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Human trafficking &amp; contemporary forms of slavery</w:t>
            </w:r>
          </w:p>
          <w:p w:rsidR="00055E3B" w:rsidRDefault="00226EBF">
            <w:pPr>
              <w:spacing w:before="40" w:after="40" w:line="240" w:lineRule="auto"/>
            </w:pPr>
            <w:r>
              <w:rPr>
                <w:rFonts w:ascii="Times New Roman"/>
                <w:sz w:val="20"/>
              </w:rPr>
              <w:t xml:space="preserve">- </w:t>
            </w:r>
            <w:r w:rsidR="00DB1BCB">
              <w:rPr>
                <w:rFonts w:ascii="Times New Roman"/>
                <w:sz w:val="20"/>
              </w:rPr>
              <w:t>Violence against women</w:t>
            </w:r>
          </w:p>
          <w:p w:rsidR="00055E3B" w:rsidRDefault="00226EBF">
            <w:pPr>
              <w:spacing w:before="40" w:after="40" w:line="240" w:lineRule="auto"/>
            </w:pPr>
            <w:r>
              <w:rPr>
                <w:rFonts w:ascii="Times New Roman"/>
                <w:sz w:val="20"/>
              </w:rPr>
              <w:t xml:space="preserve">- </w:t>
            </w:r>
            <w:r w:rsidR="00DB1BCB">
              <w:rPr>
                <w:rFonts w:ascii="Times New Roman"/>
                <w:sz w:val="20"/>
              </w:rPr>
              <w:t>Support to victims &amp; witnesses</w:t>
            </w:r>
          </w:p>
          <w:p w:rsidR="00055E3B" w:rsidRDefault="00226EBF">
            <w:pPr>
              <w:spacing w:before="40" w:after="40" w:line="240" w:lineRule="auto"/>
            </w:pPr>
            <w:r>
              <w:rPr>
                <w:rFonts w:ascii="Times New Roman"/>
                <w:sz w:val="20"/>
              </w:rPr>
              <w:t xml:space="preserve">- </w:t>
            </w:r>
            <w:r w:rsidR="00DB1BCB">
              <w:rPr>
                <w:rFonts w:ascii="Times New Roman"/>
                <w:sz w:val="20"/>
              </w:rPr>
              <w:t>Children: protection against exploitation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59.148 Further step up efforts to combat trafficking in human beings, including ensuring the effective identification and protection of victims of trafficking (Belarus);</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Para.19</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Human trafficking &amp; contemporary forms of slavery</w:t>
            </w:r>
          </w:p>
          <w:p w:rsidR="00055E3B" w:rsidRDefault="00226EBF">
            <w:pPr>
              <w:spacing w:before="40" w:after="40" w:line="240" w:lineRule="auto"/>
            </w:pPr>
            <w:r>
              <w:rPr>
                <w:rFonts w:ascii="Times New Roman"/>
                <w:sz w:val="20"/>
              </w:rPr>
              <w:t xml:space="preserve">- </w:t>
            </w:r>
            <w:r w:rsidR="00DB1BCB">
              <w:rPr>
                <w:rFonts w:ascii="Times New Roman"/>
                <w:sz w:val="20"/>
              </w:rPr>
              <w:t>Violence against women</w:t>
            </w:r>
          </w:p>
          <w:p w:rsidR="00055E3B" w:rsidRDefault="00226EBF">
            <w:pPr>
              <w:spacing w:before="40" w:after="40" w:line="240" w:lineRule="auto"/>
            </w:pPr>
            <w:r>
              <w:rPr>
                <w:rFonts w:ascii="Times New Roman"/>
                <w:sz w:val="20"/>
              </w:rPr>
              <w:t xml:space="preserve">- </w:t>
            </w:r>
            <w:r w:rsidR="00DB1BCB">
              <w:rPr>
                <w:rFonts w:ascii="Times New Roman"/>
                <w:sz w:val="20"/>
              </w:rPr>
              <w:t>Support to victims &amp; witnesses</w:t>
            </w:r>
          </w:p>
          <w:p w:rsidR="00055E3B" w:rsidRDefault="00226EBF">
            <w:pPr>
              <w:spacing w:before="40" w:after="40" w:line="240" w:lineRule="auto"/>
            </w:pPr>
            <w:r>
              <w:rPr>
                <w:rFonts w:ascii="Times New Roman"/>
                <w:sz w:val="20"/>
              </w:rPr>
              <w:t xml:space="preserve">- </w:t>
            </w:r>
            <w:r w:rsidR="00DB1BCB">
              <w:rPr>
                <w:rFonts w:ascii="Times New Roman"/>
                <w:sz w:val="20"/>
              </w:rPr>
              <w:t>Children: protection against exploitation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Migrants</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59.149 Strengthen measures against trafficking, including investigating and identifying child victims of sexual exploitation and trafficking and ensuring that perpetrators are brought to justice (Botswana);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Para.19</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Human trafficking &amp; contemporary forms of slavery</w:t>
            </w:r>
          </w:p>
          <w:p w:rsidR="00055E3B" w:rsidRDefault="00226EBF">
            <w:pPr>
              <w:spacing w:before="40" w:after="40" w:line="240" w:lineRule="auto"/>
            </w:pPr>
            <w:r>
              <w:rPr>
                <w:rFonts w:ascii="Times New Roman"/>
                <w:sz w:val="20"/>
              </w:rPr>
              <w:t xml:space="preserve">- </w:t>
            </w:r>
            <w:r w:rsidR="00DB1BCB">
              <w:rPr>
                <w:rFonts w:ascii="Times New Roman"/>
                <w:sz w:val="20"/>
              </w:rPr>
              <w:t>Violence against women</w:t>
            </w:r>
          </w:p>
          <w:p w:rsidR="00055E3B" w:rsidRDefault="00226EBF">
            <w:pPr>
              <w:spacing w:before="40" w:after="40" w:line="240" w:lineRule="auto"/>
            </w:pPr>
            <w:r>
              <w:rPr>
                <w:rFonts w:ascii="Times New Roman"/>
                <w:sz w:val="20"/>
              </w:rPr>
              <w:t xml:space="preserve">- </w:t>
            </w:r>
            <w:r w:rsidR="00DB1BCB">
              <w:rPr>
                <w:rFonts w:ascii="Times New Roman"/>
                <w:sz w:val="20"/>
              </w:rPr>
              <w:t>Rule of law &amp; impunity</w:t>
            </w:r>
          </w:p>
          <w:p w:rsidR="00055E3B" w:rsidRDefault="00226EBF">
            <w:pPr>
              <w:spacing w:before="40" w:after="40" w:line="240" w:lineRule="auto"/>
            </w:pPr>
            <w:r>
              <w:rPr>
                <w:rFonts w:ascii="Times New Roman"/>
                <w:sz w:val="20"/>
              </w:rPr>
              <w:t xml:space="preserve">- </w:t>
            </w:r>
            <w:r w:rsidR="00DB1BCB">
              <w:rPr>
                <w:rFonts w:ascii="Times New Roman"/>
                <w:sz w:val="20"/>
              </w:rPr>
              <w:t>Support to victims &amp; witnesses</w:t>
            </w:r>
          </w:p>
          <w:p w:rsidR="00055E3B" w:rsidRDefault="00226EBF">
            <w:pPr>
              <w:spacing w:before="40" w:after="40" w:line="240" w:lineRule="auto"/>
            </w:pPr>
            <w:r>
              <w:rPr>
                <w:rFonts w:ascii="Times New Roman"/>
                <w:sz w:val="20"/>
              </w:rPr>
              <w:t xml:space="preserve">- </w:t>
            </w:r>
            <w:r w:rsidR="00DB1BCB">
              <w:rPr>
                <w:rFonts w:ascii="Times New Roman"/>
                <w:sz w:val="20"/>
              </w:rPr>
              <w:t>Children: protection against exploitation</w:t>
            </w:r>
          </w:p>
          <w:p w:rsidR="00055E3B" w:rsidRDefault="00226EBF">
            <w:pPr>
              <w:spacing w:before="40" w:after="40" w:line="240" w:lineRule="auto"/>
            </w:pPr>
            <w:r>
              <w:rPr>
                <w:rFonts w:ascii="Times New Roman"/>
                <w:sz w:val="20"/>
              </w:rPr>
              <w:t xml:space="preserve">- </w:t>
            </w:r>
            <w:r w:rsidR="00DB1BCB">
              <w:rPr>
                <w:rFonts w:ascii="Times New Roman"/>
                <w:sz w:val="20"/>
              </w:rPr>
              <w:t>Access to justice &amp; remedy</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59.153 Continue strengthening its laws to curb human trafficking and people smuggling (Eswatini);</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Para.19</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Human trafficking &amp; contemporary forms of slavery</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Vulnerable persons/groups</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59.154 Continue its efforts to combat domestic violence and trafficking in persons (Gabon);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Para.19</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Human trafficking &amp; contemporary forms of slavery</w:t>
            </w:r>
          </w:p>
          <w:p w:rsidR="00055E3B" w:rsidRDefault="00226EBF">
            <w:pPr>
              <w:spacing w:before="40" w:after="40" w:line="240" w:lineRule="auto"/>
            </w:pPr>
            <w:r>
              <w:rPr>
                <w:rFonts w:ascii="Times New Roman"/>
                <w:sz w:val="20"/>
              </w:rPr>
              <w:t xml:space="preserve">- </w:t>
            </w:r>
            <w:r w:rsidR="00DB1BCB">
              <w:rPr>
                <w:rFonts w:ascii="Times New Roman"/>
                <w:sz w:val="20"/>
              </w:rPr>
              <w:t>Violence against women</w:t>
            </w:r>
          </w:p>
          <w:p w:rsidR="00055E3B" w:rsidRDefault="00F649E3">
            <w:pPr>
              <w:spacing w:before="40" w:after="40" w:line="240" w:lineRule="auto"/>
            </w:pPr>
            <w:r>
              <w:rPr>
                <w:rFonts w:ascii="Times New Roman"/>
                <w:sz w:val="20"/>
              </w:rPr>
              <w:t xml:space="preserve">- </w:t>
            </w:r>
            <w:r w:rsidR="00DB1BCB">
              <w:rPr>
                <w:rFonts w:ascii="Times New Roman"/>
                <w:sz w:val="20"/>
              </w:rPr>
              <w:t>Children: definition; general principles; protection</w:t>
            </w:r>
          </w:p>
          <w:p w:rsidR="00055E3B" w:rsidRDefault="00226EBF">
            <w:pPr>
              <w:spacing w:before="40" w:after="40" w:line="240" w:lineRule="auto"/>
            </w:pPr>
            <w:r>
              <w:rPr>
                <w:rFonts w:ascii="Times New Roman"/>
                <w:sz w:val="20"/>
              </w:rPr>
              <w:t xml:space="preserve">- </w:t>
            </w:r>
            <w:r w:rsidR="00DB1BCB">
              <w:rPr>
                <w:rFonts w:ascii="Times New Roman"/>
                <w:sz w:val="20"/>
              </w:rPr>
              <w:t>Sexual &amp; gender-based violence</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Vulnerable persons/groups</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59.155 Strengthen its efforts in the fight against trafficking in persons and protecting victims of trafficking (Islamic Republic of Iran);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Para.19</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Human trafficking &amp; contemporary forms of slavery</w:t>
            </w:r>
          </w:p>
          <w:p w:rsidR="00055E3B" w:rsidRDefault="00226EBF">
            <w:pPr>
              <w:spacing w:before="40" w:after="40" w:line="240" w:lineRule="auto"/>
            </w:pPr>
            <w:r>
              <w:rPr>
                <w:rFonts w:ascii="Times New Roman"/>
                <w:sz w:val="20"/>
              </w:rPr>
              <w:t xml:space="preserve">- </w:t>
            </w:r>
            <w:r w:rsidR="00DB1BCB">
              <w:rPr>
                <w:rFonts w:ascii="Times New Roman"/>
                <w:sz w:val="20"/>
              </w:rPr>
              <w:t>Violence against women</w:t>
            </w:r>
          </w:p>
          <w:p w:rsidR="00055E3B" w:rsidRDefault="00226EBF">
            <w:pPr>
              <w:spacing w:before="40" w:after="40" w:line="240" w:lineRule="auto"/>
            </w:pPr>
            <w:r>
              <w:rPr>
                <w:rFonts w:ascii="Times New Roman"/>
                <w:sz w:val="20"/>
              </w:rPr>
              <w:t xml:space="preserve">- </w:t>
            </w:r>
            <w:r w:rsidR="00DB1BCB">
              <w:rPr>
                <w:rFonts w:ascii="Times New Roman"/>
                <w:sz w:val="20"/>
              </w:rPr>
              <w:t>Support to victims &amp; witnesses</w:t>
            </w:r>
          </w:p>
          <w:p w:rsidR="00055E3B" w:rsidRDefault="00F649E3">
            <w:pPr>
              <w:spacing w:before="40" w:after="40" w:line="240" w:lineRule="auto"/>
            </w:pPr>
            <w:r>
              <w:rPr>
                <w:rFonts w:ascii="Times New Roman"/>
                <w:sz w:val="20"/>
              </w:rPr>
              <w:t xml:space="preserve">- </w:t>
            </w:r>
            <w:r w:rsidR="00DB1BCB">
              <w:rPr>
                <w:rFonts w:ascii="Times New Roman"/>
                <w:sz w:val="20"/>
              </w:rPr>
              <w:t>Children: definition; general principles; protection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Vulnerable persons/groups</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59.156 Take all necessary measures to combat human trafficking and support and protect victims (Libya);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Para.19</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Human trafficking &amp; contemporary forms of slavery</w:t>
            </w:r>
          </w:p>
          <w:p w:rsidR="00055E3B" w:rsidRDefault="00226EBF">
            <w:pPr>
              <w:spacing w:before="40" w:after="40" w:line="240" w:lineRule="auto"/>
            </w:pPr>
            <w:r>
              <w:rPr>
                <w:rFonts w:ascii="Times New Roman"/>
                <w:sz w:val="20"/>
              </w:rPr>
              <w:t xml:space="preserve">- </w:t>
            </w:r>
            <w:r w:rsidR="00DB1BCB">
              <w:rPr>
                <w:rFonts w:ascii="Times New Roman"/>
                <w:sz w:val="20"/>
              </w:rPr>
              <w:t>Violence against women</w:t>
            </w:r>
          </w:p>
          <w:p w:rsidR="00055E3B" w:rsidRDefault="00226EBF">
            <w:pPr>
              <w:spacing w:before="40" w:after="40" w:line="240" w:lineRule="auto"/>
            </w:pPr>
            <w:r>
              <w:rPr>
                <w:rFonts w:ascii="Times New Roman"/>
                <w:sz w:val="20"/>
              </w:rPr>
              <w:t xml:space="preserve">- </w:t>
            </w:r>
            <w:r w:rsidR="00DB1BCB">
              <w:rPr>
                <w:rFonts w:ascii="Times New Roman"/>
                <w:sz w:val="20"/>
              </w:rPr>
              <w:t>Support to victims &amp; witnesses</w:t>
            </w:r>
          </w:p>
          <w:p w:rsidR="00055E3B" w:rsidRDefault="00226EBF">
            <w:pPr>
              <w:spacing w:before="40" w:after="40" w:line="240" w:lineRule="auto"/>
            </w:pPr>
            <w:r>
              <w:rPr>
                <w:rFonts w:ascii="Times New Roman"/>
                <w:sz w:val="20"/>
              </w:rPr>
              <w:t xml:space="preserve">- </w:t>
            </w:r>
            <w:r w:rsidR="00DB1BCB">
              <w:rPr>
                <w:rFonts w:ascii="Times New Roman"/>
                <w:sz w:val="20"/>
              </w:rPr>
              <w:t>Children: protection against exploitation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Vulnerable persons/groups</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59.157 Strengthen measures to combat human trafficking and ensure the protection of the rights of victims, as well as the rights of migrants (Nigeria);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Para.19</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Human trafficking &amp; contemporary forms of slavery</w:t>
            </w:r>
          </w:p>
          <w:p w:rsidR="00055E3B" w:rsidRDefault="00226EBF">
            <w:pPr>
              <w:spacing w:before="40" w:after="40" w:line="240" w:lineRule="auto"/>
            </w:pPr>
            <w:r>
              <w:rPr>
                <w:rFonts w:ascii="Times New Roman"/>
                <w:sz w:val="20"/>
              </w:rPr>
              <w:t xml:space="preserve">- </w:t>
            </w:r>
            <w:r w:rsidR="00DB1BCB">
              <w:rPr>
                <w:rFonts w:ascii="Times New Roman"/>
                <w:sz w:val="20"/>
              </w:rPr>
              <w:t>Violence against women</w:t>
            </w:r>
          </w:p>
          <w:p w:rsidR="00055E3B" w:rsidRDefault="00226EBF">
            <w:pPr>
              <w:spacing w:before="40" w:after="40" w:line="240" w:lineRule="auto"/>
            </w:pPr>
            <w:r>
              <w:rPr>
                <w:rFonts w:ascii="Times New Roman"/>
                <w:sz w:val="20"/>
              </w:rPr>
              <w:t xml:space="preserve">- </w:t>
            </w:r>
            <w:r w:rsidR="00DB1BCB">
              <w:rPr>
                <w:rFonts w:ascii="Times New Roman"/>
                <w:sz w:val="20"/>
              </w:rPr>
              <w:t>Support to victims &amp; witnesses</w:t>
            </w:r>
          </w:p>
          <w:p w:rsidR="00055E3B" w:rsidRDefault="00226EBF">
            <w:pPr>
              <w:spacing w:before="40" w:after="40" w:line="240" w:lineRule="auto"/>
            </w:pPr>
            <w:r>
              <w:rPr>
                <w:rFonts w:ascii="Times New Roman"/>
                <w:sz w:val="20"/>
              </w:rPr>
              <w:t xml:space="preserve">- </w:t>
            </w:r>
            <w:r w:rsidR="00DB1BCB">
              <w:rPr>
                <w:rFonts w:ascii="Times New Roman"/>
                <w:sz w:val="20"/>
              </w:rPr>
              <w:t>Children: protection against exploitation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Migrants</w:t>
            </w:r>
          </w:p>
          <w:p w:rsidR="00055E3B" w:rsidRDefault="006F3652">
            <w:pPr>
              <w:spacing w:before="40" w:after="40" w:line="240" w:lineRule="auto"/>
            </w:pPr>
            <w:r>
              <w:rPr>
                <w:rFonts w:ascii="Times New Roman"/>
                <w:sz w:val="20"/>
              </w:rPr>
              <w:t>- Vulnerable persons/groups</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59.158 Strengthen the normative framework for the protection of victims of human trafficking, including women and children (North Macedonia);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Para.19</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Human trafficking &amp; contemporary forms of slavery</w:t>
            </w:r>
          </w:p>
          <w:p w:rsidR="00055E3B" w:rsidRDefault="00226EBF">
            <w:pPr>
              <w:spacing w:before="40" w:after="40" w:line="240" w:lineRule="auto"/>
            </w:pPr>
            <w:r>
              <w:rPr>
                <w:rFonts w:ascii="Times New Roman"/>
                <w:sz w:val="20"/>
              </w:rPr>
              <w:t xml:space="preserve">- </w:t>
            </w:r>
            <w:r w:rsidR="00DB1BCB">
              <w:rPr>
                <w:rFonts w:ascii="Times New Roman"/>
                <w:sz w:val="20"/>
              </w:rPr>
              <w:t>Violence against women</w:t>
            </w:r>
          </w:p>
          <w:p w:rsidR="00055E3B" w:rsidRDefault="00F649E3">
            <w:pPr>
              <w:spacing w:before="40" w:after="40" w:line="240" w:lineRule="auto"/>
            </w:pPr>
            <w:r>
              <w:rPr>
                <w:rFonts w:ascii="Times New Roman"/>
                <w:sz w:val="20"/>
              </w:rPr>
              <w:t xml:space="preserve">- </w:t>
            </w:r>
            <w:r w:rsidR="00DB1BCB">
              <w:rPr>
                <w:rFonts w:ascii="Times New Roman"/>
                <w:sz w:val="20"/>
              </w:rPr>
              <w:t>Legal &amp; institutional reform</w:t>
            </w:r>
          </w:p>
          <w:p w:rsidR="00055E3B" w:rsidRDefault="00226EBF">
            <w:pPr>
              <w:spacing w:before="40" w:after="40" w:line="240" w:lineRule="auto"/>
            </w:pPr>
            <w:r>
              <w:rPr>
                <w:rFonts w:ascii="Times New Roman"/>
                <w:sz w:val="20"/>
              </w:rPr>
              <w:t xml:space="preserve">- </w:t>
            </w:r>
            <w:r w:rsidR="00DB1BCB">
              <w:rPr>
                <w:rFonts w:ascii="Times New Roman"/>
                <w:sz w:val="20"/>
              </w:rPr>
              <w:t>Support to victims &amp; witnesses</w:t>
            </w:r>
          </w:p>
          <w:p w:rsidR="00055E3B" w:rsidRDefault="00226EBF">
            <w:pPr>
              <w:spacing w:before="40" w:after="40" w:line="240" w:lineRule="auto"/>
            </w:pPr>
            <w:r>
              <w:rPr>
                <w:rFonts w:ascii="Times New Roman"/>
                <w:sz w:val="20"/>
              </w:rPr>
              <w:t xml:space="preserve">- </w:t>
            </w:r>
            <w:r w:rsidR="00DB1BCB">
              <w:rPr>
                <w:rFonts w:ascii="Times New Roman"/>
                <w:sz w:val="20"/>
              </w:rPr>
              <w:t>Children: protection against exploitation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Vulnerable persons/groups</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59.266 Establish an adequate and coordinated mechanism for the identification and protection of child victims of trafficking and sexual exploitation, by strengthening the capacity of relevant services (Serbia);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Para.19</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Human trafficking &amp; contemporary forms of slavery</w:t>
            </w:r>
          </w:p>
          <w:p w:rsidR="00055E3B" w:rsidRDefault="00226EBF">
            <w:pPr>
              <w:spacing w:before="40" w:after="40" w:line="240" w:lineRule="auto"/>
            </w:pPr>
            <w:r>
              <w:rPr>
                <w:rFonts w:ascii="Times New Roman"/>
                <w:sz w:val="20"/>
              </w:rPr>
              <w:t xml:space="preserve">- </w:t>
            </w:r>
            <w:r w:rsidR="00DB1BCB">
              <w:rPr>
                <w:rFonts w:ascii="Times New Roman"/>
                <w:sz w:val="20"/>
              </w:rPr>
              <w:t>Violence against women</w:t>
            </w:r>
          </w:p>
          <w:p w:rsidR="00055E3B" w:rsidRDefault="00F649E3">
            <w:pPr>
              <w:spacing w:before="40" w:after="40" w:line="240" w:lineRule="auto"/>
            </w:pPr>
            <w:r>
              <w:rPr>
                <w:rFonts w:ascii="Times New Roman"/>
                <w:sz w:val="20"/>
              </w:rPr>
              <w:t xml:space="preserve">- </w:t>
            </w:r>
            <w:r w:rsidR="00DB1BCB">
              <w:rPr>
                <w:rFonts w:ascii="Times New Roman"/>
                <w:sz w:val="20"/>
              </w:rPr>
              <w:t>Legal &amp; institutional reform</w:t>
            </w:r>
          </w:p>
          <w:p w:rsidR="00055E3B" w:rsidRDefault="00226EBF">
            <w:pPr>
              <w:spacing w:before="40" w:after="40" w:line="240" w:lineRule="auto"/>
            </w:pPr>
            <w:r>
              <w:rPr>
                <w:rFonts w:ascii="Times New Roman"/>
                <w:sz w:val="20"/>
              </w:rPr>
              <w:t xml:space="preserve">- </w:t>
            </w:r>
            <w:r w:rsidR="00DB1BCB">
              <w:rPr>
                <w:rFonts w:ascii="Times New Roman"/>
                <w:sz w:val="20"/>
              </w:rPr>
              <w:t>Support to victims &amp; witnesses</w:t>
            </w:r>
          </w:p>
          <w:p w:rsidR="00055E3B" w:rsidRDefault="00226EBF">
            <w:pPr>
              <w:spacing w:before="40" w:after="40" w:line="240" w:lineRule="auto"/>
            </w:pPr>
            <w:r>
              <w:rPr>
                <w:rFonts w:ascii="Times New Roman"/>
                <w:sz w:val="20"/>
              </w:rPr>
              <w:t xml:space="preserve">- </w:t>
            </w:r>
            <w:r w:rsidR="00DB1BCB">
              <w:rPr>
                <w:rFonts w:ascii="Times New Roman"/>
                <w:sz w:val="20"/>
              </w:rPr>
              <w:t>Children: protection against exploitation</w:t>
            </w:r>
          </w:p>
          <w:p w:rsidR="00055E3B" w:rsidRDefault="00226EBF">
            <w:pPr>
              <w:spacing w:before="40" w:after="40" w:line="240" w:lineRule="auto"/>
            </w:pPr>
            <w:r>
              <w:rPr>
                <w:rFonts w:ascii="Times New Roman"/>
                <w:sz w:val="20"/>
              </w:rPr>
              <w:t xml:space="preserve">- </w:t>
            </w:r>
            <w:r w:rsidR="00DB1BCB">
              <w:rPr>
                <w:rFonts w:ascii="Times New Roman"/>
                <w:sz w:val="20"/>
              </w:rPr>
              <w:t>Sexual &amp; gender-based violence</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59.269 Ensure that all cases of sexual and labour exploitation and the sale, abduction and trafficking are investigated and the perpetrators brought to justice (Ghana);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Para.19</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Human trafficking &amp; contemporary forms of slavery</w:t>
            </w:r>
          </w:p>
          <w:p w:rsidR="00055E3B" w:rsidRDefault="00226EBF">
            <w:pPr>
              <w:spacing w:before="40" w:after="40" w:line="240" w:lineRule="auto"/>
            </w:pPr>
            <w:r>
              <w:rPr>
                <w:rFonts w:ascii="Times New Roman"/>
                <w:sz w:val="20"/>
              </w:rPr>
              <w:t xml:space="preserve">- </w:t>
            </w:r>
            <w:r w:rsidR="00DB1BCB">
              <w:rPr>
                <w:rFonts w:ascii="Times New Roman"/>
                <w:sz w:val="20"/>
              </w:rPr>
              <w:t>Rule of law &amp; impunity</w:t>
            </w:r>
          </w:p>
          <w:p w:rsidR="00055E3B" w:rsidRDefault="00226EBF">
            <w:pPr>
              <w:spacing w:before="40" w:after="40" w:line="240" w:lineRule="auto"/>
            </w:pPr>
            <w:r>
              <w:rPr>
                <w:rFonts w:ascii="Times New Roman"/>
                <w:sz w:val="20"/>
              </w:rPr>
              <w:t xml:space="preserve">- </w:t>
            </w:r>
            <w:r w:rsidR="00DB1BCB">
              <w:rPr>
                <w:rFonts w:ascii="Times New Roman"/>
                <w:sz w:val="20"/>
              </w:rPr>
              <w:t>Access to justice &amp; remedy</w:t>
            </w:r>
          </w:p>
          <w:p w:rsidR="00055E3B" w:rsidRDefault="00226EBF">
            <w:pPr>
              <w:spacing w:before="40" w:after="40" w:line="240" w:lineRule="auto"/>
            </w:pPr>
            <w:r>
              <w:rPr>
                <w:rFonts w:ascii="Times New Roman"/>
                <w:sz w:val="20"/>
              </w:rPr>
              <w:t xml:space="preserve">- </w:t>
            </w:r>
            <w:r w:rsidR="00DB1BCB">
              <w:rPr>
                <w:rFonts w:ascii="Times New Roman"/>
                <w:sz w:val="20"/>
              </w:rPr>
              <w:t>Sexual &amp; gender-based violence</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Vulnerable persons/groups</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59.270 Establish mechanisms to identify and protect child victims of trafficking and sexual exploitation (Greece);</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Para.19</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Human trafficking &amp; contemporary forms of slavery</w:t>
            </w:r>
          </w:p>
          <w:p w:rsidR="00055E3B" w:rsidRDefault="00226EBF">
            <w:pPr>
              <w:spacing w:before="40" w:after="40" w:line="240" w:lineRule="auto"/>
            </w:pPr>
            <w:r>
              <w:rPr>
                <w:rFonts w:ascii="Times New Roman"/>
                <w:sz w:val="20"/>
              </w:rPr>
              <w:t xml:space="preserve">- </w:t>
            </w:r>
            <w:r w:rsidR="00DB1BCB">
              <w:rPr>
                <w:rFonts w:ascii="Times New Roman"/>
                <w:sz w:val="20"/>
              </w:rPr>
              <w:t>Children: protection against exploitation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59.271 Establish adequate and coordinated mechanisms to identify and protect child victims of trafficking and sexual exploitation (Guyana);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Para.19</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Human trafficking &amp; contemporary forms of slavery</w:t>
            </w:r>
          </w:p>
          <w:p w:rsidR="00055E3B" w:rsidRDefault="00226EBF">
            <w:pPr>
              <w:spacing w:before="40" w:after="40" w:line="240" w:lineRule="auto"/>
            </w:pPr>
            <w:r>
              <w:rPr>
                <w:rFonts w:ascii="Times New Roman"/>
                <w:sz w:val="20"/>
              </w:rPr>
              <w:t xml:space="preserve">- </w:t>
            </w:r>
            <w:r w:rsidR="00DB1BCB">
              <w:rPr>
                <w:rFonts w:ascii="Times New Roman"/>
                <w:sz w:val="20"/>
              </w:rPr>
              <w:t>Support to victims &amp; witnesses</w:t>
            </w:r>
          </w:p>
          <w:p w:rsidR="00055E3B" w:rsidRDefault="00226EBF">
            <w:pPr>
              <w:spacing w:before="40" w:after="40" w:line="240" w:lineRule="auto"/>
            </w:pPr>
            <w:r>
              <w:rPr>
                <w:rFonts w:ascii="Times New Roman"/>
                <w:sz w:val="20"/>
              </w:rPr>
              <w:t xml:space="preserve">- </w:t>
            </w:r>
            <w:r w:rsidR="00DB1BCB">
              <w:rPr>
                <w:rFonts w:ascii="Times New Roman"/>
                <w:sz w:val="20"/>
              </w:rPr>
              <w:t>Children: protection against exploitation</w:t>
            </w:r>
          </w:p>
          <w:p w:rsidR="00055E3B" w:rsidRDefault="00F649E3">
            <w:pPr>
              <w:spacing w:before="40" w:after="40" w:line="240" w:lineRule="auto"/>
            </w:pPr>
            <w:r>
              <w:rPr>
                <w:rFonts w:ascii="Times New Roman"/>
                <w:sz w:val="20"/>
              </w:rPr>
              <w:t xml:space="preserve">- </w:t>
            </w:r>
            <w:r w:rsidR="00DB1BCB">
              <w:rPr>
                <w:rFonts w:ascii="Times New Roman"/>
                <w:sz w:val="20"/>
              </w:rPr>
              <w:t>Children: definition; general principles; protection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59.273 Establish adequate and coordinating mechanisms to identify and protect child victims of trafficking and sexual exploitation (Montenegro);</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Para.19</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Human trafficking &amp; contemporary forms of slavery</w:t>
            </w:r>
          </w:p>
          <w:p w:rsidR="00055E3B" w:rsidRDefault="00F649E3">
            <w:pPr>
              <w:spacing w:before="40" w:after="40" w:line="240" w:lineRule="auto"/>
            </w:pPr>
            <w:r>
              <w:rPr>
                <w:rFonts w:ascii="Times New Roman"/>
                <w:sz w:val="20"/>
              </w:rPr>
              <w:t xml:space="preserve">- </w:t>
            </w:r>
            <w:r w:rsidR="00DB1BCB">
              <w:rPr>
                <w:rFonts w:ascii="Times New Roman"/>
                <w:sz w:val="20"/>
              </w:rPr>
              <w:t>Legal &amp; institutional reform</w:t>
            </w:r>
          </w:p>
          <w:p w:rsidR="00055E3B" w:rsidRDefault="00226EBF">
            <w:pPr>
              <w:spacing w:before="40" w:after="40" w:line="240" w:lineRule="auto"/>
            </w:pPr>
            <w:r>
              <w:rPr>
                <w:rFonts w:ascii="Times New Roman"/>
                <w:sz w:val="20"/>
              </w:rPr>
              <w:t xml:space="preserve">- </w:t>
            </w:r>
            <w:r w:rsidR="00DB1BCB">
              <w:rPr>
                <w:rFonts w:ascii="Times New Roman"/>
                <w:sz w:val="20"/>
              </w:rPr>
              <w:t>Support to victims &amp; witnesses</w:t>
            </w:r>
          </w:p>
          <w:p w:rsidR="00055E3B" w:rsidRDefault="00226EBF">
            <w:pPr>
              <w:spacing w:before="40" w:after="40" w:line="240" w:lineRule="auto"/>
            </w:pPr>
            <w:r>
              <w:rPr>
                <w:rFonts w:ascii="Times New Roman"/>
                <w:sz w:val="20"/>
              </w:rPr>
              <w:t xml:space="preserve">- </w:t>
            </w:r>
            <w:r w:rsidR="00DB1BCB">
              <w:rPr>
                <w:rFonts w:ascii="Times New Roman"/>
                <w:sz w:val="20"/>
              </w:rPr>
              <w:t>Children: protection against exploitation</w:t>
            </w:r>
          </w:p>
          <w:p w:rsidR="00055E3B" w:rsidRDefault="00F649E3">
            <w:pPr>
              <w:spacing w:before="40" w:after="40" w:line="240" w:lineRule="auto"/>
            </w:pPr>
            <w:r>
              <w:rPr>
                <w:rFonts w:ascii="Times New Roman"/>
                <w:sz w:val="20"/>
              </w:rPr>
              <w:t xml:space="preserve">- </w:t>
            </w:r>
            <w:r w:rsidR="00DB1BCB">
              <w:rPr>
                <w:rFonts w:ascii="Times New Roman"/>
                <w:sz w:val="20"/>
              </w:rPr>
              <w:t>Children: definition; general principles; protection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Rights related to marriage &amp; family</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59.230 Redouble efforts to guarantee equality between women and men in marriage and family relations (South Sudan);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Para.11</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Rights related to marriage &amp; family</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Discrimination against women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59.264 Provide comprehensive support to the institution of the family (Russian Federation);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Para.14</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Rights related to marriage &amp; family</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59.265 Continue supporting the institution of the family and the preservation of family values through economic and social policies (Haiti);</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Para.14</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Rights related to marriage &amp; family</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Right to social security</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59.187 Continue the provision of social support for the vulnerable groups, especially those disproportionately affected by the COVID-19 pandemic (Cambodia);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Para.50</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Right to social security</w:t>
            </w:r>
          </w:p>
          <w:p w:rsidR="00055E3B" w:rsidRDefault="00F649E3">
            <w:pPr>
              <w:spacing w:before="40" w:after="40" w:line="240" w:lineRule="auto"/>
            </w:pPr>
            <w:r>
              <w:rPr>
                <w:rFonts w:ascii="Times New Roman"/>
                <w:sz w:val="20"/>
              </w:rPr>
              <w:t xml:space="preserve">- </w:t>
            </w:r>
            <w:r w:rsidR="00DB1BCB">
              <w:rPr>
                <w:rFonts w:ascii="Times New Roman"/>
                <w:sz w:val="20"/>
              </w:rPr>
              <w:t>Economic, social &amp; cultural rights - general measures of implementation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- 3 - GOOD HEALTH AND WELL-BEING</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Vulnerable persons/groups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59.188 Continue to expand the benefits of its social services for the population, in order to make its social protection system more effective (Algeria);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Para.18</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Right to social security</w:t>
            </w:r>
          </w:p>
          <w:p w:rsidR="00055E3B" w:rsidRDefault="00226EBF">
            <w:pPr>
              <w:spacing w:before="40" w:after="40" w:line="240" w:lineRule="auto"/>
            </w:pPr>
            <w:r>
              <w:rPr>
                <w:rFonts w:ascii="Times New Roman"/>
                <w:sz w:val="20"/>
              </w:rPr>
              <w:t xml:space="preserve">- </w:t>
            </w:r>
            <w:r w:rsidR="00DB1BCB">
              <w:rPr>
                <w:rFonts w:ascii="Times New Roman"/>
                <w:sz w:val="20"/>
              </w:rPr>
              <w:t>Right to an adequate standard of living</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- 1 - NO POVERTY</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Persons living in poverty</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Human rights &amp; poverty</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59.185 Support access to education, housing, and health care for vulnerable groups, such as low-income families (Mauritania);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Para.50</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Human rights &amp; poverty</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Right to health</w:t>
            </w:r>
          </w:p>
          <w:p w:rsidR="00055E3B" w:rsidRDefault="00226EBF">
            <w:pPr>
              <w:spacing w:before="40" w:after="40" w:line="240" w:lineRule="auto"/>
            </w:pPr>
            <w:r>
              <w:rPr>
                <w:rFonts w:ascii="Times New Roman"/>
                <w:sz w:val="20"/>
              </w:rPr>
              <w:t xml:space="preserve">- </w:t>
            </w:r>
            <w:r w:rsidR="00DB1BCB">
              <w:rPr>
                <w:rFonts w:ascii="Times New Roman"/>
                <w:sz w:val="20"/>
              </w:rPr>
              <w:t>Right to education</w:t>
            </w:r>
          </w:p>
          <w:p w:rsidR="00055E3B" w:rsidRDefault="00226EBF">
            <w:pPr>
              <w:spacing w:before="40" w:after="40" w:line="240" w:lineRule="auto"/>
            </w:pPr>
            <w:r>
              <w:rPr>
                <w:rFonts w:ascii="Times New Roman"/>
                <w:sz w:val="20"/>
              </w:rPr>
              <w:t xml:space="preserve">- </w:t>
            </w:r>
            <w:r w:rsidR="00DB1BCB">
              <w:rPr>
                <w:rFonts w:ascii="Times New Roman"/>
                <w:sz w:val="20"/>
              </w:rPr>
              <w:t>Right to adequate housing</w:t>
            </w:r>
          </w:p>
          <w:p w:rsidR="00055E3B" w:rsidRDefault="00226EBF">
            <w:pPr>
              <w:spacing w:before="40" w:after="40" w:line="240" w:lineRule="auto"/>
            </w:pPr>
            <w:r>
              <w:rPr>
                <w:rFonts w:ascii="Times New Roman"/>
                <w:sz w:val="20"/>
              </w:rPr>
              <w:t xml:space="preserve">- </w:t>
            </w:r>
            <w:r w:rsidR="00DB1BCB">
              <w:rPr>
                <w:rFonts w:ascii="Times New Roman"/>
                <w:sz w:val="20"/>
              </w:rPr>
              <w:t>Right to an adequate standard of living</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- 1 - NO POVERTY</w:t>
            </w:r>
          </w:p>
          <w:p w:rsidR="00055E3B" w:rsidRDefault="00DB1BCB">
            <w:pPr>
              <w:spacing w:before="40" w:after="40" w:line="240" w:lineRule="auto"/>
            </w:pPr>
            <w:r>
              <w:rPr>
                <w:rFonts w:ascii="Times New Roman"/>
                <w:sz w:val="20"/>
              </w:rPr>
              <w:t>- 3 - GOOD HEALTH AND WELL-BEING</w:t>
            </w:r>
          </w:p>
          <w:p w:rsidR="00055E3B" w:rsidRDefault="00DB1BCB">
            <w:pPr>
              <w:spacing w:before="40" w:after="40" w:line="240" w:lineRule="auto"/>
            </w:pPr>
            <w:r>
              <w:rPr>
                <w:rFonts w:ascii="Times New Roman"/>
                <w:sz w:val="20"/>
              </w:rPr>
              <w:t>- 4 - QUALITY EDUCATION</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sz w:val="20"/>
              </w:rPr>
              <w:t>- 11 - SUSTAINABLE CITIES AND COMMUNITIES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Persons living in poverty</w:t>
            </w:r>
          </w:p>
          <w:p w:rsidR="00055E3B" w:rsidRDefault="006F3652">
            <w:pPr>
              <w:spacing w:before="40" w:after="40" w:line="240" w:lineRule="auto"/>
            </w:pPr>
            <w:r>
              <w:rPr>
                <w:rFonts w:ascii="Times New Roman"/>
                <w:sz w:val="20"/>
              </w:rPr>
              <w:t>- Vulnerable persons/groups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59.186 Continue to provide support to persons who have been negatively affected by the pandemic, particularly those from low- or middle-income households (Burundi);</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Para.18</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Human rights &amp; poverty</w:t>
            </w:r>
          </w:p>
          <w:p w:rsidR="00055E3B" w:rsidRDefault="00F649E3">
            <w:pPr>
              <w:spacing w:before="40" w:after="40" w:line="240" w:lineRule="auto"/>
            </w:pPr>
            <w:r>
              <w:rPr>
                <w:rFonts w:ascii="Times New Roman"/>
                <w:sz w:val="20"/>
              </w:rPr>
              <w:t xml:space="preserve">- </w:t>
            </w:r>
            <w:r w:rsidR="00DB1BCB">
              <w:rPr>
                <w:rFonts w:ascii="Times New Roman"/>
                <w:sz w:val="20"/>
              </w:rPr>
              <w:t>Economic, social &amp; cultural rights - general measures of implementation</w:t>
            </w:r>
          </w:p>
          <w:p w:rsidR="00055E3B" w:rsidRDefault="00226EBF">
            <w:pPr>
              <w:spacing w:before="40" w:after="40" w:line="240" w:lineRule="auto"/>
            </w:pPr>
            <w:r>
              <w:rPr>
                <w:rFonts w:ascii="Times New Roman"/>
                <w:sz w:val="20"/>
              </w:rPr>
              <w:t xml:space="preserve">- </w:t>
            </w:r>
            <w:r w:rsidR="00DB1BCB">
              <w:rPr>
                <w:rFonts w:ascii="Times New Roman"/>
                <w:sz w:val="20"/>
              </w:rPr>
              <w:t>Right to social security</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- 3 - GOOD HEALTH AND WELL-BEING</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Persons living in poverty</w:t>
            </w:r>
          </w:p>
          <w:p w:rsidR="00055E3B" w:rsidRDefault="006F3652">
            <w:pPr>
              <w:spacing w:before="40" w:after="40" w:line="240" w:lineRule="auto"/>
            </w:pPr>
            <w:r>
              <w:rPr>
                <w:rFonts w:ascii="Times New Roman"/>
                <w:sz w:val="20"/>
              </w:rPr>
              <w:t>- Vulnerable persons/groups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59.189 Strengthen the protection for low-income persons (Kuwait);</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Para.18</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Human rights &amp; poverty</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- 1 - NO POVERTY</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Persons living in poverty</w:t>
            </w:r>
          </w:p>
          <w:p w:rsidR="00055E3B" w:rsidRDefault="006F3652">
            <w:pPr>
              <w:spacing w:before="40" w:after="40" w:line="240" w:lineRule="auto"/>
            </w:pPr>
            <w:r>
              <w:rPr>
                <w:rFonts w:ascii="Times New Roman"/>
                <w:sz w:val="20"/>
              </w:rPr>
              <w:t>- Vulnerable persons/groups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 xml:space="preserve">59.190 Continue to promote sustainable economic and social development, narrow the income gap and improve people </w:t>
            </w:r>
            <w:r>
              <w:rPr>
                <w:rFonts w:ascii="Times New Roman"/>
                <w:sz w:val="20"/>
              </w:rPr>
              <w:t>’</w:t>
            </w:r>
            <w:r>
              <w:rPr>
                <w:rFonts w:ascii="Times New Roman"/>
                <w:sz w:val="20"/>
              </w:rPr>
              <w:t xml:space="preserve"> s living standards (China);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Para.18</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Human rights &amp; poverty</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Economic, social &amp; cultural rights - general measures of implementation</w:t>
            </w:r>
          </w:p>
          <w:p w:rsidR="00055E3B" w:rsidRDefault="00226EBF">
            <w:pPr>
              <w:spacing w:before="40" w:after="40" w:line="240" w:lineRule="auto"/>
            </w:pPr>
            <w:r>
              <w:rPr>
                <w:rFonts w:ascii="Times New Roman"/>
                <w:sz w:val="20"/>
              </w:rPr>
              <w:t xml:space="preserve">- </w:t>
            </w:r>
            <w:r w:rsidR="00DB1BCB">
              <w:rPr>
                <w:rFonts w:ascii="Times New Roman"/>
                <w:sz w:val="20"/>
              </w:rPr>
              <w:t xml:space="preserve"> Right to development</w:t>
            </w:r>
          </w:p>
          <w:p w:rsidR="00055E3B" w:rsidRDefault="00226EBF">
            <w:pPr>
              <w:spacing w:before="40" w:after="40" w:line="240" w:lineRule="auto"/>
            </w:pPr>
            <w:r>
              <w:rPr>
                <w:rFonts w:ascii="Times New Roman"/>
                <w:sz w:val="20"/>
              </w:rPr>
              <w:t xml:space="preserve">- </w:t>
            </w:r>
            <w:r w:rsidR="00DB1BCB">
              <w:rPr>
                <w:rFonts w:ascii="Times New Roman"/>
                <w:sz w:val="20"/>
              </w:rPr>
              <w:t>Right to an adequate standard of living</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DB1BCB">
            <w:pPr>
              <w:spacing w:before="40" w:after="40" w:line="240" w:lineRule="auto"/>
            </w:pPr>
            <w:r>
              <w:rPr>
                <w:rFonts w:ascii="Times New Roman"/>
                <w:sz w:val="20"/>
              </w:rPr>
              <w:t>- Persons living in poverty</w:t>
            </w:r>
          </w:p>
          <w:p w:rsidR="00055E3B" w:rsidRDefault="006F3652">
            <w:pPr>
              <w:spacing w:before="40" w:after="40" w:line="240" w:lineRule="auto"/>
            </w:pPr>
            <w:r>
              <w:rPr>
                <w:rFonts w:ascii="Times New Roman"/>
                <w:sz w:val="20"/>
              </w:rPr>
              <w:t>- Vulnerable persons/groups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Right to an adequate standard of living</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59.324 Continue to provide COVID-19 related care for migrant workers, within existing measures, and extend further measures to ensure their well-being and that their medical and social needs are met (Myanmar).</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Para.22</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Right to an adequate standard of living</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226EBF">
            <w:pPr>
              <w:spacing w:before="40" w:after="40" w:line="240" w:lineRule="auto"/>
            </w:pPr>
            <w:r>
              <w:rPr>
                <w:rFonts w:ascii="Times New Roman"/>
                <w:sz w:val="20"/>
              </w:rPr>
              <w:t xml:space="preserve">- </w:t>
            </w:r>
            <w:r w:rsidR="00DB1BCB">
              <w:rPr>
                <w:rFonts w:ascii="Times New Roman"/>
                <w:sz w:val="20"/>
              </w:rPr>
              <w:t>Freedom of movement</w:t>
            </w:r>
          </w:p>
          <w:p w:rsidR="00055E3B" w:rsidRDefault="00226EBF">
            <w:pPr>
              <w:spacing w:before="40" w:after="40" w:line="240" w:lineRule="auto"/>
            </w:pPr>
            <w:r>
              <w:rPr>
                <w:rFonts w:ascii="Times New Roman"/>
                <w:sz w:val="20"/>
              </w:rPr>
              <w:t xml:space="preserve">- </w:t>
            </w:r>
            <w:r w:rsidR="00DB1BCB">
              <w:rPr>
                <w:rFonts w:ascii="Times New Roman"/>
                <w:sz w:val="20"/>
              </w:rPr>
              <w:t>Liberty &amp; security of the person</w:t>
            </w:r>
          </w:p>
          <w:p w:rsidR="00055E3B" w:rsidRDefault="00F649E3">
            <w:pPr>
              <w:spacing w:before="40" w:after="40" w:line="240" w:lineRule="auto"/>
            </w:pPr>
            <w:r>
              <w:rPr>
                <w:rFonts w:ascii="Times New Roman"/>
                <w:sz w:val="20"/>
              </w:rPr>
              <w:t xml:space="preserve">- </w:t>
            </w:r>
            <w:r w:rsidR="00DB1BCB">
              <w:rPr>
                <w:rFonts w:ascii="Times New Roman"/>
                <w:sz w:val="20"/>
              </w:rPr>
              <w:t>Right to health</w:t>
            </w:r>
          </w:p>
          <w:p w:rsidR="00055E3B" w:rsidRDefault="00226EBF">
            <w:pPr>
              <w:spacing w:before="40" w:after="40" w:line="240" w:lineRule="auto"/>
            </w:pPr>
            <w:r>
              <w:rPr>
                <w:rFonts w:ascii="Times New Roman"/>
                <w:sz w:val="20"/>
              </w:rPr>
              <w:t xml:space="preserve">- </w:t>
            </w:r>
            <w:r w:rsidR="00DB1BCB">
              <w:rPr>
                <w:rFonts w:ascii="Times New Roman"/>
                <w:sz w:val="20"/>
              </w:rPr>
              <w:t>Right to social security</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- 1 - NO POVERTY</w:t>
            </w:r>
          </w:p>
          <w:p w:rsidR="00055E3B" w:rsidRDefault="00DB1BCB">
            <w:pPr>
              <w:spacing w:before="40" w:after="40" w:line="240" w:lineRule="auto"/>
            </w:pPr>
            <w:r>
              <w:rPr>
                <w:rFonts w:ascii="Times New Roman"/>
                <w:sz w:val="20"/>
              </w:rPr>
              <w:t>- 3 - GOOD HEALTH AND WELL-BEING</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Migrants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Right to adequate housing</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59.306 Continue its efforts in strengthening safeguards for the well-being of migrant workers, including by improving the purpose-built dormitory facilities (Thailand);</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Para.22</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Right to adequate housing</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226EBF">
            <w:pPr>
              <w:spacing w:before="40" w:after="40" w:line="240" w:lineRule="auto"/>
            </w:pPr>
            <w:r>
              <w:rPr>
                <w:rFonts w:ascii="Times New Roman"/>
                <w:sz w:val="20"/>
              </w:rPr>
              <w:t xml:space="preserve">- </w:t>
            </w:r>
            <w:r w:rsidR="00DB1BCB">
              <w:rPr>
                <w:rFonts w:ascii="Times New Roman"/>
                <w:sz w:val="20"/>
              </w:rPr>
              <w:t>Right to an adequate standard of living</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sz w:val="20"/>
              </w:rPr>
              <w:t>- 11 - SUSTAINABLE CITIES AND COMMUNITIES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Migrants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Right to health</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 xml:space="preserve">59.191 Further develop health care and strengthen the public health system to better protect the people </w:t>
            </w:r>
            <w:r>
              <w:rPr>
                <w:rFonts w:ascii="Times New Roman"/>
                <w:sz w:val="20"/>
              </w:rPr>
              <w:t>’</w:t>
            </w:r>
            <w:r>
              <w:rPr>
                <w:rFonts w:ascii="Times New Roman"/>
                <w:sz w:val="20"/>
              </w:rPr>
              <w:t xml:space="preserve"> s right to health (China);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Para.27</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Right to health</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- 3 - GOOD HEALTH AND WELL-BEING</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59.192 Consider implementing training for health-care professionals on sexual orientation and gender identity issues, with the aim of eliminating discrimination in health-care access  (Malta);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Para.27</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Right to health</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DB1BCB">
            <w:pPr>
              <w:spacing w:before="40" w:after="40" w:line="240" w:lineRule="auto"/>
            </w:pPr>
            <w:r>
              <w:rPr>
                <w:rFonts w:ascii="Times New Roman"/>
                <w:sz w:val="20"/>
              </w:rPr>
              <w:t>- 13 - Medical staff / health professionals</w:t>
            </w:r>
          </w:p>
          <w:p w:rsidR="00055E3B" w:rsidRDefault="006F365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59.193 Ensure the highest standard of health for all Singaporeans, particularly in the context of the COVID-19 pandemic (Yemen);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Para.27</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Right to health</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- 3 - GOOD HEALTH AND WELL-BEING</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59.194 Ensure continued access to essential primary health care, despite the challenges imposed by the COVID-19 pandemic (Djibouti);</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Para.27</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Right to health</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- 3 - GOOD HEALTH AND WELL-BEING</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59.291 Ensure the accessibility of health-care and support services to all persons with disabilities without discrimination (Israel);</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Right to health</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Persons with disabilities: independence, inclusion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- 3 - GOOD HEALTH AND WELL-BEING</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Persons with disabilities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59.302 Further strengthen the programmes and services that are available to migrant workers, including those related to mental health (Philippines);</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Para.22</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Right to health</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226EBF">
            <w:pPr>
              <w:spacing w:before="40" w:after="40" w:line="240" w:lineRule="auto"/>
            </w:pPr>
            <w:r>
              <w:rPr>
                <w:rFonts w:ascii="Times New Roman"/>
                <w:sz w:val="20"/>
              </w:rPr>
              <w:t xml:space="preserve">- </w:t>
            </w:r>
            <w:r w:rsidR="00DB1BCB">
              <w:rPr>
                <w:rFonts w:ascii="Times New Roman"/>
                <w:sz w:val="20"/>
              </w:rPr>
              <w:t>Right to social security</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- 3 - GOOD HEALTH AND WELL-BEING</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Migrants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59.311 Continue efforts to ensure the well-being, health and safety of migrants (Cameroon);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Para.22</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Right to health</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- 3 - GOOD HEALTH AND WELL-BEING</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Migrants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Right to education</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59.67 Mainstream tolerance-teaching, social justice and anti-bias education throughout the education system (Cyprus);</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Para.37</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Right to education</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Human rights education, trainings &amp; awareness raising</w:t>
            </w:r>
          </w:p>
          <w:p w:rsidR="00055E3B" w:rsidRDefault="00F649E3">
            <w:pPr>
              <w:spacing w:before="40" w:after="40" w:line="240" w:lineRule="auto"/>
            </w:pPr>
            <w:r>
              <w:rPr>
                <w:rFonts w:ascii="Times New Roman"/>
                <w:sz w:val="20"/>
              </w:rPr>
              <w:t xml:space="preserve">- </w:t>
            </w:r>
            <w:r w:rsidR="00DB1BCB">
              <w:rPr>
                <w:rFonts w:ascii="Times New Roman"/>
                <w:sz w:val="20"/>
              </w:rPr>
              <w:t>Racial discrimination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- 4 - QUALITY EDUCATION</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Educational staff &amp; students</w:t>
            </w:r>
          </w:p>
          <w:p w:rsidR="00055E3B" w:rsidRDefault="006F365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59.197 Continue efforts to improve the accessibility, affordability and quality of early childhood education, to give every child a good start (Bahrain);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Para.10</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Right to education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- 4 - QUALITY EDUCATION</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59.198 Make further efforts for the protection of children and youth and ensuring their access to education (Kuwait);</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Right to education</w:t>
            </w:r>
          </w:p>
          <w:p w:rsidR="00055E3B" w:rsidRDefault="00F649E3">
            <w:pPr>
              <w:spacing w:before="40" w:after="40" w:line="240" w:lineRule="auto"/>
            </w:pPr>
            <w:r>
              <w:rPr>
                <w:rFonts w:ascii="Times New Roman"/>
                <w:sz w:val="20"/>
              </w:rPr>
              <w:t xml:space="preserve">- </w:t>
            </w:r>
            <w:r w:rsidR="00DB1BCB">
              <w:rPr>
                <w:rFonts w:ascii="Times New Roman"/>
                <w:sz w:val="20"/>
              </w:rPr>
              <w:t>Children: definition; general principles; protection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- 4 - QUALITY EDUCATION</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Youth &amp; juveniles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59.199 Continue to improve the accessibility, affordability and quality of early childhood education (Barbados);</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Para.10</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Right to education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- 4 - QUALITY EDUCATION</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Educational staff &amp; students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59.200 Continue to work to improve access to early childhood education (Yemen);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Para.10</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Right to education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- 3 - GOOD HEALTH AND WELL-BEING</w:t>
            </w:r>
          </w:p>
          <w:p w:rsidR="00055E3B" w:rsidRDefault="00DB1BCB">
            <w:pPr>
              <w:spacing w:before="40" w:after="40" w:line="240" w:lineRule="auto"/>
            </w:pPr>
            <w:r>
              <w:rPr>
                <w:rFonts w:ascii="Times New Roman"/>
                <w:sz w:val="20"/>
              </w:rPr>
              <w:t>- 4 - QUALITY EDUCATION</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59.201 Continue to implement measures to improve the accessibility and quality of education, particularly in early childhood (Cuba);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Right to education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- 4 - QUALITY EDUCATION</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Youth &amp; juveniles</w:t>
            </w:r>
          </w:p>
          <w:p w:rsidR="00055E3B" w:rsidRDefault="006F3652">
            <w:pPr>
              <w:spacing w:before="40" w:after="40" w:line="240" w:lineRule="auto"/>
            </w:pPr>
            <w:r>
              <w:rPr>
                <w:rFonts w:ascii="Times New Roman"/>
                <w:sz w:val="20"/>
              </w:rPr>
              <w:t>- Educational staff &amp; students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59.203 Continue efforts to ensure an appropriate education for children (Iraq);</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Right to education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- 4 - QUALITY EDUCATION</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59.204 Continue strengthening access to quality and inclusive education (Nicaragua);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Right to education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- 4 - QUALITY EDUCATION</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59.205 Proceed with the lifelong learning support programme (Oman);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Right to education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- 4 - QUALITY EDUCATION</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Persons with disabilities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59.206 Further advance the right to education, particularly for children from low-income families (Sri Lanka);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Right to education</w:t>
            </w:r>
          </w:p>
          <w:p w:rsidR="00055E3B" w:rsidRDefault="00226EBF">
            <w:pPr>
              <w:spacing w:before="40" w:after="40" w:line="240" w:lineRule="auto"/>
            </w:pPr>
            <w:r>
              <w:rPr>
                <w:rFonts w:ascii="Times New Roman"/>
                <w:sz w:val="20"/>
              </w:rPr>
              <w:t xml:space="preserve">- </w:t>
            </w:r>
            <w:r w:rsidR="00DB1BCB">
              <w:rPr>
                <w:rFonts w:ascii="Times New Roman"/>
                <w:sz w:val="20"/>
              </w:rPr>
              <w:t>Human rights &amp; poverty</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- 4 - QUALITY EDUCATION</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Persons living in poverty</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59.207 Improve access to quality education for vulnerable groups, including children with disabilities and children from low-income households (Azerbaijan);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Right to education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- 4 - QUALITY EDUCATION</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Persons living in poverty</w:t>
            </w:r>
          </w:p>
          <w:p w:rsidR="00055E3B" w:rsidRDefault="006F3652">
            <w:pPr>
              <w:spacing w:before="40" w:after="40" w:line="240" w:lineRule="auto"/>
            </w:pPr>
            <w:r>
              <w:rPr>
                <w:rFonts w:ascii="Times New Roman"/>
                <w:sz w:val="20"/>
              </w:rPr>
              <w:t>- Vulnerable persons/groups</w:t>
            </w:r>
          </w:p>
          <w:p w:rsidR="00055E3B" w:rsidRDefault="006F3652">
            <w:pPr>
              <w:spacing w:before="40" w:after="40" w:line="240" w:lineRule="auto"/>
            </w:pPr>
            <w:r>
              <w:rPr>
                <w:rFonts w:ascii="Times New Roman"/>
                <w:sz w:val="20"/>
              </w:rPr>
              <w:t>- Persons with disabilities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59.208 Step up efforts to implement programmes aimed at providing targeted assistance to school students from low-income families (Uzbekistan);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Right to education</w:t>
            </w:r>
          </w:p>
          <w:p w:rsidR="00055E3B" w:rsidRDefault="00226EBF">
            <w:pPr>
              <w:spacing w:before="40" w:after="40" w:line="240" w:lineRule="auto"/>
            </w:pPr>
            <w:r>
              <w:rPr>
                <w:rFonts w:ascii="Times New Roman"/>
                <w:sz w:val="20"/>
              </w:rPr>
              <w:t xml:space="preserve">- </w:t>
            </w:r>
            <w:r w:rsidR="00DB1BCB">
              <w:rPr>
                <w:rFonts w:ascii="Times New Roman"/>
                <w:sz w:val="20"/>
              </w:rPr>
              <w:t>Human rights &amp; poverty</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- 4 - QUALITY EDUCATION</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Persons living in poverty</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59.209 Take additional steps to further enhance the right to education among less privileged children (Cambodia);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Right to education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- 4 - QUALITY EDUCATION</w:t>
            </w:r>
          </w:p>
          <w:p w:rsidR="00055E3B" w:rsidRDefault="00DB1BCB">
            <w:pPr>
              <w:spacing w:before="40" w:after="40" w:line="240" w:lineRule="auto"/>
            </w:pPr>
            <w:r>
              <w:rPr>
                <w:rFonts w:ascii="Times New Roman"/>
                <w:b/>
                <w:sz w:val="20"/>
              </w:rPr>
              <w:t xml:space="preserve">Affected persons: </w:t>
            </w:r>
          </w:p>
          <w:p w:rsidR="00055E3B" w:rsidRDefault="00DB1BCB">
            <w:pPr>
              <w:spacing w:before="40" w:after="40" w:line="240" w:lineRule="auto"/>
            </w:pPr>
            <w:r>
              <w:rPr>
                <w:rFonts w:ascii="Times New Roman"/>
                <w:sz w:val="20"/>
              </w:rPr>
              <w:t>- 2 - Children in vulnerable situations (abused, living on the street, institutionalized, indigenous, migrant children etc.)</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Persons living in poverty</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59.210 Improve access to quality education for those with special needs and those from low-income households (Lebanon);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Right to education</w:t>
            </w:r>
          </w:p>
          <w:p w:rsidR="00055E3B" w:rsidRDefault="00226EBF">
            <w:pPr>
              <w:spacing w:before="40" w:after="40" w:line="240" w:lineRule="auto"/>
            </w:pPr>
            <w:r>
              <w:rPr>
                <w:rFonts w:ascii="Times New Roman"/>
                <w:sz w:val="20"/>
              </w:rPr>
              <w:t xml:space="preserve">- </w:t>
            </w:r>
            <w:r w:rsidR="00DB1BCB">
              <w:rPr>
                <w:rFonts w:ascii="Times New Roman"/>
                <w:sz w:val="20"/>
              </w:rPr>
              <w:t>Human rights &amp; poverty</w:t>
            </w:r>
          </w:p>
          <w:p w:rsidR="00055E3B" w:rsidRDefault="00F649E3">
            <w:pPr>
              <w:spacing w:before="40" w:after="40" w:line="240" w:lineRule="auto"/>
            </w:pPr>
            <w:r>
              <w:rPr>
                <w:rFonts w:ascii="Times New Roman"/>
                <w:sz w:val="20"/>
              </w:rPr>
              <w:t xml:space="preserve">- </w:t>
            </w:r>
            <w:r w:rsidR="00DB1BCB">
              <w:rPr>
                <w:rFonts w:ascii="Times New Roman"/>
                <w:sz w:val="20"/>
              </w:rPr>
              <w:t>Persons with disabilities: independence, inclusion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- 4 - QUALITY EDUCATION</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Persons living in poverty</w:t>
            </w:r>
          </w:p>
          <w:p w:rsidR="00055E3B" w:rsidRDefault="006F3652">
            <w:pPr>
              <w:spacing w:before="40" w:after="40" w:line="240" w:lineRule="auto"/>
            </w:pPr>
            <w:r>
              <w:rPr>
                <w:rFonts w:ascii="Times New Roman"/>
                <w:sz w:val="20"/>
              </w:rPr>
              <w:t>- Vulnerable persons/groups</w:t>
            </w:r>
          </w:p>
          <w:p w:rsidR="00055E3B" w:rsidRDefault="006F3652">
            <w:pPr>
              <w:spacing w:before="40" w:after="40" w:line="240" w:lineRule="auto"/>
            </w:pPr>
            <w:r>
              <w:rPr>
                <w:rFonts w:ascii="Times New Roman"/>
                <w:sz w:val="20"/>
              </w:rPr>
              <w:t>- Persons with disabilities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59.211 Continue to ensure the accessibility of quality education, in particular for children from low-income families (Mozambique);</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Right to education</w:t>
            </w:r>
          </w:p>
          <w:p w:rsidR="00055E3B" w:rsidRDefault="00226EBF">
            <w:pPr>
              <w:spacing w:before="40" w:after="40" w:line="240" w:lineRule="auto"/>
            </w:pPr>
            <w:r>
              <w:rPr>
                <w:rFonts w:ascii="Times New Roman"/>
                <w:sz w:val="20"/>
              </w:rPr>
              <w:t xml:space="preserve">- </w:t>
            </w:r>
            <w:r w:rsidR="00DB1BCB">
              <w:rPr>
                <w:rFonts w:ascii="Times New Roman"/>
                <w:sz w:val="20"/>
              </w:rPr>
              <w:t>Human rights &amp; poverty</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- 4 - QUALITY EDUCATION</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Persons living in poverty</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59.212 Continue improving its efforts in the area of affordable quality education for children (Myanmar);</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Right to education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- 4 - QUALITY EDUCATION</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Human rights education, trainings &amp; awareness raising</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59.61 Continue efforts aimed at promoting religious and racial harmony, including through the initiative to broaden the scope of racial and religious interaction through education and public dialogue (Saudi Arabia);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Para.37</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Human rights education, trainings &amp; awareness raising</w:t>
            </w:r>
          </w:p>
          <w:p w:rsidR="00055E3B" w:rsidRDefault="00F649E3">
            <w:pPr>
              <w:spacing w:before="40" w:after="40" w:line="240" w:lineRule="auto"/>
            </w:pPr>
            <w:r>
              <w:rPr>
                <w:rFonts w:ascii="Times New Roman"/>
                <w:sz w:val="20"/>
              </w:rPr>
              <w:t xml:space="preserve">- </w:t>
            </w:r>
            <w:r w:rsidR="00DB1BCB">
              <w:rPr>
                <w:rFonts w:ascii="Times New Roman"/>
                <w:sz w:val="20"/>
              </w:rPr>
              <w:t>Freedom of thought, conscience &amp; religion</w:t>
            </w:r>
          </w:p>
          <w:p w:rsidR="00055E3B" w:rsidRDefault="00F649E3">
            <w:pPr>
              <w:spacing w:before="40" w:after="40" w:line="240" w:lineRule="auto"/>
            </w:pPr>
            <w:r>
              <w:rPr>
                <w:rFonts w:ascii="Times New Roman"/>
                <w:sz w:val="20"/>
              </w:rPr>
              <w:t xml:space="preserve">- </w:t>
            </w:r>
            <w:r w:rsidR="00DB1BCB">
              <w:rPr>
                <w:rFonts w:ascii="Times New Roman"/>
                <w:sz w:val="20"/>
              </w:rPr>
              <w:t>Racial discrimination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- 4 - QUALITY EDUCATION</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59.69 Continue to strengthen efforts to enhance racial and religious harmony, including by implementing provisions of the International Convention on the Elimination of All Forms of Racial Discrimination in law and practice, and increase awareness of the Convention among the rights holders (Guyana);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Para.37</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Human rights education, trainings &amp; awareness raising</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Freedom of thought, conscience &amp; religion</w:t>
            </w:r>
          </w:p>
          <w:p w:rsidR="00055E3B" w:rsidRDefault="00F649E3">
            <w:pPr>
              <w:spacing w:before="40" w:after="40" w:line="240" w:lineRule="auto"/>
            </w:pPr>
            <w:r>
              <w:rPr>
                <w:rFonts w:ascii="Times New Roman"/>
                <w:sz w:val="20"/>
              </w:rPr>
              <w:t xml:space="preserve">- </w:t>
            </w:r>
            <w:r w:rsidR="00DB1BCB">
              <w:rPr>
                <w:rFonts w:ascii="Times New Roman"/>
                <w:sz w:val="20"/>
              </w:rPr>
              <w:t>Racial discrimination</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226EBF">
            <w:pPr>
              <w:spacing w:before="40" w:after="40" w:line="240" w:lineRule="auto"/>
            </w:pPr>
            <w:r>
              <w:rPr>
                <w:rFonts w:ascii="Times New Roman"/>
                <w:sz w:val="20"/>
              </w:rPr>
              <w:t xml:space="preserve">- </w:t>
            </w:r>
            <w:r w:rsidR="00DB1BCB">
              <w:rPr>
                <w:rFonts w:ascii="Times New Roman"/>
                <w:sz w:val="20"/>
              </w:rPr>
              <w:t>Scope of international obligations</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59.249 Take appropriate measures to promote awareness of gender-based violence in households (Kenya);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Para.41</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Human rights education, trainings &amp; awareness raising</w:t>
            </w:r>
          </w:p>
          <w:p w:rsidR="00055E3B" w:rsidRDefault="00226EBF">
            <w:pPr>
              <w:spacing w:before="40" w:after="40" w:line="240" w:lineRule="auto"/>
            </w:pPr>
            <w:r>
              <w:rPr>
                <w:rFonts w:ascii="Times New Roman"/>
                <w:sz w:val="20"/>
              </w:rPr>
              <w:t xml:space="preserve">- </w:t>
            </w:r>
            <w:r w:rsidR="00DB1BCB">
              <w:rPr>
                <w:rFonts w:ascii="Times New Roman"/>
                <w:sz w:val="20"/>
              </w:rPr>
              <w:t>Violence against women</w:t>
            </w:r>
          </w:p>
          <w:p w:rsidR="00055E3B" w:rsidRDefault="00226EBF">
            <w:pPr>
              <w:spacing w:before="40" w:after="40" w:line="240" w:lineRule="auto"/>
            </w:pPr>
            <w:r>
              <w:rPr>
                <w:rFonts w:ascii="Times New Roman"/>
                <w:sz w:val="20"/>
              </w:rPr>
              <w:t xml:space="preserve">- </w:t>
            </w:r>
            <w:r w:rsidR="00DB1BCB">
              <w:rPr>
                <w:rFonts w:ascii="Times New Roman"/>
                <w:sz w:val="20"/>
              </w:rPr>
              <w:t>Sexual &amp; gender-based violence</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lastRenderedPageBreak/>
              <w:t>Theme: Discrimination against women</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59.232 Formulate and implement effective policies geared towards reducing the gender pay gap, with a view to ensuring equal pay for all (Botswana);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Para.11</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Discrimination against women</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226EBF">
            <w:pPr>
              <w:spacing w:before="40" w:after="40" w:line="240" w:lineRule="auto"/>
            </w:pPr>
            <w:r>
              <w:rPr>
                <w:rFonts w:ascii="Times New Roman"/>
                <w:sz w:val="20"/>
              </w:rPr>
              <w:t xml:space="preserve">- </w:t>
            </w:r>
            <w:r w:rsidR="00DB1BCB">
              <w:rPr>
                <w:rFonts w:ascii="Times New Roman"/>
                <w:sz w:val="20"/>
              </w:rPr>
              <w:t>Labour rights and right to 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59.234 Continue efforts to tackle the gender pay gap, as a complex problem to be addressed from multiple angles and at multiple levels (Fiji);</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Para.11</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Discrimination against women</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226EBF">
            <w:pPr>
              <w:spacing w:before="40" w:after="40" w:line="240" w:lineRule="auto"/>
            </w:pPr>
            <w:r>
              <w:rPr>
                <w:rFonts w:ascii="Times New Roman"/>
                <w:sz w:val="20"/>
              </w:rPr>
              <w:t xml:space="preserve">- </w:t>
            </w:r>
            <w:r w:rsidR="00DB1BCB">
              <w:rPr>
                <w:rFonts w:ascii="Times New Roman"/>
                <w:sz w:val="20"/>
              </w:rPr>
              <w:t>Labour rights and right to 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Participation of women in political &amp; public life</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59.213 Continue efforts to increase the participation of women in decision-making positions, including in political and public life (Rwanda);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Para.11</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Participation of women in political &amp; public life</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 xml:space="preserve">59.215 Increase women </w:t>
            </w:r>
            <w:r>
              <w:rPr>
                <w:rFonts w:ascii="Times New Roman"/>
                <w:sz w:val="20"/>
              </w:rPr>
              <w:t>’</w:t>
            </w:r>
            <w:r>
              <w:rPr>
                <w:rFonts w:ascii="Times New Roman"/>
                <w:sz w:val="20"/>
              </w:rPr>
              <w:t xml:space="preserve"> s full and equal participation in all forms of decision-making processes (South Sudan);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Para.11</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Participation of women in political &amp; public life</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59.219 Continue strengthening efforts to integrate all women into political and public life (Plurinational State of Bolivia);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Para.11</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Participation of women in political &amp; public life</w:t>
            </w:r>
          </w:p>
          <w:p w:rsidR="00055E3B" w:rsidRDefault="00F649E3">
            <w:pPr>
              <w:spacing w:before="40" w:after="40" w:line="240" w:lineRule="auto"/>
            </w:pPr>
            <w:r>
              <w:rPr>
                <w:rFonts w:ascii="Times New Roman"/>
                <w:sz w:val="20"/>
              </w:rPr>
              <w:t xml:space="preserve">- </w:t>
            </w:r>
            <w:r w:rsidR="00DB1BCB">
              <w:rPr>
                <w:rFonts w:ascii="Times New Roman"/>
                <w:sz w:val="20"/>
              </w:rPr>
              <w:t>Advancement of women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59.222 Continue its efforts to ensure greater representation of women in politics and public services, as well as on boards of listed companies and statutory entities (Zimbabwe);</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Para.11</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Participation of women in political &amp; public life</w:t>
            </w:r>
          </w:p>
          <w:p w:rsidR="00055E3B" w:rsidRDefault="00F649E3">
            <w:pPr>
              <w:spacing w:before="40" w:after="40" w:line="240" w:lineRule="auto"/>
            </w:pPr>
            <w:r>
              <w:rPr>
                <w:rFonts w:ascii="Times New Roman"/>
                <w:sz w:val="20"/>
              </w:rPr>
              <w:t xml:space="preserve">- </w:t>
            </w:r>
            <w:r w:rsidR="00DB1BCB">
              <w:rPr>
                <w:rFonts w:ascii="Times New Roman"/>
                <w:sz w:val="20"/>
              </w:rPr>
              <w:t>Advancement of women</w:t>
            </w:r>
          </w:p>
          <w:p w:rsidR="00055E3B" w:rsidRDefault="00F649E3">
            <w:pPr>
              <w:spacing w:before="40" w:after="40" w:line="240" w:lineRule="auto"/>
            </w:pPr>
            <w:r>
              <w:rPr>
                <w:rFonts w:ascii="Times New Roman"/>
                <w:sz w:val="20"/>
              </w:rPr>
              <w:t xml:space="preserve">- </w:t>
            </w:r>
            <w:r w:rsidR="00DB1BCB">
              <w:rPr>
                <w:rFonts w:ascii="Times New Roman"/>
                <w:sz w:val="20"/>
              </w:rPr>
              <w:t>Discrimination against women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sz w:val="20"/>
              </w:rPr>
              <w:t>- 12 - RESPONSIBLE CONSUMPTION AND PRODUCTION</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59.227 Continue efforts to increase the participation of women in politics and public service (Marshall Islands);</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Para.11</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Participation of women in political &amp; public life</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Advancement of women</w:t>
            </w:r>
          </w:p>
          <w:p w:rsidR="00055E3B" w:rsidRDefault="00F649E3">
            <w:pPr>
              <w:spacing w:before="40" w:after="40" w:line="240" w:lineRule="auto"/>
            </w:pPr>
            <w:r>
              <w:rPr>
                <w:rFonts w:ascii="Times New Roman"/>
                <w:sz w:val="20"/>
              </w:rPr>
              <w:t xml:space="preserve">- </w:t>
            </w:r>
            <w:r w:rsidR="00DB1BCB">
              <w:rPr>
                <w:rFonts w:ascii="Times New Roman"/>
                <w:sz w:val="20"/>
              </w:rPr>
              <w:t>Discrimination against women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 xml:space="preserve">59.228 Continue with its plan for the empowerment of women by strengthening the Conversations on Singapore Women </w:t>
            </w:r>
            <w:r>
              <w:rPr>
                <w:rFonts w:ascii="Times New Roman"/>
                <w:sz w:val="20"/>
              </w:rPr>
              <w:t>’</w:t>
            </w:r>
            <w:r>
              <w:rPr>
                <w:rFonts w:ascii="Times New Roman"/>
                <w:sz w:val="20"/>
              </w:rPr>
              <w:t xml:space="preserve"> s Development, launched in 2020 (Nicaragua);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Para.11</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Participation of women in political &amp; public life</w:t>
            </w:r>
          </w:p>
          <w:p w:rsidR="00055E3B" w:rsidRDefault="00F649E3">
            <w:pPr>
              <w:spacing w:before="40" w:after="40" w:line="240" w:lineRule="auto"/>
            </w:pPr>
            <w:r>
              <w:rPr>
                <w:rFonts w:ascii="Times New Roman"/>
                <w:sz w:val="20"/>
              </w:rPr>
              <w:t xml:space="preserve">- </w:t>
            </w:r>
            <w:r w:rsidR="00DB1BCB">
              <w:rPr>
                <w:rFonts w:ascii="Times New Roman"/>
                <w:sz w:val="20"/>
              </w:rPr>
              <w:t>Advancement of women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Violence against women</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59.236 Enhance efforts to combat discrimination and violence against women (Slovakia);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Para.11</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Violence against women</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Discrimination against women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59.238 Continue its efforts to improve the protection of women and girls from violence through policy and legislation (Bolivarian Republic of Venezuela);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Para.11</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Violence against women</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59.239 Continue to strengthen legislation and policies to protect women and girls from violence (Bahrain);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Para.11</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Violence against women</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59.240 Continue to enhance protection for women against violence (Cameroon);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Para.11</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Violence against women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59.241 Strengthen measures to protect the rights of women and girls, including policies to combat violence against women and girls (Chad);</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Para.11</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Violence against women</w:t>
            </w:r>
          </w:p>
          <w:p w:rsidR="00055E3B" w:rsidRDefault="00F649E3">
            <w:pPr>
              <w:spacing w:before="40" w:after="40" w:line="240" w:lineRule="auto"/>
            </w:pPr>
            <w:r>
              <w:rPr>
                <w:rFonts w:ascii="Times New Roman"/>
                <w:sz w:val="20"/>
              </w:rPr>
              <w:t xml:space="preserve">- </w:t>
            </w:r>
            <w:r w:rsidR="00DB1BCB">
              <w:rPr>
                <w:rFonts w:ascii="Times New Roman"/>
                <w:sz w:val="20"/>
              </w:rPr>
              <w:t>Discrimination against women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59.242 Continue the fight against harassment and violence in the workplace (France);</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Para.21</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Violence against women</w:t>
            </w:r>
          </w:p>
          <w:p w:rsidR="00055E3B" w:rsidRDefault="00226EBF">
            <w:pPr>
              <w:spacing w:before="40" w:after="40" w:line="240" w:lineRule="auto"/>
            </w:pPr>
            <w:r>
              <w:rPr>
                <w:rFonts w:ascii="Times New Roman"/>
                <w:sz w:val="20"/>
              </w:rPr>
              <w:t xml:space="preserve">- </w:t>
            </w:r>
            <w:r w:rsidR="00DB1BCB">
              <w:rPr>
                <w:rFonts w:ascii="Times New Roman"/>
                <w:sz w:val="20"/>
              </w:rPr>
              <w:t>Labour rights and right to work</w:t>
            </w:r>
          </w:p>
          <w:p w:rsidR="00055E3B" w:rsidRDefault="00226EBF">
            <w:pPr>
              <w:spacing w:before="40" w:after="40" w:line="240" w:lineRule="auto"/>
            </w:pPr>
            <w:r>
              <w:rPr>
                <w:rFonts w:ascii="Times New Roman"/>
                <w:sz w:val="20"/>
              </w:rPr>
              <w:t xml:space="preserve">- </w:t>
            </w:r>
            <w:r w:rsidR="00DB1BCB">
              <w:rPr>
                <w:rFonts w:ascii="Times New Roman"/>
                <w:sz w:val="20"/>
              </w:rPr>
              <w:t>Sexual &amp; gender-based violence</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59.243 Ensure that victims of sexual harassment in the workplace have access to effective complaint procedures and protection measures and recourse to remedies (Greece);</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Para.21</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Violence against women</w:t>
            </w:r>
          </w:p>
          <w:p w:rsidR="00055E3B" w:rsidRDefault="00226EBF">
            <w:pPr>
              <w:spacing w:before="40" w:after="40" w:line="240" w:lineRule="auto"/>
            </w:pPr>
            <w:r>
              <w:rPr>
                <w:rFonts w:ascii="Times New Roman"/>
                <w:sz w:val="20"/>
              </w:rPr>
              <w:t xml:space="preserve">- </w:t>
            </w:r>
            <w:r w:rsidR="00DB1BCB">
              <w:rPr>
                <w:rFonts w:ascii="Times New Roman"/>
                <w:sz w:val="20"/>
              </w:rPr>
              <w:t>Support to victims &amp; witnesses</w:t>
            </w:r>
          </w:p>
          <w:p w:rsidR="00055E3B" w:rsidRDefault="00226EBF">
            <w:pPr>
              <w:spacing w:before="40" w:after="40" w:line="240" w:lineRule="auto"/>
            </w:pPr>
            <w:r>
              <w:rPr>
                <w:rFonts w:ascii="Times New Roman"/>
                <w:sz w:val="20"/>
              </w:rPr>
              <w:t xml:space="preserve">- </w:t>
            </w:r>
            <w:r w:rsidR="00DB1BCB">
              <w:rPr>
                <w:rFonts w:ascii="Times New Roman"/>
                <w:sz w:val="20"/>
              </w:rPr>
              <w:t>Labour rights and right to work</w:t>
            </w:r>
          </w:p>
          <w:p w:rsidR="00055E3B" w:rsidRDefault="00226EBF">
            <w:pPr>
              <w:spacing w:before="40" w:after="40" w:line="240" w:lineRule="auto"/>
            </w:pPr>
            <w:r>
              <w:rPr>
                <w:rFonts w:ascii="Times New Roman"/>
                <w:sz w:val="20"/>
              </w:rPr>
              <w:t xml:space="preserve">- </w:t>
            </w:r>
            <w:r w:rsidR="00DB1BCB">
              <w:rPr>
                <w:rFonts w:ascii="Times New Roman"/>
                <w:sz w:val="20"/>
              </w:rPr>
              <w:t>Access to justice &amp; remedy</w:t>
            </w:r>
          </w:p>
          <w:p w:rsidR="00055E3B" w:rsidRDefault="00226EBF">
            <w:pPr>
              <w:spacing w:before="40" w:after="40" w:line="240" w:lineRule="auto"/>
            </w:pPr>
            <w:r>
              <w:rPr>
                <w:rFonts w:ascii="Times New Roman"/>
                <w:sz w:val="20"/>
              </w:rPr>
              <w:t xml:space="preserve">- </w:t>
            </w:r>
            <w:r w:rsidR="00DB1BCB">
              <w:rPr>
                <w:rFonts w:ascii="Times New Roman"/>
                <w:sz w:val="20"/>
              </w:rPr>
              <w:t>Sexual &amp; gender-based violence</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59.244 Ensure that victims of sexual harassment in the workplace have access to effective complaint procedures  and protection  measures and recourse to remedies (Israel);</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Para.21</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Violence against women</w:t>
            </w:r>
          </w:p>
          <w:p w:rsidR="00055E3B" w:rsidRDefault="00226EBF">
            <w:pPr>
              <w:spacing w:before="40" w:after="40" w:line="240" w:lineRule="auto"/>
            </w:pPr>
            <w:r>
              <w:rPr>
                <w:rFonts w:ascii="Times New Roman"/>
                <w:sz w:val="20"/>
              </w:rPr>
              <w:t xml:space="preserve">- </w:t>
            </w:r>
            <w:r w:rsidR="00DB1BCB">
              <w:rPr>
                <w:rFonts w:ascii="Times New Roman"/>
                <w:sz w:val="20"/>
              </w:rPr>
              <w:t>Support to victims &amp; witnesses</w:t>
            </w:r>
          </w:p>
          <w:p w:rsidR="00055E3B" w:rsidRDefault="00226EBF">
            <w:pPr>
              <w:spacing w:before="40" w:after="40" w:line="240" w:lineRule="auto"/>
            </w:pPr>
            <w:r>
              <w:rPr>
                <w:rFonts w:ascii="Times New Roman"/>
                <w:sz w:val="20"/>
              </w:rPr>
              <w:t xml:space="preserve">- </w:t>
            </w:r>
            <w:r w:rsidR="00DB1BCB">
              <w:rPr>
                <w:rFonts w:ascii="Times New Roman"/>
                <w:sz w:val="20"/>
              </w:rPr>
              <w:t>Labour rights and right to work</w:t>
            </w:r>
          </w:p>
          <w:p w:rsidR="00055E3B" w:rsidRDefault="00226EBF">
            <w:pPr>
              <w:spacing w:before="40" w:after="40" w:line="240" w:lineRule="auto"/>
            </w:pPr>
            <w:r>
              <w:rPr>
                <w:rFonts w:ascii="Times New Roman"/>
                <w:sz w:val="20"/>
              </w:rPr>
              <w:t xml:space="preserve">- </w:t>
            </w:r>
            <w:r w:rsidR="00DB1BCB">
              <w:rPr>
                <w:rFonts w:ascii="Times New Roman"/>
                <w:sz w:val="20"/>
              </w:rPr>
              <w:t>Access to justice &amp; remedy</w:t>
            </w:r>
          </w:p>
          <w:p w:rsidR="00055E3B" w:rsidRDefault="00226EBF">
            <w:pPr>
              <w:spacing w:before="40" w:after="40" w:line="240" w:lineRule="auto"/>
            </w:pPr>
            <w:r>
              <w:rPr>
                <w:rFonts w:ascii="Times New Roman"/>
                <w:sz w:val="20"/>
              </w:rPr>
              <w:t xml:space="preserve">- </w:t>
            </w:r>
            <w:r w:rsidR="00DB1BCB">
              <w:rPr>
                <w:rFonts w:ascii="Times New Roman"/>
                <w:sz w:val="20"/>
              </w:rPr>
              <w:t>Sexual &amp; gender-based violence</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59.245 Adopt measures to criminalize all forms of sexual violence against women (Argentina);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Para.11</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Violence against women</w:t>
            </w:r>
          </w:p>
          <w:p w:rsidR="00055E3B" w:rsidRDefault="00226EBF">
            <w:pPr>
              <w:spacing w:before="40" w:after="40" w:line="240" w:lineRule="auto"/>
            </w:pPr>
            <w:r>
              <w:rPr>
                <w:rFonts w:ascii="Times New Roman"/>
                <w:sz w:val="20"/>
              </w:rPr>
              <w:t xml:space="preserve">- </w:t>
            </w:r>
            <w:r w:rsidR="00DB1BCB">
              <w:rPr>
                <w:rFonts w:ascii="Times New Roman"/>
                <w:sz w:val="20"/>
              </w:rPr>
              <w:t>Rule of law &amp; impunity</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226EBF">
            <w:pPr>
              <w:spacing w:before="40" w:after="40" w:line="240" w:lineRule="auto"/>
            </w:pPr>
            <w:r>
              <w:rPr>
                <w:rFonts w:ascii="Times New Roman"/>
                <w:sz w:val="20"/>
              </w:rPr>
              <w:t xml:space="preserve">- </w:t>
            </w:r>
            <w:r w:rsidR="00DB1BCB">
              <w:rPr>
                <w:rFonts w:ascii="Times New Roman"/>
                <w:sz w:val="20"/>
              </w:rPr>
              <w:t>Sexual &amp; gender-based violence</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59.246 Continue ensuring that there are sufficient measures in place to protect the rights of women and girls, including from domestic violence (Azerbaijan);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Para.11</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Violence against women</w:t>
            </w:r>
          </w:p>
          <w:p w:rsidR="00055E3B" w:rsidRDefault="00226EBF">
            <w:pPr>
              <w:spacing w:before="40" w:after="40" w:line="240" w:lineRule="auto"/>
            </w:pPr>
            <w:r>
              <w:rPr>
                <w:rFonts w:ascii="Times New Roman"/>
                <w:sz w:val="20"/>
              </w:rPr>
              <w:t xml:space="preserve">- </w:t>
            </w:r>
            <w:r w:rsidR="00DB1BCB">
              <w:rPr>
                <w:rFonts w:ascii="Times New Roman"/>
                <w:sz w:val="20"/>
              </w:rPr>
              <w:t>Sexual &amp; gender-based violence</w:t>
            </w:r>
          </w:p>
          <w:p w:rsidR="00055E3B" w:rsidRDefault="00F649E3">
            <w:pPr>
              <w:spacing w:before="40" w:after="40" w:line="240" w:lineRule="auto"/>
            </w:pPr>
            <w:r>
              <w:rPr>
                <w:rFonts w:ascii="Times New Roman"/>
                <w:sz w:val="20"/>
              </w:rPr>
              <w:t xml:space="preserve">- </w:t>
            </w:r>
            <w:r w:rsidR="00DB1BCB">
              <w:rPr>
                <w:rFonts w:ascii="Times New Roman"/>
                <w:sz w:val="20"/>
              </w:rPr>
              <w:t>Discrimination against women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59.252 Continue to enhance the policy of protection for women against violence and family violence (Myanmar);</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Para.11</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Violence against women</w:t>
            </w:r>
          </w:p>
          <w:p w:rsidR="00055E3B" w:rsidRDefault="00226EBF">
            <w:pPr>
              <w:spacing w:before="40" w:after="40" w:line="240" w:lineRule="auto"/>
            </w:pPr>
            <w:r>
              <w:rPr>
                <w:rFonts w:ascii="Times New Roman"/>
                <w:sz w:val="20"/>
              </w:rPr>
              <w:t xml:space="preserve">- </w:t>
            </w:r>
            <w:r w:rsidR="00DB1BCB">
              <w:rPr>
                <w:rFonts w:ascii="Times New Roman"/>
                <w:sz w:val="20"/>
              </w:rPr>
              <w:t>Sexual &amp; gender-based violence</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Persons with disabilities: definition, general principles</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59.296 Incorporate the lessons learned from the implementation of the third enabling master plan (2017</w:t>
            </w:r>
            <w:r>
              <w:rPr>
                <w:rFonts w:ascii="Times New Roman"/>
                <w:sz w:val="20"/>
              </w:rPr>
              <w:t>–</w:t>
            </w:r>
            <w:r>
              <w:rPr>
                <w:rFonts w:ascii="Times New Roman"/>
                <w:sz w:val="20"/>
              </w:rPr>
              <w:t>2021) for enhancing the protection of the rights of persons with disabilities (Nepal);</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Persons with disabilities: definition, general principles</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Persons with disabilities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Persons with disabilities: independence, inclusion</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59.280 Continue efforts to enhance the integration of persons with disabilities into society by building their capacities and ensuring their equitable access to employment opportunities (Qatar);</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Persons with disabilities: independence, inclusion</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226EBF">
            <w:pPr>
              <w:spacing w:before="40" w:after="40" w:line="240" w:lineRule="auto"/>
            </w:pPr>
            <w:r>
              <w:rPr>
                <w:rFonts w:ascii="Times New Roman"/>
                <w:sz w:val="20"/>
              </w:rPr>
              <w:t xml:space="preserve">- </w:t>
            </w:r>
            <w:r w:rsidR="00DB1BCB">
              <w:rPr>
                <w:rFonts w:ascii="Times New Roman"/>
                <w:sz w:val="20"/>
              </w:rPr>
              <w:t>Labour rights and right to 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Persons with disabilities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59.281 Strengthen efforts to promote and protect human rights for persons with disabilities (Syrian Arab Republic);</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Persons with disabilities: independence, inclusion</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Persons with disabilities: definition, general principles</w:t>
            </w:r>
          </w:p>
          <w:p w:rsidR="00055E3B" w:rsidRDefault="00226EBF">
            <w:pPr>
              <w:spacing w:before="40" w:after="40" w:line="240" w:lineRule="auto"/>
            </w:pPr>
            <w:r>
              <w:rPr>
                <w:rFonts w:ascii="Times New Roman"/>
                <w:sz w:val="20"/>
              </w:rPr>
              <w:t xml:space="preserve">- </w:t>
            </w:r>
            <w:r w:rsidR="00DB1BCB">
              <w:rPr>
                <w:rFonts w:ascii="Times New Roman"/>
                <w:sz w:val="20"/>
              </w:rPr>
              <w:t>Persons with disabilities: protection against exploitation, violence &amp; abuse</w:t>
            </w:r>
          </w:p>
          <w:p w:rsidR="00055E3B" w:rsidRDefault="00226EBF">
            <w:pPr>
              <w:spacing w:before="40" w:after="40" w:line="240" w:lineRule="auto"/>
            </w:pPr>
            <w:r>
              <w:rPr>
                <w:rFonts w:ascii="Times New Roman"/>
                <w:sz w:val="20"/>
              </w:rPr>
              <w:t xml:space="preserve">- </w:t>
            </w:r>
            <w:r w:rsidR="00DB1BCB">
              <w:rPr>
                <w:rFonts w:ascii="Times New Roman"/>
                <w:sz w:val="20"/>
              </w:rPr>
              <w:t>Persons with disabilities: accessibility, mobility</w:t>
            </w:r>
          </w:p>
          <w:p w:rsidR="00055E3B" w:rsidRDefault="00226EBF">
            <w:pPr>
              <w:spacing w:before="40" w:after="40" w:line="240" w:lineRule="auto"/>
            </w:pPr>
            <w:r>
              <w:rPr>
                <w:rFonts w:ascii="Times New Roman"/>
                <w:sz w:val="20"/>
              </w:rPr>
              <w:t xml:space="preserve">- </w:t>
            </w:r>
            <w:r w:rsidR="00DB1BCB">
              <w:rPr>
                <w:rFonts w:ascii="Times New Roman"/>
                <w:sz w:val="20"/>
              </w:rPr>
              <w:t>Persons with disabilities: protecting the integrity of the person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Persons with disabilities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59.282 Continue efforts to support programmes for the social and economic integration of persons with disabilities and their protection (Tunisia);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Persons with disabilities: independence, inclusion</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Persons with disabilities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59.284 Ensure that persons with disabilities continue to enjoy the same privileges in schools and at the workplace (Brunei Darussalam);</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Persons with disabilities: independence, inclusion</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226EBF">
            <w:pPr>
              <w:spacing w:before="40" w:after="40" w:line="240" w:lineRule="auto"/>
            </w:pPr>
            <w:r>
              <w:rPr>
                <w:rFonts w:ascii="Times New Roman"/>
                <w:sz w:val="20"/>
              </w:rPr>
              <w:t xml:space="preserve">- </w:t>
            </w:r>
            <w:r w:rsidR="00DB1BCB">
              <w:rPr>
                <w:rFonts w:ascii="Times New Roman"/>
                <w:sz w:val="20"/>
              </w:rPr>
              <w:t>Labour rights and right to work</w:t>
            </w:r>
          </w:p>
          <w:p w:rsidR="00055E3B" w:rsidRDefault="00226EBF">
            <w:pPr>
              <w:spacing w:before="40" w:after="40" w:line="240" w:lineRule="auto"/>
            </w:pPr>
            <w:r>
              <w:rPr>
                <w:rFonts w:ascii="Times New Roman"/>
                <w:sz w:val="20"/>
              </w:rPr>
              <w:t xml:space="preserve">- </w:t>
            </w:r>
            <w:r w:rsidR="00DB1BCB">
              <w:rPr>
                <w:rFonts w:ascii="Times New Roman"/>
                <w:sz w:val="20"/>
              </w:rPr>
              <w:t>Right to education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- 4 - QUALITY EDUCATION</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Persons with disabilities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59.285 Intensify efforts to build an inclusive society where persons with disabilities are empowered to participate fully (Cameroon);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Persons with disabilities: independence, inclusion</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Persons with disabilities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59.287 Continue efforts to ensure the full participation of persons with disabilities within society, in correspondence with national programmes and policies (Cuba);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Persons with disabilities: independence, inclusion</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Persons with disabilities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59.288 Encourage measures to achieve a greater social inclusion of people with disabilities (Dominican Republic);</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Persons with disabilities: independence, inclusion</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Persons with disabilities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59.289 Continue efforts in implementing the enabling master plans to promote the social and economic inclusion of persons with disabilities (Ethiopia);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Persons with disabilities: independence, inclusion</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Economic, social &amp; cultural rights - general measures of implementation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Vulnerable persons/groups</w:t>
            </w:r>
          </w:p>
          <w:p w:rsidR="00055E3B" w:rsidRDefault="006F3652">
            <w:pPr>
              <w:spacing w:before="40" w:after="40" w:line="240" w:lineRule="auto"/>
            </w:pPr>
            <w:r>
              <w:rPr>
                <w:rFonts w:ascii="Times New Roman"/>
                <w:sz w:val="20"/>
              </w:rPr>
              <w:t>- Persons with disabilities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 xml:space="preserve">59.292 Continue to integrate persons with disabilities into society, under the enabling master plan, to ensure that they have access to education, job training and employment (Lao People </w:t>
            </w:r>
            <w:r>
              <w:rPr>
                <w:rFonts w:ascii="Times New Roman"/>
                <w:sz w:val="20"/>
              </w:rPr>
              <w:t>’</w:t>
            </w:r>
            <w:r>
              <w:rPr>
                <w:rFonts w:ascii="Times New Roman"/>
                <w:sz w:val="20"/>
              </w:rPr>
              <w:t xml:space="preserve"> s Democratic Republic);</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Persons with disabilities: independence, inclusion</w:t>
            </w:r>
          </w:p>
          <w:p w:rsidR="00055E3B" w:rsidRDefault="00226EBF">
            <w:pPr>
              <w:spacing w:before="40" w:after="40" w:line="240" w:lineRule="auto"/>
            </w:pPr>
            <w:r>
              <w:rPr>
                <w:rFonts w:ascii="Times New Roman"/>
                <w:sz w:val="20"/>
              </w:rPr>
              <w:t xml:space="preserve">- </w:t>
            </w:r>
            <w:r w:rsidR="00DB1BCB">
              <w:rPr>
                <w:rFonts w:ascii="Times New Roman"/>
                <w:sz w:val="20"/>
              </w:rPr>
              <w:t>Labour rights and right to work</w:t>
            </w:r>
          </w:p>
          <w:p w:rsidR="00055E3B" w:rsidRDefault="00226EBF">
            <w:pPr>
              <w:spacing w:before="40" w:after="40" w:line="240" w:lineRule="auto"/>
            </w:pPr>
            <w:r>
              <w:rPr>
                <w:rFonts w:ascii="Times New Roman"/>
                <w:sz w:val="20"/>
              </w:rPr>
              <w:t xml:space="preserve">- </w:t>
            </w:r>
            <w:r w:rsidR="00DB1BCB">
              <w:rPr>
                <w:rFonts w:ascii="Times New Roman"/>
                <w:sz w:val="20"/>
              </w:rPr>
              <w:t>Right to education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- 4 - QUALITY EDUCATION</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Persons with disabilities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59.293 Continue efforts aimed at strengthening national plans for the social and economic integration of people with disabilities (Libya);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Persons with disabilities: independence, inclusion</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Economic, social &amp; cultural rights - general measures of implementation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Persons with disabilities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59.295 Take further measures to ensure the full enjoyment of rights by persons with disabilities, in accordance with the Convention on the Rights of Persons with Disabilities (Mozambique);</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Persons with disabilities: independence, inclusion</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Persons with disabilities: definition, general principles</w:t>
            </w:r>
          </w:p>
          <w:p w:rsidR="00055E3B" w:rsidRDefault="00226EBF">
            <w:pPr>
              <w:spacing w:before="40" w:after="40" w:line="240" w:lineRule="auto"/>
            </w:pPr>
            <w:r>
              <w:rPr>
                <w:rFonts w:ascii="Times New Roman"/>
                <w:sz w:val="20"/>
              </w:rPr>
              <w:t xml:space="preserve">- </w:t>
            </w:r>
            <w:r w:rsidR="00DB1BCB">
              <w:rPr>
                <w:rFonts w:ascii="Times New Roman"/>
                <w:sz w:val="20"/>
              </w:rPr>
              <w:t>Persons with disabilities: protection against exploitation, violence &amp; abuse</w:t>
            </w:r>
          </w:p>
          <w:p w:rsidR="00055E3B" w:rsidRDefault="00226EBF">
            <w:pPr>
              <w:spacing w:before="40" w:after="40" w:line="240" w:lineRule="auto"/>
            </w:pPr>
            <w:r>
              <w:rPr>
                <w:rFonts w:ascii="Times New Roman"/>
                <w:sz w:val="20"/>
              </w:rPr>
              <w:t xml:space="preserve">- </w:t>
            </w:r>
            <w:r w:rsidR="00DB1BCB">
              <w:rPr>
                <w:rFonts w:ascii="Times New Roman"/>
                <w:sz w:val="20"/>
              </w:rPr>
              <w:t>Persons with disabilities: accessibility, mobility</w:t>
            </w:r>
          </w:p>
          <w:p w:rsidR="00055E3B" w:rsidRDefault="00226EBF">
            <w:pPr>
              <w:spacing w:before="40" w:after="40" w:line="240" w:lineRule="auto"/>
            </w:pPr>
            <w:r>
              <w:rPr>
                <w:rFonts w:ascii="Times New Roman"/>
                <w:sz w:val="20"/>
              </w:rPr>
              <w:t xml:space="preserve">- </w:t>
            </w:r>
            <w:r w:rsidR="00DB1BCB">
              <w:rPr>
                <w:rFonts w:ascii="Times New Roman"/>
                <w:sz w:val="20"/>
              </w:rPr>
              <w:t>Persons with disabilities: protecting the integrity of the person</w:t>
            </w:r>
          </w:p>
          <w:p w:rsidR="00055E3B" w:rsidRDefault="00226EBF">
            <w:pPr>
              <w:spacing w:before="40" w:after="40" w:line="240" w:lineRule="auto"/>
            </w:pPr>
            <w:r>
              <w:rPr>
                <w:rFonts w:ascii="Times New Roman"/>
                <w:sz w:val="20"/>
              </w:rPr>
              <w:t xml:space="preserve">- </w:t>
            </w:r>
            <w:r w:rsidR="00DB1BCB">
              <w:rPr>
                <w:rFonts w:ascii="Times New Roman"/>
                <w:sz w:val="20"/>
              </w:rPr>
              <w:t>Scope of international obligations</w:t>
            </w:r>
          </w:p>
          <w:p w:rsidR="00055E3B" w:rsidRDefault="00226EBF">
            <w:pPr>
              <w:spacing w:before="40" w:after="40" w:line="240" w:lineRule="auto"/>
            </w:pPr>
            <w:r>
              <w:rPr>
                <w:rFonts w:ascii="Times New Roman"/>
                <w:sz w:val="20"/>
              </w:rPr>
              <w:t xml:space="preserve">- </w:t>
            </w:r>
            <w:r w:rsidR="00DB1BCB">
              <w:rPr>
                <w:rFonts w:ascii="Times New Roman"/>
                <w:sz w:val="20"/>
              </w:rPr>
              <w:t>Persons with disabilities: protection and safety in situations of risk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Persons with disabilities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Children: definition; general principles; protection</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59.253 Continue efforts to eliminate discrimination against children in vulnerable situations (Rwanda);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Para.9</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Children: definition; general principles; protection</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Vulnerable persons/groups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59.254 Take steps to carry out recommendations with regard to the implementation of the Convention on the Rights of the Child (Slovakia);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Para.7</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Children: definition; general principles; protection</w:t>
            </w:r>
          </w:p>
          <w:p w:rsidR="00055E3B" w:rsidRDefault="00F649E3">
            <w:pPr>
              <w:spacing w:before="40" w:after="40" w:line="240" w:lineRule="auto"/>
            </w:pPr>
            <w:r>
              <w:rPr>
                <w:rFonts w:ascii="Times New Roman"/>
                <w:sz w:val="20"/>
              </w:rPr>
              <w:t xml:space="preserve">- </w:t>
            </w:r>
            <w:r w:rsidR="00DB1BCB">
              <w:rPr>
                <w:rFonts w:ascii="Times New Roman"/>
                <w:sz w:val="20"/>
              </w:rPr>
              <w:t>Cooperation &amp; Follow up with Treaty Bodies</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 xml:space="preserve">59.255 Continue to strengthen and effectively implement legislation to protect children </w:t>
            </w:r>
            <w:r>
              <w:rPr>
                <w:rFonts w:ascii="Times New Roman"/>
                <w:sz w:val="20"/>
              </w:rPr>
              <w:t>’</w:t>
            </w:r>
            <w:r>
              <w:rPr>
                <w:rFonts w:ascii="Times New Roman"/>
                <w:sz w:val="20"/>
              </w:rPr>
              <w:t xml:space="preserve"> s rights (Togo);</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Para.9</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Children: definition; general principles; protection</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59.256 Continue to work to protect and promote the rights of children and youth (Uzbekistan);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Para.9</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Children: definition; general principles; protection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Youth &amp; juveniles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59.257 Strengthen legislation for children and youth (Cameroon);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Para.9</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Children: definition; general principles; protection</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Youth &amp; juveniles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 xml:space="preserve">59.258 Strengthen cooperation with the United Nations in the protection of children </w:t>
            </w:r>
            <w:r>
              <w:rPr>
                <w:rFonts w:ascii="Times New Roman"/>
                <w:sz w:val="20"/>
              </w:rPr>
              <w:t>’</w:t>
            </w:r>
            <w:r>
              <w:rPr>
                <w:rFonts w:ascii="Times New Roman"/>
                <w:sz w:val="20"/>
              </w:rPr>
              <w:t xml:space="preserve"> s rights (Cameroon);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Para.9</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Children: definition; general principles; protection</w:t>
            </w:r>
          </w:p>
          <w:p w:rsidR="00055E3B" w:rsidRDefault="00226EBF">
            <w:pPr>
              <w:spacing w:before="40" w:after="40" w:line="240" w:lineRule="auto"/>
            </w:pPr>
            <w:r>
              <w:rPr>
                <w:rFonts w:ascii="Times New Roman"/>
                <w:sz w:val="20"/>
              </w:rPr>
              <w:t xml:space="preserve">- </w:t>
            </w:r>
            <w:r w:rsidR="00DB1BCB">
              <w:rPr>
                <w:rFonts w:ascii="Times New Roman"/>
                <w:sz w:val="20"/>
              </w:rPr>
              <w:t>Cooperation with human rights mechanisms &amp; requests for technical assistance</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 xml:space="preserve">59.259 Continue to protect the rights of children by strengthening protective policies and legislation, in particular by meeting children </w:t>
            </w:r>
            <w:r>
              <w:rPr>
                <w:rFonts w:ascii="Times New Roman"/>
                <w:sz w:val="20"/>
              </w:rPr>
              <w:t>’</w:t>
            </w:r>
            <w:r>
              <w:rPr>
                <w:rFonts w:ascii="Times New Roman"/>
                <w:sz w:val="20"/>
              </w:rPr>
              <w:t xml:space="preserve"> s educational needs and combating domestic violence against them (Djibouti);</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Para.9</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Children: definition; general principles; protection</w:t>
            </w:r>
          </w:p>
          <w:p w:rsidR="00055E3B" w:rsidRDefault="00226EBF">
            <w:pPr>
              <w:spacing w:before="40" w:after="40" w:line="240" w:lineRule="auto"/>
            </w:pPr>
            <w:r>
              <w:rPr>
                <w:rFonts w:ascii="Times New Roman"/>
                <w:sz w:val="20"/>
              </w:rPr>
              <w:t xml:space="preserve">- </w:t>
            </w:r>
            <w:r w:rsidR="00DB1BCB">
              <w:rPr>
                <w:rFonts w:ascii="Times New Roman"/>
                <w:sz w:val="20"/>
              </w:rPr>
              <w:t>Right to physical &amp; moral integrity</w:t>
            </w:r>
          </w:p>
          <w:p w:rsidR="00055E3B" w:rsidRDefault="00226EBF">
            <w:pPr>
              <w:spacing w:before="40" w:after="40" w:line="240" w:lineRule="auto"/>
            </w:pPr>
            <w:r>
              <w:rPr>
                <w:rFonts w:ascii="Times New Roman"/>
                <w:sz w:val="20"/>
              </w:rPr>
              <w:t xml:space="preserve">- </w:t>
            </w:r>
            <w:r w:rsidR="00DB1BCB">
              <w:rPr>
                <w:rFonts w:ascii="Times New Roman"/>
                <w:sz w:val="20"/>
              </w:rPr>
              <w:t>Children: family environment &amp; alternative care</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226EBF">
            <w:pPr>
              <w:spacing w:before="40" w:after="40" w:line="240" w:lineRule="auto"/>
            </w:pPr>
            <w:r>
              <w:rPr>
                <w:rFonts w:ascii="Times New Roman"/>
                <w:sz w:val="20"/>
              </w:rPr>
              <w:t xml:space="preserve">- </w:t>
            </w:r>
            <w:r w:rsidR="00DB1BCB">
              <w:rPr>
                <w:rFonts w:ascii="Times New Roman"/>
                <w:sz w:val="20"/>
              </w:rPr>
              <w:t>Sexual &amp; gender-based violence</w:t>
            </w:r>
          </w:p>
          <w:p w:rsidR="00055E3B" w:rsidRDefault="00226EBF">
            <w:pPr>
              <w:spacing w:before="40" w:after="40" w:line="240" w:lineRule="auto"/>
            </w:pPr>
            <w:r>
              <w:rPr>
                <w:rFonts w:ascii="Times New Roman"/>
                <w:sz w:val="20"/>
              </w:rPr>
              <w:t xml:space="preserve">- </w:t>
            </w:r>
            <w:r w:rsidR="00DB1BCB">
              <w:rPr>
                <w:rFonts w:ascii="Times New Roman"/>
                <w:sz w:val="20"/>
              </w:rPr>
              <w:t>Right to education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59.260 Strengthen and expand programmes and policies aimed at combating violence against children (Algeria);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Para.9</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Children: definition; general principles; protection</w:t>
            </w:r>
          </w:p>
          <w:p w:rsidR="00055E3B" w:rsidRDefault="00F649E3">
            <w:pPr>
              <w:spacing w:before="40" w:after="40" w:line="240" w:lineRule="auto"/>
            </w:pPr>
            <w:r>
              <w:rPr>
                <w:rFonts w:ascii="Times New Roman"/>
                <w:sz w:val="20"/>
              </w:rPr>
              <w:t xml:space="preserve">- </w:t>
            </w:r>
            <w:r w:rsidR="00DB1BCB">
              <w:rPr>
                <w:rFonts w:ascii="Times New Roman"/>
                <w:sz w:val="20"/>
              </w:rPr>
              <w:t>Legal &amp; institutional reform</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59.267 Continue to strengthen legislation and policies to protect children and youth from sexual exploitation and abuse (Tajikistan);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Para.9</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Children: definition; general principles; protection</w:t>
            </w:r>
          </w:p>
          <w:p w:rsidR="00055E3B" w:rsidRDefault="00226EBF">
            <w:pPr>
              <w:spacing w:before="40" w:after="40" w:line="240" w:lineRule="auto"/>
            </w:pPr>
            <w:r>
              <w:rPr>
                <w:rFonts w:ascii="Times New Roman"/>
                <w:sz w:val="20"/>
              </w:rPr>
              <w:t xml:space="preserve">- </w:t>
            </w:r>
            <w:r w:rsidR="00DB1BCB">
              <w:rPr>
                <w:rFonts w:ascii="Times New Roman"/>
                <w:sz w:val="20"/>
              </w:rPr>
              <w:t>Children: protection against exploitation</w:t>
            </w:r>
          </w:p>
          <w:p w:rsidR="00055E3B" w:rsidRDefault="00226EBF">
            <w:pPr>
              <w:spacing w:before="40" w:after="40" w:line="240" w:lineRule="auto"/>
            </w:pPr>
            <w:r>
              <w:rPr>
                <w:rFonts w:ascii="Times New Roman"/>
                <w:sz w:val="20"/>
              </w:rPr>
              <w:t xml:space="preserve">- </w:t>
            </w:r>
            <w:r w:rsidR="00DB1BCB">
              <w:rPr>
                <w:rFonts w:ascii="Times New Roman"/>
                <w:sz w:val="20"/>
              </w:rPr>
              <w:t>Human trafficking &amp; contemporary forms of slavery</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226EBF">
            <w:pPr>
              <w:spacing w:before="40" w:after="40" w:line="240" w:lineRule="auto"/>
            </w:pPr>
            <w:r>
              <w:rPr>
                <w:rFonts w:ascii="Times New Roman"/>
                <w:sz w:val="20"/>
              </w:rPr>
              <w:t xml:space="preserve">- </w:t>
            </w:r>
            <w:r w:rsidR="00DB1BCB">
              <w:rPr>
                <w:rFonts w:ascii="Times New Roman"/>
                <w:sz w:val="20"/>
              </w:rPr>
              <w:t>Sexual &amp; gender-based violence</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Youth &amp; juveniles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59.297 Make additional efforts to provide equal opportunities for children belonging to minority groups (Serbia);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Para.38</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Children: definition; general principles; protection</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Children: protection against exploitation</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59.272 Continue efforts to protect children and youth against sexual exploitation (Malaysia);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Para.9</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Children: protection against exploitation</w:t>
            </w:r>
          </w:p>
          <w:p w:rsidR="00055E3B" w:rsidRDefault="00F649E3">
            <w:pPr>
              <w:spacing w:before="40" w:after="40" w:line="240" w:lineRule="auto"/>
            </w:pPr>
            <w:r>
              <w:rPr>
                <w:rFonts w:ascii="Times New Roman"/>
                <w:sz w:val="20"/>
              </w:rPr>
              <w:t xml:space="preserve">- </w:t>
            </w:r>
            <w:r w:rsidR="00DB1BCB">
              <w:rPr>
                <w:rFonts w:ascii="Times New Roman"/>
                <w:sz w:val="20"/>
              </w:rPr>
              <w:t>Children: definition; general principles; protection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Youth &amp; juveniles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Cooperation with human rights mechanisms &amp; requests for technical assistance</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59.43 Continue cooperation with OHCHR and other United Nations bodies and mechanisms (Kazakhstan);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Cooperation with human rights mechanisms &amp; requests for technical assistance</w:t>
            </w:r>
          </w:p>
          <w:p w:rsidR="00055E3B" w:rsidRDefault="00F649E3">
            <w:pPr>
              <w:spacing w:before="40" w:after="40" w:line="240" w:lineRule="auto"/>
            </w:pPr>
            <w:r>
              <w:rPr>
                <w:rFonts w:ascii="Times New Roman"/>
                <w:sz w:val="20"/>
              </w:rPr>
              <w:t xml:space="preserve">- </w:t>
            </w:r>
            <w:r w:rsidR="00DB1BCB">
              <w:rPr>
                <w:rFonts w:ascii="Times New Roman"/>
                <w:sz w:val="20"/>
              </w:rPr>
              <w:t>Cooperation &amp; Follow up with Treaty Bodies</w:t>
            </w:r>
          </w:p>
          <w:p w:rsidR="00055E3B" w:rsidRDefault="00226EBF">
            <w:pPr>
              <w:spacing w:before="40" w:after="40" w:line="240" w:lineRule="auto"/>
            </w:pPr>
            <w:r>
              <w:rPr>
                <w:rFonts w:ascii="Times New Roman"/>
                <w:sz w:val="20"/>
              </w:rPr>
              <w:t xml:space="preserve">- </w:t>
            </w:r>
            <w:r w:rsidR="00DB1BCB">
              <w:rPr>
                <w:rFonts w:ascii="Times New Roman"/>
                <w:sz w:val="20"/>
              </w:rPr>
              <w:t>Cooperation &amp; follow up with the Universal Periodic Review (UPR)</w:t>
            </w:r>
          </w:p>
          <w:p w:rsidR="00055E3B" w:rsidRDefault="00226EBF">
            <w:pPr>
              <w:spacing w:before="40" w:after="40" w:line="240" w:lineRule="auto"/>
            </w:pPr>
            <w:r>
              <w:rPr>
                <w:rFonts w:ascii="Times New Roman"/>
                <w:sz w:val="20"/>
              </w:rPr>
              <w:t xml:space="preserve">- </w:t>
            </w:r>
            <w:r w:rsidR="00DB1BCB">
              <w:rPr>
                <w:rFonts w:ascii="Times New Roman"/>
                <w:sz w:val="20"/>
              </w:rPr>
              <w:t>Cooperation &amp; Follow up with Special Procedures</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Public officials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59.44 Continue to support the Association of Southeast Asian Nations (ASEAN) Intergovernmental Commission on Human Rights in advancing human rights in the region (Indonesia);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Para.59</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Cooperation with human rights mechanisms &amp; requests for technical assistance</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National Human Rights Action Plans (or specific areas) / implementation plans</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 xml:space="preserve">59.46 Continue efforts to fulfil international obligations for the promotion and protection of human rights by further developing and implementing comprehensive national plans and programmes (Democratic People </w:t>
            </w:r>
            <w:r>
              <w:rPr>
                <w:rFonts w:ascii="Times New Roman"/>
                <w:sz w:val="20"/>
              </w:rPr>
              <w:t>’</w:t>
            </w:r>
            <w:r>
              <w:rPr>
                <w:rFonts w:ascii="Times New Roman"/>
                <w:sz w:val="20"/>
              </w:rPr>
              <w:t xml:space="preserve"> s Republic of Korea);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Para.59</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National Human Rights Action Plans (or specific areas) / implementation plans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National Mechanisms for Reporting &amp; Follow-up (NMRF)</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59.40 Establish a permanent national mechanism for implementation, reporting and follow-up with regard to human rights recommendations and consider the possibility of receiving cooperation for this purpose, within the framework of Sustainable Development Goals 16 and 17 (Paraguay);</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Para.57</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National Mechanisms for Reporting &amp; Follow-up (NMRF)</w:t>
            </w:r>
          </w:p>
          <w:p w:rsidR="00055E3B" w:rsidRDefault="00F649E3">
            <w:pPr>
              <w:spacing w:before="40" w:after="40" w:line="240" w:lineRule="auto"/>
            </w:pPr>
            <w:r>
              <w:rPr>
                <w:rFonts w:ascii="Times New Roman"/>
                <w:sz w:val="20"/>
              </w:rPr>
              <w:t xml:space="preserve">- </w:t>
            </w:r>
            <w:r w:rsidR="00DB1BCB">
              <w:rPr>
                <w:rFonts w:ascii="Times New Roman"/>
                <w:sz w:val="20"/>
              </w:rPr>
              <w:t>Cooperation &amp; Follow up with Treaty Bodies</w:t>
            </w:r>
          </w:p>
          <w:p w:rsidR="00055E3B" w:rsidRDefault="00226EBF">
            <w:pPr>
              <w:spacing w:before="40" w:after="40" w:line="240" w:lineRule="auto"/>
            </w:pPr>
            <w:r>
              <w:rPr>
                <w:rFonts w:ascii="Times New Roman"/>
                <w:sz w:val="20"/>
              </w:rPr>
              <w:t xml:space="preserve">- </w:t>
            </w:r>
            <w:r w:rsidR="00DB1BCB">
              <w:rPr>
                <w:rFonts w:ascii="Times New Roman"/>
                <w:sz w:val="20"/>
              </w:rPr>
              <w:t>Cooperation &amp; follow up with the Universal Periodic Review (UPR)</w:t>
            </w:r>
          </w:p>
          <w:p w:rsidR="00055E3B" w:rsidRDefault="00226EBF">
            <w:pPr>
              <w:spacing w:before="40" w:after="40" w:line="240" w:lineRule="auto"/>
            </w:pPr>
            <w:r>
              <w:rPr>
                <w:rFonts w:ascii="Times New Roman"/>
                <w:sz w:val="20"/>
              </w:rPr>
              <w:t xml:space="preserve">- </w:t>
            </w:r>
            <w:r w:rsidR="00DB1BCB">
              <w:rPr>
                <w:rFonts w:ascii="Times New Roman"/>
                <w:sz w:val="20"/>
              </w:rPr>
              <w:t>Cooperation &amp; Follow up with Special Procedures</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sz w:val="20"/>
              </w:rPr>
              <w:t>- 17 - PARTNERSHIPS FOR THE GOALS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Support to victims &amp; witnesses</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59.248 Continue to strengthen efforts to support victims of domestic violence, including by providing greater access to social services (Islamic Republic of Iran);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Para.41</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Support to victims &amp; witnesses</w:t>
            </w:r>
          </w:p>
          <w:p w:rsidR="00055E3B" w:rsidRDefault="00226EBF">
            <w:pPr>
              <w:spacing w:before="40" w:after="40" w:line="240" w:lineRule="auto"/>
            </w:pPr>
            <w:r>
              <w:rPr>
                <w:rFonts w:ascii="Times New Roman"/>
                <w:sz w:val="20"/>
              </w:rPr>
              <w:t xml:space="preserve">- </w:t>
            </w:r>
            <w:r w:rsidR="00DB1BCB">
              <w:rPr>
                <w:rFonts w:ascii="Times New Roman"/>
                <w:sz w:val="20"/>
              </w:rPr>
              <w:t>Violence against women</w:t>
            </w:r>
          </w:p>
          <w:p w:rsidR="00055E3B" w:rsidRDefault="00F649E3">
            <w:pPr>
              <w:spacing w:before="40" w:after="40" w:line="240" w:lineRule="auto"/>
            </w:pPr>
            <w:r>
              <w:rPr>
                <w:rFonts w:ascii="Times New Roman"/>
                <w:sz w:val="20"/>
              </w:rPr>
              <w:t xml:space="preserve">- </w:t>
            </w:r>
            <w:r w:rsidR="00DB1BCB">
              <w:rPr>
                <w:rFonts w:ascii="Times New Roman"/>
                <w:sz w:val="20"/>
              </w:rPr>
              <w:t>Children: definition; general principles; protection</w:t>
            </w:r>
          </w:p>
          <w:p w:rsidR="00055E3B" w:rsidRDefault="00226EBF">
            <w:pPr>
              <w:spacing w:before="40" w:after="40" w:line="240" w:lineRule="auto"/>
            </w:pPr>
            <w:r>
              <w:rPr>
                <w:rFonts w:ascii="Times New Roman"/>
                <w:sz w:val="20"/>
              </w:rPr>
              <w:t xml:space="preserve">- </w:t>
            </w:r>
            <w:r w:rsidR="00DB1BCB">
              <w:rPr>
                <w:rFonts w:ascii="Times New Roman"/>
                <w:sz w:val="20"/>
              </w:rPr>
              <w:t>Sexual &amp; gender-based violence</w:t>
            </w:r>
          </w:p>
          <w:p w:rsidR="00055E3B" w:rsidRDefault="00226EBF">
            <w:pPr>
              <w:spacing w:before="40" w:after="40" w:line="240" w:lineRule="auto"/>
            </w:pPr>
            <w:r>
              <w:rPr>
                <w:rFonts w:ascii="Times New Roman"/>
                <w:sz w:val="20"/>
              </w:rPr>
              <w:t xml:space="preserve">- </w:t>
            </w:r>
            <w:r w:rsidR="00DB1BCB">
              <w:rPr>
                <w:rFonts w:ascii="Times New Roman"/>
                <w:sz w:val="20"/>
              </w:rPr>
              <w:t>Right to social security</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Right to physical &amp; moral integrity</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59.62 Take further steps on strengthening the protection of the rights of children, women and persons with disabilities (Turkmenistan);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Para.50</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 xml:space="preserve"> Right to physical &amp; moral integrity</w:t>
            </w:r>
          </w:p>
          <w:p w:rsidR="00055E3B" w:rsidRDefault="00226EBF">
            <w:pPr>
              <w:spacing w:before="40" w:after="40" w:line="240" w:lineRule="auto"/>
            </w:pPr>
            <w:r>
              <w:rPr>
                <w:rFonts w:ascii="Times New Roman"/>
                <w:sz w:val="20"/>
              </w:rPr>
              <w:t xml:space="preserve">- </w:t>
            </w:r>
            <w:r w:rsidR="00DB1BCB">
              <w:rPr>
                <w:rFonts w:ascii="Times New Roman"/>
                <w:sz w:val="20"/>
              </w:rPr>
              <w:t>Violence against women</w:t>
            </w:r>
          </w:p>
          <w:p w:rsidR="00055E3B" w:rsidRDefault="00226EBF">
            <w:pPr>
              <w:spacing w:before="40" w:after="40" w:line="240" w:lineRule="auto"/>
            </w:pPr>
            <w:r>
              <w:rPr>
                <w:rFonts w:ascii="Times New Roman"/>
                <w:sz w:val="20"/>
              </w:rPr>
              <w:t xml:space="preserve">- </w:t>
            </w:r>
            <w:r w:rsidR="00DB1BCB">
              <w:rPr>
                <w:rFonts w:ascii="Times New Roman"/>
                <w:sz w:val="20"/>
              </w:rPr>
              <w:t>Persons with disabilities: protection against exploitation, violence &amp; abuse</w:t>
            </w:r>
          </w:p>
          <w:p w:rsidR="00055E3B" w:rsidRDefault="00F649E3">
            <w:pPr>
              <w:spacing w:before="40" w:after="40" w:line="240" w:lineRule="auto"/>
            </w:pPr>
            <w:r>
              <w:rPr>
                <w:rFonts w:ascii="Times New Roman"/>
                <w:sz w:val="20"/>
              </w:rPr>
              <w:t xml:space="preserve">- </w:t>
            </w:r>
            <w:r w:rsidR="00DB1BCB">
              <w:rPr>
                <w:rFonts w:ascii="Times New Roman"/>
                <w:sz w:val="20"/>
              </w:rPr>
              <w:t>Children: definition; general principles; protection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Women &amp; girls</w:t>
            </w:r>
          </w:p>
          <w:p w:rsidR="00055E3B" w:rsidRDefault="006F3652">
            <w:pPr>
              <w:spacing w:before="40" w:after="40" w:line="240" w:lineRule="auto"/>
            </w:pPr>
            <w:r>
              <w:rPr>
                <w:rFonts w:ascii="Times New Roman"/>
                <w:sz w:val="20"/>
              </w:rPr>
              <w:t>- Persons with disabilities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Right to participate in public affairs &amp; right to vote</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59.48 Continue efforts to support political participation and public service, given that Singapore recorded very good indicators (Oman);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Para.59</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Right to participate in public affairs &amp; right to vote</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Death penalty</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 xml:space="preserve">59.120 Take the decision not to issue a  </w:t>
            </w:r>
            <w:r>
              <w:rPr>
                <w:rFonts w:ascii="Times New Roman"/>
                <w:sz w:val="20"/>
              </w:rPr>
              <w:t>“</w:t>
            </w:r>
            <w:r>
              <w:rPr>
                <w:rFonts w:ascii="Times New Roman"/>
                <w:sz w:val="20"/>
              </w:rPr>
              <w:t xml:space="preserve"> certificate of cooperation </w:t>
            </w:r>
            <w:r>
              <w:rPr>
                <w:rFonts w:ascii="Times New Roman"/>
                <w:sz w:val="20"/>
              </w:rPr>
              <w:t>”</w:t>
            </w:r>
            <w:r>
              <w:rPr>
                <w:rFonts w:ascii="Times New Roman"/>
                <w:sz w:val="20"/>
              </w:rPr>
              <w:t xml:space="preserve">  for drug offences, subject to judicial review (Australia);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Para.29</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Death penalty</w:t>
            </w:r>
          </w:p>
          <w:p w:rsidR="00055E3B" w:rsidRDefault="00226EBF">
            <w:pPr>
              <w:spacing w:before="40" w:after="40" w:line="240" w:lineRule="auto"/>
            </w:pPr>
            <w:r>
              <w:rPr>
                <w:rFonts w:ascii="Times New Roman"/>
                <w:sz w:val="20"/>
              </w:rPr>
              <w:t xml:space="preserve">- </w:t>
            </w:r>
            <w:r w:rsidR="00DB1BCB">
              <w:rPr>
                <w:rFonts w:ascii="Times New Roman"/>
                <w:sz w:val="20"/>
              </w:rPr>
              <w:t>Administration of justice &amp; fair trial</w:t>
            </w:r>
          </w:p>
          <w:p w:rsidR="00055E3B" w:rsidRDefault="00226EBF">
            <w:pPr>
              <w:spacing w:before="40" w:after="40" w:line="240" w:lineRule="auto"/>
            </w:pPr>
            <w:r>
              <w:rPr>
                <w:rFonts w:ascii="Times New Roman"/>
                <w:sz w:val="20"/>
              </w:rPr>
              <w:t xml:space="preserve">- </w:t>
            </w:r>
            <w:r w:rsidR="00DB1BCB">
              <w:rPr>
                <w:rFonts w:ascii="Times New Roman"/>
                <w:sz w:val="20"/>
              </w:rPr>
              <w:t>Right to life</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Law enforcement / police &amp; prison officials</w:t>
            </w:r>
          </w:p>
          <w:p w:rsidR="00055E3B" w:rsidRDefault="006F3652">
            <w:pPr>
              <w:spacing w:before="40" w:after="40" w:line="240" w:lineRule="auto"/>
            </w:pPr>
            <w:r>
              <w:rPr>
                <w:rFonts w:ascii="Times New Roman"/>
                <w:sz w:val="20"/>
              </w:rPr>
              <w:t>- Judges, lawyers and prosecutors</w:t>
            </w:r>
          </w:p>
          <w:p w:rsidR="00055E3B" w:rsidRDefault="006F365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59.126 Continue to review the use of the death penalty (Timor-Leste);</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Para.28</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Death penalty</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59.127 Ensure strict compliance in all death penalty cases with international fair trial standards and provide the necessary psychological and other support to children whose parents have been sentenced to death (Croatia);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Para.28</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Death penalty</w:t>
            </w:r>
          </w:p>
          <w:p w:rsidR="00055E3B" w:rsidRDefault="00F649E3">
            <w:pPr>
              <w:spacing w:before="40" w:after="40" w:line="240" w:lineRule="auto"/>
            </w:pPr>
            <w:r>
              <w:rPr>
                <w:rFonts w:ascii="Times New Roman"/>
                <w:sz w:val="20"/>
              </w:rPr>
              <w:t xml:space="preserve">- </w:t>
            </w:r>
            <w:r w:rsidR="00DB1BCB">
              <w:rPr>
                <w:rFonts w:ascii="Times New Roman"/>
                <w:sz w:val="20"/>
              </w:rPr>
              <w:t>Children: definition; general principles; protection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59.129 Continue to review the use of the death penalty and the type of crimes to which it is applied (Mexico);</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Para.28</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Death penalty</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Sexual &amp; gender-based violence</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59.235 Continue efforts to address cases of gender-based violence against women, including domestic and sexual violence (Rwanda);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Para.11</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Sexual &amp; gender-based violence</w:t>
            </w:r>
          </w:p>
          <w:p w:rsidR="00055E3B" w:rsidRDefault="00226EBF">
            <w:pPr>
              <w:spacing w:before="40" w:after="40" w:line="240" w:lineRule="auto"/>
            </w:pPr>
            <w:r>
              <w:rPr>
                <w:rFonts w:ascii="Times New Roman"/>
                <w:sz w:val="20"/>
              </w:rPr>
              <w:t xml:space="preserve">- </w:t>
            </w:r>
            <w:r w:rsidR="00DB1BCB">
              <w:rPr>
                <w:rFonts w:ascii="Times New Roman"/>
                <w:sz w:val="20"/>
              </w:rPr>
              <w:t>Violence against women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59.247 Continue efforts to strengthen the protection of women from gender-based violence (Kuwait);</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Para.11</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Sexual &amp; gender-based violence</w:t>
            </w:r>
          </w:p>
          <w:p w:rsidR="00055E3B" w:rsidRDefault="00226EBF">
            <w:pPr>
              <w:spacing w:before="40" w:after="40" w:line="240" w:lineRule="auto"/>
            </w:pPr>
            <w:r>
              <w:rPr>
                <w:rFonts w:ascii="Times New Roman"/>
                <w:sz w:val="20"/>
              </w:rPr>
              <w:t xml:space="preserve">- </w:t>
            </w:r>
            <w:r w:rsidR="00DB1BCB">
              <w:rPr>
                <w:rFonts w:ascii="Times New Roman"/>
                <w:sz w:val="20"/>
              </w:rPr>
              <w:t>Violence against women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59.250 Criminalize domestic violence and marital rape (Latvia);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Para.41</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Sexual &amp; gender-based violence</w:t>
            </w:r>
          </w:p>
          <w:p w:rsidR="00055E3B" w:rsidRDefault="00226EBF">
            <w:pPr>
              <w:spacing w:before="40" w:after="40" w:line="240" w:lineRule="auto"/>
            </w:pPr>
            <w:r>
              <w:rPr>
                <w:rFonts w:ascii="Times New Roman"/>
                <w:sz w:val="20"/>
              </w:rPr>
              <w:t xml:space="preserve">- </w:t>
            </w:r>
            <w:r w:rsidR="00DB1BCB">
              <w:rPr>
                <w:rFonts w:ascii="Times New Roman"/>
                <w:sz w:val="20"/>
              </w:rPr>
              <w:t>Violence against women</w:t>
            </w:r>
          </w:p>
          <w:p w:rsidR="00055E3B" w:rsidRDefault="00226EBF">
            <w:pPr>
              <w:spacing w:before="40" w:after="40" w:line="240" w:lineRule="auto"/>
            </w:pPr>
            <w:r>
              <w:rPr>
                <w:rFonts w:ascii="Times New Roman"/>
                <w:sz w:val="20"/>
              </w:rPr>
              <w:t xml:space="preserve">- </w:t>
            </w:r>
            <w:r w:rsidR="00DB1BCB">
              <w:rPr>
                <w:rFonts w:ascii="Times New Roman"/>
                <w:sz w:val="20"/>
              </w:rPr>
              <w:t>Rule of law &amp; impunity</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59.251 Reinforce the legal framework to protect women and girls from domestic violence and sexual abuse (Lebanon);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Para.11</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Sexual &amp; gender-based violence</w:t>
            </w:r>
          </w:p>
          <w:p w:rsidR="00055E3B" w:rsidRDefault="00226EBF">
            <w:pPr>
              <w:spacing w:before="40" w:after="40" w:line="240" w:lineRule="auto"/>
            </w:pPr>
            <w:r>
              <w:rPr>
                <w:rFonts w:ascii="Times New Roman"/>
                <w:sz w:val="20"/>
              </w:rPr>
              <w:t xml:space="preserve">- </w:t>
            </w:r>
            <w:r w:rsidR="00DB1BCB">
              <w:rPr>
                <w:rFonts w:ascii="Times New Roman"/>
                <w:sz w:val="20"/>
              </w:rPr>
              <w:t>Violence against women</w:t>
            </w:r>
          </w:p>
          <w:p w:rsidR="00055E3B" w:rsidRDefault="00F649E3">
            <w:pPr>
              <w:spacing w:before="40" w:after="40" w:line="240" w:lineRule="auto"/>
            </w:pPr>
            <w:r>
              <w:rPr>
                <w:rFonts w:ascii="Times New Roman"/>
                <w:sz w:val="20"/>
              </w:rPr>
              <w:t xml:space="preserve">- </w:t>
            </w:r>
            <w:r w:rsidR="00DB1BCB">
              <w:rPr>
                <w:rFonts w:ascii="Times New Roman"/>
                <w:sz w:val="20"/>
              </w:rPr>
              <w:t>Legal &amp; institutional reform</w:t>
            </w:r>
          </w:p>
          <w:p w:rsidR="00055E3B" w:rsidRDefault="00F649E3">
            <w:pPr>
              <w:spacing w:before="40" w:after="40" w:line="240" w:lineRule="auto"/>
            </w:pPr>
            <w:r>
              <w:rPr>
                <w:rFonts w:ascii="Times New Roman"/>
                <w:sz w:val="20"/>
              </w:rPr>
              <w:t xml:space="preserve">- </w:t>
            </w:r>
            <w:r w:rsidR="00DB1BCB">
              <w:rPr>
                <w:rFonts w:ascii="Times New Roman"/>
                <w:sz w:val="20"/>
              </w:rPr>
              <w:t>Children: definition; general principles; protection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59.268 In working towards ratifying the Optional Protocol to the Convention on the Rights of the Child on the sale of children, child prostitution and child pornography, thoroughly investigate all cases of child sexual abuse, the sale of children and child exploitation to ensure that perpetrators are brought to account (Cyprus);</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Para.9</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Sexual &amp; gender-based violence</w:t>
            </w:r>
          </w:p>
          <w:p w:rsidR="00055E3B" w:rsidRDefault="00226EBF">
            <w:pPr>
              <w:spacing w:before="40" w:after="40" w:line="240" w:lineRule="auto"/>
            </w:pPr>
            <w:r>
              <w:rPr>
                <w:rFonts w:ascii="Times New Roman"/>
                <w:sz w:val="20"/>
              </w:rPr>
              <w:t xml:space="preserve">- </w:t>
            </w:r>
            <w:r w:rsidR="00DB1BCB">
              <w:rPr>
                <w:rFonts w:ascii="Times New Roman"/>
                <w:sz w:val="20"/>
              </w:rPr>
              <w:t>Rule of law &amp; impunity</w:t>
            </w:r>
          </w:p>
          <w:p w:rsidR="00055E3B" w:rsidRDefault="00226EBF">
            <w:pPr>
              <w:spacing w:before="40" w:after="40" w:line="240" w:lineRule="auto"/>
            </w:pPr>
            <w:r>
              <w:rPr>
                <w:rFonts w:ascii="Times New Roman"/>
                <w:sz w:val="20"/>
              </w:rPr>
              <w:t xml:space="preserve">- </w:t>
            </w:r>
            <w:r w:rsidR="00DB1BCB">
              <w:rPr>
                <w:rFonts w:ascii="Times New Roman"/>
                <w:sz w:val="20"/>
              </w:rPr>
              <w:t>Children: protection against exploitation</w:t>
            </w:r>
          </w:p>
          <w:p w:rsidR="00055E3B" w:rsidRDefault="00226EBF">
            <w:pPr>
              <w:spacing w:before="40" w:after="40" w:line="240" w:lineRule="auto"/>
            </w:pPr>
            <w:r>
              <w:rPr>
                <w:rFonts w:ascii="Times New Roman"/>
                <w:sz w:val="20"/>
              </w:rPr>
              <w:t xml:space="preserve">- </w:t>
            </w:r>
            <w:r w:rsidR="00DB1BCB">
              <w:rPr>
                <w:rFonts w:ascii="Times New Roman"/>
                <w:sz w:val="20"/>
              </w:rPr>
              <w:t>Human trafficking &amp; contemporary forms of slavery</w:t>
            </w:r>
          </w:p>
          <w:p w:rsidR="00055E3B" w:rsidRDefault="00F649E3">
            <w:pPr>
              <w:spacing w:before="40" w:after="40" w:line="240" w:lineRule="auto"/>
            </w:pPr>
            <w:r>
              <w:rPr>
                <w:rFonts w:ascii="Times New Roman"/>
                <w:sz w:val="20"/>
              </w:rPr>
              <w:t xml:space="preserve">- </w:t>
            </w:r>
            <w:r w:rsidR="00DB1BCB">
              <w:rPr>
                <w:rFonts w:ascii="Times New Roman"/>
                <w:sz w:val="20"/>
              </w:rPr>
              <w:t>Children: definition; general principles; protection</w:t>
            </w:r>
          </w:p>
          <w:p w:rsidR="00055E3B" w:rsidRDefault="00226EBF">
            <w:pPr>
              <w:spacing w:before="40" w:after="40" w:line="240" w:lineRule="auto"/>
            </w:pPr>
            <w:r>
              <w:rPr>
                <w:rFonts w:ascii="Times New Roman"/>
                <w:sz w:val="20"/>
              </w:rPr>
              <w:t xml:space="preserve">- </w:t>
            </w:r>
            <w:r w:rsidR="00DB1BCB">
              <w:rPr>
                <w:rFonts w:ascii="Times New Roman"/>
                <w:sz w:val="20"/>
              </w:rPr>
              <w:t>Access to justice &amp; remedy</w:t>
            </w:r>
          </w:p>
          <w:p w:rsidR="00055E3B" w:rsidRDefault="00F649E3">
            <w:pPr>
              <w:spacing w:before="40" w:after="40" w:line="240" w:lineRule="auto"/>
            </w:pPr>
            <w:r>
              <w:rPr>
                <w:rFonts w:ascii="Times New Roman"/>
                <w:sz w:val="20"/>
              </w:rPr>
              <w:t xml:space="preserve">- </w:t>
            </w:r>
            <w:r w:rsidR="00DB1BCB">
              <w:rPr>
                <w:rFonts w:ascii="Times New Roman"/>
                <w:sz w:val="20"/>
              </w:rPr>
              <w:t>Ratification of &amp; accession to international instruments</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Freedom of movement</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59.303 Make progress in the reduction of restrictive measures regarding the freedom of movement of migrant workers (Spain);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Para.22</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Freedom of movement</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226EBF">
            <w:pPr>
              <w:spacing w:before="40" w:after="40" w:line="240" w:lineRule="auto"/>
            </w:pPr>
            <w:r>
              <w:rPr>
                <w:rFonts w:ascii="Times New Roman"/>
                <w:sz w:val="20"/>
              </w:rPr>
              <w:t xml:space="preserve">- </w:t>
            </w:r>
            <w:r w:rsidR="00DB1BCB">
              <w:rPr>
                <w:rFonts w:ascii="Times New Roman"/>
                <w:sz w:val="20"/>
              </w:rPr>
              <w:t>Liberty &amp; security of the person</w:t>
            </w:r>
          </w:p>
          <w:p w:rsidR="00055E3B" w:rsidRDefault="00F649E3">
            <w:pPr>
              <w:spacing w:before="40" w:after="40" w:line="240" w:lineRule="auto"/>
            </w:pPr>
            <w:r>
              <w:rPr>
                <w:rFonts w:ascii="Times New Roman"/>
                <w:sz w:val="20"/>
              </w:rPr>
              <w:t xml:space="preserve">- </w:t>
            </w:r>
            <w:r w:rsidR="00DB1BCB">
              <w:rPr>
                <w:rFonts w:ascii="Times New Roman"/>
                <w:sz w:val="20"/>
              </w:rPr>
              <w:t>Right to health</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- 3 - GOOD HEALTH AND WELL-BEING</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Migrants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lastRenderedPageBreak/>
              <w:t>Theme: Freedom of association</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59.182 Remove all existing obstacles to the registration of LGBTI organizations (Norway);</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Para.48</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Freedom of association</w:t>
            </w:r>
          </w:p>
          <w:p w:rsidR="00055E3B" w:rsidRDefault="00226EBF">
            <w:pPr>
              <w:spacing w:before="40" w:after="40" w:line="240" w:lineRule="auto"/>
            </w:pPr>
            <w:r>
              <w:rPr>
                <w:rFonts w:ascii="Times New Roman"/>
                <w:sz w:val="20"/>
              </w:rPr>
              <w:t xml:space="preserve">- </w:t>
            </w:r>
            <w:r w:rsidR="00DB1BCB">
              <w:rPr>
                <w:rFonts w:ascii="Times New Roman"/>
                <w:sz w:val="20"/>
              </w:rPr>
              <w:t>Right to peaceful assembly</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Human rights defenders &amp; activists</w:t>
            </w:r>
          </w:p>
          <w:p w:rsidR="00055E3B" w:rsidRDefault="006F3652">
            <w:pPr>
              <w:spacing w:before="40" w:after="40" w:line="240" w:lineRule="auto"/>
            </w:pPr>
            <w:r>
              <w:rPr>
                <w:rFonts w:ascii="Times New Roman"/>
                <w:sz w:val="20"/>
              </w:rPr>
              <w:t>- Civil society</w:t>
            </w:r>
          </w:p>
          <w:p w:rsidR="00055E3B" w:rsidRDefault="006F365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Economic, social &amp; cultural rights - general measures of implementation</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 xml:space="preserve">59.47 Continue the implementation of social-oriented policies aimed at further improving the well-being of citizens based on the fundamental goals of ensuring equality, harmony and opportunities for all (Democratic People </w:t>
            </w:r>
            <w:r>
              <w:rPr>
                <w:rFonts w:ascii="Times New Roman"/>
                <w:sz w:val="20"/>
              </w:rPr>
              <w:t>’</w:t>
            </w:r>
            <w:r>
              <w:rPr>
                <w:rFonts w:ascii="Times New Roman"/>
                <w:sz w:val="20"/>
              </w:rPr>
              <w:t xml:space="preserve"> s Republic of Korea);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Para.59</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Economic, social &amp; cultural rights - general measures of implementation</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59.107 Continue implementing its socioeconomic and development strategies in way that it would cover all sectors of society (Turkmenistan);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Economic, social &amp; cultural rights - general measures of implementation</w:t>
            </w:r>
          </w:p>
          <w:p w:rsidR="00055E3B" w:rsidRDefault="00226EBF">
            <w:pPr>
              <w:spacing w:before="40" w:after="40" w:line="240" w:lineRule="auto"/>
            </w:pPr>
            <w:r>
              <w:rPr>
                <w:rFonts w:ascii="Times New Roman"/>
                <w:sz w:val="20"/>
              </w:rPr>
              <w:t xml:space="preserve">- </w:t>
            </w:r>
            <w:r w:rsidR="00DB1BCB">
              <w:rPr>
                <w:rFonts w:ascii="Times New Roman"/>
                <w:sz w:val="20"/>
              </w:rPr>
              <w:t>Right to development</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59.184 Continue efforts to strengthen and protect social, economic and cultural rights for all people, including the rights of women and children and persons with disabilities (Kazakhstan);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Para.50</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Economic, social &amp; cultural rights - general measures of implementation</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Children: definition; general principles; protection</w:t>
            </w:r>
          </w:p>
          <w:p w:rsidR="00055E3B" w:rsidRDefault="00F649E3">
            <w:pPr>
              <w:spacing w:before="40" w:after="40" w:line="240" w:lineRule="auto"/>
            </w:pPr>
            <w:r>
              <w:rPr>
                <w:rFonts w:ascii="Times New Roman"/>
                <w:sz w:val="20"/>
              </w:rPr>
              <w:t xml:space="preserve">- </w:t>
            </w:r>
            <w:r w:rsidR="00DB1BCB">
              <w:rPr>
                <w:rFonts w:ascii="Times New Roman"/>
                <w:sz w:val="20"/>
              </w:rPr>
              <w:t>Discrimination against women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Women &amp; girls</w:t>
            </w:r>
          </w:p>
          <w:p w:rsidR="00055E3B" w:rsidRDefault="006F3652">
            <w:pPr>
              <w:spacing w:before="40" w:after="40" w:line="240" w:lineRule="auto"/>
            </w:pPr>
            <w:r>
              <w:rPr>
                <w:rFonts w:ascii="Times New Roman"/>
                <w:sz w:val="20"/>
              </w:rPr>
              <w:t>- Persons with disabilities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Labour rights and right to work</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59.300 Improve long-term protections for migrant workers and foreign domestic workers, including by extending labour protections, addressing wage discrimination and increasing job mobility (Australia);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Para.22</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Labour rights and right to work</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Migrants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59.307 Strengthen legislation for the protection of migrant workers, in particular domestic workers (Togo);</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Para.22</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Labour rights and right to work</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Legal &amp; institutional reform</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Migrants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59.315 Strengthen measures to guarantee the protection of migrant workers and their families (El Salvador);</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Para.22</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Labour rights and right to work</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Migrants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59.321 Continue its efforts to ensure safe and secure work environments for, as well as the welfare of, migrant workers, including by extending social protection to them as they face the onslaught of the COVID-19 pandemic (Bangladesh);</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Para.22</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Labour rights and right to work</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226EBF">
            <w:pPr>
              <w:spacing w:before="40" w:after="40" w:line="240" w:lineRule="auto"/>
            </w:pPr>
            <w:r>
              <w:rPr>
                <w:rFonts w:ascii="Times New Roman"/>
                <w:sz w:val="20"/>
              </w:rPr>
              <w:t xml:space="preserve">- </w:t>
            </w:r>
            <w:r w:rsidR="00DB1BCB">
              <w:rPr>
                <w:rFonts w:ascii="Times New Roman"/>
                <w:sz w:val="20"/>
              </w:rPr>
              <w:t>Right to social security</w:t>
            </w:r>
          </w:p>
          <w:p w:rsidR="00055E3B" w:rsidRDefault="00226EBF">
            <w:pPr>
              <w:spacing w:before="40" w:after="40" w:line="240" w:lineRule="auto"/>
            </w:pPr>
            <w:r>
              <w:rPr>
                <w:rFonts w:ascii="Times New Roman"/>
                <w:sz w:val="20"/>
              </w:rPr>
              <w:t xml:space="preserve">- </w:t>
            </w:r>
            <w:r w:rsidR="00DB1BCB">
              <w:rPr>
                <w:rFonts w:ascii="Times New Roman"/>
                <w:sz w:val="20"/>
              </w:rPr>
              <w:t>Right to an adequate standard of living</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- 1 - NO POVERTY</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Migrants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Advancement of women</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59.214 Strengthen policies to better promote women and girls (Senegal);</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Para.11</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Advancement of women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 xml:space="preserve">59.216 Ensure the effective implementation of the Women </w:t>
            </w:r>
            <w:r>
              <w:rPr>
                <w:rFonts w:ascii="Times New Roman"/>
                <w:sz w:val="20"/>
              </w:rPr>
              <w:t>’</w:t>
            </w:r>
            <w:r>
              <w:rPr>
                <w:rFonts w:ascii="Times New Roman"/>
                <w:sz w:val="20"/>
              </w:rPr>
              <w:t xml:space="preserve"> s Charter (Togo);</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Para.11</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Advancement of women</w:t>
            </w:r>
          </w:p>
          <w:p w:rsidR="00055E3B" w:rsidRDefault="00226EBF">
            <w:pPr>
              <w:spacing w:before="40" w:after="40" w:line="240" w:lineRule="auto"/>
            </w:pPr>
            <w:r>
              <w:rPr>
                <w:rFonts w:ascii="Times New Roman"/>
                <w:sz w:val="20"/>
              </w:rPr>
              <w:t xml:space="preserve">- </w:t>
            </w:r>
            <w:r w:rsidR="00DB1BCB">
              <w:rPr>
                <w:rFonts w:ascii="Times New Roman"/>
                <w:sz w:val="20"/>
              </w:rPr>
              <w:t xml:space="preserve"> Participation of women in political &amp; public life</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 xml:space="preserve">59.217 Continue efforts to develop measures to support and protect women </w:t>
            </w:r>
            <w:r>
              <w:rPr>
                <w:rFonts w:ascii="Times New Roman"/>
                <w:sz w:val="20"/>
              </w:rPr>
              <w:t>’</w:t>
            </w:r>
            <w:r>
              <w:rPr>
                <w:rFonts w:ascii="Times New Roman"/>
                <w:sz w:val="20"/>
              </w:rPr>
              <w:t xml:space="preserve"> s rights and to enshrine gender equality (Tunisia);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Para.11</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Advancement of women</w:t>
            </w:r>
          </w:p>
          <w:p w:rsidR="00055E3B" w:rsidRDefault="00F649E3">
            <w:pPr>
              <w:spacing w:before="40" w:after="40" w:line="240" w:lineRule="auto"/>
            </w:pPr>
            <w:r>
              <w:rPr>
                <w:rFonts w:ascii="Times New Roman"/>
                <w:sz w:val="20"/>
              </w:rPr>
              <w:t xml:space="preserve">- </w:t>
            </w:r>
            <w:r w:rsidR="00DB1BCB">
              <w:rPr>
                <w:rFonts w:ascii="Times New Roman"/>
                <w:sz w:val="20"/>
              </w:rPr>
              <w:t>Discrimination against women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59.218 Adopt a road map to ensure the protection of the interests and development of women, and ensure its successful implementation (Uzbekistan);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Para.11</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Advancement of women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59.220 Continue efforts in ensuring the full implementation of initiatives to promote and protect the rights of women and vulnerable groups (Brunei Darussalam);</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Para.50</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Advancement of women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Vulnerable persons/groups</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59.221 Take further measures to encourage women and girls to choose contemporary fields of study and professional careers and to eliminate traditional stereotypes and administrative obstacles, which may deter girls from enrolling in engineering, electronics, telecommunications and information technology studies (Bulgaria);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Para.11</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Advancement of women</w:t>
            </w:r>
          </w:p>
          <w:p w:rsidR="00055E3B" w:rsidRDefault="00226EBF">
            <w:pPr>
              <w:spacing w:before="40" w:after="40" w:line="240" w:lineRule="auto"/>
            </w:pPr>
            <w:r>
              <w:rPr>
                <w:rFonts w:ascii="Times New Roman"/>
                <w:sz w:val="20"/>
              </w:rPr>
              <w:t xml:space="preserve">- </w:t>
            </w:r>
            <w:r w:rsidR="00DB1BCB">
              <w:rPr>
                <w:rFonts w:ascii="Times New Roman"/>
                <w:sz w:val="20"/>
              </w:rPr>
              <w:t>Right to education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- 4 - QUALITY EDUCATION</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 xml:space="preserve">59.223 Take further measures in advancing women </w:t>
            </w:r>
            <w:r>
              <w:rPr>
                <w:rFonts w:ascii="Times New Roman"/>
                <w:sz w:val="20"/>
              </w:rPr>
              <w:t>’</w:t>
            </w:r>
            <w:r>
              <w:rPr>
                <w:rFonts w:ascii="Times New Roman"/>
                <w:sz w:val="20"/>
              </w:rPr>
              <w:t xml:space="preserve"> s protection, interests and development (Georgia);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Para.11</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Advancement of women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59.224 Continue with measures in furtherance of gender equality, particularly in employment (India);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Para.11</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Advancement of women</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226EBF">
            <w:pPr>
              <w:spacing w:before="40" w:after="40" w:line="240" w:lineRule="auto"/>
            </w:pPr>
            <w:r>
              <w:rPr>
                <w:rFonts w:ascii="Times New Roman"/>
                <w:sz w:val="20"/>
              </w:rPr>
              <w:t xml:space="preserve">- </w:t>
            </w:r>
            <w:r w:rsidR="00DB1BCB">
              <w:rPr>
                <w:rFonts w:ascii="Times New Roman"/>
                <w:sz w:val="20"/>
              </w:rPr>
              <w:t>Labour rights and right to work</w:t>
            </w:r>
          </w:p>
          <w:p w:rsidR="00055E3B" w:rsidRDefault="00F649E3">
            <w:pPr>
              <w:spacing w:before="40" w:after="40" w:line="240" w:lineRule="auto"/>
            </w:pPr>
            <w:r>
              <w:rPr>
                <w:rFonts w:ascii="Times New Roman"/>
                <w:sz w:val="20"/>
              </w:rPr>
              <w:t xml:space="preserve">- </w:t>
            </w:r>
            <w:r w:rsidR="00DB1BCB">
              <w:rPr>
                <w:rFonts w:ascii="Times New Roman"/>
                <w:sz w:val="20"/>
              </w:rPr>
              <w:t>Discrimination against women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59.225 Continue implementing measures to promote gender equality (Italy);</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Para.11</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Advancement of women</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Discrimination against women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 xml:space="preserve">59.226 Intensify efforts to increase women </w:t>
            </w:r>
            <w:r>
              <w:rPr>
                <w:rFonts w:ascii="Times New Roman"/>
                <w:sz w:val="20"/>
              </w:rPr>
              <w:t>’</w:t>
            </w:r>
            <w:r>
              <w:rPr>
                <w:rFonts w:ascii="Times New Roman"/>
                <w:sz w:val="20"/>
              </w:rPr>
              <w:t xml:space="preserve"> s participation in politics and in public service (Kenya);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Para.11</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Advancement of women</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226EBF">
            <w:pPr>
              <w:spacing w:before="40" w:after="40" w:line="240" w:lineRule="auto"/>
            </w:pPr>
            <w:r>
              <w:rPr>
                <w:rFonts w:ascii="Times New Roman"/>
                <w:sz w:val="20"/>
              </w:rPr>
              <w:t xml:space="preserve">- </w:t>
            </w:r>
            <w:r w:rsidR="00DB1BCB">
              <w:rPr>
                <w:rFonts w:ascii="Times New Roman"/>
                <w:sz w:val="20"/>
              </w:rPr>
              <w:t>Participation of women in political &amp; public life</w:t>
            </w:r>
          </w:p>
          <w:p w:rsidR="00055E3B" w:rsidRDefault="00F649E3">
            <w:pPr>
              <w:spacing w:before="40" w:after="40" w:line="240" w:lineRule="auto"/>
            </w:pPr>
            <w:r>
              <w:rPr>
                <w:rFonts w:ascii="Times New Roman"/>
                <w:sz w:val="20"/>
              </w:rPr>
              <w:t xml:space="preserve">- </w:t>
            </w:r>
            <w:r w:rsidR="00DB1BCB">
              <w:rPr>
                <w:rFonts w:ascii="Times New Roman"/>
                <w:sz w:val="20"/>
              </w:rPr>
              <w:t>Discrimination against women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59.233 Continue improving the rights of women and girls, ensuring access to social benefits, health and education (Eswatini);</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Para.11</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Advancement of women</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Right to health</w:t>
            </w:r>
          </w:p>
          <w:p w:rsidR="00055E3B" w:rsidRDefault="00226EBF">
            <w:pPr>
              <w:spacing w:before="40" w:after="40" w:line="240" w:lineRule="auto"/>
            </w:pPr>
            <w:r>
              <w:rPr>
                <w:rFonts w:ascii="Times New Roman"/>
                <w:sz w:val="20"/>
              </w:rPr>
              <w:t xml:space="preserve">- </w:t>
            </w:r>
            <w:r w:rsidR="00DB1BCB">
              <w:rPr>
                <w:rFonts w:ascii="Times New Roman"/>
                <w:sz w:val="20"/>
              </w:rPr>
              <w:t>Right to social security</w:t>
            </w:r>
          </w:p>
          <w:p w:rsidR="00055E3B" w:rsidRDefault="00F649E3">
            <w:pPr>
              <w:spacing w:before="40" w:after="40" w:line="240" w:lineRule="auto"/>
            </w:pPr>
            <w:r>
              <w:rPr>
                <w:rFonts w:ascii="Times New Roman"/>
                <w:sz w:val="20"/>
              </w:rPr>
              <w:t xml:space="preserve">- </w:t>
            </w:r>
            <w:r w:rsidR="00DB1BCB">
              <w:rPr>
                <w:rFonts w:ascii="Times New Roman"/>
                <w:sz w:val="20"/>
              </w:rPr>
              <w:t>Discrimination against women</w:t>
            </w:r>
          </w:p>
          <w:p w:rsidR="00055E3B" w:rsidRDefault="00226EBF">
            <w:pPr>
              <w:spacing w:before="40" w:after="40" w:line="240" w:lineRule="auto"/>
            </w:pPr>
            <w:r>
              <w:rPr>
                <w:rFonts w:ascii="Times New Roman"/>
                <w:sz w:val="20"/>
              </w:rPr>
              <w:t xml:space="preserve">- </w:t>
            </w:r>
            <w:r w:rsidR="00DB1BCB">
              <w:rPr>
                <w:rFonts w:ascii="Times New Roman"/>
                <w:sz w:val="20"/>
              </w:rPr>
              <w:t>Right to education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- 1 - NO POVERTY</w:t>
            </w:r>
          </w:p>
          <w:p w:rsidR="00055E3B" w:rsidRDefault="00DB1BCB">
            <w:pPr>
              <w:spacing w:before="40" w:after="40" w:line="240" w:lineRule="auto"/>
            </w:pPr>
            <w:r>
              <w:rPr>
                <w:rFonts w:ascii="Times New Roman"/>
                <w:sz w:val="20"/>
              </w:rPr>
              <w:t>- 3 - GOOD HEALTH AND WELL-BEING</w:t>
            </w:r>
          </w:p>
          <w:p w:rsidR="00055E3B" w:rsidRDefault="00DB1BCB">
            <w:pPr>
              <w:spacing w:before="40" w:after="40" w:line="240" w:lineRule="auto"/>
            </w:pPr>
            <w:r>
              <w:rPr>
                <w:rFonts w:ascii="Times New Roman"/>
                <w:sz w:val="20"/>
              </w:rPr>
              <w:t>- 4 - QUALITY EDUCATION</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Persons with disabilities: accessibility, mobility</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 xml:space="preserve">59.73 Continue the Government </w:t>
            </w:r>
            <w:r>
              <w:rPr>
                <w:rFonts w:ascii="Times New Roman"/>
                <w:sz w:val="20"/>
              </w:rPr>
              <w:t>’</w:t>
            </w:r>
            <w:r>
              <w:rPr>
                <w:rFonts w:ascii="Times New Roman"/>
                <w:sz w:val="20"/>
              </w:rPr>
              <w:t xml:space="preserve"> s efforts to improve accessibility and mobility for people with disabilities (Oman);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Persons with disabilities: accessibility, mobility</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Persons with disabilities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59.290 Enhance efforts to build inclusive infrastructure for persons with disabilities, such as in public transport and public amenities (Islamic Republic of Iran);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Persons with disabilities: accessibility, mobility</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sz w:val="20"/>
              </w:rPr>
              <w:t>- 11 - SUSTAINABLE CITIES AND COMMUNITIES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Persons with disabilities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Persons with disabilities: protection and safety in situations of risk</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59.283 Deepen efforts to protect women from abuse, neglect and self-neglect due to physical or mental disability (Barbados);</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Para.15</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Persons with disabilities: protection and safety in situations of risk</w:t>
            </w:r>
          </w:p>
          <w:p w:rsidR="00055E3B" w:rsidRDefault="00226EBF">
            <w:pPr>
              <w:spacing w:before="40" w:after="40" w:line="240" w:lineRule="auto"/>
            </w:pPr>
            <w:r>
              <w:rPr>
                <w:rFonts w:ascii="Times New Roman"/>
                <w:sz w:val="20"/>
              </w:rPr>
              <w:t xml:space="preserve">- </w:t>
            </w:r>
            <w:r w:rsidR="00DB1BCB">
              <w:rPr>
                <w:rFonts w:ascii="Times New Roman"/>
                <w:sz w:val="20"/>
              </w:rPr>
              <w:t>Violence against women</w:t>
            </w:r>
          </w:p>
          <w:p w:rsidR="00055E3B" w:rsidRDefault="00226EBF">
            <w:pPr>
              <w:spacing w:before="40" w:after="40" w:line="240" w:lineRule="auto"/>
            </w:pPr>
            <w:r>
              <w:rPr>
                <w:rFonts w:ascii="Times New Roman"/>
                <w:sz w:val="20"/>
              </w:rPr>
              <w:t xml:space="preserve">- </w:t>
            </w:r>
            <w:r w:rsidR="00DB1BCB">
              <w:rPr>
                <w:rFonts w:ascii="Times New Roman"/>
                <w:sz w:val="20"/>
              </w:rPr>
              <w:t>Persons with disabilities: protection against exploitation, violence &amp; abuse</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Women &amp; girls</w:t>
            </w:r>
          </w:p>
          <w:p w:rsidR="00055E3B" w:rsidRDefault="006F3652">
            <w:pPr>
              <w:spacing w:before="40" w:after="40" w:line="240" w:lineRule="auto"/>
            </w:pPr>
            <w:r>
              <w:rPr>
                <w:rFonts w:ascii="Times New Roman"/>
                <w:sz w:val="20"/>
              </w:rPr>
              <w:t>- Persons with disabilities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Children: juvenile justice</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59.274 Raise the minimum age of criminal responsibility to an internationally recognized standard (Poland);</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Para.43</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DB1BCB">
            <w:pPr>
              <w:spacing w:before="40" w:after="40" w:line="240" w:lineRule="auto"/>
            </w:pPr>
            <w:r>
              <w:rPr>
                <w:rFonts w:ascii="Times New Roman"/>
                <w:sz w:val="20"/>
              </w:rPr>
              <w:t>- Children: juvenile justice</w:t>
            </w:r>
          </w:p>
          <w:p w:rsidR="00055E3B" w:rsidRDefault="00226EBF">
            <w:pPr>
              <w:spacing w:before="40" w:after="40" w:line="240" w:lineRule="auto"/>
            </w:pPr>
            <w:r>
              <w:rPr>
                <w:rFonts w:ascii="Times New Roman"/>
                <w:sz w:val="20"/>
              </w:rPr>
              <w:t xml:space="preserve">- </w:t>
            </w:r>
            <w:r w:rsidR="00DB1BCB">
              <w:rPr>
                <w:rFonts w:ascii="Times New Roman"/>
                <w:sz w:val="20"/>
              </w:rPr>
              <w:t>Administration of justice &amp; fair trial</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 xml:space="preserve">59.275 Continue promoting and protecting children </w:t>
            </w:r>
            <w:r>
              <w:rPr>
                <w:rFonts w:ascii="Times New Roman"/>
                <w:sz w:val="20"/>
              </w:rPr>
              <w:t>’</w:t>
            </w:r>
            <w:r>
              <w:rPr>
                <w:rFonts w:ascii="Times New Roman"/>
                <w:sz w:val="20"/>
              </w:rPr>
              <w:t xml:space="preserve"> s rights, including by ensuring that the pretrial detention of children is applied only as a measure of last resort and subject to time limitations (Thailand);</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Para.7</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DB1BCB">
            <w:pPr>
              <w:spacing w:before="40" w:after="40" w:line="240" w:lineRule="auto"/>
            </w:pPr>
            <w:r>
              <w:rPr>
                <w:rFonts w:ascii="Times New Roman"/>
                <w:sz w:val="20"/>
              </w:rPr>
              <w:t>- Children: juvenile justice</w:t>
            </w:r>
          </w:p>
          <w:p w:rsidR="00055E3B" w:rsidRDefault="00226EBF">
            <w:pPr>
              <w:spacing w:before="40" w:after="40" w:line="240" w:lineRule="auto"/>
            </w:pPr>
            <w:r>
              <w:rPr>
                <w:rFonts w:ascii="Times New Roman"/>
                <w:sz w:val="20"/>
              </w:rPr>
              <w:t xml:space="preserve">- </w:t>
            </w:r>
            <w:r w:rsidR="00DB1BCB">
              <w:rPr>
                <w:rFonts w:ascii="Times New Roman"/>
                <w:sz w:val="20"/>
              </w:rPr>
              <w:t>Administration of justice &amp; fair trial</w:t>
            </w:r>
          </w:p>
          <w:p w:rsidR="00055E3B" w:rsidRDefault="00226EBF">
            <w:pPr>
              <w:spacing w:before="40" w:after="40" w:line="240" w:lineRule="auto"/>
            </w:pPr>
            <w:r>
              <w:rPr>
                <w:rFonts w:ascii="Times New Roman"/>
                <w:sz w:val="20"/>
              </w:rPr>
              <w:t xml:space="preserve">- </w:t>
            </w:r>
            <w:r w:rsidR="00DB1BCB">
              <w:rPr>
                <w:rFonts w:ascii="Times New Roman"/>
                <w:sz w:val="20"/>
              </w:rPr>
              <w:t>Liberty &amp; security of the person</w:t>
            </w:r>
          </w:p>
          <w:p w:rsidR="00055E3B" w:rsidRDefault="00F649E3">
            <w:pPr>
              <w:spacing w:before="40" w:after="40" w:line="240" w:lineRule="auto"/>
            </w:pPr>
            <w:r>
              <w:rPr>
                <w:rFonts w:ascii="Times New Roman"/>
                <w:sz w:val="20"/>
              </w:rPr>
              <w:t xml:space="preserve">- </w:t>
            </w:r>
            <w:r w:rsidR="00DB1BCB">
              <w:rPr>
                <w:rFonts w:ascii="Times New Roman"/>
                <w:sz w:val="20"/>
              </w:rPr>
              <w:t>Children: definition; general principles; protection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59.276 Consider bringing the juvenile justice system fully into line with the provisions of the Convention on the Rights of the Child and other relevant international standards (Bulgaria);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Para.7</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DB1BCB">
            <w:pPr>
              <w:spacing w:before="40" w:after="40" w:line="240" w:lineRule="auto"/>
            </w:pPr>
            <w:r>
              <w:rPr>
                <w:rFonts w:ascii="Times New Roman"/>
                <w:sz w:val="20"/>
              </w:rPr>
              <w:t>- Children: juvenile justice</w:t>
            </w:r>
          </w:p>
          <w:p w:rsidR="00055E3B" w:rsidRDefault="00F649E3">
            <w:pPr>
              <w:spacing w:before="40" w:after="40" w:line="240" w:lineRule="auto"/>
            </w:pPr>
            <w:r>
              <w:rPr>
                <w:rFonts w:ascii="Times New Roman"/>
                <w:sz w:val="20"/>
              </w:rPr>
              <w:t xml:space="preserve">- </w:t>
            </w:r>
            <w:r w:rsidR="00DB1BCB">
              <w:rPr>
                <w:rFonts w:ascii="Times New Roman"/>
                <w:sz w:val="20"/>
              </w:rPr>
              <w:t>Children: definition; general principles; protection</w:t>
            </w:r>
          </w:p>
          <w:p w:rsidR="00055E3B" w:rsidRDefault="00226EBF">
            <w:pPr>
              <w:spacing w:before="40" w:after="40" w:line="240" w:lineRule="auto"/>
            </w:pPr>
            <w:r>
              <w:rPr>
                <w:rFonts w:ascii="Times New Roman"/>
                <w:sz w:val="20"/>
              </w:rPr>
              <w:t xml:space="preserve">- </w:t>
            </w:r>
            <w:r w:rsidR="00DB1BCB">
              <w:rPr>
                <w:rFonts w:ascii="Times New Roman"/>
                <w:sz w:val="20"/>
              </w:rPr>
              <w:t>Scope of international obligations</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Youth &amp; juveniles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59.277 Continue to develop its juvenile justice system in conformity with the Convention on the Rights of the Child (Fiji);</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Para.7</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Children: juvenile justice</w:t>
            </w:r>
          </w:p>
          <w:p w:rsidR="00055E3B" w:rsidRDefault="00F649E3">
            <w:pPr>
              <w:spacing w:before="40" w:after="40" w:line="240" w:lineRule="auto"/>
            </w:pPr>
            <w:r>
              <w:rPr>
                <w:rFonts w:ascii="Times New Roman"/>
                <w:sz w:val="20"/>
              </w:rPr>
              <w:t xml:space="preserve">- </w:t>
            </w:r>
            <w:r w:rsidR="00DB1BCB">
              <w:rPr>
                <w:rFonts w:ascii="Times New Roman"/>
                <w:sz w:val="20"/>
              </w:rPr>
              <w:t>Children: definition; general principles; protection</w:t>
            </w:r>
          </w:p>
          <w:p w:rsidR="00055E3B" w:rsidRDefault="00226EBF">
            <w:pPr>
              <w:spacing w:before="40" w:after="40" w:line="240" w:lineRule="auto"/>
            </w:pPr>
            <w:r>
              <w:rPr>
                <w:rFonts w:ascii="Times New Roman"/>
                <w:sz w:val="20"/>
              </w:rPr>
              <w:t xml:space="preserve">- </w:t>
            </w:r>
            <w:r w:rsidR="00DB1BCB">
              <w:rPr>
                <w:rFonts w:ascii="Times New Roman"/>
                <w:sz w:val="20"/>
              </w:rPr>
              <w:t>Scope of international obligations</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Youth &amp; juveniles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59.278 Raise the minimum age of criminal responsibility to an internationally accepted standard (Lithuania);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Para.43</w:t>
            </w:r>
          </w:p>
        </w:tc>
        <w:tc>
          <w:tcPr>
            <w:tcW w:w="1134" w:type="dxa"/>
            <w:tcMar>
              <w:left w:w="108" w:type="dxa"/>
              <w:right w:w="108" w:type="dxa"/>
            </w:tcMar>
          </w:tcPr>
          <w:p w:rsidR="00055E3B" w:rsidRDefault="00DB1BCB">
            <w:pPr>
              <w:spacing w:before="40" w:after="40" w:line="240" w:lineRule="auto"/>
            </w:pPr>
            <w:r>
              <w:rPr>
                <w:rFonts w:ascii="Times New Roman"/>
                <w:sz w:val="20"/>
              </w:rPr>
              <w:t>Supported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Children: juvenile justice</w:t>
            </w:r>
          </w:p>
          <w:p w:rsidR="00055E3B" w:rsidRDefault="00226EBF">
            <w:pPr>
              <w:spacing w:before="40" w:after="40" w:line="240" w:lineRule="auto"/>
            </w:pPr>
            <w:r>
              <w:rPr>
                <w:rFonts w:ascii="Times New Roman"/>
                <w:sz w:val="20"/>
              </w:rPr>
              <w:t xml:space="preserve">- </w:t>
            </w:r>
            <w:r w:rsidR="00DB1BCB">
              <w:rPr>
                <w:rFonts w:ascii="Times New Roman"/>
                <w:sz w:val="20"/>
              </w:rPr>
              <w:t>Administration of justice &amp; fair trial</w:t>
            </w:r>
          </w:p>
          <w:p w:rsidR="00055E3B" w:rsidRDefault="006F3652">
            <w:pPr>
              <w:spacing w:before="40" w:after="40" w:line="240" w:lineRule="auto"/>
            </w:pPr>
            <w:r>
              <w:rPr>
                <w:rFonts w:ascii="Times New Roman"/>
                <w:sz w:val="20"/>
              </w:rPr>
              <w:t>-</w:t>
            </w:r>
            <w:r w:rsidR="00DB1BCB">
              <w:rPr>
                <w:rFonts w:ascii="Times New Roman"/>
                <w:sz w:val="20"/>
              </w:rPr>
              <w:t xml:space="preserve"> Scope of international obligations</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Youth &amp; juveniles</w:t>
            </w:r>
          </w:p>
          <w:p w:rsidR="00055E3B" w:rsidRDefault="006F365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lastRenderedPageBreak/>
              <w:t>Theme: Ratification of &amp; accession to international instruments</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 Ratify the core international human rights treaties that are still pending, in order to make progress on Sustainable Development Goals 5, 11, 13 and 16 (Paraguay); Become a party to core international human rights instruments and the optional protocols thereto (Zambia); Ratify the core international human rights treaties to which Singapore is not yet a party (El Salvador); Ratify the core human rights instruments (Luxembourg); Ratify all core international human rights treaties (Namibia); Ratify remaining core international human rights treaties (Ukraine);</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Para.56</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Ratification of &amp; accession to international instruments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59.4 Ratify other core international human rights treaties, namely, the International Covenant on Civil and Political Rights, the International Covenant on Economic, Social and Cultural Rights, the Convention against Torture and Other Cruel, Inhuman or Degrading Treatment or Punishment and the Optional Protocol to the Convention on the Elimination of All Forms of Discrimination against Women (Slovenia);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Para.56</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Ratification of &amp; accession to international instruments</w:t>
            </w:r>
          </w:p>
          <w:p w:rsidR="00055E3B" w:rsidRDefault="00226EBF">
            <w:pPr>
              <w:spacing w:before="40" w:after="40" w:line="240" w:lineRule="auto"/>
            </w:pPr>
            <w:r>
              <w:rPr>
                <w:rFonts w:ascii="Times New Roman"/>
                <w:sz w:val="20"/>
              </w:rPr>
              <w:t xml:space="preserve">- </w:t>
            </w:r>
            <w:r w:rsidR="00DB1BCB">
              <w:rPr>
                <w:rFonts w:ascii="Times New Roman"/>
                <w:sz w:val="20"/>
              </w:rPr>
              <w:t>Economic, social &amp; cultural rights</w:t>
            </w:r>
          </w:p>
          <w:p w:rsidR="00055E3B" w:rsidRDefault="00226EBF">
            <w:pPr>
              <w:spacing w:before="40" w:after="40" w:line="240" w:lineRule="auto"/>
            </w:pPr>
            <w:r>
              <w:rPr>
                <w:rFonts w:ascii="Times New Roman"/>
                <w:sz w:val="20"/>
              </w:rPr>
              <w:t xml:space="preserve">- </w:t>
            </w:r>
            <w:r w:rsidR="00DB1BCB">
              <w:rPr>
                <w:rFonts w:ascii="Times New Roman"/>
                <w:sz w:val="20"/>
              </w:rPr>
              <w:t>Prohibition of torture &amp; ill-treatment (including cruel, inhuman or degrading treatment)</w:t>
            </w:r>
          </w:p>
          <w:p w:rsidR="00055E3B" w:rsidRDefault="00226EBF">
            <w:pPr>
              <w:spacing w:before="40" w:after="40" w:line="240" w:lineRule="auto"/>
            </w:pPr>
            <w:r>
              <w:rPr>
                <w:rFonts w:ascii="Times New Roman"/>
                <w:sz w:val="20"/>
              </w:rPr>
              <w:t xml:space="preserve">- </w:t>
            </w:r>
            <w:r w:rsidR="00DB1BCB">
              <w:rPr>
                <w:rFonts w:ascii="Times New Roman"/>
                <w:sz w:val="20"/>
              </w:rPr>
              <w:t>Civil &amp; political rights</w:t>
            </w:r>
          </w:p>
          <w:p w:rsidR="00055E3B" w:rsidRDefault="00F649E3">
            <w:pPr>
              <w:spacing w:before="40" w:after="40" w:line="240" w:lineRule="auto"/>
            </w:pPr>
            <w:r>
              <w:rPr>
                <w:rFonts w:ascii="Times New Roman"/>
                <w:sz w:val="20"/>
              </w:rPr>
              <w:t xml:space="preserve">- </w:t>
            </w:r>
            <w:r w:rsidR="00DB1BCB">
              <w:rPr>
                <w:rFonts w:ascii="Times New Roman"/>
                <w:sz w:val="20"/>
              </w:rPr>
              <w:t>Discrimination against women</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59.5 Prioritize the ratification of the main international instruments to which the country is not yet a party, including the International Covenant on Civil and Political Rights and the International Covenant on Economic, Social and Cultural Rights (Uruguay);</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Para.56</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Ratification of &amp; accession to international instruments</w:t>
            </w:r>
          </w:p>
          <w:p w:rsidR="00055E3B" w:rsidRDefault="00226EBF">
            <w:pPr>
              <w:spacing w:before="40" w:after="40" w:line="240" w:lineRule="auto"/>
            </w:pPr>
            <w:r>
              <w:rPr>
                <w:rFonts w:ascii="Times New Roman"/>
                <w:sz w:val="20"/>
              </w:rPr>
              <w:t xml:space="preserve">- </w:t>
            </w:r>
            <w:r w:rsidR="00DB1BCB">
              <w:rPr>
                <w:rFonts w:ascii="Times New Roman"/>
                <w:sz w:val="20"/>
              </w:rPr>
              <w:t>Economic, social &amp; cultural rights</w:t>
            </w:r>
          </w:p>
          <w:p w:rsidR="00055E3B" w:rsidRDefault="00226EBF">
            <w:pPr>
              <w:spacing w:before="40" w:after="40" w:line="240" w:lineRule="auto"/>
            </w:pPr>
            <w:r>
              <w:rPr>
                <w:rFonts w:ascii="Times New Roman"/>
                <w:sz w:val="20"/>
              </w:rPr>
              <w:t xml:space="preserve">- </w:t>
            </w:r>
            <w:r w:rsidR="00DB1BCB">
              <w:rPr>
                <w:rFonts w:ascii="Times New Roman"/>
                <w:sz w:val="20"/>
              </w:rPr>
              <w:t>Civil &amp; political rights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59.6 Ratify the core international human rights treaties, including the International Covenant on Civil and Political Rights, the International Covenant on Economic, Social and Cultural Rights, the Convention against Torture and Other Cruel, Inhuman or Degrading Treatment or Punishment and the International Convention for the Protection of All Persons from Enforced Disappearance (Czechia);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Para.56</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Ratification of &amp; accession to international instruments</w:t>
            </w:r>
          </w:p>
          <w:p w:rsidR="00055E3B" w:rsidRDefault="00226EBF">
            <w:pPr>
              <w:spacing w:before="40" w:after="40" w:line="240" w:lineRule="auto"/>
            </w:pPr>
            <w:r>
              <w:rPr>
                <w:rFonts w:ascii="Times New Roman"/>
                <w:sz w:val="20"/>
              </w:rPr>
              <w:t xml:space="preserve">- </w:t>
            </w:r>
            <w:r w:rsidR="00DB1BCB">
              <w:rPr>
                <w:rFonts w:ascii="Times New Roman"/>
                <w:sz w:val="20"/>
              </w:rPr>
              <w:t>Economic, social &amp; cultural rights</w:t>
            </w:r>
          </w:p>
          <w:p w:rsidR="00055E3B" w:rsidRDefault="00226EBF">
            <w:pPr>
              <w:spacing w:before="40" w:after="40" w:line="240" w:lineRule="auto"/>
            </w:pPr>
            <w:r>
              <w:rPr>
                <w:rFonts w:ascii="Times New Roman"/>
                <w:sz w:val="20"/>
              </w:rPr>
              <w:t xml:space="preserve">- </w:t>
            </w:r>
            <w:r w:rsidR="00DB1BCB">
              <w:rPr>
                <w:rFonts w:ascii="Times New Roman"/>
                <w:sz w:val="20"/>
              </w:rPr>
              <w:t>Enforced disappearances</w:t>
            </w:r>
          </w:p>
          <w:p w:rsidR="00055E3B" w:rsidRDefault="00226EBF">
            <w:pPr>
              <w:spacing w:before="40" w:after="40" w:line="240" w:lineRule="auto"/>
            </w:pPr>
            <w:r>
              <w:rPr>
                <w:rFonts w:ascii="Times New Roman"/>
                <w:sz w:val="20"/>
              </w:rPr>
              <w:t xml:space="preserve">- </w:t>
            </w:r>
            <w:r w:rsidR="00DB1BCB">
              <w:rPr>
                <w:rFonts w:ascii="Times New Roman"/>
                <w:sz w:val="20"/>
              </w:rPr>
              <w:t>Prohibition of torture &amp; ill-treatment (including cruel, inhuman or degrading treatment)</w:t>
            </w:r>
          </w:p>
          <w:p w:rsidR="00055E3B" w:rsidRDefault="00226EBF">
            <w:pPr>
              <w:spacing w:before="40" w:after="40" w:line="240" w:lineRule="auto"/>
            </w:pPr>
            <w:r>
              <w:rPr>
                <w:rFonts w:ascii="Times New Roman"/>
                <w:sz w:val="20"/>
              </w:rPr>
              <w:t xml:space="preserve">- </w:t>
            </w:r>
            <w:r w:rsidR="00DB1BCB">
              <w:rPr>
                <w:rFonts w:ascii="Times New Roman"/>
                <w:sz w:val="20"/>
              </w:rPr>
              <w:t>Civil &amp; political rights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59.7 Ratify international human rights treaties, including the International Covenant on Civil and Political Rights, the International Covenant on Economic, Social and Cultural Rights and the Convention against Torture and Other Cruel, Inhuman or Degrading Treatment or Punishment (Iceland);</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Para.56</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Ratification of &amp; accession to international instruments</w:t>
            </w:r>
          </w:p>
          <w:p w:rsidR="00055E3B" w:rsidRDefault="00226EBF">
            <w:pPr>
              <w:spacing w:before="40" w:after="40" w:line="240" w:lineRule="auto"/>
            </w:pPr>
            <w:r>
              <w:rPr>
                <w:rFonts w:ascii="Times New Roman"/>
                <w:sz w:val="20"/>
              </w:rPr>
              <w:t xml:space="preserve">- </w:t>
            </w:r>
            <w:r w:rsidR="00DB1BCB">
              <w:rPr>
                <w:rFonts w:ascii="Times New Roman"/>
                <w:sz w:val="20"/>
              </w:rPr>
              <w:t>Economic, social &amp; cultural rights</w:t>
            </w:r>
          </w:p>
          <w:p w:rsidR="00055E3B" w:rsidRDefault="00226EBF">
            <w:pPr>
              <w:spacing w:before="40" w:after="40" w:line="240" w:lineRule="auto"/>
            </w:pPr>
            <w:r>
              <w:rPr>
                <w:rFonts w:ascii="Times New Roman"/>
                <w:sz w:val="20"/>
              </w:rPr>
              <w:t xml:space="preserve">- </w:t>
            </w:r>
            <w:r w:rsidR="00DB1BCB">
              <w:rPr>
                <w:rFonts w:ascii="Times New Roman"/>
                <w:sz w:val="20"/>
              </w:rPr>
              <w:t>Civil &amp; political rights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59.9 Ratify the International Covenant on Civil and Political Rights, the International Covenant on Economic, Social and Cultural Rights, the Convention against Torture and Other Cruel, Inhuman or Degrading Treatment or Punishment and the Optional Protocol to the Convention against Torture and Other Cruel, Inhuman or Degrading Treatment or Punishment, in line with previous recommendations (Finland);</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Para.56</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Ratification of &amp; accession to international instruments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59.10 Ratify the International Covenant on Civil and Political Rights, the International Covenant on Economic, Social and Cultural Rights and the Convention against Torture and Other Cruel, Inhuman or Degrading Treatment or Punishment and implement them in national law (Germany);</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Para.56</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Ratification of &amp; accession to international instruments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59.12 Continue its efforts to accede to the core international human rights treaties, mainly the International Covenant on Civil and Political Rights and the International Covenant on Economic, Social and Cultural Rights (Republic of Korea);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Para.56</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Ratification of &amp; accession to international instruments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59.14 Sign and ratify the International Covenant on Civil and Political Rights, the International Covenant on Economic, Social and Cultural Rights and the International Convention for the Protection of All Persons from Enforced Disappearance (France);</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Para.56</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Ratification of &amp; accession to international instruments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59.16 Ratify the International Covenant on Civil and Political Rights (Belgium) (Chile) (Argentina) (Brazil) (Austria) (Indonesia);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Para.56</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Ratification of &amp; accession to international instruments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59.18 Ratify the International Covenant on Economic, Social and Cultural Rights (Austria) (Brazil) (Argentina) (Chile) (Portugal);</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Para.56</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Ratification of &amp; accession to international instruments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59.20 . Ratify the Convention against Torture and Other Cruel, Inhuman or Degrading Treatment or Punishment (Denmark) (Malawi) (Slovakia) (Brazil) (Argentina) (Chile) (Indonesia) (Costa Rica);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Para.56</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Ratification of &amp; accession to international instruments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59.21 Ratify the Convention against Torture and Other Cruel, Inhuman or Degrading Treatment or Punishment and abolish the use of corporal punishment, like caning (Austria);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Para.56</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Ratification of &amp; accession to international instruments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59.22 Ratify the Optional Protocol to the Convention against Torture and Other Cruel, Inhuman or Degrading Treatment or Punishment, as well as the International Covenant on Civil and Political Rights and the Optional Protocols thereto (Ghana);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Para.56</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Ratification of &amp; accession to international instruments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59.23 Ratify the International Convention on the Protection of the Rights of All Migrant Workers and Members of Their Families (Indonesia);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Para.56</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Ratification of &amp; accession to international instruments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59.25 Ratify the International Convention for the Protection of All Persons from Enforced Disappearance (Argentina) (Chile)</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Para.56</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Ratification of &amp; accession to international instruments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59.26 Withdraw reservations made to the Convention on the Elimination of All Forms of Discrimination against Women and consider ratifying the Optional Protocol thereto (Argentina);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Para.56</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Ratification of &amp; accession to international instruments</w:t>
            </w:r>
          </w:p>
          <w:p w:rsidR="00055E3B" w:rsidRDefault="00226EBF">
            <w:pPr>
              <w:spacing w:before="40" w:after="40" w:line="240" w:lineRule="auto"/>
            </w:pPr>
            <w:r>
              <w:rPr>
                <w:rFonts w:ascii="Times New Roman"/>
                <w:sz w:val="20"/>
              </w:rPr>
              <w:t xml:space="preserve">- </w:t>
            </w:r>
            <w:r w:rsidR="00DB1BCB">
              <w:rPr>
                <w:rFonts w:ascii="Times New Roman"/>
                <w:sz w:val="20"/>
              </w:rPr>
              <w:t>Reservations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59.29 Ratify the Optional Protocol to the Convention on the Elimination of All Forms of Discrimination against Women (C</w:t>
            </w:r>
            <w:r>
              <w:rPr>
                <w:rFonts w:ascii="Times New Roman"/>
                <w:sz w:val="20"/>
              </w:rPr>
              <w:t>ô</w:t>
            </w:r>
            <w:r>
              <w:rPr>
                <w:rFonts w:ascii="Times New Roman"/>
                <w:sz w:val="20"/>
              </w:rPr>
              <w:t>te d</w:t>
            </w:r>
            <w:r>
              <w:rPr>
                <w:rFonts w:ascii="Times New Roman"/>
                <w:sz w:val="20"/>
              </w:rPr>
              <w:t>’</w:t>
            </w:r>
            <w:r>
              <w:rPr>
                <w:rFonts w:ascii="Times New Roman"/>
                <w:sz w:val="20"/>
              </w:rPr>
              <w:t>Ivoire);</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Para.56</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Ratification of &amp; accession to international instruments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59.30 Advance national efforts towards accession to the Convention relating to the Status of Refugees and the Protocol thereto (Japan);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Para.56</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Ratification of &amp; accession to international instruments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59.31 Accede to the 1951 Convention relating to the Status of Refugees, enact national legislation on asylum in cooperation with the United Nations High Commissioner for Refugees, accede to the 1954 Convention relating to the Status of Stateless Persons and the 1961 Convention on the Reduction of Statelessness (Argentina);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Para.56</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Ratification of &amp; accession to international instruments</w:t>
            </w:r>
          </w:p>
          <w:p w:rsidR="00055E3B" w:rsidRDefault="00226EBF">
            <w:pPr>
              <w:spacing w:before="40" w:after="40" w:line="240" w:lineRule="auto"/>
            </w:pPr>
            <w:r>
              <w:rPr>
                <w:rFonts w:ascii="Times New Roman"/>
                <w:sz w:val="20"/>
              </w:rPr>
              <w:t xml:space="preserve">- </w:t>
            </w:r>
            <w:r w:rsidR="00DB1BCB">
              <w:rPr>
                <w:rFonts w:ascii="Times New Roman"/>
                <w:sz w:val="20"/>
              </w:rPr>
              <w:t>Cooperation with human rights mechanisms &amp; requests for technical assistance</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Refugees &amp; asylum seekers</w:t>
            </w:r>
          </w:p>
          <w:p w:rsidR="00055E3B" w:rsidRDefault="00DB1BCB">
            <w:pPr>
              <w:spacing w:before="40" w:after="40" w:line="240" w:lineRule="auto"/>
            </w:pPr>
            <w:r>
              <w:rPr>
                <w:rFonts w:ascii="Times New Roman"/>
                <w:sz w:val="20"/>
              </w:rPr>
              <w:t>- Stateless persons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59.32 Accede to the Convention relating to the Status of Refugees and adopt legislation on this matter in accordance with international standards (Mexico);</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Para.56</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Ratification of &amp; accession to international instruments</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Refugees &amp; asylum seekers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59.33 Accede to the 1951 Convention Relating to the Status of Refugees and the 1967 Protocol thereto (Namibia);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Para.56</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Ratification of &amp; accession to international instruments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59.34 Promote the international legal order by acceding to the Additional Protocols of 1977 to the Geneva Conventions of 1949 and the Rome Statute of the International Criminal Court (Switzerland);</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Para.56</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Ratification of &amp; accession to international instruments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59.35 Accede to the Rome Statute establishing the International Criminal Court (France); Ratify the Rome Statute of the International Criminal Court (Luxembourg); Accede to the Rome Statute of the International Criminal Court (Austria); Ratify and fully align its national legislation with all the obligations under the Rome Statute of the International Criminal Court, as previously recommended (Latvia);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Para.56</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Ratification of &amp; accession to international instruments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59.36 Sign and ratify the Domestic Workers Convention, 2011 (No. 189) of the International Labour Organization (ILO) (South Sudan);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Para.56</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Ratification of &amp; accession to international instruments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59.37 Ratify the ILO Abolition of Forced Labour Convention, 1957 (No. 105) (Spain);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Para.56</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Ratification of &amp; accession to international instruments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National Human Rights Institution (NHRI)</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59.49 Establish a national human rights institution in line with the principles relating to the status of national institutions for the promotion and protection of human rights (the Paris Principles) (South Africa) (Germany) (Qatar); Establish a national human rights institution in accordance with the Paris Principles (Senegal); Promote the establishment of a national human rights institution, which enjoys autonomy and independence in accordance with the Paris Principles (Chile); Consider establishing an independent national human rights institution in accordance with the Paris Principles (Albania); Establish an independent national human rights institution in line with the Paris Principles (Lithuania) (Ukraine); Move forward in the establishment of an independent national human rights institution in full accordance with the Paris Principles (Republic of Korea); Take steps to establish a national human rights institution, in compliance with the Paris Principles (Malaysia);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Para.58</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National Human Rights Institution (NHRI)</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59.50 Consider establishing an independent mechanism for monitoring human rights, in line with the principles relating to the status of national institutions for the promotion and protection of human rights (the Paris Principles) (Timor-Leste);</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Para.58</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National Human Rights Institution (NHRI)</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Equality &amp; non-discrimination</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59.54 Implement comprehensive legislation protecting people from discrimination on the basis of age, disability, sex, sexual orientation, race, religion or belief (United Kingdom of Great Britain and Northern Ireland);</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Para.36</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Older persons</w:t>
            </w:r>
          </w:p>
          <w:p w:rsidR="00055E3B" w:rsidRDefault="006F3652">
            <w:pPr>
              <w:spacing w:before="40" w:after="40" w:line="240" w:lineRule="auto"/>
            </w:pPr>
            <w:r>
              <w:rPr>
                <w:rFonts w:ascii="Times New Roman"/>
                <w:sz w:val="20"/>
              </w:rPr>
              <w:t>- Lesbian, gay, bisexual and transgender and intersex persons (LGBTI)</w:t>
            </w:r>
          </w:p>
          <w:p w:rsidR="00055E3B" w:rsidRDefault="006F3652">
            <w:pPr>
              <w:spacing w:before="40" w:after="40" w:line="240" w:lineRule="auto"/>
            </w:pPr>
            <w:r>
              <w:rPr>
                <w:rFonts w:ascii="Times New Roman"/>
                <w:sz w:val="20"/>
              </w:rPr>
              <w:t>- Minorities/ racial, ethnic, linguistic, religious or descent-based groups</w:t>
            </w:r>
          </w:p>
          <w:p w:rsidR="00055E3B" w:rsidRDefault="006F3652">
            <w:pPr>
              <w:spacing w:before="40" w:after="40" w:line="240" w:lineRule="auto"/>
            </w:pPr>
            <w:r>
              <w:rPr>
                <w:rFonts w:ascii="Times New Roman"/>
                <w:sz w:val="20"/>
              </w:rPr>
              <w:t>- Persons with disabilities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59.55 Enact comprehensive national anti-discrimination legislation to prohibit discrimination (Canada);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Para.36</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59.56 Incorporate the principle of non-discrimination into domestic legislation, including on the basis of gender, sexual orientation and gender identity (Denmark);</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Para.36</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Lesbian, gay, bisexual and transgender and intersex persons (LGBTI)</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59.57 Incorporate into the domestic legal system the express prohibition of all forms of discrimination against women and girls, as well as discrimination on the basis of gender, ethnicity or nationality (Ecuador);</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Para.36</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F649E3">
            <w:pPr>
              <w:spacing w:before="40" w:after="40" w:line="240" w:lineRule="auto"/>
            </w:pPr>
            <w:r>
              <w:rPr>
                <w:rFonts w:ascii="Times New Roman"/>
                <w:sz w:val="20"/>
              </w:rPr>
              <w:t xml:space="preserve">- </w:t>
            </w:r>
            <w:r w:rsidR="00DB1BCB">
              <w:rPr>
                <w:rFonts w:ascii="Times New Roman"/>
                <w:sz w:val="20"/>
              </w:rPr>
              <w:t>Discrimination against women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Women &amp; girls</w:t>
            </w:r>
          </w:p>
          <w:p w:rsidR="00055E3B" w:rsidRDefault="006F365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59.74 Address discriminatory laws and practices against the LGBTI community, including through the repeal of section 377A of the Penal Code, and enable transgender persons to change their legal sex without undergoing sex reassignment surgery (Canada);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Para.49</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Legal &amp; institutional reform</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59.75 Create a legal framework that promotes the strengthening of the fight against all forms of discrimination based on gender or sexual orientation (France);</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Para.49</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Legal &amp; institutional reform</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59.76 Ensure that LGBTQI persons are effectively protected against all forms of discrimination (Israel);</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Para.49</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59.77 Prohibit discrimination based on sexual orientation and gender identity (Luxembourg);</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Para.49</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59.78 Repeal section 377A of the Penal Code, remove restrictions on LGBTI-related content and enact anti-discrimination legislation (Australia);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Para.49</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Legal &amp; institutional reform</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59.79 Repeal section 377A of the Penal Code criminalizing homosexual acts even if undertaken in private spaces and enact legislation to protect the rights of LGBTI persons (Austria);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Para.49</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Legal &amp; institutional reform</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59.80 Amend article 377A of the Penal Code to decriminalize homosexual relations between consenting adults, as previously recommended (Spain);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Para.49</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Legal &amp; institutional reform</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59.81 Repeal the criminalization, as stipulated in the Penal Code, of consensual male-to-male sexual relations (Sweden);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Para.49</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Legal &amp; institutional reform</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59.82 End the criminalization of consensual same-sex relations and increase protection against discrimination on the basis of gender identity and sexual orientation, including through enacting comprehensive anti-discrimination legislation (United States of America);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Para.49</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Legal &amp; institutional reform</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59.83 Strengthen its commitment to the principle of non-discrimination by repealing section 377A of the Penal Code to fully decriminalize consensual sexual relations between two adults of the same sex (Uruguay);</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Para.49</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Legal &amp; institutional reform</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59.84 Take the necessary measures to decriminalize consensual same-sex relations and move towards eradicating all forms of violence and discrimination against LGBTI persons (Chile);</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Para.49</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Legal &amp; institutional reform</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59.85 Eliminate all forms of discrimination, including those based on sexual orientation and gender identity and repeal legal provisions that criminalize homosexuality (Czechia);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Para.49</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Legal &amp; institutional reform</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59.86 Decriminalize consensual sexual relations between adults of the same sex and expand its anti-discrimination legislation to include a prohibition of discrimination on the basis of sexual orientation and gender identity (Iceland);</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Para.49</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Legal &amp; institutional reform</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59.87 Decriminalize consensual same sex relations (Italy);</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Para.49</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Legal &amp; institutional reform</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 xml:space="preserve">59.88 Abolish section 377A of the Penal Code, which penalizes  </w:t>
            </w:r>
            <w:r>
              <w:rPr>
                <w:rFonts w:ascii="Times New Roman"/>
                <w:sz w:val="20"/>
              </w:rPr>
              <w:t>“</w:t>
            </w:r>
            <w:r>
              <w:rPr>
                <w:rFonts w:ascii="Times New Roman"/>
                <w:sz w:val="20"/>
              </w:rPr>
              <w:t xml:space="preserve"> carnal intercourse against the order of nature </w:t>
            </w:r>
            <w:r>
              <w:rPr>
                <w:rFonts w:ascii="Times New Roman"/>
                <w:sz w:val="20"/>
              </w:rPr>
              <w:t>”</w:t>
            </w:r>
            <w:r>
              <w:rPr>
                <w:rFonts w:ascii="Times New Roman"/>
                <w:sz w:val="20"/>
              </w:rPr>
              <w:t xml:space="preserve"> , and actively improve the position of LGBTI+ persons (Netherlands);</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Para.49</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Legal &amp; institutional reform</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59.89 Decriminalize consensual same-sex relationships and eliminate legislation and policies that discriminate based on sexual orientation and gender identity (New Zealand);</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Para.49</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Legal &amp; institutional reform</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Business &amp; Human Rights</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59.110 Develop a national action plan in line with the Guiding Principles on Business and Human Rights (Japan);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Para.52</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Business &amp; Human Rights</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- 12 - RESPONSIBLE CONSUMPTION AND PRODUCTION</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Human rights &amp; climate change</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59.112 Encourage the implementation of environmental legislation to combat climate change and its negative impacts on human rights (Bahamas);</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Para.54</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Human rights &amp; climate change</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- 13 - CLIMATE ACTION</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Vulnerable persons/groups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59.115 Strengthen its legislation to protect the environment and to combat climate change (Plurinational State of Bolivia);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Para.54</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Human rights &amp; climate change</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- 13 - CLIMATE ACTION</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59.116 Ensure that women, children, persons with disabilities, minority groups and local communities are meaningfully engaged in the development and implementation of climate change and disaster risk reduction frameworks (Fiji);</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Para.54</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Human rights &amp; climate change</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- 1 - NO POVERTY</w:t>
            </w:r>
          </w:p>
          <w:p w:rsidR="00055E3B" w:rsidRDefault="00DB1BCB">
            <w:pPr>
              <w:spacing w:before="40" w:after="40" w:line="240" w:lineRule="auto"/>
            </w:pPr>
            <w:r>
              <w:rPr>
                <w:rFonts w:ascii="Times New Roman"/>
                <w:sz w:val="20"/>
              </w:rPr>
              <w:t>- 11 - SUSTAINABLE CITIES AND COMMUNITIES</w:t>
            </w:r>
          </w:p>
          <w:p w:rsidR="00055E3B" w:rsidRDefault="00DB1BCB">
            <w:pPr>
              <w:spacing w:before="40" w:after="40" w:line="240" w:lineRule="auto"/>
            </w:pPr>
            <w:r>
              <w:rPr>
                <w:rFonts w:ascii="Times New Roman"/>
                <w:sz w:val="20"/>
              </w:rPr>
              <w:t>- 13 - CLIMATE ACTION</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Vulnerable persons/groups</w:t>
            </w:r>
          </w:p>
          <w:p w:rsidR="00055E3B" w:rsidRDefault="006F3652">
            <w:pPr>
              <w:spacing w:before="40" w:after="40" w:line="240" w:lineRule="auto"/>
            </w:pPr>
            <w:r>
              <w:rPr>
                <w:rFonts w:ascii="Times New Roman"/>
                <w:sz w:val="20"/>
              </w:rPr>
              <w:t>- Women &amp; girls</w:t>
            </w:r>
          </w:p>
          <w:p w:rsidR="00055E3B" w:rsidRDefault="006F3652">
            <w:pPr>
              <w:spacing w:before="40" w:after="40" w:line="240" w:lineRule="auto"/>
            </w:pPr>
            <w:r>
              <w:rPr>
                <w:rFonts w:ascii="Times New Roman"/>
                <w:sz w:val="20"/>
              </w:rPr>
              <w:t>- Minorities/ racial, ethnic, linguistic, religious or descent-based groups</w:t>
            </w:r>
          </w:p>
          <w:p w:rsidR="00055E3B" w:rsidRDefault="006F3652">
            <w:pPr>
              <w:spacing w:before="40" w:after="40" w:line="240" w:lineRule="auto"/>
            </w:pPr>
            <w:r>
              <w:rPr>
                <w:rFonts w:ascii="Times New Roman"/>
                <w:sz w:val="20"/>
              </w:rPr>
              <w:t>- Persons with disabilities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59.118 Ensure that vulnerable groups are engaged in the development of policies and programmes related to climate change and disaster risk reduction (Maldives);</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Para.54</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Human rights &amp; climate change</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- 1 - NO POVERTY</w:t>
            </w:r>
          </w:p>
          <w:p w:rsidR="00055E3B" w:rsidRDefault="00DB1BCB">
            <w:pPr>
              <w:spacing w:before="40" w:after="40" w:line="240" w:lineRule="auto"/>
            </w:pPr>
            <w:r>
              <w:rPr>
                <w:rFonts w:ascii="Times New Roman"/>
                <w:sz w:val="20"/>
              </w:rPr>
              <w:t>- 11 - SUSTAINABLE CITIES AND COMMUNITIES</w:t>
            </w:r>
          </w:p>
          <w:p w:rsidR="00055E3B" w:rsidRDefault="00DB1BCB">
            <w:pPr>
              <w:spacing w:before="40" w:after="40" w:line="240" w:lineRule="auto"/>
            </w:pPr>
            <w:r>
              <w:rPr>
                <w:rFonts w:ascii="Times New Roman"/>
                <w:sz w:val="20"/>
              </w:rPr>
              <w:t>- 13 - CLIMATE ACTION</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Vulnerable persons/groups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Prohibition of torture &amp; ill-treatment (including cruel, inhuman or degrading treatment)</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59.134 Ensure the strict prohibition of corporal punishment (Costa Rica);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Para.31</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Prohibition of torture &amp; ill-treatment (including cruel, inhuman or degrading treatment)</w:t>
            </w:r>
          </w:p>
          <w:p w:rsidR="00055E3B" w:rsidRDefault="00226EBF">
            <w:pPr>
              <w:spacing w:before="40" w:after="40" w:line="240" w:lineRule="auto"/>
            </w:pPr>
            <w:r>
              <w:rPr>
                <w:rFonts w:ascii="Times New Roman"/>
                <w:sz w:val="20"/>
              </w:rPr>
              <w:t xml:space="preserve">- </w:t>
            </w:r>
            <w:r w:rsidR="00DB1BCB">
              <w:rPr>
                <w:rFonts w:ascii="Times New Roman"/>
                <w:sz w:val="20"/>
              </w:rPr>
              <w:t>Administration of justice &amp; fair trial</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59.141 Prohibit and criminalize corporal punishment as a sentence for child offenders (Zambia);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Para.31</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Prohibition of torture &amp; ill-treatment (including cruel, inhuman or degrading treatment)</w:t>
            </w:r>
          </w:p>
          <w:p w:rsidR="00055E3B" w:rsidRDefault="00226EBF">
            <w:pPr>
              <w:spacing w:before="40" w:after="40" w:line="240" w:lineRule="auto"/>
            </w:pPr>
            <w:r>
              <w:rPr>
                <w:rFonts w:ascii="Times New Roman"/>
                <w:sz w:val="20"/>
              </w:rPr>
              <w:t xml:space="preserve">- </w:t>
            </w:r>
            <w:r w:rsidR="00DB1BCB">
              <w:rPr>
                <w:rFonts w:ascii="Times New Roman"/>
                <w:sz w:val="20"/>
              </w:rPr>
              <w:t>Children: juvenile justice</w:t>
            </w:r>
          </w:p>
          <w:p w:rsidR="00055E3B" w:rsidRDefault="00226EBF">
            <w:pPr>
              <w:spacing w:before="40" w:after="40" w:line="240" w:lineRule="auto"/>
            </w:pPr>
            <w:r>
              <w:rPr>
                <w:rFonts w:ascii="Times New Roman"/>
                <w:sz w:val="20"/>
              </w:rPr>
              <w:t xml:space="preserve">- </w:t>
            </w:r>
            <w:r w:rsidR="00DB1BCB">
              <w:rPr>
                <w:rFonts w:ascii="Times New Roman"/>
                <w:sz w:val="20"/>
              </w:rPr>
              <w:t>Administration of justice &amp; fair trial</w:t>
            </w:r>
          </w:p>
          <w:p w:rsidR="00055E3B" w:rsidRDefault="00F649E3">
            <w:pPr>
              <w:spacing w:before="40" w:after="40" w:line="240" w:lineRule="auto"/>
            </w:pPr>
            <w:r>
              <w:rPr>
                <w:rFonts w:ascii="Times New Roman"/>
                <w:sz w:val="20"/>
              </w:rPr>
              <w:t xml:space="preserve">- </w:t>
            </w:r>
            <w:r w:rsidR="00DB1BCB">
              <w:rPr>
                <w:rFonts w:ascii="Times New Roman"/>
                <w:sz w:val="20"/>
              </w:rPr>
              <w:t>Children: definition; general principles; protection</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59.142 Abolish the practice of corporal punishment as a judicially imposed punishment (Norway);</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Para.31</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Prohibition of torture &amp; ill-treatment (including cruel, inhuman or degrading treatment)</w:t>
            </w:r>
          </w:p>
          <w:p w:rsidR="00055E3B" w:rsidRDefault="00226EBF">
            <w:pPr>
              <w:spacing w:before="40" w:after="40" w:line="240" w:lineRule="auto"/>
            </w:pPr>
            <w:r>
              <w:rPr>
                <w:rFonts w:ascii="Times New Roman"/>
                <w:sz w:val="20"/>
              </w:rPr>
              <w:t xml:space="preserve">- </w:t>
            </w:r>
            <w:r w:rsidR="00DB1BCB">
              <w:rPr>
                <w:rFonts w:ascii="Times New Roman"/>
                <w:sz w:val="20"/>
              </w:rPr>
              <w:t>Children: juvenile justice</w:t>
            </w:r>
          </w:p>
          <w:p w:rsidR="00055E3B" w:rsidRDefault="00226EBF">
            <w:pPr>
              <w:spacing w:before="40" w:after="40" w:line="240" w:lineRule="auto"/>
            </w:pPr>
            <w:r>
              <w:rPr>
                <w:rFonts w:ascii="Times New Roman"/>
                <w:sz w:val="20"/>
              </w:rPr>
              <w:t xml:space="preserve">- </w:t>
            </w:r>
            <w:r w:rsidR="00DB1BCB">
              <w:rPr>
                <w:rFonts w:ascii="Times New Roman"/>
                <w:sz w:val="20"/>
              </w:rPr>
              <w:t>Administration of justice &amp; fair trial</w:t>
            </w:r>
          </w:p>
          <w:p w:rsidR="00055E3B" w:rsidRDefault="00F649E3">
            <w:pPr>
              <w:spacing w:before="40" w:after="40" w:line="240" w:lineRule="auto"/>
            </w:pPr>
            <w:r>
              <w:rPr>
                <w:rFonts w:ascii="Times New Roman"/>
                <w:sz w:val="20"/>
              </w:rPr>
              <w:t xml:space="preserve">- </w:t>
            </w:r>
            <w:r w:rsidR="00DB1BCB">
              <w:rPr>
                <w:rFonts w:ascii="Times New Roman"/>
                <w:sz w:val="20"/>
              </w:rPr>
              <w:t>Children: definition; general principles; protection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- 4 - QUALITY EDUCATION</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59.261 Consider undertaking legislative reforms to prohibit corporal punishment of children, and develop awareness-raising campaigns about its harmful effects (Peru);</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Para.30</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Prohibition of torture &amp; ill-treatment (including cruel, inhuman or degrading treatment)</w:t>
            </w:r>
          </w:p>
          <w:p w:rsidR="00055E3B" w:rsidRDefault="00226EBF">
            <w:pPr>
              <w:spacing w:before="40" w:after="40" w:line="240" w:lineRule="auto"/>
            </w:pPr>
            <w:r>
              <w:rPr>
                <w:rFonts w:ascii="Times New Roman"/>
                <w:sz w:val="20"/>
              </w:rPr>
              <w:t xml:space="preserve">- </w:t>
            </w:r>
            <w:r w:rsidR="00DB1BCB">
              <w:rPr>
                <w:rFonts w:ascii="Times New Roman"/>
                <w:sz w:val="20"/>
              </w:rPr>
              <w:t xml:space="preserve"> Right to physical &amp; moral integrity</w:t>
            </w:r>
          </w:p>
          <w:p w:rsidR="00055E3B" w:rsidRDefault="00F649E3">
            <w:pPr>
              <w:spacing w:before="40" w:after="40" w:line="240" w:lineRule="auto"/>
            </w:pPr>
            <w:r>
              <w:rPr>
                <w:rFonts w:ascii="Times New Roman"/>
                <w:sz w:val="20"/>
              </w:rPr>
              <w:t xml:space="preserve">- </w:t>
            </w:r>
            <w:r w:rsidR="00DB1BCB">
              <w:rPr>
                <w:rFonts w:ascii="Times New Roman"/>
                <w:sz w:val="20"/>
              </w:rPr>
              <w:t>Legal &amp; institutional reform</w:t>
            </w:r>
          </w:p>
          <w:p w:rsidR="00055E3B" w:rsidRDefault="00F649E3">
            <w:pPr>
              <w:spacing w:before="40" w:after="40" w:line="240" w:lineRule="auto"/>
            </w:pPr>
            <w:r>
              <w:rPr>
                <w:rFonts w:ascii="Times New Roman"/>
                <w:sz w:val="20"/>
              </w:rPr>
              <w:t xml:space="preserve">- </w:t>
            </w:r>
            <w:r w:rsidR="00DB1BCB">
              <w:rPr>
                <w:rFonts w:ascii="Times New Roman"/>
                <w:sz w:val="20"/>
              </w:rPr>
              <w:t>Human rights education, trainings &amp; awareness raising</w:t>
            </w:r>
          </w:p>
          <w:p w:rsidR="00055E3B" w:rsidRDefault="00F649E3">
            <w:pPr>
              <w:spacing w:before="40" w:after="40" w:line="240" w:lineRule="auto"/>
            </w:pPr>
            <w:r>
              <w:rPr>
                <w:rFonts w:ascii="Times New Roman"/>
                <w:sz w:val="20"/>
              </w:rPr>
              <w:t xml:space="preserve">- </w:t>
            </w:r>
            <w:r w:rsidR="00DB1BCB">
              <w:rPr>
                <w:rFonts w:ascii="Times New Roman"/>
                <w:sz w:val="20"/>
              </w:rPr>
              <w:t>Children: definition; general principles; protection</w:t>
            </w:r>
          </w:p>
          <w:p w:rsidR="00055E3B" w:rsidRDefault="00226EBF">
            <w:pPr>
              <w:spacing w:before="40" w:after="40" w:line="240" w:lineRule="auto"/>
            </w:pPr>
            <w:r>
              <w:rPr>
                <w:rFonts w:ascii="Times New Roman"/>
                <w:sz w:val="20"/>
              </w:rPr>
              <w:t xml:space="preserve">- </w:t>
            </w:r>
            <w:r w:rsidR="00DB1BCB">
              <w:rPr>
                <w:rFonts w:ascii="Times New Roman"/>
                <w:sz w:val="20"/>
              </w:rPr>
              <w:t>Children: family environment &amp; alternative care</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59.262 Abolish the practice of caning in public educational institutions and conduct public education and information campaigns to limit the use of caning in the private sphere (C</w:t>
            </w:r>
            <w:r>
              <w:rPr>
                <w:rFonts w:ascii="Times New Roman"/>
                <w:sz w:val="20"/>
              </w:rPr>
              <w:t>ô</w:t>
            </w:r>
            <w:r>
              <w:rPr>
                <w:rFonts w:ascii="Times New Roman"/>
                <w:sz w:val="20"/>
              </w:rPr>
              <w:t xml:space="preserve">te d </w:t>
            </w:r>
            <w:r>
              <w:rPr>
                <w:rFonts w:ascii="Times New Roman"/>
                <w:sz w:val="20"/>
              </w:rPr>
              <w:t>’</w:t>
            </w:r>
            <w:r>
              <w:rPr>
                <w:rFonts w:ascii="Times New Roman"/>
                <w:sz w:val="20"/>
              </w:rPr>
              <w:t xml:space="preserve"> Ivoire);</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Para.31</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Prohibition of torture &amp; ill-treatment (including cruel, inhuman or degrading treatment)</w:t>
            </w:r>
          </w:p>
          <w:p w:rsidR="00055E3B" w:rsidRDefault="00226EBF">
            <w:pPr>
              <w:spacing w:before="40" w:after="40" w:line="240" w:lineRule="auto"/>
            </w:pPr>
            <w:r>
              <w:rPr>
                <w:rFonts w:ascii="Times New Roman"/>
                <w:sz w:val="20"/>
              </w:rPr>
              <w:t xml:space="preserve">- </w:t>
            </w:r>
            <w:r w:rsidR="00DB1BCB">
              <w:rPr>
                <w:rFonts w:ascii="Times New Roman"/>
                <w:sz w:val="20"/>
              </w:rPr>
              <w:t xml:space="preserve"> Right to physical &amp; moral integrity</w:t>
            </w:r>
          </w:p>
          <w:p w:rsidR="00055E3B" w:rsidRDefault="00F649E3">
            <w:pPr>
              <w:spacing w:before="40" w:after="40" w:line="240" w:lineRule="auto"/>
            </w:pPr>
            <w:r>
              <w:rPr>
                <w:rFonts w:ascii="Times New Roman"/>
                <w:sz w:val="20"/>
              </w:rPr>
              <w:t xml:space="preserve">- </w:t>
            </w:r>
            <w:r w:rsidR="00DB1BCB">
              <w:rPr>
                <w:rFonts w:ascii="Times New Roman"/>
                <w:sz w:val="20"/>
              </w:rPr>
              <w:t>Human rights education, trainings &amp; awareness raising</w:t>
            </w:r>
          </w:p>
          <w:p w:rsidR="00055E3B" w:rsidRDefault="00F649E3">
            <w:pPr>
              <w:spacing w:before="40" w:after="40" w:line="240" w:lineRule="auto"/>
            </w:pPr>
            <w:r>
              <w:rPr>
                <w:rFonts w:ascii="Times New Roman"/>
                <w:sz w:val="20"/>
              </w:rPr>
              <w:t xml:space="preserve">- </w:t>
            </w:r>
            <w:r w:rsidR="00DB1BCB">
              <w:rPr>
                <w:rFonts w:ascii="Times New Roman"/>
                <w:sz w:val="20"/>
              </w:rPr>
              <w:t>Children: definition; general principles; protection</w:t>
            </w:r>
          </w:p>
          <w:p w:rsidR="00055E3B" w:rsidRDefault="00226EBF">
            <w:pPr>
              <w:spacing w:before="40" w:after="40" w:line="240" w:lineRule="auto"/>
            </w:pPr>
            <w:r>
              <w:rPr>
                <w:rFonts w:ascii="Times New Roman"/>
                <w:sz w:val="20"/>
              </w:rPr>
              <w:t xml:space="preserve">- </w:t>
            </w:r>
            <w:r w:rsidR="00DB1BCB">
              <w:rPr>
                <w:rFonts w:ascii="Times New Roman"/>
                <w:sz w:val="20"/>
              </w:rPr>
              <w:t>Right to education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Educational staff &amp; students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59.317 Ensure respect for the right to seek asylum by enabling effective and unhindered access to the territory of Singapore, including the opportunity to apply for refugee status with the Office of the United Nations High Commissioner for Refugees, and full compliance with the principle of non-refoulement (Afghanistan);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Para.33</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Prohibition of torture &amp; ill-treatment (including cruel, inhuman or degrading treatment)</w:t>
            </w:r>
          </w:p>
          <w:p w:rsidR="00055E3B" w:rsidRDefault="00226EBF">
            <w:pPr>
              <w:spacing w:before="40" w:after="40" w:line="240" w:lineRule="auto"/>
            </w:pPr>
            <w:r>
              <w:rPr>
                <w:rFonts w:ascii="Times New Roman"/>
                <w:sz w:val="20"/>
              </w:rPr>
              <w:t xml:space="preserve">- </w:t>
            </w:r>
            <w:r w:rsidR="00DB1BCB">
              <w:rPr>
                <w:rFonts w:ascii="Times New Roman"/>
                <w:sz w:val="20"/>
              </w:rPr>
              <w:t>Cooperation with international organizations</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Refugees &amp; asylum seekers</w:t>
            </w:r>
          </w:p>
          <w:p w:rsidR="00055E3B" w:rsidRDefault="006F3652">
            <w:pPr>
              <w:spacing w:before="40" w:after="40" w:line="240" w:lineRule="auto"/>
            </w:pPr>
            <w:r>
              <w:rPr>
                <w:rFonts w:ascii="Times New Roman"/>
                <w:sz w:val="20"/>
              </w:rPr>
              <w:t>- Non-citizens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Freedom of opinion and expression &amp; access to information</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59.161 Implement measures increasing protection, in law and in practice, for exercising freedom of expression and freedom of assembly and association (Poland);</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Para.47</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Freedom of opinion and expression &amp; access to information</w:t>
            </w:r>
          </w:p>
          <w:p w:rsidR="00055E3B" w:rsidRDefault="00226EBF">
            <w:pPr>
              <w:spacing w:before="40" w:after="40" w:line="240" w:lineRule="auto"/>
            </w:pPr>
            <w:r>
              <w:rPr>
                <w:rFonts w:ascii="Times New Roman"/>
                <w:sz w:val="20"/>
              </w:rPr>
              <w:t xml:space="preserve">- </w:t>
            </w:r>
            <w:r w:rsidR="00DB1BCB">
              <w:rPr>
                <w:rFonts w:ascii="Times New Roman"/>
                <w:sz w:val="20"/>
              </w:rPr>
              <w:t>Freedom of association</w:t>
            </w:r>
          </w:p>
          <w:p w:rsidR="00055E3B" w:rsidRDefault="00226EBF">
            <w:pPr>
              <w:spacing w:before="40" w:after="40" w:line="240" w:lineRule="auto"/>
            </w:pPr>
            <w:r>
              <w:rPr>
                <w:rFonts w:ascii="Times New Roman"/>
                <w:sz w:val="20"/>
              </w:rPr>
              <w:t xml:space="preserve">- </w:t>
            </w:r>
            <w:r w:rsidR="00DB1BCB">
              <w:rPr>
                <w:rFonts w:ascii="Times New Roman"/>
                <w:sz w:val="20"/>
              </w:rPr>
              <w:t>Right to peaceful assembly</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Human rights defenders &amp; activists</w:t>
            </w:r>
          </w:p>
          <w:p w:rsidR="00055E3B" w:rsidRDefault="006F3652">
            <w:pPr>
              <w:spacing w:before="40" w:after="40" w:line="240" w:lineRule="auto"/>
            </w:pPr>
            <w:r>
              <w:rPr>
                <w:rFonts w:ascii="Times New Roman"/>
                <w:sz w:val="20"/>
              </w:rPr>
              <w:t>- Civil society</w:t>
            </w:r>
          </w:p>
          <w:p w:rsidR="00055E3B" w:rsidRDefault="006F3652">
            <w:pPr>
              <w:spacing w:before="40" w:after="40" w:line="240" w:lineRule="auto"/>
            </w:pPr>
            <w:r>
              <w:rPr>
                <w:rFonts w:ascii="Times New Roman"/>
                <w:sz w:val="20"/>
              </w:rPr>
              <w:t>- Media</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59.163 Take appropriate measures to ease restrictions on freedom of expression and freedom of the media online and offline (Slovakia);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Para.47</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Freedom of opinion and expression &amp; access to information</w:t>
            </w:r>
          </w:p>
          <w:p w:rsidR="00055E3B" w:rsidRDefault="00F649E3">
            <w:pPr>
              <w:spacing w:before="40" w:after="40" w:line="240" w:lineRule="auto"/>
            </w:pPr>
            <w:r>
              <w:rPr>
                <w:rFonts w:ascii="Times New Roman"/>
                <w:sz w:val="20"/>
              </w:rPr>
              <w:t xml:space="preserve">- </w:t>
            </w:r>
            <w:r w:rsidR="00DB1BCB">
              <w:rPr>
                <w:rFonts w:ascii="Times New Roman"/>
                <w:sz w:val="20"/>
              </w:rPr>
              <w:t>Legal &amp; institutional reform</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Human rights defenders &amp; activists</w:t>
            </w:r>
          </w:p>
          <w:p w:rsidR="00055E3B" w:rsidRDefault="006F3652">
            <w:pPr>
              <w:spacing w:before="40" w:after="40" w:line="240" w:lineRule="auto"/>
            </w:pPr>
            <w:r>
              <w:rPr>
                <w:rFonts w:ascii="Times New Roman"/>
                <w:sz w:val="20"/>
              </w:rPr>
              <w:t>- Civil society</w:t>
            </w:r>
          </w:p>
          <w:p w:rsidR="00055E3B" w:rsidRDefault="006F3652">
            <w:pPr>
              <w:spacing w:before="40" w:after="40" w:line="240" w:lineRule="auto"/>
            </w:pPr>
            <w:r>
              <w:rPr>
                <w:rFonts w:ascii="Times New Roman"/>
                <w:sz w:val="20"/>
              </w:rPr>
              <w:t>- Media</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59.164 Introduce a freedom of information provision guaranteeing access to public information and data (Switzerland);</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Para.47</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Freedom of opinion and expression &amp; access to information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sz w:val="20"/>
              </w:rPr>
              <w:t>- 17 - PARTNERSHIPS FOR THE GOALS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Human rights defenders &amp; activists</w:t>
            </w:r>
          </w:p>
          <w:p w:rsidR="00055E3B" w:rsidRDefault="006F3652">
            <w:pPr>
              <w:spacing w:before="40" w:after="40" w:line="240" w:lineRule="auto"/>
            </w:pPr>
            <w:r>
              <w:rPr>
                <w:rFonts w:ascii="Times New Roman"/>
                <w:sz w:val="20"/>
              </w:rPr>
              <w:t>- Civil society</w:t>
            </w:r>
          </w:p>
          <w:p w:rsidR="00055E3B" w:rsidRDefault="006F3652">
            <w:pPr>
              <w:spacing w:before="40" w:after="40" w:line="240" w:lineRule="auto"/>
            </w:pPr>
            <w:r>
              <w:rPr>
                <w:rFonts w:ascii="Times New Roman"/>
                <w:sz w:val="20"/>
              </w:rPr>
              <w:t>- Media</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59.165 End the use of legal and administrative actions, including criminal defamation lawsuits that curb freedom of expression and peaceful assembly (United States of America);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Para.47</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Freedom of opinion and expression &amp; access to information</w:t>
            </w:r>
          </w:p>
          <w:p w:rsidR="00055E3B" w:rsidRDefault="00F649E3">
            <w:pPr>
              <w:spacing w:before="40" w:after="40" w:line="240" w:lineRule="auto"/>
            </w:pPr>
            <w:r>
              <w:rPr>
                <w:rFonts w:ascii="Times New Roman"/>
                <w:sz w:val="20"/>
              </w:rPr>
              <w:t xml:space="preserve">- </w:t>
            </w:r>
            <w:r w:rsidR="00DB1BCB">
              <w:rPr>
                <w:rFonts w:ascii="Times New Roman"/>
                <w:sz w:val="20"/>
              </w:rPr>
              <w:t>Legal &amp; institutional reform</w:t>
            </w:r>
          </w:p>
          <w:p w:rsidR="00055E3B" w:rsidRDefault="00226EBF">
            <w:pPr>
              <w:spacing w:before="40" w:after="40" w:line="240" w:lineRule="auto"/>
            </w:pPr>
            <w:r>
              <w:rPr>
                <w:rFonts w:ascii="Times New Roman"/>
                <w:sz w:val="20"/>
              </w:rPr>
              <w:t xml:space="preserve">- </w:t>
            </w:r>
            <w:r w:rsidR="00DB1BCB">
              <w:rPr>
                <w:rFonts w:ascii="Times New Roman"/>
                <w:sz w:val="20"/>
              </w:rPr>
              <w:t>Right to peaceful assembly</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Human rights defenders &amp; activists</w:t>
            </w:r>
          </w:p>
          <w:p w:rsidR="00055E3B" w:rsidRDefault="006F3652">
            <w:pPr>
              <w:spacing w:before="40" w:after="40" w:line="240" w:lineRule="auto"/>
            </w:pPr>
            <w:r>
              <w:rPr>
                <w:rFonts w:ascii="Times New Roman"/>
                <w:sz w:val="20"/>
              </w:rPr>
              <w:t>- Civil society</w:t>
            </w:r>
          </w:p>
          <w:p w:rsidR="00055E3B" w:rsidRDefault="006F3652">
            <w:pPr>
              <w:spacing w:before="40" w:after="40" w:line="240" w:lineRule="auto"/>
            </w:pPr>
            <w:r>
              <w:rPr>
                <w:rFonts w:ascii="Times New Roman"/>
                <w:sz w:val="20"/>
              </w:rPr>
              <w:t>- Media</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59.166 Ensure full respect for the rights to freedom of expression and freedom of association by taking measures to enhance the security of civil society, journalists and human rights defenders (Uruguay);</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Para.46</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Freedom of opinion and expression &amp; access to information</w:t>
            </w:r>
          </w:p>
          <w:p w:rsidR="00055E3B" w:rsidRDefault="00226EBF">
            <w:pPr>
              <w:spacing w:before="40" w:after="40" w:line="240" w:lineRule="auto"/>
            </w:pPr>
            <w:r>
              <w:rPr>
                <w:rFonts w:ascii="Times New Roman"/>
                <w:sz w:val="20"/>
              </w:rPr>
              <w:t xml:space="preserve">- </w:t>
            </w:r>
            <w:r w:rsidR="00DB1BCB">
              <w:rPr>
                <w:rFonts w:ascii="Times New Roman"/>
                <w:sz w:val="20"/>
              </w:rPr>
              <w:t>Freedom of association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Human rights defenders &amp; activists</w:t>
            </w:r>
          </w:p>
          <w:p w:rsidR="00055E3B" w:rsidRDefault="006F3652">
            <w:pPr>
              <w:spacing w:before="40" w:after="40" w:line="240" w:lineRule="auto"/>
            </w:pPr>
            <w:r>
              <w:rPr>
                <w:rFonts w:ascii="Times New Roman"/>
                <w:sz w:val="20"/>
              </w:rPr>
              <w:t>- Civil society</w:t>
            </w:r>
          </w:p>
          <w:p w:rsidR="00055E3B" w:rsidRDefault="006F3652">
            <w:pPr>
              <w:spacing w:before="40" w:after="40" w:line="240" w:lineRule="auto"/>
            </w:pPr>
            <w:r>
              <w:rPr>
                <w:rFonts w:ascii="Times New Roman"/>
                <w:sz w:val="20"/>
              </w:rPr>
              <w:t>- Media</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59.167 Ensure the full enjoyment of the right to freedom of expression through the revision of the Internal Security Act and the Newspaper and Printing Presses Act, in order to eliminate media censorship and prevent self-censorship (Belgium);</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Para.47</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Freedom of opinion and expression &amp; access to information</w:t>
            </w:r>
          </w:p>
          <w:p w:rsidR="00055E3B" w:rsidRDefault="00F649E3">
            <w:pPr>
              <w:spacing w:before="40" w:after="40" w:line="240" w:lineRule="auto"/>
            </w:pPr>
            <w:r>
              <w:rPr>
                <w:rFonts w:ascii="Times New Roman"/>
                <w:sz w:val="20"/>
              </w:rPr>
              <w:t xml:space="preserve">- </w:t>
            </w:r>
            <w:r w:rsidR="00DB1BCB">
              <w:rPr>
                <w:rFonts w:ascii="Times New Roman"/>
                <w:sz w:val="20"/>
              </w:rPr>
              <w:t>Legal &amp; institutional reform</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Media</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59.168 Ensure the full enjoyment of the right to freedom of expression, eliminate media censorship and allow peaceful demonstrations without undue restrictions (Czechia);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Para.46</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Freedom of opinion and expression &amp; access to information</w:t>
            </w:r>
          </w:p>
          <w:p w:rsidR="00055E3B" w:rsidRDefault="00226EBF">
            <w:pPr>
              <w:spacing w:before="40" w:after="40" w:line="240" w:lineRule="auto"/>
            </w:pPr>
            <w:r>
              <w:rPr>
                <w:rFonts w:ascii="Times New Roman"/>
                <w:sz w:val="20"/>
              </w:rPr>
              <w:t xml:space="preserve">- </w:t>
            </w:r>
            <w:r w:rsidR="00DB1BCB">
              <w:rPr>
                <w:rFonts w:ascii="Times New Roman"/>
                <w:sz w:val="20"/>
              </w:rPr>
              <w:t>Right to peaceful assembly</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Human rights defenders &amp; activists</w:t>
            </w:r>
          </w:p>
          <w:p w:rsidR="00055E3B" w:rsidRDefault="006F3652">
            <w:pPr>
              <w:spacing w:before="40" w:after="40" w:line="240" w:lineRule="auto"/>
            </w:pPr>
            <w:r>
              <w:rPr>
                <w:rFonts w:ascii="Times New Roman"/>
                <w:sz w:val="20"/>
              </w:rPr>
              <w:t>- Civil society</w:t>
            </w:r>
          </w:p>
          <w:p w:rsidR="00055E3B" w:rsidRDefault="006F3652">
            <w:pPr>
              <w:spacing w:before="40" w:after="40" w:line="240" w:lineRule="auto"/>
            </w:pPr>
            <w:r>
              <w:rPr>
                <w:rFonts w:ascii="Times New Roman"/>
                <w:sz w:val="20"/>
              </w:rPr>
              <w:t>- Media</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59.169 Amend the legislation that restricts the right to freedom of expression, association and peaceful assembly to ensure that the legislation complies with international human rights standards (Finland); Review relevant legislation that may unduly restrict the right to freedom of expression or peaceful assembly, in line with international standards (Iceland);</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Para.47</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Freedom of opinion and expression &amp; access to information</w:t>
            </w:r>
          </w:p>
          <w:p w:rsidR="00055E3B" w:rsidRDefault="00226EBF">
            <w:pPr>
              <w:spacing w:before="40" w:after="40" w:line="240" w:lineRule="auto"/>
            </w:pPr>
            <w:r>
              <w:rPr>
                <w:rFonts w:ascii="Times New Roman"/>
                <w:sz w:val="20"/>
              </w:rPr>
              <w:t xml:space="preserve">- </w:t>
            </w:r>
            <w:r w:rsidR="00DB1BCB">
              <w:rPr>
                <w:rFonts w:ascii="Times New Roman"/>
                <w:sz w:val="20"/>
              </w:rPr>
              <w:t>Freedom of association</w:t>
            </w:r>
          </w:p>
          <w:p w:rsidR="00055E3B" w:rsidRDefault="00F649E3">
            <w:pPr>
              <w:spacing w:before="40" w:after="40" w:line="240" w:lineRule="auto"/>
            </w:pPr>
            <w:r>
              <w:rPr>
                <w:rFonts w:ascii="Times New Roman"/>
                <w:sz w:val="20"/>
              </w:rPr>
              <w:t xml:space="preserve">- </w:t>
            </w:r>
            <w:r w:rsidR="00DB1BCB">
              <w:rPr>
                <w:rFonts w:ascii="Times New Roman"/>
                <w:sz w:val="20"/>
              </w:rPr>
              <w:t>Legal &amp; institutional reform</w:t>
            </w:r>
          </w:p>
          <w:p w:rsidR="00055E3B" w:rsidRDefault="00226EBF">
            <w:pPr>
              <w:spacing w:before="40" w:after="40" w:line="240" w:lineRule="auto"/>
            </w:pPr>
            <w:r>
              <w:rPr>
                <w:rFonts w:ascii="Times New Roman"/>
                <w:sz w:val="20"/>
              </w:rPr>
              <w:t xml:space="preserve">- </w:t>
            </w:r>
            <w:r w:rsidR="00DB1BCB">
              <w:rPr>
                <w:rFonts w:ascii="Times New Roman"/>
                <w:sz w:val="20"/>
              </w:rPr>
              <w:t>Right to peaceful assembly</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Human rights defenders &amp; activists</w:t>
            </w:r>
          </w:p>
          <w:p w:rsidR="00055E3B" w:rsidRDefault="006F3652">
            <w:pPr>
              <w:spacing w:before="40" w:after="40" w:line="240" w:lineRule="auto"/>
            </w:pPr>
            <w:r>
              <w:rPr>
                <w:rFonts w:ascii="Times New Roman"/>
                <w:sz w:val="20"/>
              </w:rPr>
              <w:t>- Civil society</w:t>
            </w:r>
          </w:p>
          <w:p w:rsidR="00055E3B" w:rsidRDefault="006F3652">
            <w:pPr>
              <w:spacing w:before="40" w:after="40" w:line="240" w:lineRule="auto"/>
            </w:pPr>
            <w:r>
              <w:rPr>
                <w:rFonts w:ascii="Times New Roman"/>
                <w:sz w:val="20"/>
              </w:rPr>
              <w:t>- Media</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59.172 Amend article 14 of the Constitution so that it clearly proclaims press freedom and freedom of expression and information without any restriction (Netherlands);</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Para.47</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Freedom of opinion and expression &amp; access to information</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Media</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59.174 Review the Protection from Online Falsehoods and Manipulation Act (Bahamas);</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Para.47</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Freedom of opinion and expression &amp; access to information</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Human rights defenders &amp; activists</w:t>
            </w:r>
          </w:p>
          <w:p w:rsidR="00055E3B" w:rsidRDefault="006F3652">
            <w:pPr>
              <w:spacing w:before="40" w:after="40" w:line="240" w:lineRule="auto"/>
            </w:pPr>
            <w:r>
              <w:rPr>
                <w:rFonts w:ascii="Times New Roman"/>
                <w:sz w:val="20"/>
              </w:rPr>
              <w:t>- Civil society</w:t>
            </w:r>
          </w:p>
          <w:p w:rsidR="00055E3B" w:rsidRDefault="006F3652">
            <w:pPr>
              <w:spacing w:before="40" w:after="40" w:line="240" w:lineRule="auto"/>
            </w:pPr>
            <w:r>
              <w:rPr>
                <w:rFonts w:ascii="Times New Roman"/>
                <w:sz w:val="20"/>
              </w:rPr>
              <w:t>- Media</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59.175 Review and amend the Protection from Online Falsehoods and Manipulation Act to establish an independent body to review possible cases of disinformation and to ensure consistency with accepted principles of international law (Canada);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Para.47</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Freedom of opinion and expression &amp; access to information</w:t>
            </w:r>
          </w:p>
          <w:p w:rsidR="00055E3B" w:rsidRDefault="00F649E3">
            <w:pPr>
              <w:spacing w:before="40" w:after="40" w:line="240" w:lineRule="auto"/>
            </w:pPr>
            <w:r>
              <w:rPr>
                <w:rFonts w:ascii="Times New Roman"/>
                <w:sz w:val="20"/>
              </w:rPr>
              <w:t xml:space="preserve">- </w:t>
            </w:r>
            <w:r w:rsidR="00DB1BCB">
              <w:rPr>
                <w:rFonts w:ascii="Times New Roman"/>
                <w:sz w:val="20"/>
              </w:rPr>
              <w:t>Legal &amp; institutional reform</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Human rights defenders &amp; activists</w:t>
            </w:r>
          </w:p>
          <w:p w:rsidR="00055E3B" w:rsidRDefault="006F3652">
            <w:pPr>
              <w:spacing w:before="40" w:after="40" w:line="240" w:lineRule="auto"/>
            </w:pPr>
            <w:r>
              <w:rPr>
                <w:rFonts w:ascii="Times New Roman"/>
                <w:sz w:val="20"/>
              </w:rPr>
              <w:t>- Civil society</w:t>
            </w:r>
          </w:p>
          <w:p w:rsidR="00055E3B" w:rsidRDefault="006F3652">
            <w:pPr>
              <w:spacing w:before="40" w:after="40" w:line="240" w:lineRule="auto"/>
            </w:pPr>
            <w:r>
              <w:rPr>
                <w:rFonts w:ascii="Times New Roman"/>
                <w:sz w:val="20"/>
              </w:rPr>
              <w:t>- Media</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59.176 Repeal the Protection from Online Falsehoods and Manipulation Act (Denmark);</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Para.47</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Freedom of opinion and expression &amp; access to information</w:t>
            </w:r>
          </w:p>
          <w:p w:rsidR="00055E3B" w:rsidRDefault="00F649E3">
            <w:pPr>
              <w:spacing w:before="40" w:after="40" w:line="240" w:lineRule="auto"/>
            </w:pPr>
            <w:r>
              <w:rPr>
                <w:rFonts w:ascii="Times New Roman"/>
                <w:sz w:val="20"/>
              </w:rPr>
              <w:t xml:space="preserve">- </w:t>
            </w:r>
            <w:r w:rsidR="00DB1BCB">
              <w:rPr>
                <w:rFonts w:ascii="Times New Roman"/>
                <w:sz w:val="20"/>
              </w:rPr>
              <w:t>Legal &amp; institutional reform</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Human rights defenders &amp; activists</w:t>
            </w:r>
          </w:p>
          <w:p w:rsidR="00055E3B" w:rsidRDefault="006F3652">
            <w:pPr>
              <w:spacing w:before="40" w:after="40" w:line="240" w:lineRule="auto"/>
            </w:pPr>
            <w:r>
              <w:rPr>
                <w:rFonts w:ascii="Times New Roman"/>
                <w:sz w:val="20"/>
              </w:rPr>
              <w:t>- Civil society</w:t>
            </w:r>
          </w:p>
          <w:p w:rsidR="00055E3B" w:rsidRDefault="006F3652">
            <w:pPr>
              <w:spacing w:before="40" w:after="40" w:line="240" w:lineRule="auto"/>
            </w:pPr>
            <w:r>
              <w:rPr>
                <w:rFonts w:ascii="Times New Roman"/>
                <w:sz w:val="20"/>
              </w:rPr>
              <w:t>- Media</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59.177 Amend or repeal the Sedition Act, the Administration of Justice (Protection) Act and the Protection from Online Falsehoods and Manipulation Act to ensure that they comply with international human rights standards (Germany);</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Para.47</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Freedom of opinion and expression &amp; access to information</w:t>
            </w:r>
          </w:p>
          <w:p w:rsidR="00055E3B" w:rsidRDefault="00226EBF">
            <w:pPr>
              <w:spacing w:before="40" w:after="40" w:line="240" w:lineRule="auto"/>
            </w:pPr>
            <w:r>
              <w:rPr>
                <w:rFonts w:ascii="Times New Roman"/>
                <w:sz w:val="20"/>
              </w:rPr>
              <w:t xml:space="preserve">- </w:t>
            </w:r>
            <w:r w:rsidR="00DB1BCB">
              <w:rPr>
                <w:rFonts w:ascii="Times New Roman"/>
                <w:sz w:val="20"/>
              </w:rPr>
              <w:t>Private life &amp; privacy</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Human rights defenders &amp; activists</w:t>
            </w:r>
          </w:p>
          <w:p w:rsidR="00055E3B" w:rsidRDefault="006F3652">
            <w:pPr>
              <w:spacing w:before="40" w:after="40" w:line="240" w:lineRule="auto"/>
            </w:pPr>
            <w:r>
              <w:rPr>
                <w:rFonts w:ascii="Times New Roman"/>
                <w:sz w:val="20"/>
              </w:rPr>
              <w:t>- Civil society</w:t>
            </w:r>
          </w:p>
          <w:p w:rsidR="00055E3B" w:rsidRDefault="006F3652">
            <w:pPr>
              <w:spacing w:before="40" w:after="40" w:line="240" w:lineRule="auto"/>
            </w:pPr>
            <w:r>
              <w:rPr>
                <w:rFonts w:ascii="Times New Roman"/>
                <w:sz w:val="20"/>
              </w:rPr>
              <w:t>- Media</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59.178 Review the operation of the Administration of Justice (Protection) Act and the Protection from Online Falsehoods and Manipulation Act to ensure that they do not interfere with the right to freedom of expression (Ireland);</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Para.47</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Freedom of opinion and expression &amp; access to information</w:t>
            </w:r>
          </w:p>
          <w:p w:rsidR="00055E3B" w:rsidRDefault="00226EBF">
            <w:pPr>
              <w:spacing w:before="40" w:after="40" w:line="240" w:lineRule="auto"/>
            </w:pPr>
            <w:r>
              <w:rPr>
                <w:rFonts w:ascii="Times New Roman"/>
                <w:sz w:val="20"/>
              </w:rPr>
              <w:t xml:space="preserve">- </w:t>
            </w:r>
            <w:r w:rsidR="00DB1BCB">
              <w:rPr>
                <w:rFonts w:ascii="Times New Roman"/>
                <w:sz w:val="20"/>
              </w:rPr>
              <w:t>Administration of justice &amp; fair trial</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Human rights defenders &amp; activists</w:t>
            </w:r>
          </w:p>
          <w:p w:rsidR="00055E3B" w:rsidRDefault="006F3652">
            <w:pPr>
              <w:spacing w:before="40" w:after="40" w:line="240" w:lineRule="auto"/>
            </w:pPr>
            <w:r>
              <w:rPr>
                <w:rFonts w:ascii="Times New Roman"/>
                <w:sz w:val="20"/>
              </w:rPr>
              <w:t>- Civil society</w:t>
            </w:r>
          </w:p>
          <w:p w:rsidR="00055E3B" w:rsidRDefault="006F3652">
            <w:pPr>
              <w:spacing w:before="40" w:after="40" w:line="240" w:lineRule="auto"/>
            </w:pPr>
            <w:r>
              <w:rPr>
                <w:rFonts w:ascii="Times New Roman"/>
                <w:sz w:val="20"/>
              </w:rPr>
              <w:t>- Media</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59.179 Review the Protection from Online Falsehoods and Manipulation Act, as well as other laws, such as the Defamation Act, to ensure that the right to free speech is sufficiently protected (Norway);</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Para.47</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Freedom of opinion and expression &amp; access to information</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Human rights defenders &amp; activists</w:t>
            </w:r>
          </w:p>
          <w:p w:rsidR="00055E3B" w:rsidRDefault="006F3652">
            <w:pPr>
              <w:spacing w:before="40" w:after="40" w:line="240" w:lineRule="auto"/>
            </w:pPr>
            <w:r>
              <w:rPr>
                <w:rFonts w:ascii="Times New Roman"/>
                <w:sz w:val="20"/>
              </w:rPr>
              <w:t>- Civil society</w:t>
            </w:r>
          </w:p>
          <w:p w:rsidR="00055E3B" w:rsidRDefault="006F3652">
            <w:pPr>
              <w:spacing w:before="40" w:after="40" w:line="240" w:lineRule="auto"/>
            </w:pPr>
            <w:r>
              <w:rPr>
                <w:rFonts w:ascii="Times New Roman"/>
                <w:sz w:val="20"/>
              </w:rPr>
              <w:t>- Media</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Human trafficking &amp; contemporary forms of slavery</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59.150 Ensure that victims of trafficking are provided with adequate protection and support, including by establishing separate, well-equipped shelters with trained staff to address their specific needs and concerns (Zambia);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Para.20</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Human trafficking &amp; contemporary forms of slavery</w:t>
            </w:r>
          </w:p>
          <w:p w:rsidR="00055E3B" w:rsidRDefault="00226EBF">
            <w:pPr>
              <w:spacing w:before="40" w:after="40" w:line="240" w:lineRule="auto"/>
            </w:pPr>
            <w:r>
              <w:rPr>
                <w:rFonts w:ascii="Times New Roman"/>
                <w:sz w:val="20"/>
              </w:rPr>
              <w:t xml:space="preserve">- </w:t>
            </w:r>
            <w:r w:rsidR="00DB1BCB">
              <w:rPr>
                <w:rFonts w:ascii="Times New Roman"/>
                <w:sz w:val="20"/>
              </w:rPr>
              <w:t>Support to victims &amp; witnesses</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Vulnerable persons/groups</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59.151 Continue to broaden the scope of measures in the framework of the law on the prevention of trafficking in persons, in order to strengthen the support and protection provided to victims (Dominican Republic);</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Para.20</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Human trafficking &amp; contemporary forms of slavery</w:t>
            </w:r>
          </w:p>
          <w:p w:rsidR="00055E3B" w:rsidRDefault="00226EBF">
            <w:pPr>
              <w:spacing w:before="40" w:after="40" w:line="240" w:lineRule="auto"/>
            </w:pPr>
            <w:r>
              <w:rPr>
                <w:rFonts w:ascii="Times New Roman"/>
                <w:sz w:val="20"/>
              </w:rPr>
              <w:t xml:space="preserve">- </w:t>
            </w:r>
            <w:r w:rsidR="00DB1BCB">
              <w:rPr>
                <w:rFonts w:ascii="Times New Roman"/>
                <w:sz w:val="20"/>
              </w:rPr>
              <w:t>Support to victims &amp; witnesses</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Vulnerable persons/groups</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59.152 Promote reform of the Prevention of Human Trafficking Act, to facilitate the effective protection of victims and the prosecution of perpetrators (Ecuador);</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Para.20</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Human trafficking &amp; contemporary forms of slavery</w:t>
            </w:r>
          </w:p>
          <w:p w:rsidR="00055E3B" w:rsidRDefault="00226EBF">
            <w:pPr>
              <w:spacing w:before="40" w:after="40" w:line="240" w:lineRule="auto"/>
            </w:pPr>
            <w:r>
              <w:rPr>
                <w:rFonts w:ascii="Times New Roman"/>
                <w:sz w:val="20"/>
              </w:rPr>
              <w:t xml:space="preserve">- </w:t>
            </w:r>
            <w:r w:rsidR="00DB1BCB">
              <w:rPr>
                <w:rFonts w:ascii="Times New Roman"/>
                <w:sz w:val="20"/>
              </w:rPr>
              <w:t>Rule of law &amp; impunity</w:t>
            </w:r>
          </w:p>
          <w:p w:rsidR="00055E3B" w:rsidRDefault="00226EBF">
            <w:pPr>
              <w:spacing w:before="40" w:after="40" w:line="240" w:lineRule="auto"/>
            </w:pPr>
            <w:r>
              <w:rPr>
                <w:rFonts w:ascii="Times New Roman"/>
                <w:sz w:val="20"/>
              </w:rPr>
              <w:t xml:space="preserve">- </w:t>
            </w:r>
            <w:r w:rsidR="00DB1BCB">
              <w:rPr>
                <w:rFonts w:ascii="Times New Roman"/>
                <w:sz w:val="20"/>
              </w:rPr>
              <w:t>Support to victims &amp; witnesses</w:t>
            </w:r>
          </w:p>
          <w:p w:rsidR="00055E3B" w:rsidRDefault="00226EBF">
            <w:pPr>
              <w:spacing w:before="40" w:after="40" w:line="240" w:lineRule="auto"/>
            </w:pPr>
            <w:r>
              <w:rPr>
                <w:rFonts w:ascii="Times New Roman"/>
                <w:sz w:val="20"/>
              </w:rPr>
              <w:t xml:space="preserve">- </w:t>
            </w:r>
            <w:r w:rsidR="00DB1BCB">
              <w:rPr>
                <w:rFonts w:ascii="Times New Roman"/>
                <w:sz w:val="20"/>
              </w:rPr>
              <w:t>Access to justice &amp; remedy</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Vulnerable persons/groups</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59.308 Adopt further legislation against modern slavery, including reporting provisions for corporations, ensuring the enforcement of recruitment fee caps, greater flexibility to move between employers and statutory hours of rest and leave for foreign domestic workers (United Kingdom of Great Britain and Northern Ireland);</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Para.23</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Human trafficking &amp; contemporary forms of slavery</w:t>
            </w:r>
          </w:p>
          <w:p w:rsidR="00055E3B" w:rsidRDefault="00226EBF">
            <w:pPr>
              <w:spacing w:before="40" w:after="40" w:line="240" w:lineRule="auto"/>
            </w:pPr>
            <w:r>
              <w:rPr>
                <w:rFonts w:ascii="Times New Roman"/>
                <w:sz w:val="20"/>
              </w:rPr>
              <w:t xml:space="preserve">- </w:t>
            </w:r>
            <w:r w:rsidR="00DB1BCB">
              <w:rPr>
                <w:rFonts w:ascii="Times New Roman"/>
                <w:sz w:val="20"/>
              </w:rPr>
              <w:t>Labour rights and right to work</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Migrants</w:t>
            </w:r>
          </w:p>
          <w:p w:rsidR="00055E3B" w:rsidRDefault="006F3652">
            <w:pPr>
              <w:spacing w:before="40" w:after="40" w:line="240" w:lineRule="auto"/>
            </w:pPr>
            <w:r>
              <w:rPr>
                <w:rFonts w:ascii="Times New Roman"/>
                <w:sz w:val="20"/>
              </w:rPr>
              <w:t>- Vulnerable persons/groups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Right to an adequate standard of living</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 xml:space="preserve">59.312 Significantly improve living conditions in migrant workers </w:t>
            </w:r>
            <w:r>
              <w:rPr>
                <w:rFonts w:ascii="Times New Roman"/>
                <w:sz w:val="20"/>
              </w:rPr>
              <w:t>’</w:t>
            </w:r>
            <w:r>
              <w:rPr>
                <w:rFonts w:ascii="Times New Roman"/>
                <w:sz w:val="20"/>
              </w:rPr>
              <w:t xml:space="preserve">  dormitories and extend labour protections under the Employment Act to include domestic workers (Canada);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Para.23</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Right to an adequate standard of living</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Legal &amp; institutional reform</w:t>
            </w:r>
          </w:p>
          <w:p w:rsidR="00055E3B" w:rsidRDefault="00226EBF">
            <w:pPr>
              <w:spacing w:before="40" w:after="40" w:line="240" w:lineRule="auto"/>
            </w:pPr>
            <w:r>
              <w:rPr>
                <w:rFonts w:ascii="Times New Roman"/>
                <w:sz w:val="20"/>
              </w:rPr>
              <w:t xml:space="preserve">- </w:t>
            </w:r>
            <w:r w:rsidR="00DB1BCB">
              <w:rPr>
                <w:rFonts w:ascii="Times New Roman"/>
                <w:sz w:val="20"/>
              </w:rPr>
              <w:t>Labour rights and right to work</w:t>
            </w:r>
          </w:p>
          <w:p w:rsidR="00055E3B" w:rsidRDefault="00226EBF">
            <w:pPr>
              <w:spacing w:before="40" w:after="40" w:line="240" w:lineRule="auto"/>
            </w:pPr>
            <w:r>
              <w:rPr>
                <w:rFonts w:ascii="Times New Roman"/>
                <w:sz w:val="20"/>
              </w:rPr>
              <w:t xml:space="preserve">- </w:t>
            </w:r>
            <w:r w:rsidR="00DB1BCB">
              <w:rPr>
                <w:rFonts w:ascii="Times New Roman"/>
                <w:sz w:val="20"/>
              </w:rPr>
              <w:t>Right to adequate housing</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Migrants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Right to education</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 xml:space="preserve">59.195 Enhance affordable access to quality education and health-care services for all during the pandemic, including access to COVID-19 vaccines for migrant workers (Lao People </w:t>
            </w:r>
            <w:r>
              <w:rPr>
                <w:rFonts w:ascii="Times New Roman"/>
                <w:sz w:val="20"/>
              </w:rPr>
              <w:t>’</w:t>
            </w:r>
            <w:r>
              <w:rPr>
                <w:rFonts w:ascii="Times New Roman"/>
                <w:sz w:val="20"/>
              </w:rPr>
              <w:t xml:space="preserve"> s Democratic Republic);</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Para.26</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Right to education</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Right to health</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- 3 - GOOD HEALTH AND WELL-BEING</w:t>
            </w:r>
          </w:p>
          <w:p w:rsidR="00055E3B" w:rsidRDefault="00DB1BCB">
            <w:pPr>
              <w:spacing w:before="40" w:after="40" w:line="240" w:lineRule="auto"/>
            </w:pPr>
            <w:r>
              <w:rPr>
                <w:rFonts w:ascii="Times New Roman"/>
                <w:sz w:val="20"/>
              </w:rPr>
              <w:t>- 4 - QUALITY EDUCATION</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Migrants</w:t>
            </w:r>
          </w:p>
          <w:p w:rsidR="00055E3B" w:rsidRDefault="006F3652">
            <w:pPr>
              <w:spacing w:before="40" w:after="40" w:line="240" w:lineRule="auto"/>
            </w:pPr>
            <w:r>
              <w:rPr>
                <w:rFonts w:ascii="Times New Roman"/>
                <w:sz w:val="20"/>
              </w:rPr>
              <w:t>- Vulnerable persons/groups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 xml:space="preserve">59.196 Exert more effort to improve all children </w:t>
            </w:r>
            <w:r>
              <w:rPr>
                <w:rFonts w:ascii="Times New Roman"/>
                <w:sz w:val="20"/>
              </w:rPr>
              <w:t>’</w:t>
            </w:r>
            <w:r>
              <w:rPr>
                <w:rFonts w:ascii="Times New Roman"/>
                <w:sz w:val="20"/>
              </w:rPr>
              <w:t xml:space="preserve"> s access to affordable and quality education (Qatar);</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Para.26</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Right to education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- 4 - QUALITY EDUCATION</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Human rights education, trainings &amp; awareness raising</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59.52 Implement a national action plan for human rights education (Paraguay);</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Para.26</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Human rights education, trainings &amp; awareness raising</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- 4 - QUALITY EDUCATION</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Youth &amp; juveniles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59.53 Continue to provide necessary training for law enforcement officials on the protection and promotion of human rights (Egypt);</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Para.42</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Human rights education, trainings &amp; awareness raising</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- 4 - QUALITY EDUCATION</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Law enforcement / police &amp; prison officials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Discrimination against women</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59.229 Continue to strengthen the legislative framework in order to cover all forms of discrimination against women (Romania);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Para.36</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Discrimination against women</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59.231 Include gender as a ground for discrimination in the national law against discrimination (Sweden);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Para.13</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Discrimination against women</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Violence against women</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59.237 Amend the Penal Code and the Criminal Procedure Code to classify all forms of violence against women and girls as a crime and broaden the definition of rape (Spain);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Para.12</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Violence against women</w:t>
            </w:r>
          </w:p>
          <w:p w:rsidR="00055E3B" w:rsidRDefault="00226EBF">
            <w:pPr>
              <w:spacing w:before="40" w:after="40" w:line="240" w:lineRule="auto"/>
            </w:pPr>
            <w:r>
              <w:rPr>
                <w:rFonts w:ascii="Times New Roman"/>
                <w:sz w:val="20"/>
              </w:rPr>
              <w:t xml:space="preserve">- </w:t>
            </w:r>
            <w:r w:rsidR="00DB1BCB">
              <w:rPr>
                <w:rFonts w:ascii="Times New Roman"/>
                <w:sz w:val="20"/>
              </w:rPr>
              <w:t>Rule of law &amp; impunity</w:t>
            </w:r>
          </w:p>
          <w:p w:rsidR="00055E3B" w:rsidRDefault="00F649E3">
            <w:pPr>
              <w:spacing w:before="40" w:after="40" w:line="240" w:lineRule="auto"/>
            </w:pPr>
            <w:r>
              <w:rPr>
                <w:rFonts w:ascii="Times New Roman"/>
                <w:sz w:val="20"/>
              </w:rPr>
              <w:t xml:space="preserve">- </w:t>
            </w:r>
            <w:r w:rsidR="00DB1BCB">
              <w:rPr>
                <w:rFonts w:ascii="Times New Roman"/>
                <w:sz w:val="20"/>
              </w:rPr>
              <w:t>Legal &amp; institutional reform</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226EBF">
            <w:pPr>
              <w:spacing w:before="40" w:after="40" w:line="240" w:lineRule="auto"/>
            </w:pPr>
            <w:r>
              <w:rPr>
                <w:rFonts w:ascii="Times New Roman"/>
                <w:sz w:val="20"/>
              </w:rPr>
              <w:t xml:space="preserve">- </w:t>
            </w:r>
            <w:r w:rsidR="00DB1BCB">
              <w:rPr>
                <w:rFonts w:ascii="Times New Roman"/>
                <w:sz w:val="20"/>
              </w:rPr>
              <w:t>Sexual &amp; gender-based violence</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Cooperation &amp; Follow up with Special Procedures</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59.42 Extend a standing invitation to the special procedures (Costa Rica); Consider extending a standing invitation to all special procedure mandate holders of the Human Rights Council, as previously recommended (Latvia);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Para.60</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Cooperation &amp; Follow up with Special Procedures</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Public officials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Death penalty</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59.121 Move towards the abolition of the death penalty, in line with Sustainable Development Goal 16 (Paraguay);</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Para.31</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Death penalty</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59.122 Pursue more comprehensive death penalty reforms, with the ultimate aim of abolishing the death penalty altogether (Romania);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Para.31</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Death penalty</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59.123 Repeal the mandatory use of the death penalty, with a view to its abolishment (Austria);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Para.31</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Death penalty</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59.124 Take concrete steps towards the abolition of the death penalty and corporal punishment (Sweden);</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Para.31</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Death penalty</w:t>
            </w:r>
          </w:p>
          <w:p w:rsidR="00055E3B" w:rsidRDefault="00226EBF">
            <w:pPr>
              <w:spacing w:before="40" w:after="40" w:line="240" w:lineRule="auto"/>
            </w:pPr>
            <w:r>
              <w:rPr>
                <w:rFonts w:ascii="Times New Roman"/>
                <w:sz w:val="20"/>
              </w:rPr>
              <w:t xml:space="preserve">- </w:t>
            </w:r>
            <w:r w:rsidR="00DB1BCB">
              <w:rPr>
                <w:rFonts w:ascii="Times New Roman"/>
                <w:sz w:val="20"/>
              </w:rPr>
              <w:t>Administration of justice &amp; fair trial</w:t>
            </w:r>
          </w:p>
          <w:p w:rsidR="00055E3B" w:rsidRDefault="00226EBF">
            <w:pPr>
              <w:spacing w:before="40" w:after="40" w:line="240" w:lineRule="auto"/>
            </w:pPr>
            <w:r>
              <w:rPr>
                <w:rFonts w:ascii="Times New Roman"/>
                <w:sz w:val="20"/>
              </w:rPr>
              <w:t xml:space="preserve">- </w:t>
            </w:r>
            <w:r w:rsidR="00DB1BCB">
              <w:rPr>
                <w:rFonts w:ascii="Times New Roman"/>
                <w:sz w:val="20"/>
              </w:rPr>
              <w:t>Prohibition of torture &amp; ill-treatment (including cruel, inhuman or degrading treatment)</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59.125 Bring the provisions of national legislation authorizing the use of the death penalty into line with relevant norms and standards, by removing the mandatory imposition of the death penalty and repealing the death penalty for drug crimes, treason and kidnapping (Switzerland);</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Para.31</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Death penalty</w:t>
            </w:r>
          </w:p>
          <w:p w:rsidR="00055E3B" w:rsidRDefault="00226EBF">
            <w:pPr>
              <w:spacing w:before="40" w:after="40" w:line="240" w:lineRule="auto"/>
            </w:pPr>
            <w:r>
              <w:rPr>
                <w:rFonts w:ascii="Times New Roman"/>
                <w:sz w:val="20"/>
              </w:rPr>
              <w:t xml:space="preserve">- </w:t>
            </w:r>
            <w:r w:rsidR="00DB1BCB">
              <w:rPr>
                <w:rFonts w:ascii="Times New Roman"/>
                <w:sz w:val="20"/>
              </w:rPr>
              <w:t>Administration of justice &amp; fair trial</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59.128 Fully abolish the death penalty (Iceland); Abolish the death penalty (Luxembourg) (Canada); Take steps to abolish the use of the death penalty in practice and in law (New Zealand);</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Para.31</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Death penalty</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59.130 Undertake further reforms towards abolishing the death penalty (North Macedonia);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Para.31</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Death penalty</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59.131 Re-establish a moratorium on executions and publish disaggregated data (Australia);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Para.31</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Death penalty</w:t>
            </w:r>
          </w:p>
          <w:p w:rsidR="00055E3B" w:rsidRDefault="00226EBF">
            <w:pPr>
              <w:spacing w:before="40" w:after="40" w:line="240" w:lineRule="auto"/>
            </w:pPr>
            <w:r>
              <w:rPr>
                <w:rFonts w:ascii="Times New Roman"/>
                <w:sz w:val="20"/>
              </w:rPr>
              <w:t xml:space="preserve">- </w:t>
            </w:r>
            <w:r w:rsidR="00DB1BCB">
              <w:rPr>
                <w:rFonts w:ascii="Times New Roman"/>
                <w:sz w:val="20"/>
              </w:rPr>
              <w:t>Data collection &amp; research</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59.132 Establish a moratorium on the death penalty, with a view to its abolition (Portugal) (Costa Rica); Establish an official moratorium on executions, with a view to abolishing the death penalty (South Africa) (Uruguay); Reinstate the moratorium on the death penalty, with a view to its complete abolition (Spain); Establish an official moratorium on capital punishment, with a view to abolishi</w:t>
            </w:r>
            <w:r w:rsidR="006F3652">
              <w:rPr>
                <w:rFonts w:ascii="Times New Roman"/>
                <w:sz w:val="20"/>
              </w:rPr>
              <w:t xml:space="preserve">ng the death penalty (Malawi); </w:t>
            </w:r>
            <w:r>
              <w:rPr>
                <w:rFonts w:ascii="Times New Roman"/>
                <w:sz w:val="20"/>
              </w:rPr>
              <w:t>Establish a moratorium on capital executions, with a view to fully abolish</w:t>
            </w:r>
            <w:r w:rsidR="006F3652">
              <w:rPr>
                <w:rFonts w:ascii="Times New Roman"/>
                <w:sz w:val="20"/>
              </w:rPr>
              <w:t xml:space="preserve">ing the death penalty (Italy); </w:t>
            </w:r>
            <w:r>
              <w:rPr>
                <w:rFonts w:ascii="Times New Roman"/>
                <w:sz w:val="20"/>
              </w:rPr>
              <w:t>Adopt a moratorium on executions, with the ultimate aim of abolishing the death penalty (Czechia); Introduce a moratorium on capital punishment and make legislative reforms, with a view to abolishing the death penalty (Poland); Establish a moratorium on executions, with a view to abolishing</w:t>
            </w:r>
            <w:r w:rsidR="006F3652">
              <w:rPr>
                <w:rFonts w:ascii="Times New Roman"/>
                <w:sz w:val="20"/>
              </w:rPr>
              <w:t xml:space="preserve"> the death penalty (Slovenia); </w:t>
            </w:r>
            <w:r>
              <w:rPr>
                <w:rFonts w:ascii="Times New Roman"/>
                <w:sz w:val="20"/>
              </w:rPr>
              <w:t>Establish immediately a moratorium on executions, with a view to abolishing the death penalty completely, in line with prev</w:t>
            </w:r>
            <w:r w:rsidR="006F3652">
              <w:rPr>
                <w:rFonts w:ascii="Times New Roman"/>
                <w:sz w:val="20"/>
              </w:rPr>
              <w:t>ious recommendations (Finland);</w:t>
            </w:r>
            <w:r>
              <w:rPr>
                <w:rFonts w:ascii="Times New Roman"/>
                <w:sz w:val="20"/>
              </w:rPr>
              <w:t xml:space="preserve"> Establish a moratorium on executions, with a view to abolishing the death penalty (Albania); Introduce an immediate moratorium on the death penalty, with a view to its future complete abolition (Lithuania); Establish a moratorium on capital punishment, with a view to abolishing the death penalty (Ukraine); Establish a moratorium on the use of the death penalty, with a view to its abolition (Norway); Re-establish a moratorium on executions, with a view to completely abolishing the death penalty (Netherlands);</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Para.31</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Death penalty</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59.133 Consider adopting an official moratorium on the application of the death penalty and corporal punishment (Brazil);</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Para.31</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Death penalty</w:t>
            </w:r>
          </w:p>
          <w:p w:rsidR="00055E3B" w:rsidRDefault="00226EBF">
            <w:pPr>
              <w:spacing w:before="40" w:after="40" w:line="240" w:lineRule="auto"/>
            </w:pPr>
            <w:r>
              <w:rPr>
                <w:rFonts w:ascii="Times New Roman"/>
                <w:sz w:val="20"/>
              </w:rPr>
              <w:t xml:space="preserve">- </w:t>
            </w:r>
            <w:r w:rsidR="00DB1BCB">
              <w:rPr>
                <w:rFonts w:ascii="Times New Roman"/>
                <w:sz w:val="20"/>
              </w:rPr>
              <w:t>Administration of justice &amp; fair trial</w:t>
            </w:r>
          </w:p>
          <w:p w:rsidR="00055E3B" w:rsidRDefault="00226EBF">
            <w:pPr>
              <w:spacing w:before="40" w:after="40" w:line="240" w:lineRule="auto"/>
            </w:pPr>
            <w:r>
              <w:rPr>
                <w:rFonts w:ascii="Times New Roman"/>
                <w:sz w:val="20"/>
              </w:rPr>
              <w:t xml:space="preserve">- </w:t>
            </w:r>
            <w:r w:rsidR="00DB1BCB">
              <w:rPr>
                <w:rFonts w:ascii="Times New Roman"/>
                <w:sz w:val="20"/>
              </w:rPr>
              <w:t>Prohibition of torture &amp; ill-treatment (including cruel, inhuman or degrading treatment)</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- 4 - QUALITY EDUCATION</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59.135 Consider establishing a moratorium on the use of the death penalty (Chile);</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Para.31</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Death penalty</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59.136 Consider establishing an official moratorium on executions (Cyprus);</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Para.31</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Death penalty</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59.137 Establish a moratorium on capital executions, with a view to abolishing the death penalty (France);</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Para.31</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Death penalty</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59.138 Eliminate the mandatory character of the death penalty and establish an official moratorium (Germany);</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Para.31</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Death penalty</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59.139 Introduce measures to restrict the use of the death penalty and consider a moratorium on executions as a step towards abolition (Ireland);</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Para.31</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Death penalty</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59.140 Establish a moratorium on the death penalty, with a view to its eventual abolition, and consider ratifying the Second Optional Protocol to the International Covenant on Civil and Political Rights, aiming at the abolition of the death penalty (Latvia);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Para.31</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Death penalty</w:t>
            </w:r>
          </w:p>
          <w:p w:rsidR="00055E3B" w:rsidRDefault="00F649E3">
            <w:pPr>
              <w:spacing w:before="40" w:after="40" w:line="240" w:lineRule="auto"/>
            </w:pPr>
            <w:r>
              <w:rPr>
                <w:rFonts w:ascii="Times New Roman"/>
                <w:sz w:val="20"/>
              </w:rPr>
              <w:t xml:space="preserve">- </w:t>
            </w:r>
            <w:r w:rsidR="00DB1BCB">
              <w:rPr>
                <w:rFonts w:ascii="Times New Roman"/>
                <w:sz w:val="20"/>
              </w:rPr>
              <w:t>Ratification of &amp; accession to international instruments</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Freedom of thought, conscience &amp; religion</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59.159 Enact laws that will allow for a civil service alternative to military service for those who refuse military service on grounds of conscience (Croatia);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Para.32</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Freedom of thought, conscience &amp; religion</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Military personnel</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59.160 Intensify measures to enhance the enjoyment of freedom of religion or belief, including by lifting the ban on the wearing of hijab by Muslim women employees in the public services (Malaysia);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Para.39</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F649E3">
            <w:pPr>
              <w:spacing w:before="40" w:after="40" w:line="240" w:lineRule="auto"/>
            </w:pPr>
            <w:r>
              <w:rPr>
                <w:rFonts w:ascii="Times New Roman"/>
                <w:sz w:val="20"/>
              </w:rPr>
              <w:t xml:space="preserve">- </w:t>
            </w:r>
            <w:r w:rsidR="00DB1BCB">
              <w:rPr>
                <w:rFonts w:ascii="Times New Roman"/>
                <w:sz w:val="20"/>
              </w:rPr>
              <w:t>Freedom of thought, conscience &amp; religion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Public officials</w:t>
            </w:r>
          </w:p>
          <w:p w:rsidR="00055E3B" w:rsidRDefault="006F3652">
            <w:pPr>
              <w:spacing w:before="40" w:after="40" w:line="240" w:lineRule="auto"/>
            </w:pPr>
            <w:r>
              <w:rPr>
                <w:rFonts w:ascii="Times New Roman"/>
                <w:sz w:val="20"/>
              </w:rPr>
              <w:t>- Women &amp; girls</w:t>
            </w:r>
          </w:p>
          <w:p w:rsidR="00055E3B" w:rsidRDefault="006F365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Right to peaceful assembly</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59.180 Amend the Public Order Act and relevant sections of the Penal Code to allow for peaceful demonstrations without undue restrictions and to guarantee the right to peaceful assembly to all (Portugal); Revise the Public Order Law and the Penal Code to guarantee the right to peaceful assembly without discrimination (Mexico);</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Para.47</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Right to peaceful assembly</w:t>
            </w:r>
          </w:p>
          <w:p w:rsidR="00055E3B" w:rsidRDefault="00F649E3">
            <w:pPr>
              <w:spacing w:before="40" w:after="40" w:line="240" w:lineRule="auto"/>
            </w:pPr>
            <w:r>
              <w:rPr>
                <w:rFonts w:ascii="Times New Roman"/>
                <w:sz w:val="20"/>
              </w:rPr>
              <w:t xml:space="preserve">- </w:t>
            </w:r>
            <w:r w:rsidR="00DB1BCB">
              <w:rPr>
                <w:rFonts w:ascii="Times New Roman"/>
                <w:sz w:val="20"/>
              </w:rPr>
              <w:t>Legal &amp; institutional reform</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Human rights defenders &amp; activists</w:t>
            </w:r>
          </w:p>
          <w:p w:rsidR="00055E3B" w:rsidRDefault="006F3652">
            <w:pPr>
              <w:spacing w:before="40" w:after="40" w:line="240" w:lineRule="auto"/>
            </w:pPr>
            <w:r>
              <w:rPr>
                <w:rFonts w:ascii="Times New Roman"/>
                <w:sz w:val="20"/>
              </w:rPr>
              <w:t>- Civil society</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59.181 Repeal the Public Order Act and relevant sections of the Penal Code to allow for peaceful demonstrations without undue restrictions and guarantee the right to peaceful assembly for all people in Singapore (Malawi);</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Para.47</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Right to peaceful assembly</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Human rights defenders &amp; activists</w:t>
            </w:r>
          </w:p>
          <w:p w:rsidR="00055E3B" w:rsidRDefault="006F3652">
            <w:pPr>
              <w:spacing w:before="40" w:after="40" w:line="240" w:lineRule="auto"/>
            </w:pPr>
            <w:r>
              <w:rPr>
                <w:rFonts w:ascii="Times New Roman"/>
                <w:sz w:val="20"/>
              </w:rPr>
              <w:t>- Civil society</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Labour rights and right to work</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59.301 Ensure that women migrant domestic workers are guaranteed the same level of protection and benefits as other workers (Peru);</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Para.24</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Labour rights and right to work</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Discrimination against women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Migrants</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59.305 Extend the legislative protections of the Employment Act to migrant workers (Switzerland);</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Para.23</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Labour rights and right to work</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Migrants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59.309 Address gaps in employment rights and protections for migrant workers, such as the exclusion of domestic workers under the Employment Act (United States of America);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Para.24</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Labour rights and right to work</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Migrants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59.310 Extend the applicability of the Employment Act to migrant domestic workers (Belgium);</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Para.24</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Labour rights and right to work</w:t>
            </w:r>
          </w:p>
          <w:p w:rsidR="00055E3B" w:rsidRDefault="00F649E3">
            <w:pPr>
              <w:spacing w:before="40" w:after="40" w:line="240" w:lineRule="auto"/>
            </w:pPr>
            <w:r>
              <w:rPr>
                <w:rFonts w:ascii="Times New Roman"/>
                <w:sz w:val="20"/>
              </w:rPr>
              <w:t xml:space="preserve">- </w:t>
            </w:r>
            <w:r w:rsidR="00DB1BCB">
              <w:rPr>
                <w:rFonts w:ascii="Times New Roman"/>
                <w:sz w:val="20"/>
              </w:rPr>
              <w:t>Equality &amp; non-discrimination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Migrants</w:t>
            </w:r>
          </w:p>
        </w:tc>
        <w:tc>
          <w:tcPr>
            <w:tcW w:w="4592" w:type="dxa"/>
            <w:tcMar>
              <w:left w:w="108" w:type="dxa"/>
              <w:right w:w="108" w:type="dxa"/>
            </w:tcMar>
          </w:tcPr>
          <w:p w:rsidR="00055E3B" w:rsidRDefault="00055E3B">
            <w:pPr>
              <w:spacing w:before="40" w:after="40" w:line="240" w:lineRule="auto"/>
            </w:pP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59.313 Strengthen measures to protect the rights of women migrant workers and prohibit the requirement of compulsory pregnancy tests (Costa Rica);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Para.23</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Labour rights and right to work</w:t>
            </w:r>
          </w:p>
          <w:p w:rsidR="00055E3B" w:rsidRDefault="00226EBF">
            <w:pPr>
              <w:spacing w:before="40" w:after="40" w:line="240" w:lineRule="auto"/>
            </w:pPr>
            <w:r>
              <w:rPr>
                <w:rFonts w:ascii="Times New Roman"/>
                <w:sz w:val="20"/>
              </w:rPr>
              <w:t xml:space="preserve">- </w:t>
            </w:r>
            <w:r w:rsidR="00DB1BCB">
              <w:rPr>
                <w:rFonts w:ascii="Times New Roman"/>
                <w:sz w:val="20"/>
              </w:rPr>
              <w:t xml:space="preserve"> Right to physical &amp; moral integrity</w:t>
            </w:r>
          </w:p>
          <w:p w:rsidR="00055E3B" w:rsidRDefault="00F649E3">
            <w:pPr>
              <w:spacing w:before="40" w:after="40" w:line="240" w:lineRule="auto"/>
            </w:pPr>
            <w:r>
              <w:rPr>
                <w:rFonts w:ascii="Times New Roman"/>
                <w:sz w:val="20"/>
              </w:rPr>
              <w:t xml:space="preserve">- </w:t>
            </w:r>
            <w:r w:rsidR="00DB1BCB">
              <w:rPr>
                <w:rFonts w:ascii="Times New Roman"/>
                <w:sz w:val="20"/>
              </w:rPr>
              <w:t>Right to health</w:t>
            </w:r>
          </w:p>
          <w:p w:rsidR="00055E3B" w:rsidRDefault="00DB1BCB">
            <w:pPr>
              <w:spacing w:before="40" w:after="40" w:line="240" w:lineRule="auto"/>
            </w:pPr>
            <w:r>
              <w:rPr>
                <w:rFonts w:ascii="Times New Roman"/>
                <w:sz w:val="20"/>
              </w:rPr>
              <w:t>- D5 - Sexual &amp; reproductive health and rights</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- 5 - GENDER EQUALITY</w:t>
            </w:r>
          </w:p>
          <w:p w:rsidR="00055E3B" w:rsidRDefault="00DB1BCB">
            <w:pPr>
              <w:spacing w:before="40" w:after="40" w:line="240" w:lineRule="auto"/>
            </w:pPr>
            <w:r>
              <w:rPr>
                <w:rFonts w:ascii="Times New Roman"/>
                <w:sz w:val="20"/>
              </w:rPr>
              <w:t>- 8 - DECENT WORK AND ECONOMIC GROWTH</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Migrants</w:t>
            </w:r>
          </w:p>
          <w:p w:rsidR="00055E3B" w:rsidRDefault="006F3652">
            <w:pPr>
              <w:spacing w:before="40" w:after="40" w:line="240" w:lineRule="auto"/>
            </w:pPr>
            <w:r>
              <w:rPr>
                <w:rFonts w:ascii="Times New Roman"/>
                <w:sz w:val="20"/>
              </w:rPr>
              <w:t>- Women &amp; girls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Persons with disabilities: protecting the integrity of the person</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t>59.286 Reform national legislation to fully recognize the legal capacity of persons with disabilities (Costa Rica);</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Para.16</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Persons with disabilities: protecting the integrity of the person</w:t>
            </w:r>
          </w:p>
          <w:p w:rsidR="00055E3B" w:rsidRDefault="00226EBF">
            <w:pPr>
              <w:spacing w:before="40" w:after="40" w:line="240" w:lineRule="auto"/>
            </w:pPr>
            <w:r>
              <w:rPr>
                <w:rFonts w:ascii="Times New Roman"/>
                <w:sz w:val="20"/>
              </w:rPr>
              <w:t xml:space="preserve">- </w:t>
            </w:r>
            <w:r w:rsidR="00DB1BCB">
              <w:rPr>
                <w:rFonts w:ascii="Times New Roman"/>
                <w:sz w:val="20"/>
              </w:rPr>
              <w:t>Right to be recognized as a person before the law</w:t>
            </w:r>
          </w:p>
          <w:p w:rsidR="00055E3B" w:rsidRDefault="00226EBF">
            <w:pPr>
              <w:spacing w:before="40" w:after="40" w:line="240" w:lineRule="auto"/>
            </w:pPr>
            <w:r>
              <w:rPr>
                <w:rFonts w:ascii="Times New Roman"/>
                <w:sz w:val="20"/>
              </w:rPr>
              <w:t xml:space="preserve">- </w:t>
            </w:r>
            <w:r w:rsidR="00DB1BCB">
              <w:rPr>
                <w:rFonts w:ascii="Times New Roman"/>
                <w:sz w:val="20"/>
              </w:rPr>
              <w:t xml:space="preserve"> Right to physical &amp; moral integrity</w:t>
            </w:r>
          </w:p>
          <w:p w:rsidR="00055E3B" w:rsidRDefault="00F649E3">
            <w:pPr>
              <w:spacing w:before="40" w:after="40" w:line="240" w:lineRule="auto"/>
            </w:pPr>
            <w:r>
              <w:rPr>
                <w:rFonts w:ascii="Times New Roman"/>
                <w:sz w:val="20"/>
              </w:rPr>
              <w:t xml:space="preserve">- </w:t>
            </w:r>
            <w:r w:rsidR="00DB1BCB">
              <w:rPr>
                <w:rFonts w:ascii="Times New Roman"/>
                <w:sz w:val="20"/>
              </w:rPr>
              <w:t>Constitutional &amp; legislative framework</w:t>
            </w:r>
          </w:p>
          <w:p w:rsidR="00055E3B" w:rsidRDefault="00F649E3">
            <w:pPr>
              <w:spacing w:before="40" w:after="40" w:line="240" w:lineRule="auto"/>
            </w:pPr>
            <w:r>
              <w:rPr>
                <w:rFonts w:ascii="Times New Roman"/>
                <w:sz w:val="20"/>
              </w:rPr>
              <w:t xml:space="preserve">- </w:t>
            </w:r>
            <w:r w:rsidR="00DB1BCB">
              <w:rPr>
                <w:rFonts w:ascii="Times New Roman"/>
                <w:sz w:val="20"/>
              </w:rPr>
              <w:t>Persons with disabilities: independence, inclusion</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- 10 - REDUCED INEQUALITIES</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Persons with disabilities</w:t>
            </w:r>
          </w:p>
        </w:tc>
        <w:tc>
          <w:tcPr>
            <w:tcW w:w="4592" w:type="dxa"/>
            <w:tcMar>
              <w:left w:w="108" w:type="dxa"/>
              <w:right w:w="108" w:type="dxa"/>
            </w:tcMar>
          </w:tcPr>
          <w:p w:rsidR="00055E3B" w:rsidRDefault="00055E3B">
            <w:pPr>
              <w:spacing w:before="40" w:after="40" w:line="240" w:lineRule="auto"/>
            </w:pPr>
          </w:p>
        </w:tc>
      </w:tr>
      <w:tr w:rsidR="003B33D1" w:rsidTr="003B33D1">
        <w:tc>
          <w:tcPr>
            <w:tcW w:w="15178" w:type="dxa"/>
            <w:gridSpan w:val="4"/>
            <w:shd w:val="clear" w:color="auto" w:fill="C6D9F1"/>
            <w:tcMar>
              <w:left w:w="108" w:type="dxa"/>
              <w:right w:w="108" w:type="dxa"/>
            </w:tcMar>
          </w:tcPr>
          <w:p w:rsidR="00055E3B" w:rsidRDefault="00DB1BCB" w:rsidP="00315167">
            <w:pPr>
              <w:spacing w:before="40" w:after="40" w:line="240" w:lineRule="auto"/>
            </w:pPr>
            <w:r>
              <w:rPr>
                <w:rFonts w:ascii="Times New Roman"/>
                <w:b/>
                <w:i/>
                <w:sz w:val="28"/>
              </w:rPr>
              <w:t>Theme: Children: juvenile justice</w:t>
            </w:r>
          </w:p>
        </w:tc>
      </w:tr>
      <w:tr w:rsidR="00055E3B" w:rsidTr="00295F74">
        <w:trPr>
          <w:cantSplit/>
        </w:trPr>
        <w:tc>
          <w:tcPr>
            <w:tcW w:w="4435" w:type="dxa"/>
            <w:tcMar>
              <w:left w:w="108" w:type="dxa"/>
              <w:right w:w="108" w:type="dxa"/>
            </w:tcMar>
          </w:tcPr>
          <w:p w:rsidR="00055E3B" w:rsidRDefault="00DB1BCB">
            <w:pPr>
              <w:spacing w:before="40" w:after="40" w:line="240" w:lineRule="auto"/>
            </w:pPr>
            <w:r>
              <w:rPr>
                <w:rFonts w:ascii="Times New Roman"/>
                <w:sz w:val="20"/>
              </w:rPr>
              <w:lastRenderedPageBreak/>
              <w:t>59.279 Abolish the sentence of life imprisonment for children under the age of 18 (Montenegro);</w:t>
            </w:r>
          </w:p>
          <w:p w:rsidR="00055E3B" w:rsidRDefault="00DB1BCB">
            <w:pPr>
              <w:spacing w:before="40" w:after="40" w:line="240" w:lineRule="auto"/>
            </w:pPr>
            <w:r>
              <w:rPr>
                <w:rFonts w:ascii="Times New Roman"/>
                <w:b/>
                <w:sz w:val="20"/>
              </w:rPr>
              <w:t xml:space="preserve">Source of Position: </w:t>
            </w:r>
            <w:r>
              <w:rPr>
                <w:rFonts w:ascii="Times New Roman"/>
                <w:sz w:val="20"/>
              </w:rPr>
              <w:t>A/HRC/48/16/Add.1 - Para.44</w:t>
            </w:r>
          </w:p>
        </w:tc>
        <w:tc>
          <w:tcPr>
            <w:tcW w:w="1134" w:type="dxa"/>
            <w:tcMar>
              <w:left w:w="108" w:type="dxa"/>
              <w:right w:w="108" w:type="dxa"/>
            </w:tcMar>
          </w:tcPr>
          <w:p w:rsidR="00055E3B" w:rsidRDefault="00DB1BCB">
            <w:pPr>
              <w:spacing w:before="40" w:after="40" w:line="240" w:lineRule="auto"/>
            </w:pPr>
            <w:r>
              <w:rPr>
                <w:rFonts w:ascii="Times New Roman"/>
                <w:sz w:val="20"/>
              </w:rPr>
              <w:t>Noted</w:t>
            </w:r>
          </w:p>
        </w:tc>
        <w:tc>
          <w:tcPr>
            <w:tcW w:w="5017" w:type="dxa"/>
            <w:tcMar>
              <w:left w:w="108" w:type="dxa"/>
              <w:right w:w="108" w:type="dxa"/>
            </w:tcMar>
          </w:tcPr>
          <w:p w:rsidR="00055E3B" w:rsidRDefault="00226EBF">
            <w:pPr>
              <w:spacing w:before="40" w:after="40" w:line="240" w:lineRule="auto"/>
            </w:pPr>
            <w:r>
              <w:rPr>
                <w:rFonts w:ascii="Times New Roman"/>
                <w:sz w:val="20"/>
              </w:rPr>
              <w:t xml:space="preserve">- </w:t>
            </w:r>
            <w:r w:rsidR="00DB1BCB">
              <w:rPr>
                <w:rFonts w:ascii="Times New Roman"/>
                <w:sz w:val="20"/>
              </w:rPr>
              <w:t>Children: juvenile justice</w:t>
            </w:r>
          </w:p>
          <w:p w:rsidR="00055E3B" w:rsidRDefault="00226EBF">
            <w:pPr>
              <w:spacing w:before="40" w:after="40" w:line="240" w:lineRule="auto"/>
            </w:pPr>
            <w:r>
              <w:rPr>
                <w:rFonts w:ascii="Times New Roman"/>
                <w:sz w:val="20"/>
              </w:rPr>
              <w:t xml:space="preserve">- </w:t>
            </w:r>
            <w:r w:rsidR="00DB1BCB">
              <w:rPr>
                <w:rFonts w:ascii="Times New Roman"/>
                <w:sz w:val="20"/>
              </w:rPr>
              <w:t>Liberty &amp; security of the person</w:t>
            </w:r>
          </w:p>
          <w:p w:rsidR="00055E3B" w:rsidRDefault="00226EBF">
            <w:pPr>
              <w:spacing w:before="40" w:after="40" w:line="240" w:lineRule="auto"/>
            </w:pPr>
            <w:r>
              <w:rPr>
                <w:rFonts w:ascii="Times New Roman"/>
                <w:sz w:val="20"/>
              </w:rPr>
              <w:t xml:space="preserve">- </w:t>
            </w:r>
            <w:r w:rsidR="00DB1BCB">
              <w:rPr>
                <w:rFonts w:ascii="Times New Roman"/>
                <w:sz w:val="20"/>
              </w:rPr>
              <w:t>Prohibition of torture &amp; ill-treatment (including cruel, inhuman or degrading treatment)</w:t>
            </w:r>
          </w:p>
          <w:p w:rsidR="00055E3B" w:rsidRDefault="00DB1BCB">
            <w:pPr>
              <w:spacing w:before="40" w:after="40" w:line="240" w:lineRule="auto"/>
            </w:pPr>
            <w:r>
              <w:rPr>
                <w:rFonts w:ascii="Times New Roman"/>
                <w:b/>
                <w:sz w:val="20"/>
              </w:rPr>
              <w:t xml:space="preserve">SDGs: </w:t>
            </w:r>
          </w:p>
          <w:p w:rsidR="00055E3B" w:rsidRDefault="00DB1BCB">
            <w:pPr>
              <w:spacing w:before="40" w:after="40" w:line="240" w:lineRule="auto"/>
            </w:pPr>
            <w:r>
              <w:rPr>
                <w:rFonts w:ascii="Times New Roman"/>
                <w:sz w:val="20"/>
              </w:rPr>
              <w:t>- 16 - PEACE, JUSTICE AND STRONG INSTITUTIONS</w:t>
            </w:r>
          </w:p>
          <w:p w:rsidR="00055E3B" w:rsidRDefault="00DB1BCB">
            <w:pPr>
              <w:spacing w:before="40" w:after="40" w:line="240" w:lineRule="auto"/>
            </w:pPr>
            <w:r>
              <w:rPr>
                <w:rFonts w:ascii="Times New Roman"/>
                <w:b/>
                <w:sz w:val="20"/>
              </w:rPr>
              <w:t xml:space="preserve">Affected persons: </w:t>
            </w:r>
          </w:p>
          <w:p w:rsidR="00055E3B" w:rsidRDefault="006F3652">
            <w:pPr>
              <w:spacing w:before="40" w:after="40" w:line="240" w:lineRule="auto"/>
            </w:pPr>
            <w:r>
              <w:rPr>
                <w:rFonts w:ascii="Times New Roman"/>
                <w:sz w:val="20"/>
              </w:rPr>
              <w:t>- Children</w:t>
            </w:r>
          </w:p>
          <w:p w:rsidR="00055E3B" w:rsidRDefault="006F365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055E3B" w:rsidRDefault="00055E3B">
            <w:pPr>
              <w:spacing w:before="40" w:after="40" w:line="240" w:lineRule="auto"/>
            </w:pPr>
          </w:p>
        </w:tc>
      </w:tr>
    </w:tbl>
    <w:p w:rsidR="006F581F" w:rsidRDefault="006F581F"/>
    <w:sectPr w:rsidR="006F581F">
      <w:headerReference w:type="default" r:id="rId6"/>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81F" w:rsidRDefault="00DB1BCB">
      <w:pPr>
        <w:spacing w:after="0" w:line="240" w:lineRule="auto"/>
      </w:pPr>
      <w:r>
        <w:separator/>
      </w:r>
    </w:p>
  </w:endnote>
  <w:endnote w:type="continuationSeparator" w:id="0">
    <w:p w:rsidR="006F581F" w:rsidRDefault="00DB1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81F" w:rsidRDefault="00DB1BCB">
      <w:pPr>
        <w:spacing w:after="0" w:line="240" w:lineRule="auto"/>
      </w:pPr>
      <w:r>
        <w:separator/>
      </w:r>
    </w:p>
  </w:footnote>
  <w:footnote w:type="continuationSeparator" w:id="0">
    <w:p w:rsidR="006F581F" w:rsidRDefault="00DB1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C17" w:rsidRDefault="00DB1BCB">
    <w:r>
      <w:rPr>
        <w:rFonts w:ascii="Times New Roman"/>
        <w:b/>
        <w:sz w:val="28"/>
      </w:rPr>
      <w:t xml:space="preserve">UPR of Singapore </w:t>
    </w:r>
    <w:r>
      <w:rPr>
        <w:rFonts w:ascii="Times New Roman"/>
        <w:b/>
        <w:sz w:val="20"/>
      </w:rPr>
      <w:t>(3rd Cycle - 38th Session)</w:t>
    </w:r>
    <w:r>
      <w:rPr>
        <w:rFonts w:ascii="Times New Roman"/>
        <w:b/>
        <w:sz w:val="20"/>
      </w:rPr>
      <w:tab/>
    </w:r>
    <w:r>
      <w:rPr>
        <w:rFonts w:ascii="Times New Roman"/>
        <w:b/>
        <w:sz w:val="20"/>
      </w:rPr>
      <w:tab/>
    </w:r>
    <w:r>
      <w:rPr>
        <w:rFonts w:ascii="Times New Roman"/>
        <w:b/>
        <w:sz w:val="20"/>
      </w:rPr>
      <w:tab/>
    </w:r>
    <w:r>
      <w:rPr>
        <w:rFonts w:ascii="Times New Roman"/>
        <w:b/>
        <w:sz w:val="28"/>
      </w:rPr>
      <w:t>Thematic list of recommendations</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6F3652">
      <w:rPr>
        <w:noProof/>
      </w:rPr>
      <w:t>2</w:t>
    </w:r>
    <w:r>
      <w:fldChar w:fldCharType="end"/>
    </w:r>
    <w:r>
      <w:rPr>
        <w:rFonts w:ascii="Times New Roman"/>
        <w:b/>
        <w:sz w:val="20"/>
      </w:rPr>
      <w:t xml:space="preserve"> of </w:t>
    </w:r>
    <w:fldSimple w:instr="NUMPAGES \* MERGEFORMAT">
      <w:r w:rsidR="006F3652">
        <w:rPr>
          <w:noProof/>
        </w:rPr>
        <w:t>87</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55E3B"/>
    <w:rsid w:val="00055E3B"/>
    <w:rsid w:val="00226EBF"/>
    <w:rsid w:val="00295F74"/>
    <w:rsid w:val="00315167"/>
    <w:rsid w:val="003B33D1"/>
    <w:rsid w:val="006F3652"/>
    <w:rsid w:val="006F581F"/>
    <w:rsid w:val="008C7231"/>
    <w:rsid w:val="00910911"/>
    <w:rsid w:val="009F1697"/>
    <w:rsid w:val="00DB1BCB"/>
    <w:rsid w:val="00DE564B"/>
    <w:rsid w:val="00F64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915E8"/>
  <w15:docId w15:val="{BECBCE87-0548-461A-BE93-3642C685C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87</Pages>
  <Words>20765</Words>
  <Characters>118361</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138849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OYEWOLE Feyikemi</dc:creator>
  <cp:lastModifiedBy>OYEWOLE Feyikemi</cp:lastModifiedBy>
  <cp:revision>12</cp:revision>
  <dcterms:created xsi:type="dcterms:W3CDTF">2021-12-01T15:29:00Z</dcterms:created>
  <dcterms:modified xsi:type="dcterms:W3CDTF">2021-12-02T11:20:00Z</dcterms:modified>
</cp:coreProperties>
</file>