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390E2" w14:textId="77777777" w:rsidR="00DC0BF7" w:rsidRPr="00E22689" w:rsidRDefault="00DC0BF7" w:rsidP="00DC0BF7">
      <w:pPr>
        <w:jc w:val="center"/>
        <w:rPr>
          <w:b/>
          <w:bCs/>
        </w:rPr>
      </w:pPr>
      <w:r w:rsidRPr="00E22689">
        <w:rPr>
          <w:noProof/>
        </w:rPr>
        <w:drawing>
          <wp:inline distT="0" distB="0" distL="0" distR="0" wp14:anchorId="3B16AF4F" wp14:editId="70503261">
            <wp:extent cx="1200150" cy="1143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0150" cy="1143000"/>
                    </a:xfrm>
                    <a:prstGeom prst="rect">
                      <a:avLst/>
                    </a:prstGeom>
                    <a:noFill/>
                    <a:ln>
                      <a:noFill/>
                    </a:ln>
                  </pic:spPr>
                </pic:pic>
              </a:graphicData>
            </a:graphic>
          </wp:inline>
        </w:drawing>
      </w:r>
    </w:p>
    <w:p w14:paraId="0F7FB64A" w14:textId="08CDFF4D" w:rsidR="00DC0BF7" w:rsidRDefault="00DC0BF7" w:rsidP="00DC0BF7">
      <w:pPr>
        <w:jc w:val="both"/>
        <w:rPr>
          <w:rFonts w:ascii="Times New Roman" w:hAnsi="Times New Roman" w:cs="Times New Roman"/>
          <w:b/>
          <w:bCs/>
          <w:sz w:val="28"/>
          <w:szCs w:val="28"/>
        </w:rPr>
      </w:pPr>
      <w:r w:rsidRPr="00E22689">
        <w:rPr>
          <w:rFonts w:ascii="Times New Roman" w:hAnsi="Times New Roman" w:cs="Times New Roman"/>
          <w:b/>
          <w:bCs/>
          <w:sz w:val="28"/>
          <w:szCs w:val="28"/>
        </w:rPr>
        <w:t xml:space="preserve">Statement delivered by </w:t>
      </w:r>
      <w:r w:rsidR="009460FE">
        <w:rPr>
          <w:rFonts w:ascii="Times New Roman" w:hAnsi="Times New Roman" w:cs="Times New Roman"/>
          <w:b/>
          <w:bCs/>
          <w:sz w:val="28"/>
          <w:szCs w:val="28"/>
        </w:rPr>
        <w:t>Tangi Shikongo</w:t>
      </w:r>
      <w:r w:rsidRPr="00E22689">
        <w:rPr>
          <w:rFonts w:ascii="Times New Roman" w:hAnsi="Times New Roman" w:cs="Times New Roman"/>
          <w:b/>
          <w:bCs/>
          <w:sz w:val="28"/>
          <w:szCs w:val="28"/>
        </w:rPr>
        <w:t xml:space="preserve">, </w:t>
      </w:r>
      <w:r w:rsidR="00224499">
        <w:rPr>
          <w:rFonts w:ascii="Times New Roman" w:hAnsi="Times New Roman" w:cs="Times New Roman"/>
          <w:b/>
          <w:bCs/>
          <w:sz w:val="28"/>
          <w:szCs w:val="28"/>
        </w:rPr>
        <w:t>3</w:t>
      </w:r>
      <w:r w:rsidR="00224499" w:rsidRPr="00224499">
        <w:rPr>
          <w:rFonts w:ascii="Times New Roman" w:hAnsi="Times New Roman" w:cs="Times New Roman"/>
          <w:b/>
          <w:bCs/>
          <w:sz w:val="28"/>
          <w:szCs w:val="28"/>
          <w:vertAlign w:val="superscript"/>
        </w:rPr>
        <w:t>rd</w:t>
      </w:r>
      <w:r w:rsidR="00224499">
        <w:rPr>
          <w:rFonts w:ascii="Times New Roman" w:hAnsi="Times New Roman" w:cs="Times New Roman"/>
          <w:b/>
          <w:bCs/>
          <w:sz w:val="28"/>
          <w:szCs w:val="28"/>
        </w:rPr>
        <w:t xml:space="preserve"> Forum on Human Rights, Democracy and Rule of law</w:t>
      </w:r>
      <w:r w:rsidRPr="00E22689">
        <w:rPr>
          <w:rFonts w:ascii="Times New Roman" w:hAnsi="Times New Roman" w:cs="Times New Roman"/>
          <w:b/>
          <w:bCs/>
          <w:sz w:val="28"/>
          <w:szCs w:val="28"/>
        </w:rPr>
        <w:t xml:space="preserve">, </w:t>
      </w:r>
      <w:r w:rsidR="00224499">
        <w:rPr>
          <w:rFonts w:ascii="Times New Roman" w:hAnsi="Times New Roman" w:cs="Times New Roman"/>
          <w:b/>
          <w:bCs/>
          <w:sz w:val="28"/>
          <w:szCs w:val="28"/>
        </w:rPr>
        <w:t>17</w:t>
      </w:r>
      <w:r w:rsidRPr="00E22689">
        <w:rPr>
          <w:rFonts w:ascii="Times New Roman" w:hAnsi="Times New Roman" w:cs="Times New Roman"/>
          <w:b/>
          <w:bCs/>
          <w:sz w:val="28"/>
          <w:szCs w:val="28"/>
        </w:rPr>
        <w:t xml:space="preserve"> November 2021. Geneva, Switzerland</w:t>
      </w:r>
    </w:p>
    <w:p w14:paraId="7B5282F8" w14:textId="77777777" w:rsidR="00224499" w:rsidRPr="00224499" w:rsidRDefault="00224499" w:rsidP="00517AA5">
      <w:pPr>
        <w:spacing w:line="240" w:lineRule="auto"/>
        <w:jc w:val="both"/>
        <w:rPr>
          <w:rFonts w:ascii="Times New Roman" w:hAnsi="Times New Roman" w:cs="Times New Roman"/>
          <w:b/>
          <w:bCs/>
          <w:sz w:val="24"/>
          <w:szCs w:val="24"/>
        </w:rPr>
      </w:pPr>
    </w:p>
    <w:p w14:paraId="3180F3D3" w14:textId="41051D25" w:rsidR="00DC0BF7" w:rsidRPr="00224499" w:rsidRDefault="00DC0BF7" w:rsidP="00224499">
      <w:pPr>
        <w:spacing w:line="276" w:lineRule="auto"/>
        <w:jc w:val="both"/>
        <w:rPr>
          <w:rFonts w:ascii="Times New Roman" w:hAnsi="Times New Roman" w:cs="Times New Roman"/>
          <w:b/>
          <w:bCs/>
          <w:sz w:val="24"/>
          <w:szCs w:val="24"/>
        </w:rPr>
      </w:pPr>
      <w:r w:rsidRPr="00224499">
        <w:rPr>
          <w:rFonts w:ascii="Times New Roman" w:hAnsi="Times New Roman" w:cs="Times New Roman"/>
          <w:b/>
          <w:bCs/>
          <w:sz w:val="24"/>
          <w:szCs w:val="24"/>
        </w:rPr>
        <w:t>Thank you, Madam Chair</w:t>
      </w:r>
      <w:r w:rsidR="00EB73A5" w:rsidRPr="00224499">
        <w:rPr>
          <w:rFonts w:ascii="Times New Roman" w:hAnsi="Times New Roman" w:cs="Times New Roman"/>
          <w:b/>
          <w:bCs/>
          <w:sz w:val="24"/>
          <w:szCs w:val="24"/>
        </w:rPr>
        <w:t>,</w:t>
      </w:r>
    </w:p>
    <w:p w14:paraId="13E17585" w14:textId="346C0DB1" w:rsidR="00DC0BF7" w:rsidRPr="00224499" w:rsidRDefault="00DC0BF7" w:rsidP="00224499">
      <w:pPr>
        <w:pStyle w:val="NormalWeb"/>
        <w:spacing w:line="276" w:lineRule="auto"/>
        <w:ind w:left="720" w:hanging="720"/>
        <w:jc w:val="both"/>
        <w:rPr>
          <w:lang w:val="en-GB"/>
        </w:rPr>
      </w:pPr>
      <w:r w:rsidRPr="00224499">
        <w:rPr>
          <w:lang w:val="en-GB"/>
        </w:rPr>
        <w:t xml:space="preserve">1. </w:t>
      </w:r>
      <w:r w:rsidRPr="00224499">
        <w:rPr>
          <w:lang w:val="en-GB"/>
        </w:rPr>
        <w:tab/>
        <w:t>As we are taking the floor for the first time during this Forum, Namibia joins others in thanking the OHCHR for organising this important forum and congratulate Ms Jan Beagle on her appointment as Chairperson</w:t>
      </w:r>
      <w:r w:rsidR="00645576">
        <w:rPr>
          <w:lang w:val="en-GB"/>
        </w:rPr>
        <w:t xml:space="preserve">. </w:t>
      </w:r>
      <w:r w:rsidRPr="00224499">
        <w:rPr>
          <w:lang w:val="en-GB"/>
        </w:rPr>
        <w:t xml:space="preserve"> </w:t>
      </w:r>
      <w:r w:rsidR="000D7164" w:rsidRPr="00224499">
        <w:rPr>
          <w:lang w:val="en-GB"/>
        </w:rPr>
        <w:t xml:space="preserve">We </w:t>
      </w:r>
      <w:r w:rsidR="006011E0">
        <w:rPr>
          <w:lang w:val="en-GB"/>
        </w:rPr>
        <w:t xml:space="preserve">also </w:t>
      </w:r>
      <w:r w:rsidR="000D7164" w:rsidRPr="00224499">
        <w:rPr>
          <w:lang w:val="en-GB"/>
        </w:rPr>
        <w:t xml:space="preserve">thank the Panellists for their insightful presentations. </w:t>
      </w:r>
    </w:p>
    <w:p w14:paraId="28689663" w14:textId="33A119AA" w:rsidR="00DC0BF7" w:rsidRPr="00224499" w:rsidRDefault="00DC0BF7" w:rsidP="00224499">
      <w:pPr>
        <w:pStyle w:val="NormalWeb"/>
        <w:spacing w:line="276" w:lineRule="auto"/>
        <w:jc w:val="both"/>
        <w:rPr>
          <w:b/>
          <w:bCs/>
          <w:lang w:val="en-GB"/>
        </w:rPr>
      </w:pPr>
      <w:r w:rsidRPr="00224499">
        <w:rPr>
          <w:b/>
          <w:bCs/>
          <w:lang w:val="en-GB"/>
        </w:rPr>
        <w:t>Madam</w:t>
      </w:r>
      <w:r w:rsidR="000D7164" w:rsidRPr="00224499">
        <w:rPr>
          <w:b/>
          <w:bCs/>
          <w:lang w:val="en-GB"/>
        </w:rPr>
        <w:t xml:space="preserve"> Chair, distinguished </w:t>
      </w:r>
      <w:r w:rsidR="00E22689" w:rsidRPr="00224499">
        <w:rPr>
          <w:b/>
          <w:bCs/>
          <w:lang w:val="en-GB"/>
        </w:rPr>
        <w:t>P</w:t>
      </w:r>
      <w:r w:rsidR="000D7164" w:rsidRPr="00224499">
        <w:rPr>
          <w:b/>
          <w:bCs/>
          <w:lang w:val="en-GB"/>
        </w:rPr>
        <w:t>anellists</w:t>
      </w:r>
      <w:r w:rsidR="00E22689" w:rsidRPr="00224499">
        <w:rPr>
          <w:b/>
          <w:bCs/>
          <w:lang w:val="en-GB"/>
        </w:rPr>
        <w:t xml:space="preserve">, </w:t>
      </w:r>
    </w:p>
    <w:p w14:paraId="44CED175" w14:textId="1303DEC5" w:rsidR="00DC0BF7" w:rsidRPr="00224499" w:rsidRDefault="009A7B62" w:rsidP="009A7B62">
      <w:pPr>
        <w:pStyle w:val="NormalWeb"/>
        <w:spacing w:line="276" w:lineRule="auto"/>
        <w:ind w:left="720" w:hanging="720"/>
        <w:jc w:val="both"/>
        <w:rPr>
          <w:lang w:val="en-GB"/>
        </w:rPr>
      </w:pPr>
      <w:r>
        <w:rPr>
          <w:lang w:val="en-GB"/>
        </w:rPr>
        <w:t xml:space="preserve">2. </w:t>
      </w:r>
      <w:r>
        <w:rPr>
          <w:lang w:val="en-GB"/>
        </w:rPr>
        <w:tab/>
      </w:r>
      <w:r w:rsidR="002A1931" w:rsidRPr="00224499">
        <w:rPr>
          <w:lang w:val="en-GB"/>
        </w:rPr>
        <w:t xml:space="preserve">The cross-cutting challenges posed by the Covid-19 pandemic exposed pre-existing challenges that many countries especially in Global South have battled for decades. </w:t>
      </w:r>
      <w:r w:rsidR="00517AA5">
        <w:rPr>
          <w:lang w:val="en-GB"/>
        </w:rPr>
        <w:t xml:space="preserve"> </w:t>
      </w:r>
      <w:r w:rsidR="002A1931" w:rsidRPr="00224499">
        <w:rPr>
          <w:lang w:val="en-GB"/>
        </w:rPr>
        <w:t>Climate change-related challenges such as floods and droughts</w:t>
      </w:r>
      <w:r w:rsidR="00B63340" w:rsidRPr="00224499">
        <w:rPr>
          <w:lang w:val="en-GB"/>
        </w:rPr>
        <w:t xml:space="preserve">, </w:t>
      </w:r>
      <w:r w:rsidR="00BC5346">
        <w:rPr>
          <w:lang w:val="en-GB"/>
        </w:rPr>
        <w:t xml:space="preserve">various </w:t>
      </w:r>
      <w:r w:rsidR="00BC5346" w:rsidRPr="00224499">
        <w:rPr>
          <w:lang w:val="en-GB"/>
        </w:rPr>
        <w:t>conflict situations</w:t>
      </w:r>
      <w:r w:rsidR="00BC5346">
        <w:rPr>
          <w:lang w:val="en-GB"/>
        </w:rPr>
        <w:t xml:space="preserve">, </w:t>
      </w:r>
      <w:r w:rsidR="006011E0">
        <w:rPr>
          <w:lang w:val="en-GB"/>
        </w:rPr>
        <w:t xml:space="preserve">the </w:t>
      </w:r>
      <w:r w:rsidR="00B63340" w:rsidRPr="00224499">
        <w:rPr>
          <w:lang w:val="en-GB"/>
        </w:rPr>
        <w:t xml:space="preserve">lack of adequate resources to bring public services closer to people especially those in rural settings and </w:t>
      </w:r>
      <w:r w:rsidR="00EB73A5" w:rsidRPr="00224499">
        <w:rPr>
          <w:lang w:val="en-GB"/>
        </w:rPr>
        <w:t xml:space="preserve">persons with disabilities, and </w:t>
      </w:r>
      <w:r w:rsidR="00DA51E3">
        <w:rPr>
          <w:lang w:val="en-GB"/>
        </w:rPr>
        <w:t>humanitarian crises</w:t>
      </w:r>
      <w:r w:rsidR="00B63340" w:rsidRPr="00224499">
        <w:rPr>
          <w:lang w:val="en-GB"/>
        </w:rPr>
        <w:t xml:space="preserve"> continue to negatively impact on the right of all individuals to access justice. These challenges also </w:t>
      </w:r>
      <w:r w:rsidR="00224499" w:rsidRPr="00224499">
        <w:rPr>
          <w:lang w:val="en-GB"/>
        </w:rPr>
        <w:t>impede</w:t>
      </w:r>
      <w:r w:rsidR="00B63340" w:rsidRPr="00224499">
        <w:rPr>
          <w:lang w:val="en-GB"/>
        </w:rPr>
        <w:t xml:space="preserve"> </w:t>
      </w:r>
      <w:r w:rsidR="00224499" w:rsidRPr="00224499">
        <w:rPr>
          <w:lang w:val="en-GB"/>
        </w:rPr>
        <w:t>on the S</w:t>
      </w:r>
      <w:r w:rsidR="00B63340" w:rsidRPr="00224499">
        <w:rPr>
          <w:lang w:val="en-GB"/>
        </w:rPr>
        <w:t xml:space="preserve">tate’s </w:t>
      </w:r>
      <w:r w:rsidR="00224499" w:rsidRPr="00224499">
        <w:rPr>
          <w:lang w:val="en-GB"/>
        </w:rPr>
        <w:t xml:space="preserve">capacity </w:t>
      </w:r>
      <w:r w:rsidR="00B63340" w:rsidRPr="00224499">
        <w:rPr>
          <w:lang w:val="en-GB"/>
        </w:rPr>
        <w:t xml:space="preserve">to ensure that this right is promoted and protected. </w:t>
      </w:r>
      <w:r w:rsidR="00517AA5">
        <w:rPr>
          <w:lang w:val="en-GB"/>
        </w:rPr>
        <w:t xml:space="preserve"> </w:t>
      </w:r>
    </w:p>
    <w:p w14:paraId="418C3F3A" w14:textId="728EA641" w:rsidR="00B63340" w:rsidRPr="00224499" w:rsidRDefault="009A7B62" w:rsidP="009A7B62">
      <w:pPr>
        <w:pStyle w:val="NormalWeb"/>
        <w:spacing w:line="276" w:lineRule="auto"/>
        <w:ind w:left="720" w:hanging="720"/>
        <w:jc w:val="both"/>
        <w:rPr>
          <w:lang w:val="en-GB"/>
        </w:rPr>
      </w:pPr>
      <w:r>
        <w:rPr>
          <w:lang w:val="en-GB"/>
        </w:rPr>
        <w:t>3</w:t>
      </w:r>
      <w:r w:rsidR="00CA7F06" w:rsidRPr="00224499">
        <w:rPr>
          <w:lang w:val="en-GB"/>
        </w:rPr>
        <w:t xml:space="preserve">. </w:t>
      </w:r>
      <w:r w:rsidR="00CA7F06" w:rsidRPr="00224499">
        <w:rPr>
          <w:lang w:val="en-GB"/>
        </w:rPr>
        <w:tab/>
      </w:r>
      <w:r w:rsidRPr="00224499">
        <w:rPr>
          <w:lang w:val="en-GB"/>
        </w:rPr>
        <w:t xml:space="preserve">For Namibia the right to access to justice is a cornerstone of </w:t>
      </w:r>
      <w:r>
        <w:rPr>
          <w:lang w:val="en-GB"/>
        </w:rPr>
        <w:t>its</w:t>
      </w:r>
      <w:r w:rsidRPr="00224499">
        <w:rPr>
          <w:lang w:val="en-GB"/>
        </w:rPr>
        <w:t xml:space="preserve"> democratic society</w:t>
      </w:r>
      <w:r>
        <w:rPr>
          <w:lang w:val="en-GB"/>
        </w:rPr>
        <w:t>, it is also a tool for the protection of all human rights and</w:t>
      </w:r>
      <w:r w:rsidRPr="00224499">
        <w:rPr>
          <w:lang w:val="en-GB"/>
        </w:rPr>
        <w:t xml:space="preserve"> must be guarded selfishly. </w:t>
      </w:r>
      <w:r w:rsidR="00B63340" w:rsidRPr="00224499">
        <w:rPr>
          <w:lang w:val="en-GB"/>
        </w:rPr>
        <w:t xml:space="preserve">Namibia experienced court </w:t>
      </w:r>
      <w:r w:rsidR="00534A30" w:rsidRPr="00224499">
        <w:rPr>
          <w:lang w:val="en-GB"/>
        </w:rPr>
        <w:t>interruptions</w:t>
      </w:r>
      <w:r w:rsidR="00B63340" w:rsidRPr="00224499">
        <w:rPr>
          <w:lang w:val="en-GB"/>
        </w:rPr>
        <w:t xml:space="preserve"> during th</w:t>
      </w:r>
      <w:r w:rsidR="00534A30" w:rsidRPr="00224499">
        <w:rPr>
          <w:lang w:val="en-GB"/>
        </w:rPr>
        <w:t>e</w:t>
      </w:r>
      <w:r w:rsidR="00B63340" w:rsidRPr="00224499">
        <w:rPr>
          <w:lang w:val="en-GB"/>
        </w:rPr>
        <w:t xml:space="preserve"> </w:t>
      </w:r>
      <w:r w:rsidR="00CA7F06" w:rsidRPr="00224499">
        <w:rPr>
          <w:lang w:val="en-GB"/>
        </w:rPr>
        <w:t>pandemic but</w:t>
      </w:r>
      <w:r w:rsidR="00534A30" w:rsidRPr="00224499">
        <w:rPr>
          <w:lang w:val="en-GB"/>
        </w:rPr>
        <w:t xml:space="preserve"> </w:t>
      </w:r>
      <w:r w:rsidR="00224499" w:rsidRPr="00224499">
        <w:rPr>
          <w:lang w:val="en-GB"/>
        </w:rPr>
        <w:t xml:space="preserve">the courts </w:t>
      </w:r>
      <w:r w:rsidR="00534A30" w:rsidRPr="00224499">
        <w:rPr>
          <w:lang w:val="en-GB"/>
        </w:rPr>
        <w:t xml:space="preserve">continued to operate. The e-justice filing system was tremendously helpful and the Chief Justice issued directives for the remote conferencing for legal practitioners </w:t>
      </w:r>
      <w:r w:rsidR="00224499" w:rsidRPr="00224499">
        <w:rPr>
          <w:lang w:val="en-GB"/>
        </w:rPr>
        <w:t>affected by</w:t>
      </w:r>
      <w:r w:rsidR="00534A30" w:rsidRPr="00224499">
        <w:rPr>
          <w:lang w:val="en-GB"/>
        </w:rPr>
        <w:t xml:space="preserve"> travel restrictions. </w:t>
      </w:r>
      <w:r w:rsidR="00330A8D">
        <w:rPr>
          <w:lang w:val="en-GB"/>
        </w:rPr>
        <w:t xml:space="preserve">However, the digital divide posed a serious challenge for the innovative solutions. </w:t>
      </w:r>
      <w:r w:rsidR="00534A30" w:rsidRPr="00224499">
        <w:rPr>
          <w:lang w:val="en-GB"/>
        </w:rPr>
        <w:t xml:space="preserve">The impact of the pandemic was </w:t>
      </w:r>
      <w:r w:rsidR="00224499" w:rsidRPr="00224499">
        <w:rPr>
          <w:lang w:val="en-GB"/>
        </w:rPr>
        <w:t xml:space="preserve">therefore </w:t>
      </w:r>
      <w:r w:rsidR="00534A30" w:rsidRPr="00224499">
        <w:rPr>
          <w:lang w:val="en-GB"/>
        </w:rPr>
        <w:t>significant but access to justice was not denied nor withheld</w:t>
      </w:r>
      <w:r w:rsidR="00CA7F06" w:rsidRPr="00224499">
        <w:rPr>
          <w:lang w:val="en-GB"/>
        </w:rPr>
        <w:t xml:space="preserve">. </w:t>
      </w:r>
      <w:r w:rsidR="00534A30" w:rsidRPr="00224499">
        <w:rPr>
          <w:lang w:val="en-GB"/>
        </w:rPr>
        <w:t xml:space="preserve"> </w:t>
      </w:r>
    </w:p>
    <w:p w14:paraId="2AD902C1" w14:textId="5E6324A7" w:rsidR="00534A30" w:rsidRPr="00224499" w:rsidRDefault="009A7B62" w:rsidP="00224499">
      <w:pPr>
        <w:pStyle w:val="NormalWeb"/>
        <w:spacing w:line="276" w:lineRule="auto"/>
        <w:ind w:left="720" w:hanging="720"/>
        <w:jc w:val="both"/>
        <w:rPr>
          <w:lang w:val="en-GB"/>
        </w:rPr>
      </w:pPr>
      <w:r>
        <w:rPr>
          <w:lang w:val="en-GB"/>
        </w:rPr>
        <w:t>4</w:t>
      </w:r>
      <w:r w:rsidR="00CA7F06" w:rsidRPr="00224499">
        <w:rPr>
          <w:lang w:val="en-GB"/>
        </w:rPr>
        <w:t xml:space="preserve">. </w:t>
      </w:r>
      <w:r w:rsidR="00CA7F06" w:rsidRPr="00224499">
        <w:rPr>
          <w:lang w:val="en-GB"/>
        </w:rPr>
        <w:tab/>
        <w:t xml:space="preserve">It is important that our </w:t>
      </w:r>
      <w:r w:rsidR="00224499" w:rsidRPr="00224499">
        <w:rPr>
          <w:lang w:val="en-GB"/>
        </w:rPr>
        <w:t xml:space="preserve">judicial </w:t>
      </w:r>
      <w:r w:rsidR="00CA7F06" w:rsidRPr="00224499">
        <w:rPr>
          <w:lang w:val="en-GB"/>
        </w:rPr>
        <w:t>systems are emergency</w:t>
      </w:r>
      <w:r w:rsidR="00224499" w:rsidRPr="00224499">
        <w:rPr>
          <w:lang w:val="en-GB"/>
        </w:rPr>
        <w:t>-</w:t>
      </w:r>
      <w:r w:rsidR="00CA7F06" w:rsidRPr="00224499">
        <w:rPr>
          <w:lang w:val="en-GB"/>
        </w:rPr>
        <w:t xml:space="preserve">responsive, could panellists elaborate on the </w:t>
      </w:r>
      <w:r w:rsidR="00224499" w:rsidRPr="00224499">
        <w:rPr>
          <w:lang w:val="en-GB"/>
        </w:rPr>
        <w:t xml:space="preserve">key policy elements for </w:t>
      </w:r>
      <w:r w:rsidR="00A90C36">
        <w:rPr>
          <w:lang w:val="en-GB"/>
        </w:rPr>
        <w:t>improved</w:t>
      </w:r>
      <w:r w:rsidR="00224499" w:rsidRPr="00224499">
        <w:rPr>
          <w:lang w:val="en-GB"/>
        </w:rPr>
        <w:t xml:space="preserve"> judicial response to emergencies. </w:t>
      </w:r>
    </w:p>
    <w:p w14:paraId="2B49CE3A" w14:textId="1685ECC2" w:rsidR="00DC0BF7" w:rsidRPr="00183EBE" w:rsidRDefault="00224499" w:rsidP="00224499">
      <w:pPr>
        <w:pStyle w:val="NormalWeb"/>
        <w:spacing w:line="276" w:lineRule="auto"/>
        <w:ind w:left="720" w:hanging="720"/>
        <w:jc w:val="both"/>
        <w:rPr>
          <w:b/>
          <w:bCs/>
          <w:lang w:val="en-GB"/>
        </w:rPr>
      </w:pPr>
      <w:r w:rsidRPr="00183EBE">
        <w:rPr>
          <w:b/>
          <w:bCs/>
          <w:lang w:val="en-GB"/>
        </w:rPr>
        <w:t xml:space="preserve">Thank you, Madam Chair. </w:t>
      </w:r>
      <w:r w:rsidR="00DA51E3">
        <w:rPr>
          <w:b/>
          <w:bCs/>
          <w:lang w:val="en-GB"/>
        </w:rPr>
        <w:t xml:space="preserve"> </w:t>
      </w:r>
    </w:p>
    <w:sectPr w:rsidR="00DC0BF7" w:rsidRPr="00183E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F7"/>
    <w:rsid w:val="0009223C"/>
    <w:rsid w:val="000D7164"/>
    <w:rsid w:val="000E5B00"/>
    <w:rsid w:val="00183EBE"/>
    <w:rsid w:val="00224499"/>
    <w:rsid w:val="0022464A"/>
    <w:rsid w:val="002A1931"/>
    <w:rsid w:val="00330A8D"/>
    <w:rsid w:val="00517AA5"/>
    <w:rsid w:val="00534A30"/>
    <w:rsid w:val="00586827"/>
    <w:rsid w:val="006011E0"/>
    <w:rsid w:val="00645576"/>
    <w:rsid w:val="007422BA"/>
    <w:rsid w:val="009460FE"/>
    <w:rsid w:val="009A7B62"/>
    <w:rsid w:val="00A90C36"/>
    <w:rsid w:val="00B63340"/>
    <w:rsid w:val="00BC5346"/>
    <w:rsid w:val="00CA7F06"/>
    <w:rsid w:val="00DA51E3"/>
    <w:rsid w:val="00DC0BF7"/>
    <w:rsid w:val="00E22689"/>
    <w:rsid w:val="00EB73A5"/>
    <w:rsid w:val="00F70795"/>
    <w:rsid w:val="00F85230"/>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decimalSymbol w:val="."/>
  <w:listSeparator w:val=","/>
  <w14:docId w14:val="4EBBB102"/>
  <w15:chartTrackingRefBased/>
  <w15:docId w15:val="{B42BB71E-E59F-8449-9995-96BE1B7B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F7"/>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0BF7"/>
    <w:pPr>
      <w:spacing w:before="100" w:beforeAutospacing="1" w:after="100" w:afterAutospacing="1" w:line="240" w:lineRule="auto"/>
    </w:pPr>
    <w:rPr>
      <w:rFonts w:ascii="Times New Roman" w:eastAsia="Times New Roman" w:hAnsi="Times New Roman" w:cs="Times New Roman"/>
      <w:sz w:val="24"/>
      <w:szCs w:val="24"/>
      <w:lang w:val="en-N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2024">
      <w:bodyDiv w:val="1"/>
      <w:marLeft w:val="0"/>
      <w:marRight w:val="0"/>
      <w:marTop w:val="0"/>
      <w:marBottom w:val="0"/>
      <w:divBdr>
        <w:top w:val="none" w:sz="0" w:space="0" w:color="auto"/>
        <w:left w:val="none" w:sz="0" w:space="0" w:color="auto"/>
        <w:bottom w:val="none" w:sz="0" w:space="0" w:color="auto"/>
        <w:right w:val="none" w:sz="0" w:space="0" w:color="auto"/>
      </w:divBdr>
      <w:divsChild>
        <w:div w:id="1174613449">
          <w:marLeft w:val="0"/>
          <w:marRight w:val="0"/>
          <w:marTop w:val="0"/>
          <w:marBottom w:val="0"/>
          <w:divBdr>
            <w:top w:val="none" w:sz="0" w:space="0" w:color="auto"/>
            <w:left w:val="none" w:sz="0" w:space="0" w:color="auto"/>
            <w:bottom w:val="none" w:sz="0" w:space="0" w:color="auto"/>
            <w:right w:val="none" w:sz="0" w:space="0" w:color="auto"/>
          </w:divBdr>
          <w:divsChild>
            <w:div w:id="2061588047">
              <w:marLeft w:val="0"/>
              <w:marRight w:val="0"/>
              <w:marTop w:val="0"/>
              <w:marBottom w:val="0"/>
              <w:divBdr>
                <w:top w:val="none" w:sz="0" w:space="0" w:color="auto"/>
                <w:left w:val="none" w:sz="0" w:space="0" w:color="auto"/>
                <w:bottom w:val="none" w:sz="0" w:space="0" w:color="auto"/>
                <w:right w:val="none" w:sz="0" w:space="0" w:color="auto"/>
              </w:divBdr>
              <w:divsChild>
                <w:div w:id="18118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BDECEF-9060-42E0-BF5D-F65B515977FD}"/>
</file>

<file path=customXml/itemProps2.xml><?xml version="1.0" encoding="utf-8"?>
<ds:datastoreItem xmlns:ds="http://schemas.openxmlformats.org/officeDocument/2006/customXml" ds:itemID="{409ED67C-0771-4EA5-9AE1-6FA529D0882F}"/>
</file>

<file path=customXml/itemProps3.xml><?xml version="1.0" encoding="utf-8"?>
<ds:datastoreItem xmlns:ds="http://schemas.openxmlformats.org/officeDocument/2006/customXml" ds:itemID="{85B185F2-9AD6-4DC2-B51E-6887FE085FB4}"/>
</file>

<file path=docProps/app.xml><?xml version="1.0" encoding="utf-8"?>
<Properties xmlns="http://schemas.openxmlformats.org/officeDocument/2006/extended-properties" xmlns:vt="http://schemas.openxmlformats.org/officeDocument/2006/docPropsVTypes">
  <Template>Normal.dotm</Template>
  <TotalTime>96</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Tangi Shikongo</dc:creator>
  <cp:keywords/>
  <dc:description/>
  <cp:lastModifiedBy>Tangi Shikongo</cp:lastModifiedBy>
  <cp:revision>17</cp:revision>
  <cp:lastPrinted>2021-11-17T08:49:00Z</cp:lastPrinted>
  <dcterms:created xsi:type="dcterms:W3CDTF">2021-11-16T19:37:00Z</dcterms:created>
  <dcterms:modified xsi:type="dcterms:W3CDTF">2021-11-17T09:21:00Z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