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675E8" w14:textId="77777777" w:rsidR="0047591B" w:rsidRPr="00437690" w:rsidRDefault="0047591B" w:rsidP="0047591B">
      <w:pPr>
        <w:keepNext/>
        <w:keepLines/>
        <w:spacing w:after="0" w:line="240" w:lineRule="auto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MINISTERE DE L’ENVIRONNEMENT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ab/>
        <w:t xml:space="preserve">                </w:t>
      </w:r>
      <w:r w:rsidRPr="0043769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>REPUBLIQUE TOGOLAISE</w:t>
      </w:r>
    </w:p>
    <w:p w14:paraId="02E61323" w14:textId="77777777" w:rsidR="0047591B" w:rsidRPr="00F57D96" w:rsidRDefault="0047591B" w:rsidP="0047591B">
      <w:pPr>
        <w:keepNext/>
        <w:keepLines/>
        <w:spacing w:after="0" w:line="240" w:lineRule="auto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ET DES RESSOURCES FORESTIERES                                  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>Travail- Liberté- Patrie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                  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 xml:space="preserve">        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ab/>
        <w:t xml:space="preserve">--------------------   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ab/>
        <w:t xml:space="preserve">                                           </w:t>
      </w:r>
      <w:r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>--------------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 xml:space="preserve"> 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ab/>
        <w:t xml:space="preserve"> </w:t>
      </w:r>
    </w:p>
    <w:p w14:paraId="4F78CEA0" w14:textId="1378BAB7" w:rsidR="0047591B" w:rsidRPr="00437690" w:rsidRDefault="0047591B" w:rsidP="004759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    </w:t>
      </w:r>
      <w:r w:rsidR="00EA152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</w:t>
      </w:r>
      <w:r w:rsidR="00757FA4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 </w:t>
      </w:r>
      <w:r w:rsidRPr="0043769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SECRETARIAT GENERAL </w:t>
      </w:r>
    </w:p>
    <w:p w14:paraId="689BB0B5" w14:textId="327D39E7" w:rsidR="0047591B" w:rsidRPr="00437690" w:rsidRDefault="0047591B" w:rsidP="004759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</w:pPr>
      <w:r w:rsidRPr="0043769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               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</w:t>
      </w:r>
      <w:r w:rsidR="00EA152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     </w:t>
      </w:r>
      <w:r w:rsidRPr="0043769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>----------------</w:t>
      </w:r>
    </w:p>
    <w:p w14:paraId="37D705C4" w14:textId="77777777" w:rsidR="0047591B" w:rsidRPr="00437690" w:rsidRDefault="0047591B" w:rsidP="004759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</w:pPr>
      <w:r w:rsidRPr="00437690">
        <w:rPr>
          <w:rFonts w:ascii="Garamond" w:eastAsia="Times New Roman" w:hAnsi="Garamond" w:cs="Times New Roman"/>
          <w:b/>
          <w:bCs/>
          <w:sz w:val="24"/>
          <w:szCs w:val="24"/>
          <w:lang w:val="fr-CA" w:eastAsia="en-US"/>
        </w:rPr>
        <w:t xml:space="preserve">DIRECTION DE L’ENVIRONNEMENT </w:t>
      </w:r>
    </w:p>
    <w:p w14:paraId="4F050D43" w14:textId="0012DBFC" w:rsidR="0047591B" w:rsidRPr="00437690" w:rsidRDefault="0047591B" w:rsidP="0047591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</w:pP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ab/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ab/>
      </w:r>
      <w:r w:rsidR="00EA152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 xml:space="preserve">    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>----------------</w:t>
      </w:r>
      <w:r w:rsidRPr="00437690">
        <w:rPr>
          <w:rFonts w:ascii="Garamond" w:eastAsia="Times New Roman" w:hAnsi="Garamond" w:cs="Times New Roman"/>
          <w:b/>
          <w:sz w:val="24"/>
          <w:szCs w:val="24"/>
          <w:lang w:val="fr-CA" w:eastAsia="en-US"/>
        </w:rPr>
        <w:tab/>
      </w:r>
    </w:p>
    <w:p w14:paraId="0FDAB41C" w14:textId="77777777" w:rsidR="0047591B" w:rsidRPr="00437690" w:rsidRDefault="0047591B" w:rsidP="0047591B">
      <w:pPr>
        <w:spacing w:after="0" w:line="240" w:lineRule="auto"/>
        <w:rPr>
          <w:rFonts w:ascii="Garamond" w:eastAsia="Times New Roman" w:hAnsi="Garamond" w:cs="Times New Roman"/>
          <w:bCs/>
          <w:lang w:val="fr-CA" w:eastAsia="en-US"/>
        </w:rPr>
      </w:pPr>
      <w:r w:rsidRPr="00437690">
        <w:rPr>
          <w:rFonts w:ascii="Garamond" w:eastAsia="Times New Roman" w:hAnsi="Garamond" w:cs="Times New Roman"/>
          <w:bCs/>
          <w:lang w:val="fr-CA" w:eastAsia="en-US"/>
        </w:rPr>
        <w:t>Division</w:t>
      </w:r>
      <w:r>
        <w:rPr>
          <w:rFonts w:ascii="Garamond" w:eastAsia="Times New Roman" w:hAnsi="Garamond" w:cs="Times New Roman"/>
          <w:bCs/>
          <w:lang w:val="fr-CA" w:eastAsia="en-US"/>
        </w:rPr>
        <w:t xml:space="preserve"> de la</w:t>
      </w:r>
      <w:r w:rsidRPr="00437690">
        <w:rPr>
          <w:rFonts w:ascii="Garamond" w:eastAsia="Times New Roman" w:hAnsi="Garamond" w:cs="Times New Roman"/>
          <w:bCs/>
          <w:lang w:val="fr-CA" w:eastAsia="en-US"/>
        </w:rPr>
        <w:t xml:space="preserve"> lutte contre les changements climatiques                              </w:t>
      </w:r>
      <w:r w:rsidRPr="00437690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Lomé, le……………………</w:t>
      </w:r>
    </w:p>
    <w:p w14:paraId="543C57CF" w14:textId="61192BFC" w:rsidR="0047591B" w:rsidRPr="00437690" w:rsidRDefault="0047591B" w:rsidP="0047591B">
      <w:pPr>
        <w:spacing w:after="0" w:line="240" w:lineRule="auto"/>
        <w:rPr>
          <w:rFonts w:ascii="Garamond" w:eastAsia="Times New Roman" w:hAnsi="Garamond" w:cs="Times New Roman"/>
          <w:bCs/>
          <w:sz w:val="28"/>
          <w:szCs w:val="28"/>
          <w:lang w:val="fr-CA" w:eastAsia="en-US"/>
        </w:rPr>
      </w:pPr>
      <w:r w:rsidRPr="00437690">
        <w:rPr>
          <w:rFonts w:ascii="Garamond" w:eastAsia="Times New Roman" w:hAnsi="Garamond" w:cs="Times New Roman"/>
          <w:bCs/>
          <w:sz w:val="28"/>
          <w:szCs w:val="28"/>
          <w:lang w:val="fr-CA" w:eastAsia="en-US"/>
        </w:rPr>
        <w:tab/>
      </w:r>
      <w:r w:rsidRPr="00437690">
        <w:rPr>
          <w:rFonts w:ascii="Garamond" w:eastAsia="Times New Roman" w:hAnsi="Garamond" w:cs="Times New Roman"/>
          <w:bCs/>
          <w:sz w:val="28"/>
          <w:szCs w:val="28"/>
          <w:lang w:val="fr-CA" w:eastAsia="en-US"/>
        </w:rPr>
        <w:tab/>
      </w:r>
      <w:r w:rsidR="00EA1520">
        <w:rPr>
          <w:rFonts w:ascii="Garamond" w:eastAsia="Times New Roman" w:hAnsi="Garamond" w:cs="Times New Roman"/>
          <w:bCs/>
          <w:sz w:val="28"/>
          <w:szCs w:val="28"/>
          <w:lang w:val="fr-CA" w:eastAsia="en-US"/>
        </w:rPr>
        <w:t xml:space="preserve">    </w:t>
      </w:r>
      <w:r w:rsidRPr="00437690">
        <w:rPr>
          <w:rFonts w:ascii="Garamond" w:eastAsia="Times New Roman" w:hAnsi="Garamond" w:cs="Times New Roman"/>
          <w:bCs/>
          <w:sz w:val="28"/>
          <w:szCs w:val="28"/>
          <w:lang w:val="fr-CA" w:eastAsia="en-US"/>
        </w:rPr>
        <w:t>--------------</w:t>
      </w:r>
    </w:p>
    <w:p w14:paraId="2A017E89" w14:textId="77777777" w:rsidR="0047591B" w:rsidRDefault="0047591B" w:rsidP="0047591B">
      <w:pPr>
        <w:spacing w:after="0" w:line="240" w:lineRule="auto"/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</w:pPr>
      <w:r>
        <w:rPr>
          <w:rFonts w:ascii="Garamond" w:eastAsia="Times New Roman" w:hAnsi="Garamond" w:cs="Times New Roman"/>
          <w:noProof/>
          <w:sz w:val="20"/>
          <w:szCs w:val="24"/>
          <w:lang w:val="en-GB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D888C5" wp14:editId="0903B607">
                <wp:simplePos x="0" y="0"/>
                <wp:positionH relativeFrom="column">
                  <wp:posOffset>1108710</wp:posOffset>
                </wp:positionH>
                <wp:positionV relativeFrom="paragraph">
                  <wp:posOffset>80010</wp:posOffset>
                </wp:positionV>
                <wp:extent cx="0" cy="0"/>
                <wp:effectExtent l="10795" t="12700" r="825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B212A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6.3pt" to="87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FZTV9LZAAAACQEA&#10;AA8AAAAAAAAAAAAAAAAAZQQAAGRycy9kb3ducmV2LnhtbFBLBQYAAAAABAAEAPMAAABrBQAAAAA=&#10;" o:allowincell="f"/>
            </w:pict>
          </mc:Fallback>
        </mc:AlternateContent>
      </w:r>
      <w:r w:rsidRPr="00437690">
        <w:rPr>
          <w:rFonts w:ascii="Garamond" w:eastAsia="Times New Roman" w:hAnsi="Garamond" w:cs="Times New Roman"/>
          <w:sz w:val="24"/>
          <w:szCs w:val="24"/>
          <w:lang w:val="fr-CA" w:eastAsia="en-US"/>
        </w:rPr>
        <w:t xml:space="preserve"> </w:t>
      </w:r>
      <w:r w:rsidRPr="00572E28"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  <w:t>N°________</w:t>
      </w:r>
      <w:r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  <w:t>______</w:t>
      </w:r>
      <w:r w:rsidRPr="00572E28"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  <w:t>/DE/D</w:t>
      </w:r>
      <w:r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  <w:t xml:space="preserve">LCC </w:t>
      </w:r>
      <w:r w:rsidR="00137571"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  <w:t xml:space="preserve">          </w:t>
      </w:r>
    </w:p>
    <w:p w14:paraId="16601B8C" w14:textId="77777777" w:rsidR="0047591B" w:rsidRDefault="0047591B" w:rsidP="0047591B">
      <w:pPr>
        <w:spacing w:after="0" w:line="240" w:lineRule="auto"/>
        <w:rPr>
          <w:rFonts w:ascii="Garamond" w:eastAsia="SimSun" w:hAnsi="Garamond" w:cs="Times New Roman"/>
          <w:b/>
          <w:bCs/>
          <w:sz w:val="26"/>
          <w:szCs w:val="26"/>
          <w:lang w:eastAsia="zh-CN" w:bidi="he-IL"/>
        </w:rPr>
      </w:pPr>
    </w:p>
    <w:p w14:paraId="643E8AFC" w14:textId="37CED22D" w:rsidR="00D66D51" w:rsidRDefault="00E61D51" w:rsidP="00EA1520">
      <w:pPr>
        <w:jc w:val="center"/>
        <w:rPr>
          <w:rFonts w:ascii="Arial" w:hAnsi="Arial" w:cs="Arial"/>
        </w:rPr>
      </w:pPr>
      <w:r w:rsidRPr="00544FB9">
        <w:rPr>
          <w:rFonts w:ascii="Arial" w:hAnsi="Arial" w:cs="Arial"/>
          <w:b/>
          <w:sz w:val="24"/>
          <w:szCs w:val="24"/>
          <w:u w:val="single"/>
        </w:rPr>
        <w:t>Projet d’o</w:t>
      </w:r>
      <w:r w:rsidR="00863362" w:rsidRPr="00544FB9">
        <w:rPr>
          <w:rFonts w:ascii="Arial" w:hAnsi="Arial" w:cs="Arial"/>
          <w:b/>
          <w:sz w:val="24"/>
          <w:szCs w:val="24"/>
          <w:u w:val="single"/>
        </w:rPr>
        <w:t xml:space="preserve">bservations et </w:t>
      </w:r>
      <w:r w:rsidRPr="00544FB9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863362" w:rsidRPr="00544FB9">
        <w:rPr>
          <w:rFonts w:ascii="Arial" w:hAnsi="Arial" w:cs="Arial"/>
          <w:b/>
          <w:sz w:val="24"/>
          <w:szCs w:val="24"/>
          <w:u w:val="single"/>
        </w:rPr>
        <w:t xml:space="preserve">commentaires </w:t>
      </w:r>
      <w:r w:rsidRPr="00544FB9">
        <w:rPr>
          <w:rFonts w:ascii="Arial" w:hAnsi="Arial" w:cs="Arial"/>
          <w:b/>
          <w:sz w:val="24"/>
          <w:szCs w:val="24"/>
          <w:u w:val="single"/>
        </w:rPr>
        <w:t>sur</w:t>
      </w:r>
      <w:r w:rsidR="00863362" w:rsidRPr="00544FB9">
        <w:rPr>
          <w:rFonts w:ascii="Arial" w:hAnsi="Arial" w:cs="Arial"/>
          <w:b/>
          <w:sz w:val="24"/>
          <w:szCs w:val="24"/>
          <w:u w:val="single"/>
        </w:rPr>
        <w:t xml:space="preserve"> la note conceptuelle</w:t>
      </w:r>
      <w:r w:rsidR="00863362">
        <w:rPr>
          <w:rFonts w:ascii="Arial" w:hAnsi="Arial" w:cs="Arial"/>
        </w:rPr>
        <w:t> :</w:t>
      </w:r>
    </w:p>
    <w:p w14:paraId="4E66C1B5" w14:textId="32878D7E" w:rsidR="00191BF3" w:rsidRDefault="00191BF3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77E6A">
        <w:rPr>
          <w:rFonts w:ascii="Arial" w:hAnsi="Arial" w:cs="Arial"/>
          <w:sz w:val="24"/>
          <w:szCs w:val="24"/>
        </w:rPr>
        <w:t xml:space="preserve">La dégradation de l’environnement avec ses conséquences désastreuses met en danger l’enfant et </w:t>
      </w:r>
      <w:r w:rsidR="004B43E9">
        <w:rPr>
          <w:rFonts w:ascii="Arial" w:hAnsi="Arial" w:cs="Arial"/>
          <w:sz w:val="24"/>
          <w:szCs w:val="24"/>
        </w:rPr>
        <w:t>bafoue</w:t>
      </w:r>
      <w:r w:rsidRPr="00D77E6A">
        <w:rPr>
          <w:rFonts w:ascii="Arial" w:hAnsi="Arial" w:cs="Arial"/>
          <w:sz w:val="24"/>
          <w:szCs w:val="24"/>
        </w:rPr>
        <w:t xml:space="preserve"> ses droits de jou</w:t>
      </w:r>
      <w:bookmarkStart w:id="0" w:name="_GoBack"/>
      <w:bookmarkEnd w:id="0"/>
      <w:r w:rsidRPr="00D77E6A">
        <w:rPr>
          <w:rFonts w:ascii="Arial" w:hAnsi="Arial" w:cs="Arial"/>
          <w:sz w:val="24"/>
          <w:szCs w:val="24"/>
        </w:rPr>
        <w:t>ir d’un environnement sain et paisible. Les activités humain</w:t>
      </w:r>
      <w:r w:rsidR="00CA0B5C">
        <w:rPr>
          <w:rFonts w:ascii="Arial" w:hAnsi="Arial" w:cs="Arial"/>
          <w:sz w:val="24"/>
          <w:szCs w:val="24"/>
        </w:rPr>
        <w:t xml:space="preserve">es telles que la déforestation, </w:t>
      </w:r>
      <w:r w:rsidRPr="00D77E6A">
        <w:rPr>
          <w:rFonts w:ascii="Arial" w:hAnsi="Arial" w:cs="Arial"/>
          <w:sz w:val="24"/>
          <w:szCs w:val="24"/>
        </w:rPr>
        <w:t>les change</w:t>
      </w:r>
      <w:r w:rsidR="00CA0B5C">
        <w:rPr>
          <w:rFonts w:ascii="Arial" w:hAnsi="Arial" w:cs="Arial"/>
          <w:sz w:val="24"/>
          <w:szCs w:val="24"/>
        </w:rPr>
        <w:t>ments d’affectation des terres détruisent la faune et par conséquent la perte de la biodiversité</w:t>
      </w:r>
      <w:r w:rsidR="00245F43">
        <w:rPr>
          <w:rFonts w:ascii="Arial" w:hAnsi="Arial" w:cs="Arial"/>
          <w:sz w:val="24"/>
          <w:szCs w:val="24"/>
        </w:rPr>
        <w:t>.</w:t>
      </w:r>
      <w:r w:rsidR="00B7349E">
        <w:rPr>
          <w:rFonts w:ascii="Arial" w:hAnsi="Arial" w:cs="Arial"/>
          <w:sz w:val="24"/>
          <w:szCs w:val="24"/>
        </w:rPr>
        <w:t xml:space="preserve"> </w:t>
      </w:r>
      <w:r w:rsidR="00245F43">
        <w:rPr>
          <w:rFonts w:ascii="Arial" w:hAnsi="Arial" w:cs="Arial"/>
          <w:sz w:val="24"/>
          <w:szCs w:val="24"/>
        </w:rPr>
        <w:t>La</w:t>
      </w:r>
      <w:r w:rsidR="00B7349E">
        <w:rPr>
          <w:rFonts w:ascii="Arial" w:hAnsi="Arial" w:cs="Arial"/>
          <w:sz w:val="24"/>
          <w:szCs w:val="24"/>
        </w:rPr>
        <w:t xml:space="preserve"> </w:t>
      </w:r>
      <w:r w:rsidRPr="00D77E6A">
        <w:rPr>
          <w:rFonts w:ascii="Arial" w:hAnsi="Arial" w:cs="Arial"/>
          <w:sz w:val="24"/>
          <w:szCs w:val="24"/>
        </w:rPr>
        <w:t>p</w:t>
      </w:r>
      <w:r w:rsidR="00B7349E">
        <w:rPr>
          <w:rFonts w:ascii="Arial" w:hAnsi="Arial" w:cs="Arial"/>
          <w:sz w:val="24"/>
          <w:szCs w:val="24"/>
        </w:rPr>
        <w:t>ollu</w:t>
      </w:r>
      <w:r w:rsidR="00B942AC" w:rsidRPr="00D77E6A">
        <w:rPr>
          <w:rFonts w:ascii="Arial" w:hAnsi="Arial" w:cs="Arial"/>
          <w:sz w:val="24"/>
          <w:szCs w:val="24"/>
        </w:rPr>
        <w:t>t</w:t>
      </w:r>
      <w:r w:rsidR="00B7349E">
        <w:rPr>
          <w:rFonts w:ascii="Arial" w:hAnsi="Arial" w:cs="Arial"/>
          <w:sz w:val="24"/>
          <w:szCs w:val="24"/>
        </w:rPr>
        <w:t>ion de</w:t>
      </w:r>
      <w:r w:rsidRPr="00D77E6A">
        <w:rPr>
          <w:rFonts w:ascii="Arial" w:hAnsi="Arial" w:cs="Arial"/>
          <w:sz w:val="24"/>
          <w:szCs w:val="24"/>
        </w:rPr>
        <w:t xml:space="preserve"> l’environnement </w:t>
      </w:r>
      <w:r w:rsidR="00245F43">
        <w:rPr>
          <w:rFonts w:ascii="Arial" w:hAnsi="Arial" w:cs="Arial"/>
          <w:sz w:val="24"/>
          <w:szCs w:val="24"/>
        </w:rPr>
        <w:t xml:space="preserve">touche beaucoup plus l’enfant et nuit gravement à sa santé, </w:t>
      </w:r>
      <w:r w:rsidR="00C01DF9">
        <w:rPr>
          <w:rFonts w:ascii="Arial" w:hAnsi="Arial" w:cs="Arial"/>
          <w:sz w:val="24"/>
          <w:szCs w:val="24"/>
        </w:rPr>
        <w:t>comme l</w:t>
      </w:r>
      <w:r w:rsidR="00245F43">
        <w:rPr>
          <w:rFonts w:ascii="Arial" w:hAnsi="Arial" w:cs="Arial"/>
          <w:sz w:val="24"/>
          <w:szCs w:val="24"/>
        </w:rPr>
        <w:t>e souligne</w:t>
      </w:r>
      <w:r w:rsidR="00C01DF9">
        <w:rPr>
          <w:rFonts w:ascii="Arial" w:hAnsi="Arial" w:cs="Arial"/>
          <w:sz w:val="24"/>
          <w:szCs w:val="24"/>
        </w:rPr>
        <w:t xml:space="preserve"> la note conceptuelle,</w:t>
      </w:r>
      <w:r w:rsidR="00561771">
        <w:rPr>
          <w:rFonts w:ascii="Arial" w:hAnsi="Arial" w:cs="Arial"/>
          <w:sz w:val="24"/>
          <w:szCs w:val="24"/>
        </w:rPr>
        <w:t xml:space="preserve"> </w:t>
      </w:r>
      <w:r w:rsidR="00245F43">
        <w:rPr>
          <w:rFonts w:ascii="Arial" w:hAnsi="Arial" w:cs="Arial"/>
          <w:sz w:val="24"/>
          <w:szCs w:val="24"/>
        </w:rPr>
        <w:t>« </w:t>
      </w:r>
      <w:r w:rsidR="00C01DF9" w:rsidRPr="00C01DF9">
        <w:rPr>
          <w:rFonts w:ascii="Arial" w:hAnsi="Arial" w:cs="Arial"/>
          <w:sz w:val="24"/>
          <w:szCs w:val="24"/>
        </w:rPr>
        <w:t>la dégradation de l'environnement</w:t>
      </w:r>
      <w:r w:rsidR="00245F43">
        <w:rPr>
          <w:rFonts w:ascii="Arial" w:hAnsi="Arial" w:cs="Arial"/>
          <w:sz w:val="24"/>
          <w:szCs w:val="24"/>
        </w:rPr>
        <w:t xml:space="preserve"> a été décrite comme l'une des</w:t>
      </w:r>
      <w:r w:rsidR="00C01DF9" w:rsidRPr="00C01DF9">
        <w:rPr>
          <w:rFonts w:ascii="Arial" w:hAnsi="Arial" w:cs="Arial"/>
          <w:sz w:val="24"/>
          <w:szCs w:val="24"/>
        </w:rPr>
        <w:t xml:space="preserve"> menaces les plus urgentes et les plus graves à la capacité des générations présentes et futures de jouir du droit à la vie ». </w:t>
      </w:r>
    </w:p>
    <w:p w14:paraId="181D4E6C" w14:textId="77777777" w:rsidR="00EA1520" w:rsidRPr="00D77E6A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2F07E6" w14:textId="0C8B79D8" w:rsidR="00C47441" w:rsidRDefault="00191BF3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77E6A">
        <w:rPr>
          <w:rFonts w:ascii="Arial" w:hAnsi="Arial" w:cs="Arial"/>
          <w:sz w:val="24"/>
          <w:szCs w:val="24"/>
        </w:rPr>
        <w:t xml:space="preserve">L’un des impacts négatifs des activités anthropiques sur l’environnement est le changement climatique. </w:t>
      </w:r>
      <w:r w:rsidR="009F1B65" w:rsidRPr="00D77E6A">
        <w:rPr>
          <w:rFonts w:ascii="Arial" w:hAnsi="Arial" w:cs="Arial"/>
          <w:sz w:val="24"/>
          <w:szCs w:val="24"/>
        </w:rPr>
        <w:t>Très préoccupant pour l</w:t>
      </w:r>
      <w:r w:rsidR="009E4BF9">
        <w:rPr>
          <w:rFonts w:ascii="Arial" w:hAnsi="Arial" w:cs="Arial"/>
          <w:sz w:val="24"/>
          <w:szCs w:val="24"/>
        </w:rPr>
        <w:t xml:space="preserve">e monde tout entier aujourd’hui, le changement </w:t>
      </w:r>
      <w:r w:rsidR="00E10149">
        <w:rPr>
          <w:rFonts w:ascii="Arial" w:hAnsi="Arial" w:cs="Arial"/>
          <w:sz w:val="24"/>
          <w:szCs w:val="24"/>
        </w:rPr>
        <w:t xml:space="preserve">climatique </w:t>
      </w:r>
      <w:r w:rsidR="009E4BF9">
        <w:rPr>
          <w:rFonts w:ascii="Arial" w:hAnsi="Arial" w:cs="Arial"/>
          <w:sz w:val="24"/>
          <w:szCs w:val="24"/>
        </w:rPr>
        <w:t>à d’importantes</w:t>
      </w:r>
      <w:r w:rsidR="00651758">
        <w:rPr>
          <w:rFonts w:ascii="Arial" w:hAnsi="Arial" w:cs="Arial"/>
          <w:sz w:val="24"/>
          <w:szCs w:val="24"/>
        </w:rPr>
        <w:t xml:space="preserve"> conséquences</w:t>
      </w:r>
      <w:r w:rsidR="009E4BF9">
        <w:rPr>
          <w:rFonts w:ascii="Arial" w:hAnsi="Arial" w:cs="Arial"/>
          <w:sz w:val="24"/>
          <w:szCs w:val="24"/>
        </w:rPr>
        <w:t xml:space="preserve"> et</w:t>
      </w:r>
      <w:r w:rsidR="009F1B65" w:rsidRPr="00D77E6A">
        <w:rPr>
          <w:rFonts w:ascii="Arial" w:hAnsi="Arial" w:cs="Arial"/>
          <w:sz w:val="24"/>
          <w:szCs w:val="24"/>
        </w:rPr>
        <w:t xml:space="preserve"> ses effets</w:t>
      </w:r>
      <w:r w:rsidR="009E4BF9">
        <w:rPr>
          <w:rFonts w:ascii="Arial" w:hAnsi="Arial" w:cs="Arial"/>
          <w:sz w:val="24"/>
          <w:szCs w:val="24"/>
        </w:rPr>
        <w:t xml:space="preserve"> sont  désastreux </w:t>
      </w:r>
      <w:r w:rsidR="00651758">
        <w:rPr>
          <w:rFonts w:ascii="Arial" w:hAnsi="Arial" w:cs="Arial"/>
          <w:sz w:val="24"/>
          <w:szCs w:val="24"/>
        </w:rPr>
        <w:t>pour</w:t>
      </w:r>
      <w:r w:rsidR="009E4BF9">
        <w:rPr>
          <w:rFonts w:ascii="Arial" w:hAnsi="Arial" w:cs="Arial"/>
          <w:sz w:val="24"/>
          <w:szCs w:val="24"/>
        </w:rPr>
        <w:t xml:space="preserve"> la vie humaine. </w:t>
      </w:r>
      <w:r w:rsidR="009F1B65" w:rsidRPr="00D77E6A">
        <w:rPr>
          <w:rFonts w:ascii="Arial" w:hAnsi="Arial" w:cs="Arial"/>
          <w:sz w:val="24"/>
          <w:szCs w:val="24"/>
        </w:rPr>
        <w:t xml:space="preserve">En effet, </w:t>
      </w:r>
      <w:r w:rsidR="00871041">
        <w:rPr>
          <w:rFonts w:ascii="Arial" w:hAnsi="Arial" w:cs="Arial"/>
          <w:sz w:val="24"/>
          <w:szCs w:val="24"/>
        </w:rPr>
        <w:t>la</w:t>
      </w:r>
      <w:r w:rsidR="009F1B65" w:rsidRPr="00D77E6A">
        <w:rPr>
          <w:rFonts w:ascii="Arial" w:hAnsi="Arial" w:cs="Arial"/>
          <w:sz w:val="24"/>
          <w:szCs w:val="24"/>
        </w:rPr>
        <w:t xml:space="preserve"> concentration des GES dans l’atmosphère met en danger l’humanité </w:t>
      </w:r>
      <w:r w:rsidR="00C47441">
        <w:rPr>
          <w:rFonts w:ascii="Arial" w:hAnsi="Arial" w:cs="Arial"/>
          <w:sz w:val="24"/>
          <w:szCs w:val="24"/>
        </w:rPr>
        <w:t>et plus particulièrement</w:t>
      </w:r>
      <w:r w:rsidR="009F1B65" w:rsidRPr="00D77E6A">
        <w:rPr>
          <w:rFonts w:ascii="Arial" w:hAnsi="Arial" w:cs="Arial"/>
          <w:sz w:val="24"/>
          <w:szCs w:val="24"/>
        </w:rPr>
        <w:t xml:space="preserve"> l’enfant</w:t>
      </w:r>
      <w:r w:rsidR="0001027A">
        <w:rPr>
          <w:rFonts w:ascii="Arial" w:hAnsi="Arial" w:cs="Arial"/>
          <w:sz w:val="24"/>
          <w:szCs w:val="24"/>
        </w:rPr>
        <w:t xml:space="preserve"> et exacerbe</w:t>
      </w:r>
      <w:r w:rsidR="006B1264">
        <w:rPr>
          <w:rFonts w:ascii="Arial" w:hAnsi="Arial" w:cs="Arial"/>
          <w:sz w:val="24"/>
          <w:szCs w:val="24"/>
        </w:rPr>
        <w:t xml:space="preserve"> l</w:t>
      </w:r>
      <w:r w:rsidR="004573CF">
        <w:rPr>
          <w:rFonts w:ascii="Arial" w:hAnsi="Arial" w:cs="Arial"/>
          <w:sz w:val="24"/>
          <w:szCs w:val="24"/>
        </w:rPr>
        <w:t>es droits de jouissance à la vie.</w:t>
      </w:r>
    </w:p>
    <w:p w14:paraId="67EC8CF7" w14:textId="77777777" w:rsidR="00EA1520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89940F" w14:textId="1283206F" w:rsidR="0034790C" w:rsidRDefault="00495E9E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Aujourd’hui</w:t>
      </w:r>
      <w:r w:rsidR="00221F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comme l’a si bien dit la note</w:t>
      </w:r>
      <w:r w:rsidRPr="0041754A">
        <w:rPr>
          <w:rFonts w:ascii="Arial" w:hAnsi="Arial" w:cs="Arial"/>
          <w:sz w:val="24"/>
          <w:szCs w:val="24"/>
        </w:rPr>
        <w:t>,</w:t>
      </w:r>
      <w:r w:rsidR="00090D22">
        <w:rPr>
          <w:rFonts w:ascii="Arial" w:hAnsi="Arial" w:cs="Arial"/>
          <w:sz w:val="24"/>
          <w:szCs w:val="24"/>
        </w:rPr>
        <w:t xml:space="preserve"> l</w:t>
      </w:r>
      <w:r w:rsidR="0041754A" w:rsidRPr="0041754A">
        <w:rPr>
          <w:rFonts w:ascii="Arial" w:hAnsi="Arial" w:cs="Arial"/>
          <w:sz w:val="24"/>
          <w:szCs w:val="24"/>
        </w:rPr>
        <w:t>a crise du changement climatique continue de menacer à la fois les droits civils, politiques, économiques, sociaux et culturels des générations présentes et futures</w:t>
      </w:r>
      <w:r w:rsidR="0041754A"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1754A">
        <w:rPr>
          <w:rFonts w:ascii="Arial" w:hAnsi="Arial" w:cs="Arial"/>
          <w:sz w:val="24"/>
          <w:szCs w:val="24"/>
        </w:rPr>
        <w:t>Cette</w:t>
      </w:r>
      <w:r>
        <w:rPr>
          <w:rFonts w:ascii="Arial" w:hAnsi="Arial" w:cs="Arial"/>
          <w:sz w:val="24"/>
          <w:szCs w:val="24"/>
        </w:rPr>
        <w:t xml:space="preserve"> crise continue de menacer la vie de plusieurs enfants dans notre pays en particulier ceux vivant en milieux ruraux et/ou les parents se sont déplacés à causes des inondations, de la sécheresse, des vents violents ou de</w:t>
      </w:r>
      <w:r w:rsidR="0041754A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incendie</w:t>
      </w:r>
      <w:r w:rsidR="0041754A">
        <w:rPr>
          <w:rFonts w:ascii="Arial" w:hAnsi="Arial" w:cs="Arial"/>
          <w:sz w:val="24"/>
          <w:szCs w:val="24"/>
        </w:rPr>
        <w:t>s</w:t>
      </w:r>
      <w:r w:rsidR="00221F17">
        <w:rPr>
          <w:rFonts w:ascii="Arial" w:hAnsi="Arial" w:cs="Arial"/>
          <w:sz w:val="24"/>
          <w:szCs w:val="24"/>
        </w:rPr>
        <w:t xml:space="preserve"> causés par les feux de brousses.</w:t>
      </w:r>
      <w:r>
        <w:rPr>
          <w:rFonts w:ascii="Arial" w:hAnsi="Arial" w:cs="Arial"/>
          <w:sz w:val="24"/>
          <w:szCs w:val="24"/>
        </w:rPr>
        <w:t xml:space="preserve"> </w:t>
      </w:r>
      <w:r w:rsidR="00C47441" w:rsidRPr="00D77E6A">
        <w:rPr>
          <w:rFonts w:ascii="Arial" w:hAnsi="Arial" w:cs="Arial"/>
          <w:sz w:val="24"/>
          <w:szCs w:val="24"/>
        </w:rPr>
        <w:t>L</w:t>
      </w:r>
      <w:r w:rsidR="0041754A">
        <w:rPr>
          <w:rFonts w:ascii="Arial" w:hAnsi="Arial" w:cs="Arial"/>
          <w:sz w:val="24"/>
          <w:szCs w:val="24"/>
        </w:rPr>
        <w:t xml:space="preserve">es enfants, </w:t>
      </w:r>
      <w:r w:rsidR="004D7E7D" w:rsidRPr="00D77E6A">
        <w:rPr>
          <w:rFonts w:ascii="Arial" w:hAnsi="Arial" w:cs="Arial"/>
          <w:sz w:val="24"/>
          <w:szCs w:val="24"/>
        </w:rPr>
        <w:t>vulnérables et plus fortement touchés par les ef</w:t>
      </w:r>
      <w:r w:rsidR="003F6AB6">
        <w:rPr>
          <w:rFonts w:ascii="Arial" w:hAnsi="Arial" w:cs="Arial"/>
          <w:sz w:val="24"/>
          <w:szCs w:val="24"/>
        </w:rPr>
        <w:t xml:space="preserve">fets </w:t>
      </w:r>
      <w:r w:rsidR="009E4BF9">
        <w:rPr>
          <w:rFonts w:ascii="Arial" w:hAnsi="Arial" w:cs="Arial"/>
          <w:sz w:val="24"/>
          <w:szCs w:val="24"/>
        </w:rPr>
        <w:t xml:space="preserve"> </w:t>
      </w:r>
      <w:r w:rsidR="00C47441">
        <w:rPr>
          <w:rFonts w:ascii="Arial" w:hAnsi="Arial" w:cs="Arial"/>
          <w:sz w:val="24"/>
          <w:szCs w:val="24"/>
        </w:rPr>
        <w:t xml:space="preserve">du changement climatique </w:t>
      </w:r>
      <w:r w:rsidR="004D7E7D" w:rsidRPr="00D77E6A">
        <w:rPr>
          <w:rFonts w:ascii="Arial" w:hAnsi="Arial" w:cs="Arial"/>
          <w:sz w:val="24"/>
          <w:szCs w:val="24"/>
        </w:rPr>
        <w:t>tels que</w:t>
      </w:r>
      <w:r w:rsidR="00C47441">
        <w:rPr>
          <w:rFonts w:ascii="Arial" w:hAnsi="Arial" w:cs="Arial"/>
          <w:sz w:val="24"/>
          <w:szCs w:val="24"/>
        </w:rPr>
        <w:t> :</w:t>
      </w:r>
      <w:r w:rsidR="004D7E7D" w:rsidRPr="00D77E6A">
        <w:rPr>
          <w:rFonts w:ascii="Arial" w:hAnsi="Arial" w:cs="Arial"/>
          <w:sz w:val="24"/>
          <w:szCs w:val="24"/>
        </w:rPr>
        <w:t xml:space="preserve"> </w:t>
      </w:r>
      <w:r w:rsidR="00090D22">
        <w:rPr>
          <w:rFonts w:ascii="Arial" w:hAnsi="Arial" w:cs="Arial"/>
          <w:sz w:val="24"/>
          <w:szCs w:val="24"/>
        </w:rPr>
        <w:t xml:space="preserve">les changements de température </w:t>
      </w:r>
      <w:r w:rsidR="0041754A">
        <w:rPr>
          <w:rFonts w:ascii="Arial" w:hAnsi="Arial" w:cs="Arial"/>
          <w:sz w:val="24"/>
          <w:szCs w:val="24"/>
        </w:rPr>
        <w:t>et</w:t>
      </w:r>
      <w:r w:rsidR="004D7E7D" w:rsidRPr="00D77E6A">
        <w:rPr>
          <w:rFonts w:ascii="Arial" w:hAnsi="Arial" w:cs="Arial"/>
          <w:sz w:val="24"/>
          <w:szCs w:val="24"/>
        </w:rPr>
        <w:t xml:space="preserve"> les changements alimentaires </w:t>
      </w:r>
      <w:r w:rsidR="0041754A">
        <w:rPr>
          <w:rFonts w:ascii="Arial" w:hAnsi="Arial" w:cs="Arial"/>
          <w:sz w:val="24"/>
          <w:szCs w:val="24"/>
        </w:rPr>
        <w:t>subissent</w:t>
      </w:r>
      <w:r w:rsidR="004D7E7D" w:rsidRPr="00D77E6A">
        <w:rPr>
          <w:rFonts w:ascii="Arial" w:hAnsi="Arial" w:cs="Arial"/>
          <w:sz w:val="24"/>
          <w:szCs w:val="24"/>
        </w:rPr>
        <w:t xml:space="preserve"> des effets graves et durables </w:t>
      </w:r>
      <w:r w:rsidR="001465DD">
        <w:rPr>
          <w:rFonts w:ascii="Arial" w:hAnsi="Arial" w:cs="Arial"/>
          <w:sz w:val="24"/>
          <w:szCs w:val="24"/>
        </w:rPr>
        <w:t>de</w:t>
      </w:r>
      <w:r w:rsidR="004D7E7D" w:rsidRPr="00D77E6A">
        <w:rPr>
          <w:rFonts w:ascii="Arial" w:hAnsi="Arial" w:cs="Arial"/>
          <w:sz w:val="24"/>
          <w:szCs w:val="24"/>
        </w:rPr>
        <w:t xml:space="preserve"> santé, </w:t>
      </w:r>
      <w:r w:rsidR="003A42EE">
        <w:rPr>
          <w:rFonts w:ascii="Arial" w:hAnsi="Arial" w:cs="Arial"/>
          <w:sz w:val="24"/>
          <w:szCs w:val="24"/>
        </w:rPr>
        <w:t>de</w:t>
      </w:r>
      <w:r w:rsidR="004D7E7D" w:rsidRPr="00D77E6A">
        <w:rPr>
          <w:rFonts w:ascii="Arial" w:hAnsi="Arial" w:cs="Arial"/>
          <w:sz w:val="24"/>
          <w:szCs w:val="24"/>
        </w:rPr>
        <w:t xml:space="preserve"> développeme</w:t>
      </w:r>
      <w:r w:rsidR="00262F2B" w:rsidRPr="00D77E6A">
        <w:rPr>
          <w:rFonts w:ascii="Arial" w:hAnsi="Arial" w:cs="Arial"/>
          <w:sz w:val="24"/>
          <w:szCs w:val="24"/>
        </w:rPr>
        <w:t xml:space="preserve">nt et </w:t>
      </w:r>
      <w:r w:rsidR="003A42EE">
        <w:rPr>
          <w:rFonts w:ascii="Arial" w:hAnsi="Arial" w:cs="Arial"/>
          <w:sz w:val="24"/>
          <w:szCs w:val="24"/>
        </w:rPr>
        <w:t>du</w:t>
      </w:r>
      <w:r w:rsidR="00262F2B" w:rsidRPr="00D77E6A">
        <w:rPr>
          <w:rFonts w:ascii="Arial" w:hAnsi="Arial" w:cs="Arial"/>
          <w:sz w:val="24"/>
          <w:szCs w:val="24"/>
        </w:rPr>
        <w:t xml:space="preserve"> bien-être. </w:t>
      </w:r>
      <w:r w:rsidR="00C47441">
        <w:rPr>
          <w:rFonts w:ascii="Arial" w:hAnsi="Arial" w:cs="Arial"/>
          <w:sz w:val="24"/>
          <w:szCs w:val="24"/>
        </w:rPr>
        <w:t xml:space="preserve">Bien que ces effets </w:t>
      </w:r>
      <w:r w:rsidR="0034790C">
        <w:rPr>
          <w:rFonts w:ascii="Arial" w:hAnsi="Arial" w:cs="Arial"/>
          <w:sz w:val="24"/>
          <w:szCs w:val="24"/>
        </w:rPr>
        <w:t>aient</w:t>
      </w:r>
      <w:r w:rsidR="00C47441">
        <w:rPr>
          <w:rFonts w:ascii="Arial" w:hAnsi="Arial" w:cs="Arial"/>
          <w:sz w:val="24"/>
          <w:szCs w:val="24"/>
        </w:rPr>
        <w:t xml:space="preserve"> un imp</w:t>
      </w:r>
      <w:r w:rsidR="0034790C">
        <w:rPr>
          <w:rFonts w:ascii="Arial" w:hAnsi="Arial" w:cs="Arial"/>
          <w:sz w:val="24"/>
          <w:szCs w:val="24"/>
        </w:rPr>
        <w:t>act direct</w:t>
      </w:r>
      <w:r w:rsidR="00C47441">
        <w:rPr>
          <w:rFonts w:ascii="Arial" w:hAnsi="Arial" w:cs="Arial"/>
          <w:sz w:val="24"/>
          <w:szCs w:val="24"/>
        </w:rPr>
        <w:t xml:space="preserve"> sur l’enfant, leur voix, leur perception</w:t>
      </w:r>
      <w:r w:rsidR="00B867CA">
        <w:rPr>
          <w:rFonts w:ascii="Arial" w:hAnsi="Arial" w:cs="Arial"/>
          <w:sz w:val="24"/>
          <w:szCs w:val="24"/>
        </w:rPr>
        <w:t xml:space="preserve"> ou opinion</w:t>
      </w:r>
      <w:r w:rsidR="00C47441">
        <w:rPr>
          <w:rFonts w:ascii="Arial" w:hAnsi="Arial" w:cs="Arial"/>
          <w:sz w:val="24"/>
          <w:szCs w:val="24"/>
        </w:rPr>
        <w:t xml:space="preserve"> ainsi</w:t>
      </w:r>
      <w:r w:rsidR="00090D22">
        <w:rPr>
          <w:rFonts w:ascii="Arial" w:hAnsi="Arial" w:cs="Arial"/>
          <w:sz w:val="24"/>
          <w:szCs w:val="24"/>
        </w:rPr>
        <w:t xml:space="preserve"> que leur avis ne sont pas pris</w:t>
      </w:r>
      <w:r w:rsidR="00C47441">
        <w:rPr>
          <w:rFonts w:ascii="Arial" w:hAnsi="Arial" w:cs="Arial"/>
          <w:sz w:val="24"/>
          <w:szCs w:val="24"/>
        </w:rPr>
        <w:t xml:space="preserve"> en compte lors des </w:t>
      </w:r>
      <w:r w:rsidR="00C47441">
        <w:rPr>
          <w:rFonts w:ascii="Arial" w:hAnsi="Arial" w:cs="Arial"/>
          <w:sz w:val="24"/>
          <w:szCs w:val="24"/>
        </w:rPr>
        <w:lastRenderedPageBreak/>
        <w:t>prise</w:t>
      </w:r>
      <w:r w:rsidR="00B867CA">
        <w:rPr>
          <w:rFonts w:ascii="Arial" w:hAnsi="Arial" w:cs="Arial"/>
          <w:sz w:val="24"/>
          <w:szCs w:val="24"/>
        </w:rPr>
        <w:t>s</w:t>
      </w:r>
      <w:r w:rsidR="00C47441">
        <w:rPr>
          <w:rFonts w:ascii="Arial" w:hAnsi="Arial" w:cs="Arial"/>
          <w:sz w:val="24"/>
          <w:szCs w:val="24"/>
        </w:rPr>
        <w:t xml:space="preserve"> de décisions quant à ce qui concerne les mesures à prendre pour atténuer ou s’adapter aux effets du changement climatique</w:t>
      </w:r>
      <w:r w:rsidR="0034790C">
        <w:rPr>
          <w:rFonts w:ascii="Arial" w:hAnsi="Arial" w:cs="Arial"/>
          <w:sz w:val="24"/>
          <w:szCs w:val="24"/>
        </w:rPr>
        <w:t>.</w:t>
      </w:r>
    </w:p>
    <w:p w14:paraId="1D8C406A" w14:textId="77777777" w:rsidR="00757FA4" w:rsidRDefault="00757FA4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28B871" w14:textId="512C2D4C" w:rsidR="009345C2" w:rsidRDefault="0034790C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5C1C">
        <w:rPr>
          <w:rFonts w:ascii="Arial" w:hAnsi="Arial" w:cs="Arial"/>
          <w:sz w:val="24"/>
          <w:szCs w:val="24"/>
        </w:rPr>
        <w:t xml:space="preserve">L’Etat, </w:t>
      </w:r>
      <w:r w:rsidR="004604F5" w:rsidRPr="00685C1C">
        <w:rPr>
          <w:rFonts w:ascii="Arial" w:hAnsi="Arial" w:cs="Arial"/>
          <w:sz w:val="24"/>
          <w:szCs w:val="24"/>
        </w:rPr>
        <w:t>bien qu’</w:t>
      </w:r>
      <w:r w:rsidRPr="00685C1C">
        <w:rPr>
          <w:rFonts w:ascii="Arial" w:hAnsi="Arial" w:cs="Arial"/>
          <w:sz w:val="24"/>
          <w:szCs w:val="24"/>
        </w:rPr>
        <w:t>en élaborant le code de l’enfant (CDE)</w:t>
      </w:r>
      <w:r w:rsidR="004604F5" w:rsidRPr="00685C1C">
        <w:rPr>
          <w:rFonts w:ascii="Arial" w:hAnsi="Arial" w:cs="Arial"/>
          <w:sz w:val="24"/>
          <w:szCs w:val="24"/>
        </w:rPr>
        <w:t xml:space="preserve">, n’a pas fait un lien direct entre les droits de l’enfant et l’environnement, a </w:t>
      </w:r>
      <w:r w:rsidR="00685C1C">
        <w:rPr>
          <w:rFonts w:ascii="Arial" w:hAnsi="Arial" w:cs="Arial"/>
          <w:sz w:val="24"/>
          <w:szCs w:val="24"/>
        </w:rPr>
        <w:t xml:space="preserve">néanmoins </w:t>
      </w:r>
      <w:r w:rsidR="004604F5" w:rsidRPr="00685C1C">
        <w:rPr>
          <w:rFonts w:ascii="Arial" w:hAnsi="Arial" w:cs="Arial"/>
          <w:sz w:val="24"/>
          <w:szCs w:val="24"/>
        </w:rPr>
        <w:t xml:space="preserve">mentionné dans ses articles le droit à la protection sociale </w:t>
      </w:r>
      <w:r w:rsidR="00CC2304">
        <w:rPr>
          <w:rFonts w:ascii="Arial" w:hAnsi="Arial" w:cs="Arial"/>
          <w:sz w:val="24"/>
          <w:szCs w:val="24"/>
        </w:rPr>
        <w:t>de l’enfant. Ces droits sont entre autres l</w:t>
      </w:r>
      <w:r w:rsidR="00FF4AD8" w:rsidRPr="00CC2304">
        <w:rPr>
          <w:rFonts w:ascii="Arial" w:hAnsi="Arial" w:cs="Arial"/>
          <w:sz w:val="24"/>
          <w:szCs w:val="24"/>
        </w:rPr>
        <w:t xml:space="preserve">e droit à la santé dans son article </w:t>
      </w:r>
      <w:r w:rsidR="00EE2956">
        <w:rPr>
          <w:rFonts w:ascii="Arial" w:hAnsi="Arial" w:cs="Arial"/>
          <w:sz w:val="24"/>
          <w:szCs w:val="24"/>
        </w:rPr>
        <w:t>241</w:t>
      </w:r>
      <w:r w:rsidR="00757FA4">
        <w:rPr>
          <w:rFonts w:ascii="Arial" w:hAnsi="Arial" w:cs="Arial"/>
          <w:sz w:val="24"/>
          <w:szCs w:val="24"/>
        </w:rPr>
        <w:t xml:space="preserve"> </w:t>
      </w:r>
      <w:r w:rsidR="00EE2956">
        <w:rPr>
          <w:rFonts w:ascii="Arial" w:hAnsi="Arial" w:cs="Arial"/>
          <w:sz w:val="24"/>
          <w:szCs w:val="24"/>
        </w:rPr>
        <w:t>; l</w:t>
      </w:r>
      <w:r w:rsidR="00FF4AD8" w:rsidRPr="00EE2956">
        <w:rPr>
          <w:rFonts w:ascii="Arial" w:hAnsi="Arial" w:cs="Arial"/>
          <w:sz w:val="24"/>
          <w:szCs w:val="24"/>
        </w:rPr>
        <w:t xml:space="preserve">e droit au logement dans son article 249 ; </w:t>
      </w:r>
      <w:r w:rsidR="00EE2956">
        <w:rPr>
          <w:rFonts w:ascii="Arial" w:hAnsi="Arial" w:cs="Arial"/>
          <w:sz w:val="24"/>
          <w:szCs w:val="24"/>
        </w:rPr>
        <w:t>l</w:t>
      </w:r>
      <w:r w:rsidR="00FF4AD8" w:rsidRPr="00EE2956">
        <w:rPr>
          <w:rFonts w:ascii="Arial" w:hAnsi="Arial" w:cs="Arial"/>
          <w:sz w:val="24"/>
          <w:szCs w:val="24"/>
        </w:rPr>
        <w:t xml:space="preserve">e droit aux aliments dans son article </w:t>
      </w:r>
      <w:r w:rsidR="00EE2956">
        <w:rPr>
          <w:rFonts w:ascii="Arial" w:hAnsi="Arial" w:cs="Arial"/>
          <w:sz w:val="24"/>
          <w:szCs w:val="24"/>
        </w:rPr>
        <w:t>245</w:t>
      </w:r>
      <w:r w:rsidR="00757FA4">
        <w:rPr>
          <w:rFonts w:ascii="Arial" w:hAnsi="Arial" w:cs="Arial"/>
          <w:sz w:val="24"/>
          <w:szCs w:val="24"/>
        </w:rPr>
        <w:t xml:space="preserve"> </w:t>
      </w:r>
      <w:r w:rsidR="00EE2956">
        <w:rPr>
          <w:rFonts w:ascii="Arial" w:hAnsi="Arial" w:cs="Arial"/>
          <w:sz w:val="24"/>
          <w:szCs w:val="24"/>
        </w:rPr>
        <w:t>; l</w:t>
      </w:r>
      <w:r w:rsidR="00FF4AD8" w:rsidRPr="00EE2956">
        <w:rPr>
          <w:rFonts w:ascii="Arial" w:hAnsi="Arial" w:cs="Arial"/>
          <w:sz w:val="24"/>
          <w:szCs w:val="24"/>
        </w:rPr>
        <w:t xml:space="preserve">e droit à l’éducation à son article 252. </w:t>
      </w:r>
    </w:p>
    <w:p w14:paraId="041A9527" w14:textId="77777777" w:rsidR="00EA1520" w:rsidRPr="00EE2956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08A334A" w14:textId="79E2346D" w:rsidR="00FF4AD8" w:rsidRDefault="009345C2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nos pays, le manque de moyens </w:t>
      </w:r>
      <w:r w:rsidR="001A3DF6">
        <w:rPr>
          <w:rFonts w:ascii="Arial" w:hAnsi="Arial" w:cs="Arial"/>
          <w:sz w:val="24"/>
          <w:szCs w:val="24"/>
        </w:rPr>
        <w:t>de subsistance</w:t>
      </w:r>
      <w:r w:rsidR="00F4575C">
        <w:rPr>
          <w:rFonts w:ascii="Arial" w:hAnsi="Arial" w:cs="Arial"/>
          <w:sz w:val="24"/>
          <w:szCs w:val="24"/>
        </w:rPr>
        <w:t xml:space="preserve">, </w:t>
      </w:r>
      <w:r w:rsidRPr="00D77E6A">
        <w:rPr>
          <w:rFonts w:ascii="Arial" w:hAnsi="Arial" w:cs="Arial"/>
          <w:sz w:val="24"/>
          <w:szCs w:val="24"/>
        </w:rPr>
        <w:t>d’eau et de produits alimentaires de base</w:t>
      </w:r>
      <w:r>
        <w:rPr>
          <w:rFonts w:ascii="Arial" w:hAnsi="Arial" w:cs="Arial"/>
          <w:sz w:val="24"/>
          <w:szCs w:val="24"/>
        </w:rPr>
        <w:t xml:space="preserve">s </w:t>
      </w:r>
      <w:r w:rsidR="00F4575C">
        <w:rPr>
          <w:rFonts w:ascii="Arial" w:hAnsi="Arial" w:cs="Arial"/>
          <w:sz w:val="24"/>
          <w:szCs w:val="24"/>
        </w:rPr>
        <w:t xml:space="preserve">causé par les effets du changement climatique, </w:t>
      </w:r>
      <w:r w:rsidR="00206B0F">
        <w:rPr>
          <w:rFonts w:ascii="Arial" w:hAnsi="Arial" w:cs="Arial"/>
          <w:sz w:val="24"/>
          <w:szCs w:val="24"/>
        </w:rPr>
        <w:t>touche fortement</w:t>
      </w:r>
      <w:r>
        <w:rPr>
          <w:rFonts w:ascii="Arial" w:hAnsi="Arial" w:cs="Arial"/>
          <w:sz w:val="24"/>
          <w:szCs w:val="24"/>
        </w:rPr>
        <w:t xml:space="preserve"> la communauté </w:t>
      </w:r>
      <w:r w:rsidR="00F4575C">
        <w:rPr>
          <w:rFonts w:ascii="Arial" w:hAnsi="Arial" w:cs="Arial"/>
          <w:sz w:val="24"/>
          <w:szCs w:val="24"/>
        </w:rPr>
        <w:t xml:space="preserve">rurale </w:t>
      </w:r>
      <w:r>
        <w:rPr>
          <w:rFonts w:ascii="Arial" w:hAnsi="Arial" w:cs="Arial"/>
          <w:sz w:val="24"/>
          <w:szCs w:val="24"/>
        </w:rPr>
        <w:t>pauvre </w:t>
      </w:r>
      <w:r w:rsidR="00E9635E">
        <w:rPr>
          <w:rFonts w:ascii="Arial" w:hAnsi="Arial" w:cs="Arial"/>
          <w:sz w:val="24"/>
          <w:szCs w:val="24"/>
        </w:rPr>
        <w:t xml:space="preserve">et </w:t>
      </w:r>
      <w:r w:rsidR="00F4575C">
        <w:rPr>
          <w:rFonts w:ascii="Arial" w:hAnsi="Arial" w:cs="Arial"/>
          <w:sz w:val="24"/>
          <w:szCs w:val="24"/>
        </w:rPr>
        <w:t xml:space="preserve">c’est les </w:t>
      </w:r>
      <w:r>
        <w:rPr>
          <w:rFonts w:ascii="Arial" w:hAnsi="Arial" w:cs="Arial"/>
          <w:sz w:val="24"/>
          <w:szCs w:val="24"/>
        </w:rPr>
        <w:t>enfant</w:t>
      </w:r>
      <w:r w:rsidR="00F4575C">
        <w:rPr>
          <w:rFonts w:ascii="Arial" w:hAnsi="Arial" w:cs="Arial"/>
          <w:sz w:val="24"/>
          <w:szCs w:val="24"/>
        </w:rPr>
        <w:t>s qui</w:t>
      </w:r>
      <w:r>
        <w:rPr>
          <w:rFonts w:ascii="Arial" w:hAnsi="Arial" w:cs="Arial"/>
          <w:sz w:val="24"/>
          <w:szCs w:val="24"/>
        </w:rPr>
        <w:t xml:space="preserve"> </w:t>
      </w:r>
      <w:r w:rsidR="00F4575C">
        <w:rPr>
          <w:rFonts w:ascii="Arial" w:hAnsi="Arial" w:cs="Arial"/>
          <w:sz w:val="24"/>
          <w:szCs w:val="24"/>
        </w:rPr>
        <w:t>deviennent victimes</w:t>
      </w:r>
      <w:r>
        <w:rPr>
          <w:rFonts w:ascii="Arial" w:hAnsi="Arial" w:cs="Arial"/>
          <w:sz w:val="24"/>
          <w:szCs w:val="24"/>
        </w:rPr>
        <w:t>, aliéna</w:t>
      </w:r>
      <w:r w:rsidRPr="00D77E6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ainsi</w:t>
      </w:r>
      <w:r w:rsidRPr="00D77E6A">
        <w:rPr>
          <w:rFonts w:ascii="Arial" w:hAnsi="Arial" w:cs="Arial"/>
          <w:sz w:val="24"/>
          <w:szCs w:val="24"/>
        </w:rPr>
        <w:t xml:space="preserve"> </w:t>
      </w:r>
      <w:r w:rsidR="00882C69">
        <w:rPr>
          <w:rFonts w:ascii="Arial" w:hAnsi="Arial" w:cs="Arial"/>
          <w:sz w:val="24"/>
          <w:szCs w:val="24"/>
        </w:rPr>
        <w:t>leur droit le plus élémentaire qui est le</w:t>
      </w:r>
      <w:r>
        <w:rPr>
          <w:rFonts w:ascii="Arial" w:hAnsi="Arial" w:cs="Arial"/>
          <w:sz w:val="24"/>
          <w:szCs w:val="24"/>
        </w:rPr>
        <w:t xml:space="preserve"> droit à la nutrition</w:t>
      </w:r>
      <w:r w:rsidR="00882C69">
        <w:rPr>
          <w:rFonts w:ascii="Arial" w:hAnsi="Arial" w:cs="Arial"/>
          <w:sz w:val="24"/>
          <w:szCs w:val="24"/>
        </w:rPr>
        <w:t xml:space="preserve">. Ceci </w:t>
      </w:r>
      <w:r w:rsidR="00331B83">
        <w:rPr>
          <w:rFonts w:ascii="Arial" w:hAnsi="Arial" w:cs="Arial"/>
          <w:sz w:val="24"/>
          <w:szCs w:val="24"/>
        </w:rPr>
        <w:t>occasionn</w:t>
      </w:r>
      <w:r w:rsidR="00882C69">
        <w:rPr>
          <w:rFonts w:ascii="Arial" w:hAnsi="Arial" w:cs="Arial"/>
          <w:sz w:val="24"/>
          <w:szCs w:val="24"/>
        </w:rPr>
        <w:t>e</w:t>
      </w:r>
      <w:r w:rsidR="00331B83">
        <w:rPr>
          <w:rFonts w:ascii="Arial" w:hAnsi="Arial" w:cs="Arial"/>
          <w:sz w:val="24"/>
          <w:szCs w:val="24"/>
        </w:rPr>
        <w:t xml:space="preserve"> ainsi</w:t>
      </w:r>
      <w:r w:rsidRPr="00D77E6A">
        <w:rPr>
          <w:rFonts w:ascii="Arial" w:hAnsi="Arial" w:cs="Arial"/>
          <w:sz w:val="24"/>
          <w:szCs w:val="24"/>
        </w:rPr>
        <w:t xml:space="preserve"> des risques supplémentaires tels que l’augmentation des cas d’aband</w:t>
      </w:r>
      <w:r>
        <w:rPr>
          <w:rFonts w:ascii="Arial" w:hAnsi="Arial" w:cs="Arial"/>
          <w:sz w:val="24"/>
          <w:szCs w:val="24"/>
        </w:rPr>
        <w:t>on scolaire (aliénat</w:t>
      </w:r>
      <w:r w:rsidR="00882C69">
        <w:rPr>
          <w:rFonts w:ascii="Arial" w:hAnsi="Arial" w:cs="Arial"/>
          <w:sz w:val="24"/>
          <w:szCs w:val="24"/>
        </w:rPr>
        <w:t>ion</w:t>
      </w:r>
      <w:r w:rsidRPr="00D77E6A">
        <w:rPr>
          <w:rFonts w:ascii="Arial" w:hAnsi="Arial" w:cs="Arial"/>
          <w:sz w:val="24"/>
          <w:szCs w:val="24"/>
        </w:rPr>
        <w:t xml:space="preserve"> </w:t>
      </w:r>
      <w:r w:rsidR="00882C69">
        <w:rPr>
          <w:rFonts w:ascii="Arial" w:hAnsi="Arial" w:cs="Arial"/>
          <w:sz w:val="24"/>
          <w:szCs w:val="24"/>
        </w:rPr>
        <w:t>de son</w:t>
      </w:r>
      <w:r w:rsidRPr="00D77E6A">
        <w:rPr>
          <w:rFonts w:ascii="Arial" w:hAnsi="Arial" w:cs="Arial"/>
          <w:sz w:val="24"/>
          <w:szCs w:val="24"/>
        </w:rPr>
        <w:t xml:space="preserve"> droit à l’éducation</w:t>
      </w:r>
      <w:r>
        <w:rPr>
          <w:rFonts w:ascii="Arial" w:hAnsi="Arial" w:cs="Arial"/>
          <w:sz w:val="24"/>
          <w:szCs w:val="24"/>
        </w:rPr>
        <w:t>)</w:t>
      </w:r>
      <w:r w:rsidRPr="00D77E6A">
        <w:rPr>
          <w:rFonts w:ascii="Arial" w:hAnsi="Arial" w:cs="Arial"/>
          <w:sz w:val="24"/>
          <w:szCs w:val="24"/>
        </w:rPr>
        <w:t xml:space="preserve">, de violences </w:t>
      </w:r>
      <w:r w:rsidR="006D638D">
        <w:rPr>
          <w:rFonts w:ascii="Arial" w:hAnsi="Arial" w:cs="Arial"/>
          <w:sz w:val="24"/>
          <w:szCs w:val="24"/>
        </w:rPr>
        <w:t>sexuelle</w:t>
      </w:r>
      <w:r w:rsidR="00EA1520">
        <w:rPr>
          <w:rFonts w:ascii="Arial" w:hAnsi="Arial" w:cs="Arial"/>
          <w:sz w:val="24"/>
          <w:szCs w:val="24"/>
        </w:rPr>
        <w:t>s</w:t>
      </w:r>
      <w:r w:rsidR="00882C69">
        <w:rPr>
          <w:rFonts w:ascii="Arial" w:hAnsi="Arial" w:cs="Arial"/>
          <w:sz w:val="24"/>
          <w:szCs w:val="24"/>
        </w:rPr>
        <w:t xml:space="preserve"> </w:t>
      </w:r>
      <w:r w:rsidRPr="00D77E6A">
        <w:rPr>
          <w:rFonts w:ascii="Arial" w:hAnsi="Arial" w:cs="Arial"/>
          <w:sz w:val="24"/>
          <w:szCs w:val="24"/>
        </w:rPr>
        <w:t>entrainant des impacts non néglige</w:t>
      </w:r>
      <w:r w:rsidR="00882C69">
        <w:rPr>
          <w:rFonts w:ascii="Arial" w:hAnsi="Arial" w:cs="Arial"/>
          <w:sz w:val="24"/>
          <w:szCs w:val="24"/>
        </w:rPr>
        <w:t>ables sur s</w:t>
      </w:r>
      <w:r>
        <w:rPr>
          <w:rFonts w:ascii="Arial" w:hAnsi="Arial" w:cs="Arial"/>
          <w:sz w:val="24"/>
          <w:szCs w:val="24"/>
        </w:rPr>
        <w:t>a santé (aliénat</w:t>
      </w:r>
      <w:r w:rsidR="00882C69">
        <w:rPr>
          <w:rFonts w:ascii="Arial" w:hAnsi="Arial" w:cs="Arial"/>
          <w:sz w:val="24"/>
          <w:szCs w:val="24"/>
        </w:rPr>
        <w:t>ion de</w:t>
      </w:r>
      <w:r w:rsidRPr="00D77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</w:t>
      </w:r>
      <w:r w:rsidRPr="00D77E6A">
        <w:rPr>
          <w:rFonts w:ascii="Arial" w:hAnsi="Arial" w:cs="Arial"/>
          <w:sz w:val="24"/>
          <w:szCs w:val="24"/>
        </w:rPr>
        <w:t xml:space="preserve"> droit à la santé</w:t>
      </w:r>
      <w:r w:rsidR="00882C69">
        <w:rPr>
          <w:rFonts w:ascii="Arial" w:hAnsi="Arial" w:cs="Arial"/>
          <w:sz w:val="24"/>
          <w:szCs w:val="24"/>
        </w:rPr>
        <w:t>)</w:t>
      </w:r>
      <w:r w:rsidR="00757FA4">
        <w:rPr>
          <w:rFonts w:ascii="Arial" w:hAnsi="Arial" w:cs="Arial"/>
          <w:sz w:val="24"/>
          <w:szCs w:val="24"/>
        </w:rPr>
        <w:t xml:space="preserve"> </w:t>
      </w:r>
      <w:r w:rsidR="00882C69">
        <w:rPr>
          <w:rFonts w:ascii="Arial" w:hAnsi="Arial" w:cs="Arial"/>
          <w:sz w:val="24"/>
          <w:szCs w:val="24"/>
        </w:rPr>
        <w:t>;</w:t>
      </w:r>
      <w:r w:rsidR="00757FA4">
        <w:rPr>
          <w:rFonts w:ascii="Arial" w:hAnsi="Arial" w:cs="Arial"/>
          <w:sz w:val="24"/>
          <w:szCs w:val="24"/>
        </w:rPr>
        <w:t xml:space="preserve"> </w:t>
      </w:r>
      <w:r w:rsidR="00882C69">
        <w:rPr>
          <w:rFonts w:ascii="Arial" w:hAnsi="Arial" w:cs="Arial"/>
          <w:sz w:val="24"/>
          <w:szCs w:val="24"/>
        </w:rPr>
        <w:t>la malnutrition (aliéna</w:t>
      </w:r>
      <w:r>
        <w:rPr>
          <w:rFonts w:ascii="Arial" w:hAnsi="Arial" w:cs="Arial"/>
          <w:sz w:val="24"/>
          <w:szCs w:val="24"/>
        </w:rPr>
        <w:t>t</w:t>
      </w:r>
      <w:r w:rsidR="00882C69">
        <w:rPr>
          <w:rFonts w:ascii="Arial" w:hAnsi="Arial" w:cs="Arial"/>
          <w:sz w:val="24"/>
          <w:szCs w:val="24"/>
        </w:rPr>
        <w:t>ion de</w:t>
      </w:r>
      <w:r>
        <w:rPr>
          <w:rFonts w:ascii="Arial" w:hAnsi="Arial" w:cs="Arial"/>
          <w:sz w:val="24"/>
          <w:szCs w:val="24"/>
        </w:rPr>
        <w:t xml:space="preserve"> son</w:t>
      </w:r>
      <w:r w:rsidRPr="00D77E6A">
        <w:rPr>
          <w:rFonts w:ascii="Arial" w:hAnsi="Arial" w:cs="Arial"/>
          <w:sz w:val="24"/>
          <w:szCs w:val="24"/>
        </w:rPr>
        <w:t xml:space="preserve"> droit à l’alimentation</w:t>
      </w:r>
      <w:r>
        <w:rPr>
          <w:rFonts w:ascii="Arial" w:hAnsi="Arial" w:cs="Arial"/>
          <w:sz w:val="24"/>
          <w:szCs w:val="24"/>
        </w:rPr>
        <w:t xml:space="preserve">) et </w:t>
      </w:r>
      <w:r w:rsidRPr="00D77E6A">
        <w:rPr>
          <w:rFonts w:ascii="Arial" w:hAnsi="Arial" w:cs="Arial"/>
          <w:sz w:val="24"/>
          <w:szCs w:val="24"/>
        </w:rPr>
        <w:t xml:space="preserve">la </w:t>
      </w:r>
      <w:r w:rsidR="00882C69">
        <w:rPr>
          <w:rFonts w:ascii="Arial" w:hAnsi="Arial" w:cs="Arial"/>
          <w:sz w:val="24"/>
          <w:szCs w:val="24"/>
        </w:rPr>
        <w:t>mortalité infantile (aliéna</w:t>
      </w:r>
      <w:r>
        <w:rPr>
          <w:rFonts w:ascii="Arial" w:hAnsi="Arial" w:cs="Arial"/>
          <w:sz w:val="24"/>
          <w:szCs w:val="24"/>
        </w:rPr>
        <w:t>t</w:t>
      </w:r>
      <w:r w:rsidR="00882C69">
        <w:rPr>
          <w:rFonts w:ascii="Arial" w:hAnsi="Arial" w:cs="Arial"/>
          <w:sz w:val="24"/>
          <w:szCs w:val="24"/>
        </w:rPr>
        <w:t>ion de</w:t>
      </w:r>
      <w:r>
        <w:rPr>
          <w:rFonts w:ascii="Arial" w:hAnsi="Arial" w:cs="Arial"/>
          <w:sz w:val="24"/>
          <w:szCs w:val="24"/>
        </w:rPr>
        <w:t xml:space="preserve"> son </w:t>
      </w:r>
      <w:r w:rsidRPr="00D77E6A">
        <w:rPr>
          <w:rFonts w:ascii="Arial" w:hAnsi="Arial" w:cs="Arial"/>
          <w:sz w:val="24"/>
          <w:szCs w:val="24"/>
        </w:rPr>
        <w:t>droit à la vie</w:t>
      </w:r>
      <w:r>
        <w:rPr>
          <w:rFonts w:ascii="Arial" w:hAnsi="Arial" w:cs="Arial"/>
          <w:sz w:val="24"/>
          <w:szCs w:val="24"/>
        </w:rPr>
        <w:t>)</w:t>
      </w:r>
      <w:r w:rsidRPr="00D77E6A">
        <w:rPr>
          <w:rFonts w:ascii="Arial" w:hAnsi="Arial" w:cs="Arial"/>
          <w:sz w:val="24"/>
          <w:szCs w:val="24"/>
        </w:rPr>
        <w:t>.</w:t>
      </w:r>
    </w:p>
    <w:p w14:paraId="349510ED" w14:textId="77777777" w:rsidR="00EA1520" w:rsidRPr="00A72713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F2F62D" w14:textId="37562194" w:rsidR="00445B30" w:rsidRDefault="006D638D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plus de</w:t>
      </w:r>
      <w:r w:rsidR="004604F5">
        <w:rPr>
          <w:rFonts w:ascii="Arial" w:hAnsi="Arial" w:cs="Arial"/>
          <w:sz w:val="24"/>
          <w:szCs w:val="24"/>
        </w:rPr>
        <w:t xml:space="preserve"> </w:t>
      </w:r>
      <w:r w:rsidR="00FF4AD8">
        <w:rPr>
          <w:rFonts w:ascii="Arial" w:hAnsi="Arial" w:cs="Arial"/>
          <w:sz w:val="24"/>
          <w:szCs w:val="24"/>
        </w:rPr>
        <w:t>s</w:t>
      </w:r>
      <w:r w:rsidR="004604F5">
        <w:rPr>
          <w:rFonts w:ascii="Arial" w:hAnsi="Arial" w:cs="Arial"/>
          <w:sz w:val="24"/>
          <w:szCs w:val="24"/>
        </w:rPr>
        <w:t>es articles,</w:t>
      </w:r>
      <w:r w:rsidR="00FD74B8">
        <w:rPr>
          <w:rFonts w:ascii="Arial" w:hAnsi="Arial" w:cs="Arial"/>
          <w:sz w:val="24"/>
          <w:szCs w:val="24"/>
        </w:rPr>
        <w:t xml:space="preserve"> il est également </w:t>
      </w:r>
      <w:r w:rsidR="00323786">
        <w:rPr>
          <w:rFonts w:ascii="Arial" w:hAnsi="Arial" w:cs="Arial"/>
          <w:sz w:val="24"/>
          <w:szCs w:val="24"/>
        </w:rPr>
        <w:t>écrit</w:t>
      </w:r>
      <w:r w:rsidR="00A72713">
        <w:rPr>
          <w:rFonts w:ascii="Arial" w:hAnsi="Arial" w:cs="Arial"/>
          <w:sz w:val="24"/>
          <w:szCs w:val="24"/>
        </w:rPr>
        <w:t xml:space="preserve"> que</w:t>
      </w:r>
      <w:r w:rsidR="004604F5">
        <w:rPr>
          <w:rFonts w:ascii="Arial" w:hAnsi="Arial" w:cs="Arial"/>
          <w:sz w:val="24"/>
          <w:szCs w:val="24"/>
        </w:rPr>
        <w:t xml:space="preserve"> l’enfant a le droit de s’exprimer, de donner son avis sur les thématiques qui le concerne</w:t>
      </w:r>
      <w:r w:rsidR="000F5C1B">
        <w:rPr>
          <w:rFonts w:ascii="Arial" w:hAnsi="Arial" w:cs="Arial"/>
          <w:sz w:val="24"/>
          <w:szCs w:val="24"/>
        </w:rPr>
        <w:t>nt</w:t>
      </w:r>
      <w:r w:rsidR="004604F5">
        <w:rPr>
          <w:rFonts w:ascii="Arial" w:hAnsi="Arial" w:cs="Arial"/>
          <w:sz w:val="24"/>
          <w:szCs w:val="24"/>
        </w:rPr>
        <w:t>, d’être écouté et la prise en compte de son intérêt dans toutes choses doit être primordial</w:t>
      </w:r>
      <w:r w:rsidR="000F5C1B">
        <w:rPr>
          <w:rFonts w:ascii="Arial" w:hAnsi="Arial" w:cs="Arial"/>
          <w:sz w:val="24"/>
          <w:szCs w:val="24"/>
        </w:rPr>
        <w:t>e</w:t>
      </w:r>
      <w:r w:rsidR="004604F5">
        <w:rPr>
          <w:rFonts w:ascii="Arial" w:hAnsi="Arial" w:cs="Arial"/>
          <w:sz w:val="24"/>
          <w:szCs w:val="24"/>
        </w:rPr>
        <w:t xml:space="preserve">. </w:t>
      </w:r>
      <w:r w:rsidR="005C56B3">
        <w:rPr>
          <w:rFonts w:ascii="Arial" w:hAnsi="Arial" w:cs="Arial"/>
          <w:sz w:val="24"/>
          <w:szCs w:val="24"/>
        </w:rPr>
        <w:t>Cependant,</w:t>
      </w:r>
      <w:r w:rsidR="00FF4AD8">
        <w:rPr>
          <w:rFonts w:ascii="Arial" w:hAnsi="Arial" w:cs="Arial"/>
          <w:sz w:val="24"/>
          <w:szCs w:val="24"/>
        </w:rPr>
        <w:t xml:space="preserve"> </w:t>
      </w:r>
      <w:r w:rsidR="005C56B3">
        <w:rPr>
          <w:rFonts w:ascii="Arial" w:hAnsi="Arial" w:cs="Arial"/>
          <w:sz w:val="24"/>
          <w:szCs w:val="24"/>
        </w:rPr>
        <w:t>par rapport à</w:t>
      </w:r>
      <w:r w:rsidR="00FF4AD8">
        <w:rPr>
          <w:rFonts w:ascii="Arial" w:hAnsi="Arial" w:cs="Arial"/>
          <w:sz w:val="24"/>
          <w:szCs w:val="24"/>
        </w:rPr>
        <w:t xml:space="preserve"> ces droits</w:t>
      </w:r>
      <w:r w:rsidR="009511E6">
        <w:rPr>
          <w:rFonts w:ascii="Arial" w:hAnsi="Arial" w:cs="Arial"/>
          <w:sz w:val="24"/>
          <w:szCs w:val="24"/>
        </w:rPr>
        <w:t>,</w:t>
      </w:r>
      <w:r w:rsidR="00FF4AD8">
        <w:rPr>
          <w:rFonts w:ascii="Arial" w:hAnsi="Arial" w:cs="Arial"/>
          <w:sz w:val="24"/>
          <w:szCs w:val="24"/>
        </w:rPr>
        <w:t xml:space="preserve"> </w:t>
      </w:r>
      <w:r w:rsidR="00424E9E">
        <w:rPr>
          <w:rFonts w:ascii="Arial" w:hAnsi="Arial" w:cs="Arial"/>
          <w:sz w:val="24"/>
          <w:szCs w:val="24"/>
        </w:rPr>
        <w:t>l</w:t>
      </w:r>
      <w:r w:rsidR="00495E9E" w:rsidRPr="00FF4AD8">
        <w:rPr>
          <w:rFonts w:ascii="Arial" w:hAnsi="Arial" w:cs="Arial"/>
          <w:sz w:val="24"/>
          <w:szCs w:val="24"/>
        </w:rPr>
        <w:t>e Haut-Commissariat des Nations Unies aux droits de l'homme note que l'impact négatif d</w:t>
      </w:r>
      <w:r w:rsidR="009511E6">
        <w:rPr>
          <w:rFonts w:ascii="Arial" w:hAnsi="Arial" w:cs="Arial"/>
          <w:sz w:val="24"/>
          <w:szCs w:val="24"/>
        </w:rPr>
        <w:t>u changement climatique menace c</w:t>
      </w:r>
      <w:r w:rsidR="00495E9E" w:rsidRPr="00FF4AD8">
        <w:rPr>
          <w:rFonts w:ascii="Arial" w:hAnsi="Arial" w:cs="Arial"/>
          <w:sz w:val="24"/>
          <w:szCs w:val="24"/>
        </w:rPr>
        <w:t xml:space="preserve">es droits des enfants à la santé, à la vie, à l'alimentation, à l'eau et à l'assainissement, à l'éducation, au logement, à la culture et </w:t>
      </w:r>
      <w:r w:rsidR="009511E6">
        <w:rPr>
          <w:rFonts w:ascii="Arial" w:hAnsi="Arial" w:cs="Arial"/>
          <w:sz w:val="24"/>
          <w:szCs w:val="24"/>
        </w:rPr>
        <w:t>au développement</w:t>
      </w:r>
      <w:r w:rsidR="00FF4AD8">
        <w:rPr>
          <w:rFonts w:ascii="Arial" w:hAnsi="Arial" w:cs="Arial"/>
          <w:sz w:val="24"/>
          <w:szCs w:val="24"/>
        </w:rPr>
        <w:t>.</w:t>
      </w:r>
      <w:r w:rsidR="009511E6">
        <w:rPr>
          <w:rFonts w:ascii="Arial" w:hAnsi="Arial" w:cs="Arial"/>
          <w:sz w:val="24"/>
          <w:szCs w:val="24"/>
        </w:rPr>
        <w:t xml:space="preserve"> Il </w:t>
      </w:r>
      <w:r w:rsidR="00C27CB7">
        <w:rPr>
          <w:rFonts w:ascii="Arial" w:hAnsi="Arial" w:cs="Arial"/>
          <w:sz w:val="24"/>
          <w:szCs w:val="24"/>
        </w:rPr>
        <w:t xml:space="preserve">a </w:t>
      </w:r>
      <w:r w:rsidR="009511E6">
        <w:rPr>
          <w:rFonts w:ascii="Arial" w:hAnsi="Arial" w:cs="Arial"/>
          <w:sz w:val="24"/>
          <w:szCs w:val="24"/>
        </w:rPr>
        <w:t>renchéri en disant que</w:t>
      </w:r>
      <w:r w:rsidR="00C27CB7">
        <w:rPr>
          <w:rFonts w:ascii="Arial" w:hAnsi="Arial" w:cs="Arial"/>
          <w:sz w:val="24"/>
          <w:szCs w:val="24"/>
        </w:rPr>
        <w:t xml:space="preserve"> l</w:t>
      </w:r>
      <w:r w:rsidR="00495E9E" w:rsidRPr="00FF4AD8">
        <w:rPr>
          <w:rFonts w:ascii="Arial" w:hAnsi="Arial" w:cs="Arial"/>
          <w:sz w:val="24"/>
          <w:szCs w:val="24"/>
        </w:rPr>
        <w:t>e changement climatique causera respectivement 60 000 et 48 000 décès supplémentaires dus au paludisme et aux maladies diarrhéiques chez les enfants de moins de 15 ans d'ici 2030 ; il sera responsable de 95 000 décès supplémentaires dus à la dénutrition chez les enfants de moins de 5 ans d'ici 2030 et de 24 millions d'enfants sous-alimentés supplémentaires d'ici 2050</w:t>
      </w:r>
      <w:r w:rsidR="00EA1520">
        <w:rPr>
          <w:rFonts w:ascii="Arial" w:hAnsi="Arial" w:cs="Arial"/>
          <w:sz w:val="24"/>
          <w:szCs w:val="24"/>
        </w:rPr>
        <w:t>.</w:t>
      </w:r>
    </w:p>
    <w:p w14:paraId="5727C91C" w14:textId="77777777" w:rsidR="00EA1520" w:rsidRPr="00FF4AD8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9177F6" w14:textId="50EFDB7C" w:rsidR="0014593D" w:rsidRDefault="00832C8F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77E6A">
        <w:rPr>
          <w:rFonts w:ascii="Arial" w:hAnsi="Arial" w:cs="Arial"/>
          <w:sz w:val="24"/>
          <w:szCs w:val="24"/>
        </w:rPr>
        <w:t>Les</w:t>
      </w:r>
      <w:r w:rsidR="004D7E7D" w:rsidRPr="00D77E6A">
        <w:rPr>
          <w:rFonts w:ascii="Arial" w:hAnsi="Arial" w:cs="Arial"/>
          <w:sz w:val="24"/>
          <w:szCs w:val="24"/>
        </w:rPr>
        <w:t xml:space="preserve"> principales causes de cette mortalité infantile sont majoritairement les </w:t>
      </w:r>
      <w:r w:rsidR="00445B30" w:rsidRPr="00D77E6A">
        <w:rPr>
          <w:rFonts w:ascii="Arial" w:hAnsi="Arial" w:cs="Arial"/>
          <w:sz w:val="24"/>
          <w:szCs w:val="24"/>
        </w:rPr>
        <w:t>inf</w:t>
      </w:r>
      <w:r w:rsidR="00445B30">
        <w:rPr>
          <w:rFonts w:ascii="Arial" w:hAnsi="Arial" w:cs="Arial"/>
          <w:sz w:val="24"/>
          <w:szCs w:val="24"/>
        </w:rPr>
        <w:t>ections des voies respiratoires dues à la pollution de l’environnement</w:t>
      </w:r>
      <w:r w:rsidR="00424E9E">
        <w:rPr>
          <w:rFonts w:ascii="Arial" w:hAnsi="Arial" w:cs="Arial"/>
          <w:sz w:val="24"/>
          <w:szCs w:val="24"/>
        </w:rPr>
        <w:t> ;</w:t>
      </w:r>
      <w:r w:rsidR="004D7E7D" w:rsidRPr="00D77E6A">
        <w:rPr>
          <w:rFonts w:ascii="Arial" w:hAnsi="Arial" w:cs="Arial"/>
          <w:sz w:val="24"/>
          <w:szCs w:val="24"/>
        </w:rPr>
        <w:t xml:space="preserve"> les maladies diarrhéiques</w:t>
      </w:r>
      <w:r w:rsidR="00746DF0">
        <w:rPr>
          <w:rFonts w:ascii="Arial" w:hAnsi="Arial" w:cs="Arial"/>
          <w:sz w:val="24"/>
          <w:szCs w:val="24"/>
        </w:rPr>
        <w:t xml:space="preserve"> dues</w:t>
      </w:r>
      <w:r w:rsidR="00445B30">
        <w:rPr>
          <w:rFonts w:ascii="Arial" w:hAnsi="Arial" w:cs="Arial"/>
          <w:sz w:val="24"/>
          <w:szCs w:val="24"/>
        </w:rPr>
        <w:t xml:space="preserve"> à la pollution de l’eau</w:t>
      </w:r>
      <w:r w:rsidR="004D7E7D" w:rsidRPr="00D77E6A">
        <w:rPr>
          <w:rFonts w:ascii="Arial" w:hAnsi="Arial" w:cs="Arial"/>
          <w:sz w:val="24"/>
          <w:szCs w:val="24"/>
        </w:rPr>
        <w:t xml:space="preserve">, le paludisme </w:t>
      </w:r>
      <w:r w:rsidR="00B86831">
        <w:rPr>
          <w:rFonts w:ascii="Arial" w:hAnsi="Arial" w:cs="Arial"/>
          <w:sz w:val="24"/>
          <w:szCs w:val="24"/>
        </w:rPr>
        <w:t xml:space="preserve">ou autres maladies infectieuses. </w:t>
      </w:r>
      <w:r w:rsidR="004D7E7D" w:rsidRPr="00D77E6A">
        <w:rPr>
          <w:rFonts w:ascii="Arial" w:hAnsi="Arial" w:cs="Arial"/>
          <w:sz w:val="24"/>
          <w:szCs w:val="24"/>
        </w:rPr>
        <w:t xml:space="preserve">L’organisation estime que 25% de la charge totale de morbidité des enfants de moins de cinq ans pourraient </w:t>
      </w:r>
      <w:r w:rsidR="009511E6">
        <w:rPr>
          <w:rFonts w:ascii="Arial" w:hAnsi="Arial" w:cs="Arial"/>
          <w:sz w:val="24"/>
          <w:szCs w:val="24"/>
        </w:rPr>
        <w:t>ê</w:t>
      </w:r>
      <w:r w:rsidR="004B0DF7">
        <w:rPr>
          <w:rFonts w:ascii="Arial" w:hAnsi="Arial" w:cs="Arial"/>
          <w:sz w:val="24"/>
          <w:szCs w:val="24"/>
        </w:rPr>
        <w:t>tre évités par la réduction d</w:t>
      </w:r>
      <w:r w:rsidR="009511E6">
        <w:rPr>
          <w:rFonts w:ascii="Arial" w:hAnsi="Arial" w:cs="Arial"/>
          <w:sz w:val="24"/>
          <w:szCs w:val="24"/>
        </w:rPr>
        <w:t>es</w:t>
      </w:r>
      <w:r w:rsidRPr="00D77E6A">
        <w:rPr>
          <w:rFonts w:ascii="Arial" w:hAnsi="Arial" w:cs="Arial"/>
          <w:sz w:val="24"/>
          <w:szCs w:val="24"/>
        </w:rPr>
        <w:t xml:space="preserve"> risques environnementaux</w:t>
      </w:r>
      <w:r w:rsidR="004B0DF7">
        <w:rPr>
          <w:rFonts w:ascii="Arial" w:hAnsi="Arial" w:cs="Arial"/>
          <w:sz w:val="24"/>
          <w:szCs w:val="24"/>
        </w:rPr>
        <w:t>.</w:t>
      </w:r>
    </w:p>
    <w:p w14:paraId="45470BC1" w14:textId="40F3BCEF" w:rsidR="00820438" w:rsidRDefault="00820438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Parmi les enfan</w:t>
      </w:r>
      <w:r w:rsidR="004A2BC9">
        <w:rPr>
          <w:rFonts w:ascii="Arial" w:hAnsi="Arial" w:cs="Arial"/>
          <w:sz w:val="24"/>
          <w:szCs w:val="24"/>
        </w:rPr>
        <w:t>ts qui ont vu leur droit aliéné</w:t>
      </w:r>
      <w:r>
        <w:rPr>
          <w:rFonts w:ascii="Arial" w:hAnsi="Arial" w:cs="Arial"/>
          <w:sz w:val="24"/>
          <w:szCs w:val="24"/>
        </w:rPr>
        <w:t xml:space="preserve">, se trouve les plus vulnérables que sont les handicapés et ceux </w:t>
      </w:r>
      <w:r w:rsidR="00C91071">
        <w:rPr>
          <w:rFonts w:ascii="Arial" w:hAnsi="Arial" w:cs="Arial"/>
          <w:sz w:val="24"/>
          <w:szCs w:val="24"/>
        </w:rPr>
        <w:t>séparés de leur famille</w:t>
      </w:r>
      <w:r>
        <w:rPr>
          <w:rFonts w:ascii="Arial" w:hAnsi="Arial" w:cs="Arial"/>
          <w:sz w:val="24"/>
          <w:szCs w:val="24"/>
        </w:rPr>
        <w:t xml:space="preserve">. Ils sont plus à risque </w:t>
      </w:r>
      <w:r w:rsidR="00C91071">
        <w:rPr>
          <w:rFonts w:ascii="Arial" w:hAnsi="Arial" w:cs="Arial"/>
          <w:sz w:val="24"/>
          <w:szCs w:val="24"/>
        </w:rPr>
        <w:t>car le</w:t>
      </w:r>
      <w:r>
        <w:rPr>
          <w:rFonts w:ascii="Arial" w:hAnsi="Arial" w:cs="Arial"/>
          <w:sz w:val="24"/>
          <w:szCs w:val="24"/>
        </w:rPr>
        <w:t xml:space="preserve"> changement climatique exacerbe </w:t>
      </w:r>
      <w:r w:rsidRPr="00C91071">
        <w:rPr>
          <w:rFonts w:ascii="Arial" w:hAnsi="Arial" w:cs="Arial"/>
          <w:sz w:val="24"/>
          <w:szCs w:val="24"/>
        </w:rPr>
        <w:t xml:space="preserve">les impacts des catastrophes </w:t>
      </w:r>
      <w:r w:rsidR="00AC6030">
        <w:rPr>
          <w:rFonts w:ascii="Arial" w:hAnsi="Arial" w:cs="Arial"/>
          <w:sz w:val="24"/>
          <w:szCs w:val="24"/>
        </w:rPr>
        <w:t>et</w:t>
      </w:r>
      <w:r w:rsidRPr="00C91071">
        <w:rPr>
          <w:rFonts w:ascii="Arial" w:hAnsi="Arial" w:cs="Arial"/>
          <w:sz w:val="24"/>
          <w:szCs w:val="24"/>
        </w:rPr>
        <w:t xml:space="preserve"> augmente la fréquence et la gravité des aléas météo</w:t>
      </w:r>
      <w:r w:rsidR="00C91071">
        <w:rPr>
          <w:rFonts w:ascii="Arial" w:hAnsi="Arial" w:cs="Arial"/>
          <w:sz w:val="24"/>
          <w:szCs w:val="24"/>
        </w:rPr>
        <w:t>rologiques et climatiques.</w:t>
      </w:r>
      <w:r w:rsidRPr="00C91071">
        <w:rPr>
          <w:rFonts w:ascii="Arial" w:hAnsi="Arial" w:cs="Arial"/>
          <w:sz w:val="24"/>
          <w:szCs w:val="24"/>
        </w:rPr>
        <w:t xml:space="preserve"> Les preuves scientifiques ont également indiqué une augmentation de la fréquence, de l'ampleur et de la durée des événements météorologiques extrêmes, tels que les vagues de </w:t>
      </w:r>
      <w:r w:rsidRPr="00AC6030">
        <w:rPr>
          <w:rFonts w:ascii="Arial" w:hAnsi="Arial" w:cs="Arial"/>
          <w:sz w:val="24"/>
          <w:szCs w:val="24"/>
        </w:rPr>
        <w:t>chaleur, la sécheresse et les incendies de forêt associés, les fortes pluies et les inondations côtières en raison de l'augmentation des gaz à effet de serre entraînant le changement climatique</w:t>
      </w:r>
      <w:r w:rsidR="00AC6030">
        <w:rPr>
          <w:rFonts w:ascii="Arial" w:hAnsi="Arial" w:cs="Arial"/>
          <w:sz w:val="24"/>
          <w:szCs w:val="24"/>
        </w:rPr>
        <w:t xml:space="preserve"> a précisé la note.</w:t>
      </w:r>
    </w:p>
    <w:p w14:paraId="3B833EF4" w14:textId="77777777" w:rsidR="00EA1520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5877653" w14:textId="3FD911EE" w:rsidR="009F262F" w:rsidRDefault="009F262F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changement climatique, bien que causé par les pays développés, ses effets désastreux sont ressentis aujourd’hui par nos pays qui ont contribué le moins. Parmi ces populations les plus vulnérables</w:t>
      </w:r>
      <w:r w:rsidR="00F17CAB">
        <w:rPr>
          <w:rFonts w:ascii="Arial" w:hAnsi="Arial" w:cs="Arial"/>
          <w:sz w:val="24"/>
          <w:szCs w:val="24"/>
        </w:rPr>
        <w:t xml:space="preserve"> on peut citer</w:t>
      </w:r>
      <w:r>
        <w:rPr>
          <w:rFonts w:ascii="Arial" w:hAnsi="Arial" w:cs="Arial"/>
          <w:sz w:val="24"/>
          <w:szCs w:val="24"/>
        </w:rPr>
        <w:t xml:space="preserve"> les enfants, les personnes vivant dans la pauvreté, les paysans et </w:t>
      </w:r>
      <w:r w:rsidR="00545070">
        <w:rPr>
          <w:rFonts w:ascii="Arial" w:hAnsi="Arial" w:cs="Arial"/>
          <w:sz w:val="24"/>
          <w:szCs w:val="24"/>
        </w:rPr>
        <w:t>les personnes</w:t>
      </w:r>
      <w:r>
        <w:rPr>
          <w:rFonts w:ascii="Arial" w:hAnsi="Arial" w:cs="Arial"/>
          <w:sz w:val="24"/>
          <w:szCs w:val="24"/>
        </w:rPr>
        <w:t xml:space="preserve"> vivants dans les zones rurales</w:t>
      </w:r>
      <w:r w:rsidR="00E475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47507">
        <w:rPr>
          <w:rFonts w:ascii="Arial" w:hAnsi="Arial" w:cs="Arial"/>
          <w:sz w:val="24"/>
          <w:szCs w:val="24"/>
        </w:rPr>
        <w:t>Les statistiques de GIEC ont montré que si rien n’</w:t>
      </w:r>
      <w:r w:rsidR="00F17CAB">
        <w:rPr>
          <w:rFonts w:ascii="Arial" w:hAnsi="Arial" w:cs="Arial"/>
          <w:sz w:val="24"/>
          <w:szCs w:val="24"/>
        </w:rPr>
        <w:t xml:space="preserve">est fait d’ici la fin du siècle, </w:t>
      </w:r>
      <w:r w:rsidR="008F2570">
        <w:rPr>
          <w:rFonts w:ascii="Arial" w:hAnsi="Arial" w:cs="Arial"/>
          <w:sz w:val="24"/>
          <w:szCs w:val="24"/>
        </w:rPr>
        <w:t xml:space="preserve">ces effets augmenteront et les </w:t>
      </w:r>
      <w:r w:rsidR="00E47507">
        <w:rPr>
          <w:rFonts w:ascii="Arial" w:hAnsi="Arial" w:cs="Arial"/>
          <w:sz w:val="24"/>
          <w:szCs w:val="24"/>
        </w:rPr>
        <w:t>impact</w:t>
      </w:r>
      <w:r w:rsidR="008F2570">
        <w:rPr>
          <w:rFonts w:ascii="Arial" w:hAnsi="Arial" w:cs="Arial"/>
          <w:sz w:val="24"/>
          <w:szCs w:val="24"/>
        </w:rPr>
        <w:t>s seront</w:t>
      </w:r>
      <w:r w:rsidR="00E47507">
        <w:rPr>
          <w:rFonts w:ascii="Arial" w:hAnsi="Arial" w:cs="Arial"/>
          <w:sz w:val="24"/>
          <w:szCs w:val="24"/>
        </w:rPr>
        <w:t xml:space="preserve"> plus meurtrier</w:t>
      </w:r>
      <w:r w:rsidR="00182680">
        <w:rPr>
          <w:rFonts w:ascii="Arial" w:hAnsi="Arial" w:cs="Arial"/>
          <w:sz w:val="24"/>
          <w:szCs w:val="24"/>
        </w:rPr>
        <w:t>s</w:t>
      </w:r>
      <w:r w:rsidR="00E47507">
        <w:rPr>
          <w:rFonts w:ascii="Arial" w:hAnsi="Arial" w:cs="Arial"/>
          <w:sz w:val="24"/>
          <w:szCs w:val="24"/>
        </w:rPr>
        <w:t xml:space="preserve"> dans l’avenir.</w:t>
      </w:r>
      <w:r>
        <w:rPr>
          <w:rFonts w:ascii="Arial" w:hAnsi="Arial" w:cs="Arial"/>
          <w:sz w:val="24"/>
          <w:szCs w:val="24"/>
        </w:rPr>
        <w:t xml:space="preserve"> </w:t>
      </w:r>
      <w:r w:rsidR="002753DE">
        <w:rPr>
          <w:rFonts w:ascii="Arial" w:hAnsi="Arial" w:cs="Arial"/>
          <w:sz w:val="24"/>
          <w:szCs w:val="24"/>
        </w:rPr>
        <w:t>Ainsi, pour sauvegarder</w:t>
      </w:r>
      <w:r w:rsidR="00D0508C">
        <w:rPr>
          <w:rFonts w:ascii="Arial" w:hAnsi="Arial" w:cs="Arial"/>
          <w:sz w:val="24"/>
          <w:szCs w:val="24"/>
        </w:rPr>
        <w:t xml:space="preserve"> les droits de l’enfant et éviter</w:t>
      </w:r>
      <w:r w:rsidR="002753DE">
        <w:rPr>
          <w:rFonts w:ascii="Arial" w:hAnsi="Arial" w:cs="Arial"/>
          <w:sz w:val="24"/>
          <w:szCs w:val="24"/>
        </w:rPr>
        <w:t xml:space="preserve"> </w:t>
      </w:r>
      <w:r w:rsidR="00F3426B">
        <w:rPr>
          <w:rFonts w:ascii="Arial" w:hAnsi="Arial" w:cs="Arial"/>
          <w:sz w:val="24"/>
          <w:szCs w:val="24"/>
        </w:rPr>
        <w:t>qu’ils</w:t>
      </w:r>
      <w:r w:rsidR="002753DE">
        <w:rPr>
          <w:rFonts w:ascii="Arial" w:hAnsi="Arial" w:cs="Arial"/>
          <w:sz w:val="24"/>
          <w:szCs w:val="24"/>
        </w:rPr>
        <w:t xml:space="preserve"> soient touché</w:t>
      </w:r>
      <w:r w:rsidR="00F3426B">
        <w:rPr>
          <w:rFonts w:ascii="Arial" w:hAnsi="Arial" w:cs="Arial"/>
          <w:sz w:val="24"/>
          <w:szCs w:val="24"/>
        </w:rPr>
        <w:t>s</w:t>
      </w:r>
      <w:r w:rsidR="002753DE">
        <w:rPr>
          <w:rFonts w:ascii="Arial" w:hAnsi="Arial" w:cs="Arial"/>
          <w:sz w:val="24"/>
          <w:szCs w:val="24"/>
        </w:rPr>
        <w:t xml:space="preserve"> par les conséquences du changement climatique, il faut toujours mettre, dans les prises de décision, l’intérêt supérieur de l’enfant à la première place.</w:t>
      </w:r>
    </w:p>
    <w:p w14:paraId="324FF3FA" w14:textId="77777777" w:rsidR="00EA1520" w:rsidRDefault="00EA1520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C3E317" w14:textId="0591A371" w:rsidR="00306F12" w:rsidRDefault="004A42F8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Togo à travers son cadre juridique, (code de l’enfant), a montré que l’enfant est un être très vulnérable et il faut le protéger contre tout ce qui peut le mettre en danger. Les effets des changements climatiques en </w:t>
      </w:r>
      <w:r w:rsidR="00D0508C">
        <w:rPr>
          <w:rFonts w:ascii="Arial" w:hAnsi="Arial" w:cs="Arial"/>
          <w:sz w:val="24"/>
          <w:szCs w:val="24"/>
        </w:rPr>
        <w:t xml:space="preserve">est </w:t>
      </w:r>
      <w:r>
        <w:rPr>
          <w:rFonts w:ascii="Arial" w:hAnsi="Arial" w:cs="Arial"/>
          <w:sz w:val="24"/>
          <w:szCs w:val="24"/>
        </w:rPr>
        <w:t xml:space="preserve">un et il faut que </w:t>
      </w:r>
      <w:r w:rsidR="00F3426B">
        <w:rPr>
          <w:rFonts w:ascii="Arial" w:hAnsi="Arial" w:cs="Arial"/>
          <w:sz w:val="24"/>
          <w:szCs w:val="24"/>
        </w:rPr>
        <w:t xml:space="preserve">les institutions de </w:t>
      </w:r>
      <w:r>
        <w:rPr>
          <w:rFonts w:ascii="Arial" w:hAnsi="Arial" w:cs="Arial"/>
          <w:sz w:val="24"/>
          <w:szCs w:val="24"/>
        </w:rPr>
        <w:t>l’Etat</w:t>
      </w:r>
      <w:r w:rsidR="00F3426B">
        <w:rPr>
          <w:rFonts w:ascii="Arial" w:hAnsi="Arial" w:cs="Arial"/>
          <w:sz w:val="24"/>
          <w:szCs w:val="24"/>
        </w:rPr>
        <w:t xml:space="preserve"> qui interviennent dans le domaine du changement climatique </w:t>
      </w:r>
      <w:r w:rsidR="00695555">
        <w:rPr>
          <w:rFonts w:ascii="Arial" w:hAnsi="Arial" w:cs="Arial"/>
          <w:sz w:val="24"/>
          <w:szCs w:val="24"/>
        </w:rPr>
        <w:lastRenderedPageBreak/>
        <w:t>ti</w:t>
      </w:r>
      <w:r>
        <w:rPr>
          <w:rFonts w:ascii="Arial" w:hAnsi="Arial" w:cs="Arial"/>
          <w:sz w:val="24"/>
          <w:szCs w:val="24"/>
        </w:rPr>
        <w:t>enne</w:t>
      </w:r>
      <w:r w:rsidR="00695555">
        <w:rPr>
          <w:rFonts w:ascii="Arial" w:hAnsi="Arial" w:cs="Arial"/>
          <w:sz w:val="24"/>
          <w:szCs w:val="24"/>
        </w:rPr>
        <w:t>nt compte de l’intérêt de l’</w:t>
      </w:r>
      <w:r w:rsidR="00E048EE">
        <w:rPr>
          <w:rFonts w:ascii="Arial" w:hAnsi="Arial" w:cs="Arial"/>
          <w:sz w:val="24"/>
          <w:szCs w:val="24"/>
        </w:rPr>
        <w:t>enfant en prenant</w:t>
      </w:r>
      <w:r>
        <w:rPr>
          <w:rFonts w:ascii="Arial" w:hAnsi="Arial" w:cs="Arial"/>
          <w:sz w:val="24"/>
          <w:szCs w:val="24"/>
        </w:rPr>
        <w:t xml:space="preserve"> des </w:t>
      </w:r>
      <w:r w:rsidR="00306F12">
        <w:rPr>
          <w:rFonts w:ascii="Arial" w:hAnsi="Arial" w:cs="Arial"/>
          <w:sz w:val="24"/>
          <w:szCs w:val="24"/>
        </w:rPr>
        <w:t xml:space="preserve">mesures </w:t>
      </w:r>
      <w:r w:rsidR="00E048EE">
        <w:rPr>
          <w:rFonts w:ascii="Arial" w:hAnsi="Arial" w:cs="Arial"/>
          <w:sz w:val="24"/>
          <w:szCs w:val="24"/>
        </w:rPr>
        <w:t>en atténuation qu’en adaptation.</w:t>
      </w:r>
    </w:p>
    <w:p w14:paraId="09542D72" w14:textId="76228410" w:rsidR="00B2115F" w:rsidRPr="00D77E6A" w:rsidRDefault="00306F12" w:rsidP="00EA152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4A42F8">
        <w:rPr>
          <w:rFonts w:ascii="Arial" w:hAnsi="Arial" w:cs="Arial"/>
          <w:sz w:val="24"/>
          <w:szCs w:val="24"/>
        </w:rPr>
        <w:t xml:space="preserve"> </w:t>
      </w:r>
    </w:p>
    <w:p w14:paraId="68F91CF3" w14:textId="3DED8908" w:rsidR="003469CD" w:rsidRDefault="003469CD" w:rsidP="00EA1520">
      <w:pPr>
        <w:spacing w:after="0" w:line="240" w:lineRule="auto"/>
        <w:contextualSpacing/>
        <w:jc w:val="both"/>
      </w:pPr>
    </w:p>
    <w:sectPr w:rsidR="003469CD" w:rsidSect="007C3FDC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4B8C" w14:textId="77777777" w:rsidR="00757FA4" w:rsidRDefault="00757FA4" w:rsidP="00757FA4">
      <w:pPr>
        <w:spacing w:after="0" w:line="240" w:lineRule="auto"/>
      </w:pPr>
      <w:r>
        <w:separator/>
      </w:r>
    </w:p>
  </w:endnote>
  <w:endnote w:type="continuationSeparator" w:id="0">
    <w:p w14:paraId="3F1E0248" w14:textId="77777777" w:rsidR="00757FA4" w:rsidRDefault="00757FA4" w:rsidP="007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951C8" w14:textId="77777777" w:rsidR="00757FA4" w:rsidRDefault="00757FA4" w:rsidP="00757FA4">
    <w:pPr>
      <w:pStyle w:val="Footer"/>
      <w:jc w:val="center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___________________________________________________________________________________</w:t>
    </w:r>
  </w:p>
  <w:p w14:paraId="54D35EAA" w14:textId="77777777" w:rsidR="00757FA4" w:rsidRDefault="00757FA4" w:rsidP="00757FA4">
    <w:pPr>
      <w:pStyle w:val="Footer"/>
      <w:jc w:val="center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B.P. : 4825 - Tél : (228) 22 21 33 21 /  22 21 51 97 – Fax (228) 22 21 03 33 / 22 21 46 04</w:t>
    </w:r>
  </w:p>
  <w:p w14:paraId="4BE38702" w14:textId="77777777" w:rsidR="00757FA4" w:rsidRPr="0019275A" w:rsidRDefault="00757FA4" w:rsidP="00757FA4">
    <w:pPr>
      <w:pStyle w:val="Footer"/>
      <w:jc w:val="center"/>
    </w:pPr>
    <w:r>
      <w:rPr>
        <w:b/>
        <w:bCs/>
        <w:i/>
        <w:iCs/>
        <w:sz w:val="20"/>
        <w:szCs w:val="20"/>
      </w:rPr>
      <w:t>247, Rue des Nîmes  -  E-mail : denv_togo@yahoo.fr</w:t>
    </w:r>
  </w:p>
  <w:p w14:paraId="123D591F" w14:textId="77777777" w:rsidR="00757FA4" w:rsidRDefault="00757FA4" w:rsidP="00757F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07F36" w14:textId="77777777" w:rsidR="00757FA4" w:rsidRDefault="00757FA4" w:rsidP="00757FA4">
      <w:pPr>
        <w:spacing w:after="0" w:line="240" w:lineRule="auto"/>
      </w:pPr>
      <w:r>
        <w:separator/>
      </w:r>
    </w:p>
  </w:footnote>
  <w:footnote w:type="continuationSeparator" w:id="0">
    <w:p w14:paraId="4C3427EA" w14:textId="77777777" w:rsidR="00757FA4" w:rsidRDefault="00757FA4" w:rsidP="007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E314F"/>
    <w:multiLevelType w:val="hybridMultilevel"/>
    <w:tmpl w:val="FBC0A656"/>
    <w:lvl w:ilvl="0" w:tplc="11F2CB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CD"/>
    <w:rsid w:val="0000542F"/>
    <w:rsid w:val="0001027A"/>
    <w:rsid w:val="00012C32"/>
    <w:rsid w:val="00016132"/>
    <w:rsid w:val="00025DC7"/>
    <w:rsid w:val="0003047F"/>
    <w:rsid w:val="00054740"/>
    <w:rsid w:val="00090D22"/>
    <w:rsid w:val="000A4814"/>
    <w:rsid w:val="000E04BF"/>
    <w:rsid w:val="000F3BCA"/>
    <w:rsid w:val="000F5C1B"/>
    <w:rsid w:val="00135BC4"/>
    <w:rsid w:val="00137571"/>
    <w:rsid w:val="00140C31"/>
    <w:rsid w:val="001423F0"/>
    <w:rsid w:val="0014593D"/>
    <w:rsid w:val="001465DD"/>
    <w:rsid w:val="00182680"/>
    <w:rsid w:val="00191BF3"/>
    <w:rsid w:val="001A3DF6"/>
    <w:rsid w:val="001C6B02"/>
    <w:rsid w:val="001D14C8"/>
    <w:rsid w:val="002049A3"/>
    <w:rsid w:val="00204EF5"/>
    <w:rsid w:val="00206B0F"/>
    <w:rsid w:val="0021547E"/>
    <w:rsid w:val="00221F17"/>
    <w:rsid w:val="00234A83"/>
    <w:rsid w:val="00245F43"/>
    <w:rsid w:val="00262F2B"/>
    <w:rsid w:val="002753DE"/>
    <w:rsid w:val="002A14E7"/>
    <w:rsid w:val="002C08D8"/>
    <w:rsid w:val="002C16DE"/>
    <w:rsid w:val="002C56E6"/>
    <w:rsid w:val="00303770"/>
    <w:rsid w:val="00306F12"/>
    <w:rsid w:val="00323786"/>
    <w:rsid w:val="00331B83"/>
    <w:rsid w:val="003469CD"/>
    <w:rsid w:val="0034790C"/>
    <w:rsid w:val="003619B0"/>
    <w:rsid w:val="003776D5"/>
    <w:rsid w:val="003A26A2"/>
    <w:rsid w:val="003A42EE"/>
    <w:rsid w:val="003F6AB6"/>
    <w:rsid w:val="0041754A"/>
    <w:rsid w:val="00424E9E"/>
    <w:rsid w:val="00443054"/>
    <w:rsid w:val="00445B30"/>
    <w:rsid w:val="004573CF"/>
    <w:rsid w:val="004604F5"/>
    <w:rsid w:val="00463952"/>
    <w:rsid w:val="0046782F"/>
    <w:rsid w:val="0047591B"/>
    <w:rsid w:val="00495E9E"/>
    <w:rsid w:val="004A2BC9"/>
    <w:rsid w:val="004A42F8"/>
    <w:rsid w:val="004B0DF7"/>
    <w:rsid w:val="004B43E9"/>
    <w:rsid w:val="004D7E7D"/>
    <w:rsid w:val="004F4ED6"/>
    <w:rsid w:val="00515C61"/>
    <w:rsid w:val="0052753D"/>
    <w:rsid w:val="00544B1E"/>
    <w:rsid w:val="00544FB9"/>
    <w:rsid w:val="00545070"/>
    <w:rsid w:val="00561771"/>
    <w:rsid w:val="005818BB"/>
    <w:rsid w:val="005C56B3"/>
    <w:rsid w:val="005C788F"/>
    <w:rsid w:val="005D03C6"/>
    <w:rsid w:val="005F61D1"/>
    <w:rsid w:val="00611139"/>
    <w:rsid w:val="00611816"/>
    <w:rsid w:val="00616A51"/>
    <w:rsid w:val="00651614"/>
    <w:rsid w:val="00651758"/>
    <w:rsid w:val="00655D4F"/>
    <w:rsid w:val="00685C1C"/>
    <w:rsid w:val="00695555"/>
    <w:rsid w:val="006A4E6D"/>
    <w:rsid w:val="006A53DC"/>
    <w:rsid w:val="006A6B2A"/>
    <w:rsid w:val="006B1264"/>
    <w:rsid w:val="006C5DFA"/>
    <w:rsid w:val="006D638D"/>
    <w:rsid w:val="006F67F4"/>
    <w:rsid w:val="007170A5"/>
    <w:rsid w:val="00724454"/>
    <w:rsid w:val="00724BF9"/>
    <w:rsid w:val="0073270C"/>
    <w:rsid w:val="007463FF"/>
    <w:rsid w:val="00746DF0"/>
    <w:rsid w:val="00757FA4"/>
    <w:rsid w:val="00765966"/>
    <w:rsid w:val="00793BCA"/>
    <w:rsid w:val="007A6850"/>
    <w:rsid w:val="007B37F0"/>
    <w:rsid w:val="007B6D06"/>
    <w:rsid w:val="007C3FDC"/>
    <w:rsid w:val="007D7DD9"/>
    <w:rsid w:val="007E3C59"/>
    <w:rsid w:val="008169DA"/>
    <w:rsid w:val="00820438"/>
    <w:rsid w:val="008250E4"/>
    <w:rsid w:val="00832C8F"/>
    <w:rsid w:val="008336F6"/>
    <w:rsid w:val="00863362"/>
    <w:rsid w:val="00867EC4"/>
    <w:rsid w:val="00871041"/>
    <w:rsid w:val="008717AF"/>
    <w:rsid w:val="00882C69"/>
    <w:rsid w:val="008A56F4"/>
    <w:rsid w:val="008F2570"/>
    <w:rsid w:val="008F5FF9"/>
    <w:rsid w:val="00930E04"/>
    <w:rsid w:val="009345C2"/>
    <w:rsid w:val="009409E7"/>
    <w:rsid w:val="009511E6"/>
    <w:rsid w:val="0098620D"/>
    <w:rsid w:val="009C41DE"/>
    <w:rsid w:val="009D08D9"/>
    <w:rsid w:val="009E1015"/>
    <w:rsid w:val="009E4BF9"/>
    <w:rsid w:val="009F1B65"/>
    <w:rsid w:val="009F262F"/>
    <w:rsid w:val="009F3640"/>
    <w:rsid w:val="00A1234E"/>
    <w:rsid w:val="00A12417"/>
    <w:rsid w:val="00A26B69"/>
    <w:rsid w:val="00A72713"/>
    <w:rsid w:val="00A769A9"/>
    <w:rsid w:val="00AC6030"/>
    <w:rsid w:val="00B2115F"/>
    <w:rsid w:val="00B331B8"/>
    <w:rsid w:val="00B4221A"/>
    <w:rsid w:val="00B7349E"/>
    <w:rsid w:val="00B867CA"/>
    <w:rsid w:val="00B86831"/>
    <w:rsid w:val="00B90A27"/>
    <w:rsid w:val="00B942AC"/>
    <w:rsid w:val="00B964F2"/>
    <w:rsid w:val="00BC7179"/>
    <w:rsid w:val="00BE5A47"/>
    <w:rsid w:val="00C01DF9"/>
    <w:rsid w:val="00C122E6"/>
    <w:rsid w:val="00C1643E"/>
    <w:rsid w:val="00C27CB7"/>
    <w:rsid w:val="00C30BF3"/>
    <w:rsid w:val="00C329D6"/>
    <w:rsid w:val="00C47441"/>
    <w:rsid w:val="00C57E35"/>
    <w:rsid w:val="00C6400B"/>
    <w:rsid w:val="00C66FEB"/>
    <w:rsid w:val="00C8120A"/>
    <w:rsid w:val="00C91071"/>
    <w:rsid w:val="00CA0B5C"/>
    <w:rsid w:val="00CC2304"/>
    <w:rsid w:val="00D0508C"/>
    <w:rsid w:val="00D07A08"/>
    <w:rsid w:val="00D6204E"/>
    <w:rsid w:val="00D623FD"/>
    <w:rsid w:val="00D66D51"/>
    <w:rsid w:val="00D7536F"/>
    <w:rsid w:val="00D77E6A"/>
    <w:rsid w:val="00DD2261"/>
    <w:rsid w:val="00DF0AC1"/>
    <w:rsid w:val="00E048EE"/>
    <w:rsid w:val="00E07C0E"/>
    <w:rsid w:val="00E10149"/>
    <w:rsid w:val="00E132A0"/>
    <w:rsid w:val="00E14699"/>
    <w:rsid w:val="00E22E57"/>
    <w:rsid w:val="00E47507"/>
    <w:rsid w:val="00E61D51"/>
    <w:rsid w:val="00E62E23"/>
    <w:rsid w:val="00E76692"/>
    <w:rsid w:val="00E9635E"/>
    <w:rsid w:val="00EA1520"/>
    <w:rsid w:val="00EB2069"/>
    <w:rsid w:val="00EC4556"/>
    <w:rsid w:val="00EE2956"/>
    <w:rsid w:val="00EF2479"/>
    <w:rsid w:val="00F07067"/>
    <w:rsid w:val="00F07C70"/>
    <w:rsid w:val="00F163D5"/>
    <w:rsid w:val="00F17CAB"/>
    <w:rsid w:val="00F3426B"/>
    <w:rsid w:val="00F4575C"/>
    <w:rsid w:val="00F5494C"/>
    <w:rsid w:val="00F72634"/>
    <w:rsid w:val="00F95F59"/>
    <w:rsid w:val="00F9661A"/>
    <w:rsid w:val="00FA1553"/>
    <w:rsid w:val="00FA1AFB"/>
    <w:rsid w:val="00FC72C9"/>
    <w:rsid w:val="00FD74B8"/>
    <w:rsid w:val="00FD788F"/>
    <w:rsid w:val="00FE564F"/>
    <w:rsid w:val="00FF2F2B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EEE6"/>
  <w15:chartTrackingRefBased/>
  <w15:docId w15:val="{EA1C103A-8B9B-4F38-B7A3-7F8C7925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1B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3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1D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A4"/>
    <w:rPr>
      <w:rFonts w:eastAsiaTheme="minorEastAsia"/>
      <w:lang w:eastAsia="fr-FR"/>
    </w:rPr>
  </w:style>
  <w:style w:type="paragraph" w:styleId="Footer">
    <w:name w:val="footer"/>
    <w:basedOn w:val="Normal"/>
    <w:link w:val="FooterChar"/>
    <w:unhideWhenUsed/>
    <w:rsid w:val="00757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7FA4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185F84-A86A-4B3A-9862-0E156B001B1E}"/>
</file>

<file path=customXml/itemProps2.xml><?xml version="1.0" encoding="utf-8"?>
<ds:datastoreItem xmlns:ds="http://schemas.openxmlformats.org/officeDocument/2006/customXml" ds:itemID="{FA121688-E710-4944-9721-DE15065D21CC}"/>
</file>

<file path=customXml/itemProps3.xml><?xml version="1.0" encoding="utf-8"?>
<ds:datastoreItem xmlns:ds="http://schemas.openxmlformats.org/officeDocument/2006/customXml" ds:itemID="{A9652A52-E05B-4E59-94DB-8C427432E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5995</Characters>
  <Application>Microsoft Office Word</Application>
  <DocSecurity>4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KIM Chanmi</cp:lastModifiedBy>
  <cp:revision>2</cp:revision>
  <cp:lastPrinted>2021-12-22T14:47:00Z</cp:lastPrinted>
  <dcterms:created xsi:type="dcterms:W3CDTF">2022-01-10T08:03:00Z</dcterms:created>
  <dcterms:modified xsi:type="dcterms:W3CDTF">2022-01-10T08:03:00Z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