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64BCF" w14:textId="0389BAD1" w:rsidR="008720FF" w:rsidRDefault="00324D4F" w:rsidP="00EE45F6">
      <w:pPr>
        <w:spacing w:line="300" w:lineRule="auto"/>
      </w:pPr>
      <w:bookmarkStart w:id="0" w:name="_GoBack"/>
      <w:bookmarkEnd w:id="0"/>
      <w:r w:rsidRPr="00324D4F">
        <w:t xml:space="preserve">Thank you </w:t>
      </w:r>
      <w:r w:rsidR="006E183F">
        <w:t>C</w:t>
      </w:r>
      <w:r w:rsidRPr="00324D4F">
        <w:t>hair for giving m</w:t>
      </w:r>
      <w:r>
        <w:t>e the floor,</w:t>
      </w:r>
    </w:p>
    <w:p w14:paraId="787FFD08" w14:textId="447320C5" w:rsidR="00327B3D" w:rsidRDefault="00B07FA0" w:rsidP="00EE45F6">
      <w:pPr>
        <w:spacing w:line="300" w:lineRule="auto"/>
      </w:pPr>
      <w:r>
        <w:t>Excellencies, d</w:t>
      </w:r>
      <w:r w:rsidR="003D123B">
        <w:t>istinguished delegates</w:t>
      </w:r>
      <w:r w:rsidR="00790BB4">
        <w:t>, colleagues</w:t>
      </w:r>
      <w:r w:rsidR="003D123B">
        <w:t xml:space="preserve">.  </w:t>
      </w:r>
      <w:r w:rsidR="005245B6">
        <w:t>I am honored to appear today before the Council of the International Maritime Organization</w:t>
      </w:r>
      <w:r w:rsidR="00790BB4">
        <w:t xml:space="preserve"> in my capacity </w:t>
      </w:r>
      <w:r w:rsidR="00327B3D">
        <w:t>as the U</w:t>
      </w:r>
      <w:r w:rsidR="00CA787E">
        <w:t xml:space="preserve">nited </w:t>
      </w:r>
      <w:r w:rsidR="00327B3D">
        <w:t>N</w:t>
      </w:r>
      <w:r w:rsidR="00CA787E">
        <w:t>ations</w:t>
      </w:r>
      <w:r w:rsidR="00327B3D">
        <w:t xml:space="preserve"> Special Rapporteur </w:t>
      </w:r>
      <w:r w:rsidR="00FF15E4" w:rsidRPr="00FF15E4">
        <w:t>on the implications for human rights of the environmentally sound management and disposal of hazardous substances and wastes</w:t>
      </w:r>
      <w:r w:rsidR="00327B3D">
        <w:t xml:space="preserve">. </w:t>
      </w:r>
    </w:p>
    <w:p w14:paraId="18A8EAF3" w14:textId="741B626F" w:rsidR="002A35E2" w:rsidRDefault="00284953" w:rsidP="00EE45F6">
      <w:pPr>
        <w:spacing w:line="300" w:lineRule="auto"/>
      </w:pPr>
      <w:r>
        <w:t>Th</w:t>
      </w:r>
      <w:r w:rsidR="00790BB4">
        <w:t xml:space="preserve">e </w:t>
      </w:r>
      <w:r w:rsidRPr="00284953">
        <w:t xml:space="preserve">toxics </w:t>
      </w:r>
      <w:r w:rsidR="00AD3BBF">
        <w:t xml:space="preserve">and human rights </w:t>
      </w:r>
      <w:r w:rsidRPr="00284953">
        <w:t xml:space="preserve">mandate </w:t>
      </w:r>
      <w:r w:rsidR="00790BB4">
        <w:t xml:space="preserve">was born </w:t>
      </w:r>
      <w:r w:rsidRPr="00284953">
        <w:t>2</w:t>
      </w:r>
      <w:r>
        <w:t>6</w:t>
      </w:r>
      <w:r w:rsidRPr="00284953">
        <w:t xml:space="preserve"> years </w:t>
      </w:r>
      <w:r w:rsidR="00790BB4">
        <w:t>ago</w:t>
      </w:r>
      <w:r w:rsidR="00B07FA0">
        <w:t>,</w:t>
      </w:r>
      <w:r w:rsidR="00790BB4">
        <w:t xml:space="preserve"> </w:t>
      </w:r>
      <w:r w:rsidR="002A35E2">
        <w:t xml:space="preserve">given the grave concern of </w:t>
      </w:r>
      <w:r w:rsidR="00790BB4">
        <w:t xml:space="preserve">the global environmental injustices resulting from the dumping of hazardous waste in the Global South. In 2011, the </w:t>
      </w:r>
      <w:r>
        <w:t xml:space="preserve">Human Rights Council </w:t>
      </w:r>
      <w:r w:rsidR="002A35E2">
        <w:t xml:space="preserve">reframed the mandate </w:t>
      </w:r>
      <w:r w:rsidRPr="00284953">
        <w:t>to address the whole lifecycle of hazardous substances and wastes.</w:t>
      </w:r>
      <w:r>
        <w:t xml:space="preserve"> </w:t>
      </w:r>
      <w:r w:rsidR="002A35E2">
        <w:t xml:space="preserve">Last year, the Human Rights Council renewed the mandate by consensus, pointing to the importance of </w:t>
      </w:r>
      <w:r w:rsidR="00B07FA0">
        <w:t>identifying</w:t>
      </w:r>
      <w:r w:rsidR="002A35E2">
        <w:t xml:space="preserve"> developments, gaps and shortcomings in effectiveness of international regulatory mechanisms. </w:t>
      </w:r>
    </w:p>
    <w:p w14:paraId="6CF8F71D" w14:textId="6E479947" w:rsidR="00284953" w:rsidRDefault="002A35E2" w:rsidP="00EE45F6">
      <w:pPr>
        <w:spacing w:line="300" w:lineRule="auto"/>
      </w:pPr>
      <w:r>
        <w:t xml:space="preserve">The scope of the mandate is thus broad, including issues such as </w:t>
      </w:r>
      <w:r w:rsidR="00B07FA0">
        <w:t xml:space="preserve">environmental </w:t>
      </w:r>
      <w:r>
        <w:t>emissions, exposure</w:t>
      </w:r>
      <w:r w:rsidR="00B07FA0">
        <w:t xml:space="preserve"> to hazardous substances, and waste management</w:t>
      </w:r>
      <w:r>
        <w:t xml:space="preserve">. At the same time </w:t>
      </w:r>
      <w:r w:rsidR="00B07FA0">
        <w:t xml:space="preserve">the mandate </w:t>
      </w:r>
      <w:r>
        <w:t>is focused</w:t>
      </w:r>
      <w:r w:rsidR="00C705FF">
        <w:t>,</w:t>
      </w:r>
      <w:r>
        <w:t xml:space="preserve"> on the human rights implications of the sound management of hazardous substances</w:t>
      </w:r>
      <w:r w:rsidR="007C681A">
        <w:t xml:space="preserve"> and wastes</w:t>
      </w:r>
      <w:r>
        <w:t xml:space="preserve">. </w:t>
      </w:r>
    </w:p>
    <w:p w14:paraId="61711C5F" w14:textId="073E5B7F" w:rsidR="00EE45F6" w:rsidRDefault="002A35E2" w:rsidP="00EE45F6">
      <w:pPr>
        <w:spacing w:line="300" w:lineRule="auto"/>
      </w:pPr>
      <w:r>
        <w:t xml:space="preserve">The mandate on toxics and human rights, like other </w:t>
      </w:r>
      <w:r w:rsidR="00284953">
        <w:t>special procedures of the Human Rights Council</w:t>
      </w:r>
      <w:r>
        <w:t xml:space="preserve">, is a monitoring and reporting mechanism. </w:t>
      </w:r>
      <w:r w:rsidR="00AD520E">
        <w:t xml:space="preserve">To carry out its work, it </w:t>
      </w:r>
      <w:r w:rsidR="007C681A">
        <w:t>sends communications to Governments</w:t>
      </w:r>
      <w:r w:rsidR="00EE45F6">
        <w:t xml:space="preserve"> and prepares thematic reports. For example, I had the chance to present my report on the right to science to the Human Rights Council in September, </w:t>
      </w:r>
      <w:r w:rsidR="00C705FF">
        <w:t>as well as</w:t>
      </w:r>
      <w:r w:rsidR="00EE45F6">
        <w:t xml:space="preserve"> my report on plastics and human rights to the UN General Assembly in October. </w:t>
      </w:r>
    </w:p>
    <w:p w14:paraId="29C81A47" w14:textId="3C3C6D90" w:rsidR="00681591" w:rsidRDefault="00EE45F6" w:rsidP="00EE45F6">
      <w:pPr>
        <w:spacing w:line="300" w:lineRule="auto"/>
      </w:pPr>
      <w:r>
        <w:t xml:space="preserve">Mandates also </w:t>
      </w:r>
      <w:r w:rsidR="00AD520E">
        <w:t>conduct</w:t>
      </w:r>
      <w:r w:rsidR="00284953">
        <w:t xml:space="preserve"> visits to countries, regional entities, and UN specialized agencies. In that context,</w:t>
      </w:r>
      <w:r>
        <w:t xml:space="preserve"> a </w:t>
      </w:r>
      <w:r w:rsidR="00C705FF">
        <w:t xml:space="preserve">few days </w:t>
      </w:r>
      <w:r>
        <w:t xml:space="preserve">ago I concluded a visit to Mauritius, </w:t>
      </w:r>
      <w:r w:rsidR="00681591">
        <w:t xml:space="preserve">where I could observe first hand the implications of the spill of </w:t>
      </w:r>
      <w:r>
        <w:t xml:space="preserve">heavy fuel oil from the MV Wakashio last year. </w:t>
      </w:r>
      <w:r w:rsidR="00CA60DA">
        <w:t>My end-of-mission statement is already available on the mandate’s website.</w:t>
      </w:r>
    </w:p>
    <w:p w14:paraId="408C5BDB" w14:textId="7CA4DDF2" w:rsidR="00FC49AF" w:rsidRPr="007C681A" w:rsidRDefault="00EE45F6" w:rsidP="00EE45F6">
      <w:pPr>
        <w:spacing w:line="300" w:lineRule="auto"/>
      </w:pPr>
      <w:r>
        <w:t xml:space="preserve">I have also </w:t>
      </w:r>
      <w:r w:rsidR="00284953">
        <w:t xml:space="preserve">had the opportunity to begin an official visit to the International Maritime Organization. </w:t>
      </w:r>
      <w:r w:rsidR="00FC49AF">
        <w:t xml:space="preserve">The mandate and work of the International Maritime Organization are of great importance to my mandate. The Organization’s work on safety of life on ships and protection of the environment directly concern human rights and </w:t>
      </w:r>
      <w:r w:rsidR="00FC49AF" w:rsidRPr="000B5F21">
        <w:rPr>
          <w:rFonts w:cstheme="minorHAnsi"/>
        </w:rPr>
        <w:t>the environmentally sound management and disposal of hazardous substances and wastes</w:t>
      </w:r>
      <w:r w:rsidR="00FC49AF">
        <w:rPr>
          <w:rFonts w:cstheme="minorHAnsi"/>
        </w:rPr>
        <w:t>.</w:t>
      </w:r>
    </w:p>
    <w:p w14:paraId="79AFEEC1" w14:textId="0D53111D" w:rsidR="00C22745" w:rsidRDefault="00C22745" w:rsidP="00EE45F6">
      <w:pPr>
        <w:spacing w:line="300" w:lineRule="auto"/>
        <w:rPr>
          <w:rFonts w:cstheme="minorHAnsi"/>
        </w:rPr>
      </w:pPr>
      <w:r>
        <w:rPr>
          <w:rFonts w:cstheme="minorHAnsi"/>
        </w:rPr>
        <w:t>I wish to mention a couple of examples</w:t>
      </w:r>
      <w:r w:rsidR="007C681A">
        <w:rPr>
          <w:rFonts w:cstheme="minorHAnsi"/>
        </w:rPr>
        <w:t xml:space="preserve"> </w:t>
      </w:r>
      <w:r w:rsidR="007C681A">
        <w:t>that highlight the significance of the thematic interaction between my mandate on toxics and human rights and the work of the Organization</w:t>
      </w:r>
      <w:r w:rsidR="00EE45F6">
        <w:t>. These examples include</w:t>
      </w:r>
      <w:r>
        <w:rPr>
          <w:rFonts w:cstheme="minorHAnsi"/>
        </w:rPr>
        <w:t>:</w:t>
      </w:r>
    </w:p>
    <w:p w14:paraId="4B6F0D84" w14:textId="46C4351D" w:rsidR="00C22745" w:rsidRPr="003D123B" w:rsidRDefault="00C22745" w:rsidP="00EE45F6">
      <w:pPr>
        <w:pStyle w:val="ListParagraph"/>
        <w:numPr>
          <w:ilvl w:val="0"/>
          <w:numId w:val="1"/>
        </w:numPr>
        <w:spacing w:line="300" w:lineRule="auto"/>
        <w:rPr>
          <w:rFonts w:cstheme="minorHAnsi"/>
        </w:rPr>
      </w:pPr>
      <w:r w:rsidRPr="003D123B">
        <w:rPr>
          <w:rFonts w:cstheme="minorHAnsi"/>
        </w:rPr>
        <w:t>the global threat of plastics</w:t>
      </w:r>
      <w:r w:rsidR="00EE45F6">
        <w:rPr>
          <w:rFonts w:cstheme="minorHAnsi"/>
        </w:rPr>
        <w:t>;</w:t>
      </w:r>
    </w:p>
    <w:p w14:paraId="7D71ECEF" w14:textId="7036807C" w:rsidR="00B77610" w:rsidRPr="003D123B" w:rsidRDefault="00B77610" w:rsidP="00EE45F6">
      <w:pPr>
        <w:pStyle w:val="ListParagraph"/>
        <w:numPr>
          <w:ilvl w:val="0"/>
          <w:numId w:val="1"/>
        </w:numPr>
        <w:spacing w:line="300" w:lineRule="auto"/>
        <w:rPr>
          <w:rFonts w:cstheme="minorHAnsi"/>
        </w:rPr>
      </w:pPr>
      <w:r w:rsidRPr="003D123B">
        <w:rPr>
          <w:rFonts w:cstheme="minorHAnsi"/>
        </w:rPr>
        <w:t xml:space="preserve">the </w:t>
      </w:r>
      <w:r w:rsidR="00894C3A">
        <w:rPr>
          <w:rFonts w:cstheme="minorHAnsi"/>
        </w:rPr>
        <w:t xml:space="preserve">contribution of the </w:t>
      </w:r>
      <w:r w:rsidRPr="003D123B">
        <w:rPr>
          <w:rFonts w:cstheme="minorHAnsi"/>
        </w:rPr>
        <w:t>Organization’s Audit Scheme</w:t>
      </w:r>
      <w:r>
        <w:rPr>
          <w:rFonts w:cstheme="minorHAnsi"/>
        </w:rPr>
        <w:t xml:space="preserve"> to </w:t>
      </w:r>
      <w:r w:rsidR="00894C3A">
        <w:rPr>
          <w:rFonts w:cstheme="minorHAnsi"/>
        </w:rPr>
        <w:t xml:space="preserve">access to information </w:t>
      </w:r>
      <w:r>
        <w:rPr>
          <w:rFonts w:cstheme="minorHAnsi"/>
        </w:rPr>
        <w:t>and capacity building</w:t>
      </w:r>
      <w:r w:rsidR="00EE45F6">
        <w:rPr>
          <w:rFonts w:cstheme="minorHAnsi"/>
        </w:rPr>
        <w:t>;</w:t>
      </w:r>
    </w:p>
    <w:p w14:paraId="7B93AFAE" w14:textId="75EC04E9" w:rsidR="00C22745" w:rsidRPr="003D123B" w:rsidRDefault="008303E2" w:rsidP="00EE45F6">
      <w:pPr>
        <w:pStyle w:val="ListParagraph"/>
        <w:numPr>
          <w:ilvl w:val="0"/>
          <w:numId w:val="1"/>
        </w:numPr>
        <w:spacing w:line="300" w:lineRule="auto"/>
        <w:rPr>
          <w:rFonts w:cstheme="minorHAnsi"/>
        </w:rPr>
      </w:pPr>
      <w:r w:rsidRPr="003D123B">
        <w:rPr>
          <w:rFonts w:cstheme="minorHAnsi"/>
        </w:rPr>
        <w:lastRenderedPageBreak/>
        <w:t xml:space="preserve">the challenges faced by </w:t>
      </w:r>
      <w:r w:rsidR="00C22745" w:rsidRPr="003D123B">
        <w:rPr>
          <w:rFonts w:cstheme="minorHAnsi"/>
        </w:rPr>
        <w:t>port reception facilities for wastes</w:t>
      </w:r>
      <w:r w:rsidR="00EE45F6">
        <w:rPr>
          <w:rFonts w:cstheme="minorHAnsi"/>
        </w:rPr>
        <w:t>;</w:t>
      </w:r>
    </w:p>
    <w:p w14:paraId="6775F741" w14:textId="5BE38A0B" w:rsidR="00FC49AF" w:rsidRPr="003D123B" w:rsidRDefault="00C22745" w:rsidP="00EE45F6">
      <w:pPr>
        <w:pStyle w:val="ListParagraph"/>
        <w:numPr>
          <w:ilvl w:val="0"/>
          <w:numId w:val="1"/>
        </w:numPr>
        <w:spacing w:line="300" w:lineRule="auto"/>
        <w:rPr>
          <w:rFonts w:cstheme="minorHAnsi"/>
        </w:rPr>
      </w:pPr>
      <w:r w:rsidRPr="003D123B">
        <w:rPr>
          <w:rFonts w:cstheme="minorHAnsi"/>
        </w:rPr>
        <w:t xml:space="preserve">the </w:t>
      </w:r>
      <w:r w:rsidR="00AD520E">
        <w:rPr>
          <w:rFonts w:cstheme="minorHAnsi"/>
        </w:rPr>
        <w:t xml:space="preserve">need for effective </w:t>
      </w:r>
      <w:r w:rsidRPr="003D123B">
        <w:rPr>
          <w:rFonts w:cstheme="minorHAnsi"/>
        </w:rPr>
        <w:t xml:space="preserve">compensation </w:t>
      </w:r>
      <w:r w:rsidR="00AD520E">
        <w:rPr>
          <w:rFonts w:cstheme="minorHAnsi"/>
        </w:rPr>
        <w:t xml:space="preserve">procedures in case of </w:t>
      </w:r>
      <w:r w:rsidRPr="003D123B">
        <w:rPr>
          <w:rFonts w:cstheme="minorHAnsi"/>
        </w:rPr>
        <w:t xml:space="preserve">oil and chemical </w:t>
      </w:r>
      <w:r w:rsidR="008303E2" w:rsidRPr="003D123B">
        <w:rPr>
          <w:rFonts w:cstheme="minorHAnsi"/>
        </w:rPr>
        <w:t>disasters</w:t>
      </w:r>
      <w:r w:rsidR="00681591">
        <w:rPr>
          <w:rFonts w:cstheme="minorHAnsi"/>
        </w:rPr>
        <w:t>;</w:t>
      </w:r>
    </w:p>
    <w:p w14:paraId="299CC87D" w14:textId="7A856630" w:rsidR="00C22745" w:rsidRPr="003D123B" w:rsidRDefault="00C22745" w:rsidP="00EE45F6">
      <w:pPr>
        <w:pStyle w:val="ListParagraph"/>
        <w:numPr>
          <w:ilvl w:val="0"/>
          <w:numId w:val="1"/>
        </w:numPr>
        <w:spacing w:line="300" w:lineRule="auto"/>
        <w:rPr>
          <w:rFonts w:cstheme="minorHAnsi"/>
        </w:rPr>
      </w:pPr>
      <w:r w:rsidRPr="003D123B">
        <w:rPr>
          <w:rFonts w:cstheme="minorHAnsi"/>
        </w:rPr>
        <w:t>the plight of seafarers during the pandemic</w:t>
      </w:r>
      <w:r w:rsidR="00EE45F6">
        <w:rPr>
          <w:rFonts w:cstheme="minorHAnsi"/>
        </w:rPr>
        <w:t>;</w:t>
      </w:r>
    </w:p>
    <w:p w14:paraId="0B12EDD3" w14:textId="6AAE2FE7" w:rsidR="00C22745" w:rsidRPr="003D123B" w:rsidRDefault="00C22745" w:rsidP="00EE45F6">
      <w:pPr>
        <w:pStyle w:val="ListParagraph"/>
        <w:numPr>
          <w:ilvl w:val="0"/>
          <w:numId w:val="1"/>
        </w:numPr>
        <w:spacing w:line="300" w:lineRule="auto"/>
        <w:rPr>
          <w:rFonts w:cstheme="minorHAnsi"/>
        </w:rPr>
      </w:pPr>
      <w:r w:rsidRPr="003D123B">
        <w:rPr>
          <w:rFonts w:cstheme="minorHAnsi"/>
        </w:rPr>
        <w:t>the global climate change emergency</w:t>
      </w:r>
      <w:r w:rsidR="008303E2" w:rsidRPr="003D123B">
        <w:rPr>
          <w:rFonts w:cstheme="minorHAnsi"/>
        </w:rPr>
        <w:t xml:space="preserve"> and the </w:t>
      </w:r>
      <w:r w:rsidR="00B77610">
        <w:rPr>
          <w:rFonts w:cstheme="minorHAnsi"/>
        </w:rPr>
        <w:t xml:space="preserve">challenge of reducing </w:t>
      </w:r>
      <w:r w:rsidR="008303E2" w:rsidRPr="003D123B">
        <w:rPr>
          <w:rFonts w:cstheme="minorHAnsi"/>
        </w:rPr>
        <w:t>emissions of greenhouse gases</w:t>
      </w:r>
      <w:r w:rsidR="00EE45F6">
        <w:rPr>
          <w:rFonts w:cstheme="minorHAnsi"/>
        </w:rPr>
        <w:t>;</w:t>
      </w:r>
    </w:p>
    <w:p w14:paraId="2AD3FBAB" w14:textId="3770A37C" w:rsidR="003D123B" w:rsidRDefault="003D123B" w:rsidP="00EE45F6">
      <w:pPr>
        <w:pStyle w:val="ListParagraph"/>
        <w:numPr>
          <w:ilvl w:val="0"/>
          <w:numId w:val="1"/>
        </w:numPr>
        <w:spacing w:line="300" w:lineRule="auto"/>
      </w:pPr>
      <w:r w:rsidRPr="003D123B">
        <w:rPr>
          <w:rFonts w:cstheme="minorHAnsi"/>
        </w:rPr>
        <w:t>the serious issues around ship</w:t>
      </w:r>
      <w:r w:rsidR="00894C3A">
        <w:rPr>
          <w:rFonts w:cstheme="minorHAnsi"/>
        </w:rPr>
        <w:t>-</w:t>
      </w:r>
      <w:r w:rsidRPr="003D123B">
        <w:rPr>
          <w:rFonts w:cstheme="minorHAnsi"/>
        </w:rPr>
        <w:t>recycling, also known as shipbreaking</w:t>
      </w:r>
      <w:r w:rsidR="00B77610">
        <w:rPr>
          <w:rFonts w:cstheme="minorHAnsi"/>
        </w:rPr>
        <w:t xml:space="preserve"> </w:t>
      </w:r>
      <w:r w:rsidR="00894C3A">
        <w:rPr>
          <w:rFonts w:cstheme="minorHAnsi"/>
        </w:rPr>
        <w:t xml:space="preserve">or </w:t>
      </w:r>
      <w:r w:rsidR="00B77610">
        <w:rPr>
          <w:rFonts w:cstheme="minorHAnsi"/>
        </w:rPr>
        <w:t>ship</w:t>
      </w:r>
      <w:r w:rsidR="00894C3A">
        <w:rPr>
          <w:rFonts w:cstheme="minorHAnsi"/>
        </w:rPr>
        <w:t>-</w:t>
      </w:r>
      <w:r w:rsidR="00B77610">
        <w:rPr>
          <w:rFonts w:cstheme="minorHAnsi"/>
        </w:rPr>
        <w:t>dismantling</w:t>
      </w:r>
      <w:r w:rsidR="00EE45F6">
        <w:rPr>
          <w:rFonts w:cstheme="minorHAnsi"/>
        </w:rPr>
        <w:t>.</w:t>
      </w:r>
    </w:p>
    <w:p w14:paraId="1F0BBB06" w14:textId="5EE0F2A7" w:rsidR="007C681A" w:rsidRPr="00AD520E" w:rsidRDefault="007C681A" w:rsidP="00EE45F6">
      <w:pPr>
        <w:spacing w:line="300" w:lineRule="auto"/>
      </w:pPr>
      <w:r>
        <w:t>My visit to the IMO contemplates an online component and a physical component. The online segment has taken place largely in December of last year</w:t>
      </w:r>
      <w:r w:rsidR="00C705FF">
        <w:t xml:space="preserve">. </w:t>
      </w:r>
      <w:r w:rsidR="009F1A35">
        <w:t xml:space="preserve">I wish to </w:t>
      </w:r>
      <w:r w:rsidR="00C705FF">
        <w:t xml:space="preserve">sincerely </w:t>
      </w:r>
      <w:r w:rsidR="009F1A35">
        <w:t xml:space="preserve">thank IMO officials for </w:t>
      </w:r>
      <w:r w:rsidR="00C705FF">
        <w:t xml:space="preserve">what has been a very </w:t>
      </w:r>
      <w:r w:rsidR="009F1A35">
        <w:t>constructive dialogue</w:t>
      </w:r>
      <w:r>
        <w:t xml:space="preserve">. </w:t>
      </w:r>
    </w:p>
    <w:p w14:paraId="19D85F01" w14:textId="480A30D8" w:rsidR="00FC49AF" w:rsidRDefault="000C3B6A" w:rsidP="00EE45F6">
      <w:pPr>
        <w:spacing w:line="300" w:lineRule="auto"/>
      </w:pPr>
      <w:r>
        <w:t xml:space="preserve">During </w:t>
      </w:r>
      <w:r w:rsidR="00A06E52">
        <w:t xml:space="preserve">the course of </w:t>
      </w:r>
      <w:r>
        <w:t xml:space="preserve">my visit, I have also </w:t>
      </w:r>
      <w:r w:rsidR="00914D9C">
        <w:t xml:space="preserve">sent out a questionnaire to </w:t>
      </w:r>
      <w:r w:rsidR="00894C3A">
        <w:t>G</w:t>
      </w:r>
      <w:r w:rsidR="00914D9C">
        <w:t xml:space="preserve">overnments, and a call for submissions to civil society and the private sector. I have </w:t>
      </w:r>
      <w:r>
        <w:t xml:space="preserve">convened consultations with academics, civil society organizations and business associations. I wish to </w:t>
      </w:r>
      <w:r w:rsidR="00C705FF">
        <w:t xml:space="preserve">express my </w:t>
      </w:r>
      <w:r w:rsidR="00914D9C">
        <w:t xml:space="preserve">sincere </w:t>
      </w:r>
      <w:r>
        <w:t>thank</w:t>
      </w:r>
      <w:r w:rsidR="00C705FF">
        <w:t>s</w:t>
      </w:r>
      <w:r>
        <w:t xml:space="preserve"> </w:t>
      </w:r>
      <w:r w:rsidR="00C705FF">
        <w:t xml:space="preserve">to </w:t>
      </w:r>
      <w:r>
        <w:t xml:space="preserve">all the Governments </w:t>
      </w:r>
      <w:r w:rsidR="00894C3A">
        <w:t xml:space="preserve">and organizations </w:t>
      </w:r>
      <w:r>
        <w:t xml:space="preserve">who have responded to </w:t>
      </w:r>
      <w:r w:rsidR="00894C3A">
        <w:t>my call for input</w:t>
      </w:r>
      <w:r>
        <w:t xml:space="preserve">. </w:t>
      </w:r>
    </w:p>
    <w:p w14:paraId="400BE4F5" w14:textId="4A009D85" w:rsidR="009F77BA" w:rsidRDefault="00A06E52" w:rsidP="00EE45F6">
      <w:pPr>
        <w:spacing w:line="300" w:lineRule="auto"/>
      </w:pPr>
      <w:r>
        <w:t xml:space="preserve">In terms of </w:t>
      </w:r>
      <w:r w:rsidR="000C3B6A">
        <w:t>next steps</w:t>
      </w:r>
      <w:r>
        <w:t>,</w:t>
      </w:r>
      <w:r w:rsidR="000C3B6A">
        <w:t xml:space="preserve"> </w:t>
      </w:r>
      <w:r w:rsidR="009F77BA">
        <w:t xml:space="preserve">I look forward to conducting the presential component of the visit </w:t>
      </w:r>
      <w:r w:rsidR="009F1A35">
        <w:t xml:space="preserve">at a time when the coronavirus pandemic measures allow it, hopefully sometime in the coming months. </w:t>
      </w:r>
      <w:r w:rsidR="009F77BA">
        <w:t>I</w:t>
      </w:r>
      <w:r w:rsidR="009F1A35">
        <w:t xml:space="preserve"> should point ou</w:t>
      </w:r>
      <w:r w:rsidR="009F77BA">
        <w:t xml:space="preserve">t </w:t>
      </w:r>
      <w:r w:rsidR="009F1A35">
        <w:t xml:space="preserve">that </w:t>
      </w:r>
      <w:r w:rsidR="009F77BA">
        <w:t>is customary practice for mandate-holder</w:t>
      </w:r>
      <w:r w:rsidR="009F1A35">
        <w:t>s</w:t>
      </w:r>
      <w:r w:rsidR="009F77BA">
        <w:t xml:space="preserve"> to </w:t>
      </w:r>
      <w:r w:rsidR="00914D9C">
        <w:t xml:space="preserve">refrain from </w:t>
      </w:r>
      <w:r w:rsidR="003D123B">
        <w:t>discuss</w:t>
      </w:r>
      <w:r w:rsidR="00914D9C">
        <w:t>i</w:t>
      </w:r>
      <w:r w:rsidR="009F1A35">
        <w:t>ng</w:t>
      </w:r>
      <w:r w:rsidR="00914D9C">
        <w:t xml:space="preserve"> </w:t>
      </w:r>
      <w:r w:rsidR="003D123B">
        <w:t xml:space="preserve">substantive findings of the visit </w:t>
      </w:r>
      <w:r w:rsidR="00914D9C">
        <w:t xml:space="preserve">until </w:t>
      </w:r>
      <w:r w:rsidR="009F1A35">
        <w:t>it has officially concluded</w:t>
      </w:r>
      <w:r w:rsidR="009F77BA">
        <w:t>.</w:t>
      </w:r>
    </w:p>
    <w:p w14:paraId="15B6E144" w14:textId="189BCF5C" w:rsidR="000C3B6A" w:rsidRDefault="00894C3A" w:rsidP="00EE45F6">
      <w:pPr>
        <w:spacing w:line="300" w:lineRule="auto"/>
      </w:pPr>
      <w:r>
        <w:t>I will present a report on m</w:t>
      </w:r>
      <w:r w:rsidR="009F77BA">
        <w:t xml:space="preserve">y visit to the IMO to the </w:t>
      </w:r>
      <w:r w:rsidR="00914D9C">
        <w:t xml:space="preserve">United Nations </w:t>
      </w:r>
      <w:r w:rsidR="009F77BA">
        <w:t xml:space="preserve">Human Rights Council.  It is customary </w:t>
      </w:r>
      <w:r w:rsidR="000A0AB2">
        <w:t xml:space="preserve">practice </w:t>
      </w:r>
      <w:r w:rsidR="009F77BA">
        <w:t xml:space="preserve">for a draft report to be made available to the Organization, to </w:t>
      </w:r>
      <w:r w:rsidR="000A0AB2">
        <w:t xml:space="preserve">allow for factual comments that may be considered prior </w:t>
      </w:r>
      <w:r w:rsidR="009F77BA">
        <w:t xml:space="preserve">to the report’s release. </w:t>
      </w:r>
    </w:p>
    <w:p w14:paraId="298852A0" w14:textId="58381659" w:rsidR="000A0AB2" w:rsidRDefault="00E05253" w:rsidP="00EE45F6">
      <w:pPr>
        <w:spacing w:line="300" w:lineRule="auto"/>
      </w:pPr>
      <w:r>
        <w:t>Mr. Chair</w:t>
      </w:r>
      <w:r w:rsidR="000A0AB2">
        <w:t xml:space="preserve">, distinguished delegates, </w:t>
      </w:r>
    </w:p>
    <w:p w14:paraId="6E989D85" w14:textId="585BFCF2" w:rsidR="009F77BA" w:rsidRDefault="009F77BA" w:rsidP="00EE45F6">
      <w:pPr>
        <w:spacing w:line="300" w:lineRule="auto"/>
      </w:pPr>
      <w:r>
        <w:t xml:space="preserve">Before concluding, I wish to express particular gratitude to Secretary-General Kitack Lim for enabling </w:t>
      </w:r>
      <w:r w:rsidR="00914D9C">
        <w:t xml:space="preserve">what </w:t>
      </w:r>
      <w:r w:rsidR="0019467C">
        <w:t xml:space="preserve">is </w:t>
      </w:r>
      <w:r w:rsidR="00914D9C">
        <w:t>in my view a very fruitful and timely visit</w:t>
      </w:r>
      <w:r>
        <w:t xml:space="preserve">. And to </w:t>
      </w:r>
      <w:r w:rsidR="00914D9C">
        <w:t xml:space="preserve">Mr </w:t>
      </w:r>
      <w:r>
        <w:t>Frederick Kenney</w:t>
      </w:r>
      <w:r w:rsidRPr="00914D9C">
        <w:t xml:space="preserve">, </w:t>
      </w:r>
      <w:r w:rsidR="00914D9C" w:rsidRPr="00914D9C">
        <w:t>Director of Legal and External Affairs</w:t>
      </w:r>
      <w:r w:rsidR="00914D9C">
        <w:t xml:space="preserve">, </w:t>
      </w:r>
      <w:r>
        <w:t xml:space="preserve">who </w:t>
      </w:r>
      <w:r w:rsidR="0020294A">
        <w:t>i</w:t>
      </w:r>
      <w:r>
        <w:t>s act</w:t>
      </w:r>
      <w:r w:rsidR="0020294A">
        <w:t>ing</w:t>
      </w:r>
      <w:r>
        <w:t xml:space="preserve"> as liaison during my visit to the Organization.</w:t>
      </w:r>
    </w:p>
    <w:p w14:paraId="0ECE470F" w14:textId="05EDFB91" w:rsidR="000C3B6A" w:rsidRDefault="00A06E52" w:rsidP="00EE45F6">
      <w:pPr>
        <w:spacing w:line="300" w:lineRule="auto"/>
      </w:pPr>
      <w:r>
        <w:t>T</w:t>
      </w:r>
      <w:r w:rsidR="009F77BA">
        <w:t xml:space="preserve">o conclude, </w:t>
      </w:r>
      <w:r w:rsidR="003D123B">
        <w:t xml:space="preserve">may I </w:t>
      </w:r>
      <w:r w:rsidR="00914D9C">
        <w:t>express to you</w:t>
      </w:r>
      <w:r w:rsidR="003D123B">
        <w:t xml:space="preserve"> my hope that my visit will open the doors for </w:t>
      </w:r>
      <w:r w:rsidR="00681591">
        <w:t xml:space="preserve">productive </w:t>
      </w:r>
      <w:r w:rsidR="003D123B">
        <w:t>engagement with the Organization in the years to come</w:t>
      </w:r>
      <w:r>
        <w:t>.</w:t>
      </w:r>
      <w:r w:rsidR="003D123B">
        <w:t xml:space="preserve"> </w:t>
      </w:r>
      <w:r>
        <w:t>D</w:t>
      </w:r>
      <w:r w:rsidR="003D123B">
        <w:t>uring my tenure as Special Rapporteur</w:t>
      </w:r>
      <w:r>
        <w:t xml:space="preserve">, I </w:t>
      </w:r>
      <w:r w:rsidR="000C3B6A">
        <w:t>stand ready to provide support to the Organization</w:t>
      </w:r>
      <w:r>
        <w:t xml:space="preserve"> on </w:t>
      </w:r>
      <w:r w:rsidR="00914D9C">
        <w:t xml:space="preserve">ways </w:t>
      </w:r>
      <w:r w:rsidR="009F77BA">
        <w:t xml:space="preserve">to implement a </w:t>
      </w:r>
      <w:r>
        <w:t xml:space="preserve">human </w:t>
      </w:r>
      <w:r w:rsidR="009F77BA">
        <w:t xml:space="preserve">rights-based approach </w:t>
      </w:r>
      <w:r>
        <w:t>in its important work</w:t>
      </w:r>
      <w:r w:rsidR="009F77BA">
        <w:t>.</w:t>
      </w:r>
      <w:r>
        <w:t xml:space="preserve"> </w:t>
      </w:r>
    </w:p>
    <w:p w14:paraId="5B754EB1" w14:textId="04593B61" w:rsidR="003D123B" w:rsidRDefault="003D123B" w:rsidP="00EE45F6">
      <w:pPr>
        <w:spacing w:line="300" w:lineRule="auto"/>
      </w:pPr>
      <w:r>
        <w:t xml:space="preserve">Thank you </w:t>
      </w:r>
      <w:r w:rsidR="00C705FF">
        <w:t xml:space="preserve">very much </w:t>
      </w:r>
      <w:r>
        <w:t xml:space="preserve">for your attention. </w:t>
      </w:r>
    </w:p>
    <w:p w14:paraId="2835101E" w14:textId="51E0F328" w:rsidR="00324D4F" w:rsidRPr="00324D4F" w:rsidRDefault="00324D4F" w:rsidP="00EE45F6">
      <w:pPr>
        <w:spacing w:line="300" w:lineRule="auto"/>
      </w:pPr>
    </w:p>
    <w:sectPr w:rsidR="00324D4F" w:rsidRPr="00324D4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84E42" w14:textId="77777777" w:rsidR="00134182" w:rsidRDefault="00134182" w:rsidP="003D123B">
      <w:pPr>
        <w:spacing w:after="0" w:line="240" w:lineRule="auto"/>
      </w:pPr>
      <w:r>
        <w:separator/>
      </w:r>
    </w:p>
  </w:endnote>
  <w:endnote w:type="continuationSeparator" w:id="0">
    <w:p w14:paraId="3271C413" w14:textId="77777777" w:rsidR="00134182" w:rsidRDefault="00134182" w:rsidP="003D1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71578" w14:textId="77777777" w:rsidR="00134182" w:rsidRDefault="00134182" w:rsidP="003D123B">
      <w:pPr>
        <w:spacing w:after="0" w:line="240" w:lineRule="auto"/>
      </w:pPr>
      <w:r>
        <w:separator/>
      </w:r>
    </w:p>
  </w:footnote>
  <w:footnote w:type="continuationSeparator" w:id="0">
    <w:p w14:paraId="156B89ED" w14:textId="77777777" w:rsidR="00134182" w:rsidRDefault="00134182" w:rsidP="003D1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F25AF" w14:textId="77777777" w:rsidR="00053A03" w:rsidRDefault="00053A03" w:rsidP="000A0AB2">
    <w:pPr>
      <w:pStyle w:val="Header"/>
      <w:jc w:val="right"/>
      <w:rPr>
        <w:sz w:val="18"/>
        <w:szCs w:val="18"/>
      </w:rPr>
    </w:pPr>
    <w:r w:rsidRPr="00053A03">
      <w:rPr>
        <w:sz w:val="18"/>
        <w:szCs w:val="18"/>
      </w:rPr>
      <w:t xml:space="preserve">Statement of Marcos Orellana, Special Rapporteur on Toxics and Human Rights, </w:t>
    </w:r>
  </w:p>
  <w:p w14:paraId="4A5AD20C" w14:textId="1938F080" w:rsidR="00053A03" w:rsidRDefault="00053A03" w:rsidP="000A0AB2">
    <w:pPr>
      <w:pStyle w:val="Header"/>
      <w:jc w:val="right"/>
      <w:rPr>
        <w:sz w:val="18"/>
        <w:szCs w:val="18"/>
      </w:rPr>
    </w:pPr>
    <w:r w:rsidRPr="00053A03">
      <w:rPr>
        <w:sz w:val="18"/>
        <w:szCs w:val="18"/>
      </w:rPr>
      <w:t xml:space="preserve">to the thirty-fourth extraordinary session of the Council </w:t>
    </w:r>
    <w:r>
      <w:rPr>
        <w:sz w:val="18"/>
        <w:szCs w:val="18"/>
      </w:rPr>
      <w:t>of the International Maritime Organization</w:t>
    </w:r>
  </w:p>
  <w:p w14:paraId="25A6264F" w14:textId="6FFCA535" w:rsidR="003D123B" w:rsidRPr="00053A03" w:rsidRDefault="000A0AB2" w:rsidP="000A0AB2">
    <w:pPr>
      <w:pStyle w:val="Header"/>
      <w:jc w:val="right"/>
      <w:rPr>
        <w:sz w:val="18"/>
        <w:szCs w:val="18"/>
      </w:rPr>
    </w:pPr>
    <w:r w:rsidRPr="00053A03">
      <w:rPr>
        <w:sz w:val="18"/>
        <w:szCs w:val="18"/>
      </w:rPr>
      <w:t>0</w:t>
    </w:r>
    <w:r w:rsidR="00F4443B" w:rsidRPr="00053A03">
      <w:rPr>
        <w:sz w:val="18"/>
        <w:szCs w:val="18"/>
      </w:rPr>
      <w:t>8</w:t>
    </w:r>
    <w:r w:rsidRPr="00053A03">
      <w:rPr>
        <w:sz w:val="18"/>
        <w:szCs w:val="18"/>
      </w:rPr>
      <w:t xml:space="preserve"> NOV </w:t>
    </w:r>
    <w:r w:rsidR="003D123B" w:rsidRPr="00053A03">
      <w:rPr>
        <w:sz w:val="18"/>
        <w:szCs w:val="18"/>
      </w:rPr>
      <w:t>2021</w:t>
    </w:r>
  </w:p>
  <w:p w14:paraId="14E6BB08" w14:textId="77777777" w:rsidR="003D123B" w:rsidRPr="00053A03" w:rsidRDefault="003D123B">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56955"/>
    <w:multiLevelType w:val="hybridMultilevel"/>
    <w:tmpl w:val="4BE27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4F"/>
    <w:rsid w:val="00053A03"/>
    <w:rsid w:val="000A0AB2"/>
    <w:rsid w:val="000C3B6A"/>
    <w:rsid w:val="00134182"/>
    <w:rsid w:val="0019467C"/>
    <w:rsid w:val="0020294A"/>
    <w:rsid w:val="0021749C"/>
    <w:rsid w:val="00284953"/>
    <w:rsid w:val="002A35E2"/>
    <w:rsid w:val="00324D4F"/>
    <w:rsid w:val="00327B3D"/>
    <w:rsid w:val="003D123B"/>
    <w:rsid w:val="004A49AB"/>
    <w:rsid w:val="004C1921"/>
    <w:rsid w:val="005245B6"/>
    <w:rsid w:val="00626659"/>
    <w:rsid w:val="00681591"/>
    <w:rsid w:val="006E183F"/>
    <w:rsid w:val="00790BB4"/>
    <w:rsid w:val="007C681A"/>
    <w:rsid w:val="008303E2"/>
    <w:rsid w:val="00894C3A"/>
    <w:rsid w:val="008F605A"/>
    <w:rsid w:val="00914D9C"/>
    <w:rsid w:val="009F1A35"/>
    <w:rsid w:val="009F77BA"/>
    <w:rsid w:val="00A06E52"/>
    <w:rsid w:val="00A71EC8"/>
    <w:rsid w:val="00AD3BBF"/>
    <w:rsid w:val="00AD520E"/>
    <w:rsid w:val="00B07FA0"/>
    <w:rsid w:val="00B77610"/>
    <w:rsid w:val="00C22745"/>
    <w:rsid w:val="00C705FF"/>
    <w:rsid w:val="00CA60DA"/>
    <w:rsid w:val="00CA787E"/>
    <w:rsid w:val="00CD517C"/>
    <w:rsid w:val="00E05253"/>
    <w:rsid w:val="00EE45F6"/>
    <w:rsid w:val="00F061E4"/>
    <w:rsid w:val="00F4443B"/>
    <w:rsid w:val="00F718D0"/>
    <w:rsid w:val="00FC49AF"/>
    <w:rsid w:val="00FF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4E1F"/>
  <w15:chartTrackingRefBased/>
  <w15:docId w15:val="{7EE12C02-5FEC-45D4-A879-1090EACE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23B"/>
  </w:style>
  <w:style w:type="paragraph" w:styleId="Footer">
    <w:name w:val="footer"/>
    <w:basedOn w:val="Normal"/>
    <w:link w:val="FooterChar"/>
    <w:uiPriority w:val="99"/>
    <w:unhideWhenUsed/>
    <w:rsid w:val="003D1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23B"/>
  </w:style>
  <w:style w:type="paragraph" w:styleId="ListParagraph">
    <w:name w:val="List Paragraph"/>
    <w:basedOn w:val="Normal"/>
    <w:uiPriority w:val="34"/>
    <w:qFormat/>
    <w:rsid w:val="003D123B"/>
    <w:pPr>
      <w:ind w:left="720"/>
      <w:contextualSpacing/>
    </w:pPr>
  </w:style>
  <w:style w:type="character" w:styleId="Strong">
    <w:name w:val="Strong"/>
    <w:basedOn w:val="DefaultParagraphFont"/>
    <w:uiPriority w:val="22"/>
    <w:qFormat/>
    <w:rsid w:val="00FF1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5D65B6-F395-49B5-B7F7-DA31C3EB2C1B}">
  <ds:schemaRefs>
    <ds:schemaRef ds:uri="http://schemas.openxmlformats.org/officeDocument/2006/bibliography"/>
  </ds:schemaRefs>
</ds:datastoreItem>
</file>

<file path=customXml/itemProps2.xml><?xml version="1.0" encoding="utf-8"?>
<ds:datastoreItem xmlns:ds="http://schemas.openxmlformats.org/officeDocument/2006/customXml" ds:itemID="{3FB9E17C-00AD-4923-89EB-55B610CF9B8C}"/>
</file>

<file path=customXml/itemProps3.xml><?xml version="1.0" encoding="utf-8"?>
<ds:datastoreItem xmlns:ds="http://schemas.openxmlformats.org/officeDocument/2006/customXml" ds:itemID="{0F18731C-6D64-4693-A32C-D9CBFA0DE506}"/>
</file>

<file path=customXml/itemProps4.xml><?xml version="1.0" encoding="utf-8"?>
<ds:datastoreItem xmlns:ds="http://schemas.openxmlformats.org/officeDocument/2006/customXml" ds:itemID="{B8FE58E1-E3CF-48C7-837B-F6D4C6E62703}"/>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4236</Characters>
  <Application>Microsoft Office Word</Application>
  <DocSecurity>4</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Orellana</dc:creator>
  <cp:keywords/>
  <dc:description/>
  <cp:lastModifiedBy>NIKOGHOSYAN Lilit</cp:lastModifiedBy>
  <cp:revision>2</cp:revision>
  <dcterms:created xsi:type="dcterms:W3CDTF">2021-11-08T14:54:00Z</dcterms:created>
  <dcterms:modified xsi:type="dcterms:W3CDTF">2021-11-08T14:54:00Z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