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30204" w14:textId="127E5E6D" w:rsidR="009B612A" w:rsidRPr="0013069E" w:rsidRDefault="009B612A" w:rsidP="009B612A">
      <w:pPr>
        <w:jc w:val="both"/>
        <w:rPr>
          <w:b/>
          <w:bCs/>
          <w:sz w:val="28"/>
          <w:szCs w:val="28"/>
          <w:lang w:val="en-US"/>
        </w:rPr>
      </w:pPr>
      <w:r w:rsidRPr="0013069E">
        <w:rPr>
          <w:b/>
          <w:bCs/>
          <w:sz w:val="28"/>
          <w:szCs w:val="28"/>
          <w:lang w:val="en-US"/>
        </w:rPr>
        <w:t xml:space="preserve">Initiative </w:t>
      </w:r>
      <w:proofErr w:type="spellStart"/>
      <w:r w:rsidRPr="0013069E">
        <w:rPr>
          <w:b/>
          <w:bCs/>
          <w:sz w:val="28"/>
          <w:szCs w:val="28"/>
          <w:lang w:val="en-US"/>
        </w:rPr>
        <w:t>Mawjoudin</w:t>
      </w:r>
      <w:proofErr w:type="spellEnd"/>
      <w:r w:rsidRPr="0013069E">
        <w:rPr>
          <w:b/>
          <w:bCs/>
          <w:sz w:val="28"/>
          <w:szCs w:val="28"/>
          <w:lang w:val="en-US"/>
        </w:rPr>
        <w:t xml:space="preserve"> for Equality: </w:t>
      </w:r>
    </w:p>
    <w:p w14:paraId="4891414B" w14:textId="77777777" w:rsidR="009B612A" w:rsidRPr="00C0401A" w:rsidRDefault="009B612A" w:rsidP="009B612A">
      <w:pPr>
        <w:jc w:val="both"/>
        <w:rPr>
          <w:rFonts w:asciiTheme="minorHAnsi" w:eastAsiaTheme="minorHAnsi" w:hAnsiTheme="minorHAnsi" w:cstheme="minorHAnsi"/>
          <w:lang w:val="en-US"/>
        </w:rPr>
      </w:pPr>
      <w:r w:rsidRPr="009B612A">
        <w:rPr>
          <w:rFonts w:asciiTheme="minorHAnsi" w:eastAsiaTheme="minorHAnsi" w:hAnsiTheme="minorHAnsi" w:cstheme="minorBidi"/>
          <w:lang w:val="en-US"/>
        </w:rPr>
        <w:t xml:space="preserve">MAWJOUDIN (Tunisian for We exist) is an officially registered not-for-profit NGO that is based in </w:t>
      </w:r>
      <w:r w:rsidRPr="00C0401A">
        <w:rPr>
          <w:rFonts w:asciiTheme="minorHAnsi" w:eastAsiaTheme="minorHAnsi" w:hAnsiTheme="minorHAnsi" w:cstheme="minorHAnsi"/>
          <w:lang w:val="en-US"/>
        </w:rPr>
        <w:t>Tunisia and works towards achieving equality, human rights, bodily rights and sexual rights for the LGBTQI+ community and other marginalized groups and individuals through advocacy, documentation, capacity building, awareness-raising, safe spaces and lobbying.</w:t>
      </w:r>
    </w:p>
    <w:p w14:paraId="060D46C2" w14:textId="097ED686" w:rsidR="009B612A" w:rsidRPr="00C0401A" w:rsidRDefault="009B612A" w:rsidP="009B612A">
      <w:pPr>
        <w:jc w:val="both"/>
        <w:rPr>
          <w:rFonts w:asciiTheme="minorHAnsi" w:hAnsiTheme="minorHAnsi" w:cstheme="minorHAnsi"/>
          <w:lang w:val="en-US"/>
        </w:rPr>
      </w:pPr>
    </w:p>
    <w:p w14:paraId="61F8907E" w14:textId="387EB646" w:rsidR="0013069E" w:rsidRPr="00C0401A" w:rsidRDefault="0013069E" w:rsidP="009B612A">
      <w:pPr>
        <w:jc w:val="both"/>
        <w:rPr>
          <w:rFonts w:asciiTheme="minorHAnsi" w:hAnsiTheme="minorHAnsi" w:cstheme="minorHAnsi"/>
          <w:bCs/>
          <w:sz w:val="28"/>
          <w:szCs w:val="28"/>
          <w:lang w:val="en-US"/>
        </w:rPr>
      </w:pPr>
      <w:r w:rsidRPr="00C0401A">
        <w:rPr>
          <w:rFonts w:asciiTheme="minorHAnsi" w:hAnsiTheme="minorHAnsi" w:cstheme="minorHAnsi"/>
          <w:bCs/>
          <w:sz w:val="28"/>
          <w:szCs w:val="28"/>
          <w:lang w:val="en-US"/>
        </w:rPr>
        <w:t xml:space="preserve">Homelessness: </w:t>
      </w:r>
    </w:p>
    <w:p w14:paraId="01809E38" w14:textId="58C12DF7" w:rsidR="009B612A" w:rsidRPr="00C0401A" w:rsidRDefault="009B612A" w:rsidP="0013069E">
      <w:pPr>
        <w:ind w:firstLine="720"/>
        <w:jc w:val="both"/>
        <w:rPr>
          <w:rFonts w:asciiTheme="minorHAnsi" w:hAnsiTheme="minorHAnsi" w:cstheme="minorHAnsi"/>
          <w:bCs/>
          <w:lang w:val="en-US"/>
        </w:rPr>
      </w:pPr>
      <w:r w:rsidRPr="00C0401A">
        <w:rPr>
          <w:rFonts w:asciiTheme="minorHAnsi" w:hAnsiTheme="minorHAnsi" w:cstheme="minorHAnsi"/>
          <w:bCs/>
          <w:lang w:val="en-US"/>
        </w:rPr>
        <w:t>Overview:</w:t>
      </w:r>
    </w:p>
    <w:p w14:paraId="0C4DF72F" w14:textId="3BEB2C84" w:rsidR="009B612A" w:rsidRPr="00C0401A" w:rsidRDefault="009B612A" w:rsidP="009B612A">
      <w:pPr>
        <w:jc w:val="both"/>
        <w:rPr>
          <w:rFonts w:asciiTheme="minorHAnsi" w:hAnsiTheme="minorHAnsi" w:cstheme="minorHAnsi"/>
          <w:lang w:val="en-US"/>
        </w:rPr>
      </w:pPr>
      <w:r w:rsidRPr="00C0401A">
        <w:rPr>
          <w:rFonts w:asciiTheme="minorHAnsi" w:hAnsiTheme="minorHAnsi" w:cstheme="minorHAnsi"/>
          <w:lang w:val="en-US"/>
        </w:rPr>
        <w:t xml:space="preserve">According to the “LGBTIQ+ People in Tunisia”, a demographic study of the socio-economic situation of LGBTIQ+ people in Tunisia, 13.2% of people identifying as LGBTIQ+ have found themselves homeless at least for a period of time. 12.8% indicated that they had to move at least once in one year, and 2.4% at least 3 times in one year. </w:t>
      </w:r>
    </w:p>
    <w:p w14:paraId="12BDB795" w14:textId="13387A37" w:rsidR="009B612A" w:rsidRPr="00C0401A" w:rsidRDefault="009B612A" w:rsidP="009B612A">
      <w:pPr>
        <w:jc w:val="both"/>
        <w:rPr>
          <w:rFonts w:asciiTheme="minorHAnsi" w:hAnsiTheme="minorHAnsi" w:cstheme="minorHAnsi"/>
          <w:lang w:val="en-US"/>
        </w:rPr>
      </w:pPr>
    </w:p>
    <w:p w14:paraId="78B55476" w14:textId="4EB12389" w:rsidR="009B612A" w:rsidRPr="00C0401A" w:rsidRDefault="009B612A" w:rsidP="0013069E">
      <w:pPr>
        <w:ind w:firstLine="360"/>
        <w:jc w:val="both"/>
        <w:rPr>
          <w:rFonts w:asciiTheme="minorHAnsi" w:hAnsiTheme="minorHAnsi" w:cstheme="minorHAnsi"/>
          <w:bCs/>
          <w:lang w:val="en-US"/>
        </w:rPr>
      </w:pPr>
      <w:r w:rsidRPr="00C0401A">
        <w:rPr>
          <w:rFonts w:asciiTheme="minorHAnsi" w:hAnsiTheme="minorHAnsi" w:cstheme="minorHAnsi"/>
          <w:bCs/>
          <w:lang w:val="en-US"/>
        </w:rPr>
        <w:t xml:space="preserve">Causes: </w:t>
      </w:r>
    </w:p>
    <w:p w14:paraId="7CAD274B" w14:textId="683B2933" w:rsidR="009B612A" w:rsidRPr="00C0401A" w:rsidRDefault="009B612A" w:rsidP="009B612A">
      <w:pPr>
        <w:pStyle w:val="ListParagraph"/>
        <w:numPr>
          <w:ilvl w:val="0"/>
          <w:numId w:val="1"/>
        </w:numPr>
        <w:jc w:val="both"/>
        <w:rPr>
          <w:rFonts w:cstheme="minorHAnsi"/>
          <w:lang w:val="en-US"/>
        </w:rPr>
      </w:pPr>
      <w:r w:rsidRPr="00C0401A">
        <w:rPr>
          <w:rFonts w:cstheme="minorHAnsi"/>
          <w:lang w:val="en-US"/>
        </w:rPr>
        <w:t xml:space="preserve">Many are kicked out from their family homes after the family finds out their sexual orientation and/or gender identity. </w:t>
      </w:r>
    </w:p>
    <w:p w14:paraId="40A87546" w14:textId="59F27534" w:rsidR="009B612A" w:rsidRPr="00C0401A" w:rsidRDefault="009B612A" w:rsidP="009B612A">
      <w:pPr>
        <w:pStyle w:val="ListParagraph"/>
        <w:numPr>
          <w:ilvl w:val="0"/>
          <w:numId w:val="1"/>
        </w:numPr>
        <w:jc w:val="both"/>
        <w:rPr>
          <w:rFonts w:cstheme="minorHAnsi"/>
          <w:lang w:val="en-US"/>
        </w:rPr>
      </w:pPr>
      <w:r w:rsidRPr="00C0401A">
        <w:rPr>
          <w:rFonts w:cstheme="minorHAnsi"/>
          <w:lang w:val="en-US"/>
        </w:rPr>
        <w:t xml:space="preserve">Landlords refuse to rent their houses to people with non-normative gender identities and/or expressions. </w:t>
      </w:r>
    </w:p>
    <w:p w14:paraId="477C40D2" w14:textId="65C35DA1" w:rsidR="009B612A" w:rsidRPr="00C0401A" w:rsidRDefault="009B612A" w:rsidP="009B612A">
      <w:pPr>
        <w:pStyle w:val="ListParagraph"/>
        <w:numPr>
          <w:ilvl w:val="0"/>
          <w:numId w:val="1"/>
        </w:numPr>
        <w:jc w:val="both"/>
        <w:rPr>
          <w:rFonts w:cstheme="minorHAnsi"/>
          <w:lang w:val="en-US"/>
        </w:rPr>
      </w:pPr>
      <w:r w:rsidRPr="00C0401A">
        <w:rPr>
          <w:rFonts w:cstheme="minorHAnsi"/>
          <w:lang w:val="en-US"/>
        </w:rPr>
        <w:t xml:space="preserve">Roommates refuse to share and apartment/room with people with non-normative gender identities and/or expressions. </w:t>
      </w:r>
    </w:p>
    <w:p w14:paraId="45873E75" w14:textId="2D2C0917" w:rsidR="009B612A" w:rsidRPr="00C0401A" w:rsidRDefault="009B612A" w:rsidP="009B612A">
      <w:pPr>
        <w:pStyle w:val="ListParagraph"/>
        <w:numPr>
          <w:ilvl w:val="0"/>
          <w:numId w:val="1"/>
        </w:numPr>
        <w:jc w:val="both"/>
        <w:rPr>
          <w:rFonts w:cstheme="minorHAnsi"/>
          <w:lang w:val="en-US"/>
        </w:rPr>
      </w:pPr>
      <w:r w:rsidRPr="00C0401A">
        <w:rPr>
          <w:rFonts w:cstheme="minorHAnsi"/>
          <w:lang w:val="en-US"/>
        </w:rPr>
        <w:t xml:space="preserve">It is difficult for Queer people to find a stable, safe, and Queer friendly space to live in. </w:t>
      </w:r>
    </w:p>
    <w:p w14:paraId="0D658D4D" w14:textId="0782A6FA" w:rsidR="009B612A" w:rsidRPr="00C0401A" w:rsidRDefault="009B612A" w:rsidP="009B612A">
      <w:pPr>
        <w:pStyle w:val="ListParagraph"/>
        <w:numPr>
          <w:ilvl w:val="0"/>
          <w:numId w:val="1"/>
        </w:numPr>
        <w:jc w:val="both"/>
        <w:rPr>
          <w:rFonts w:cstheme="minorHAnsi"/>
          <w:lang w:val="en-US"/>
        </w:rPr>
      </w:pPr>
      <w:r w:rsidRPr="00C0401A">
        <w:rPr>
          <w:rFonts w:cstheme="minorHAnsi"/>
          <w:lang w:val="en-US"/>
        </w:rPr>
        <w:t xml:space="preserve">LGBTIQ+ people suffer from a high level of economic instability, loss of constant income, and lack of stable employment which all lead to the inability to afford safe housing. </w:t>
      </w:r>
    </w:p>
    <w:p w14:paraId="3A4C784C" w14:textId="70237B8F" w:rsidR="009B612A" w:rsidRPr="00C0401A" w:rsidRDefault="009B612A" w:rsidP="009B612A">
      <w:pPr>
        <w:jc w:val="both"/>
        <w:rPr>
          <w:rFonts w:asciiTheme="minorHAnsi" w:hAnsiTheme="minorHAnsi" w:cstheme="minorHAnsi"/>
          <w:lang w:val="en-US"/>
        </w:rPr>
      </w:pPr>
    </w:p>
    <w:p w14:paraId="1C481EE1" w14:textId="0509E341" w:rsidR="0013069E" w:rsidRPr="00C0401A" w:rsidRDefault="0013069E" w:rsidP="009B612A">
      <w:pPr>
        <w:jc w:val="both"/>
        <w:rPr>
          <w:rFonts w:asciiTheme="minorHAnsi" w:hAnsiTheme="minorHAnsi" w:cstheme="minorHAnsi"/>
          <w:bCs/>
          <w:sz w:val="28"/>
          <w:szCs w:val="28"/>
          <w:lang w:val="en-US"/>
        </w:rPr>
      </w:pPr>
      <w:r w:rsidRPr="00C0401A">
        <w:rPr>
          <w:rFonts w:asciiTheme="minorHAnsi" w:hAnsiTheme="minorHAnsi" w:cstheme="minorHAnsi"/>
          <w:bCs/>
          <w:sz w:val="28"/>
          <w:szCs w:val="28"/>
          <w:lang w:val="en-US"/>
        </w:rPr>
        <w:t>Poverty:</w:t>
      </w:r>
    </w:p>
    <w:p w14:paraId="675FDCEC" w14:textId="4DB1E3C5" w:rsidR="0013069E" w:rsidRPr="00C0401A" w:rsidRDefault="0013069E" w:rsidP="009B612A">
      <w:pPr>
        <w:jc w:val="both"/>
        <w:rPr>
          <w:rFonts w:asciiTheme="minorHAnsi" w:hAnsiTheme="minorHAnsi" w:cstheme="minorHAnsi"/>
          <w:bCs/>
          <w:lang w:val="en-US"/>
        </w:rPr>
      </w:pPr>
      <w:r w:rsidRPr="00C0401A">
        <w:rPr>
          <w:rFonts w:asciiTheme="minorHAnsi" w:hAnsiTheme="minorHAnsi" w:cstheme="minorHAnsi"/>
          <w:bCs/>
          <w:lang w:val="en-US"/>
        </w:rPr>
        <w:tab/>
        <w:t>Overview:</w:t>
      </w:r>
    </w:p>
    <w:p w14:paraId="3C7BE29F" w14:textId="7D06C180" w:rsidR="0013069E" w:rsidRPr="00C0401A" w:rsidRDefault="0013069E" w:rsidP="009B612A">
      <w:pPr>
        <w:jc w:val="both"/>
        <w:rPr>
          <w:rFonts w:asciiTheme="minorHAnsi" w:hAnsiTheme="minorHAnsi" w:cstheme="minorHAnsi"/>
          <w:lang w:val="en-US"/>
        </w:rPr>
      </w:pPr>
      <w:r w:rsidRPr="00C0401A">
        <w:rPr>
          <w:rFonts w:asciiTheme="minorHAnsi" w:hAnsiTheme="minorHAnsi" w:cstheme="minorHAnsi"/>
          <w:lang w:val="en-US"/>
        </w:rPr>
        <w:t xml:space="preserve">According to the same report mentioned above, 59.7% of people identifying as LGBTIQ+ rely on other sources of income that employment, such as family allowance. Only 10.8% have a stable monthly income of more than 1000TND (354$). </w:t>
      </w:r>
    </w:p>
    <w:p w14:paraId="073A4C3B" w14:textId="2306BD5F" w:rsidR="0013069E" w:rsidRPr="00C0401A" w:rsidRDefault="0013069E" w:rsidP="009B612A">
      <w:pPr>
        <w:jc w:val="both"/>
        <w:rPr>
          <w:rFonts w:asciiTheme="minorHAnsi" w:hAnsiTheme="minorHAnsi" w:cstheme="minorHAnsi"/>
          <w:lang w:val="en-US"/>
        </w:rPr>
      </w:pPr>
      <w:r w:rsidRPr="00C0401A">
        <w:rPr>
          <w:rFonts w:asciiTheme="minorHAnsi" w:hAnsiTheme="minorHAnsi" w:cstheme="minorHAnsi"/>
          <w:lang w:val="en-US"/>
        </w:rPr>
        <w:t>13.9% of people identifying as cis-gay men have a monthly income lower than 100TND (35.4$).</w:t>
      </w:r>
    </w:p>
    <w:p w14:paraId="549BA9EC" w14:textId="49734958" w:rsidR="0013069E" w:rsidRPr="00C0401A" w:rsidRDefault="0013069E" w:rsidP="009B612A">
      <w:pPr>
        <w:jc w:val="both"/>
        <w:rPr>
          <w:rFonts w:asciiTheme="minorHAnsi" w:hAnsiTheme="minorHAnsi" w:cstheme="minorHAnsi"/>
          <w:lang w:val="en-US"/>
        </w:rPr>
      </w:pPr>
      <w:r w:rsidRPr="00C0401A">
        <w:rPr>
          <w:rFonts w:asciiTheme="minorHAnsi" w:hAnsiTheme="minorHAnsi" w:cstheme="minorHAnsi"/>
          <w:lang w:val="en-US"/>
        </w:rPr>
        <w:t>27.8% of people identifying as cis-lesbian women have a monthly income lower than 100TND (35.4$).</w:t>
      </w:r>
    </w:p>
    <w:p w14:paraId="66D1A1D6" w14:textId="79066838" w:rsidR="0013069E" w:rsidRPr="00C0401A" w:rsidRDefault="0013069E" w:rsidP="009B612A">
      <w:pPr>
        <w:jc w:val="both"/>
        <w:rPr>
          <w:rFonts w:asciiTheme="minorHAnsi" w:hAnsiTheme="minorHAnsi" w:cstheme="minorHAnsi"/>
          <w:lang w:val="en-US"/>
        </w:rPr>
      </w:pPr>
      <w:r w:rsidRPr="00C0401A">
        <w:rPr>
          <w:rFonts w:asciiTheme="minorHAnsi" w:hAnsiTheme="minorHAnsi" w:cstheme="minorHAnsi"/>
          <w:lang w:val="en-US"/>
        </w:rPr>
        <w:t xml:space="preserve">The highest rates of poverty are within the transgender communities. As all people identifying as transgender indicated a monthly income lower than 100TND (35.4$) </w:t>
      </w:r>
    </w:p>
    <w:p w14:paraId="05D9285B" w14:textId="76EDCFD8" w:rsidR="0013069E" w:rsidRPr="00C0401A" w:rsidRDefault="0013069E" w:rsidP="009B612A">
      <w:pPr>
        <w:jc w:val="both"/>
        <w:rPr>
          <w:rFonts w:asciiTheme="minorHAnsi" w:hAnsiTheme="minorHAnsi" w:cstheme="minorHAnsi"/>
          <w:lang w:val="en-US"/>
        </w:rPr>
      </w:pPr>
    </w:p>
    <w:p w14:paraId="1C4B98CB" w14:textId="69DE583E" w:rsidR="0013069E" w:rsidRPr="00C0401A" w:rsidRDefault="0013069E" w:rsidP="009B612A">
      <w:pPr>
        <w:jc w:val="both"/>
        <w:rPr>
          <w:rFonts w:asciiTheme="minorHAnsi" w:hAnsiTheme="minorHAnsi" w:cstheme="minorHAnsi"/>
          <w:lang w:val="en-US"/>
        </w:rPr>
      </w:pPr>
      <w:r w:rsidRPr="00C0401A">
        <w:rPr>
          <w:rFonts w:asciiTheme="minorHAnsi" w:hAnsiTheme="minorHAnsi" w:cstheme="minorHAnsi"/>
          <w:lang w:val="en-US"/>
        </w:rPr>
        <w:tab/>
        <w:t>Consequences:</w:t>
      </w:r>
    </w:p>
    <w:p w14:paraId="4922B2EC" w14:textId="2F8916CE" w:rsidR="0013069E" w:rsidRPr="00C0401A" w:rsidRDefault="0013069E" w:rsidP="0013069E">
      <w:pPr>
        <w:pStyle w:val="ListParagraph"/>
        <w:numPr>
          <w:ilvl w:val="0"/>
          <w:numId w:val="2"/>
        </w:numPr>
        <w:jc w:val="both"/>
        <w:rPr>
          <w:rFonts w:cstheme="minorHAnsi"/>
          <w:lang w:val="en-US"/>
        </w:rPr>
      </w:pPr>
      <w:r w:rsidRPr="00C0401A">
        <w:rPr>
          <w:rFonts w:cstheme="minorHAnsi"/>
          <w:lang w:val="en-US"/>
        </w:rPr>
        <w:t xml:space="preserve">This affects all other aspects of stability: housing, support system, healthcare, education. </w:t>
      </w:r>
    </w:p>
    <w:p w14:paraId="393CA3CB" w14:textId="0651D054" w:rsidR="0013069E" w:rsidRPr="00C0401A" w:rsidRDefault="0013069E" w:rsidP="0013069E">
      <w:pPr>
        <w:pStyle w:val="ListParagraph"/>
        <w:numPr>
          <w:ilvl w:val="0"/>
          <w:numId w:val="2"/>
        </w:numPr>
        <w:jc w:val="both"/>
        <w:rPr>
          <w:rFonts w:cstheme="minorHAnsi"/>
          <w:lang w:val="en-US"/>
        </w:rPr>
      </w:pPr>
      <w:r w:rsidRPr="00C0401A">
        <w:rPr>
          <w:rFonts w:cstheme="minorHAnsi"/>
          <w:lang w:val="en-US"/>
        </w:rPr>
        <w:t xml:space="preserve">Many people identifying as LGBTIQ+, and especially Transgender individuals, tend to go into the informal sex work sector to find a source of income. Relying on survival sex work puts them in dangerous socio-economic situations and in great unsafety. </w:t>
      </w:r>
    </w:p>
    <w:p w14:paraId="0BB1CAC9" w14:textId="4DE59D58" w:rsidR="0013069E" w:rsidRPr="00C0401A" w:rsidRDefault="0013069E" w:rsidP="0013069E">
      <w:pPr>
        <w:pStyle w:val="ListParagraph"/>
        <w:numPr>
          <w:ilvl w:val="0"/>
          <w:numId w:val="2"/>
        </w:numPr>
        <w:jc w:val="both"/>
        <w:rPr>
          <w:rFonts w:cstheme="minorHAnsi"/>
          <w:lang w:val="en-US"/>
        </w:rPr>
      </w:pPr>
      <w:r w:rsidRPr="00C0401A">
        <w:rPr>
          <w:rFonts w:cstheme="minorHAnsi"/>
          <w:lang w:val="en-US"/>
        </w:rPr>
        <w:t xml:space="preserve">Numbers show that most people identifying as LGBTIQ+ are living in poverty. This brings about a number of risks that threaten their economic, social, mental, and physical stability. </w:t>
      </w:r>
    </w:p>
    <w:p w14:paraId="7CD2059E" w14:textId="3427A204" w:rsidR="00EF7A7A" w:rsidRPr="00C0401A" w:rsidRDefault="00EF7A7A" w:rsidP="00EF7A7A">
      <w:pPr>
        <w:jc w:val="both"/>
        <w:rPr>
          <w:rFonts w:asciiTheme="minorHAnsi" w:hAnsiTheme="minorHAnsi" w:cstheme="minorHAnsi"/>
          <w:lang w:val="en-US"/>
        </w:rPr>
      </w:pPr>
    </w:p>
    <w:p w14:paraId="6F7F3CBB" w14:textId="77777777" w:rsidR="00EF7A7A" w:rsidRPr="00C0401A" w:rsidRDefault="00EF7A7A" w:rsidP="00EF7A7A">
      <w:pPr>
        <w:jc w:val="both"/>
        <w:rPr>
          <w:rFonts w:asciiTheme="minorHAnsi" w:hAnsiTheme="minorHAnsi" w:cstheme="minorHAnsi"/>
          <w:lang w:val="en-US"/>
        </w:rPr>
      </w:pPr>
    </w:p>
    <w:p w14:paraId="65B9527B" w14:textId="7CED4E74" w:rsidR="000F24AC" w:rsidRPr="00C0401A" w:rsidRDefault="000F24AC" w:rsidP="000F24AC">
      <w:pPr>
        <w:jc w:val="both"/>
        <w:rPr>
          <w:rFonts w:asciiTheme="minorHAnsi" w:hAnsiTheme="minorHAnsi" w:cstheme="minorHAnsi"/>
          <w:bCs/>
          <w:sz w:val="28"/>
          <w:szCs w:val="28"/>
          <w:lang w:val="en-US"/>
        </w:rPr>
      </w:pPr>
      <w:r w:rsidRPr="00C0401A">
        <w:rPr>
          <w:rFonts w:asciiTheme="minorHAnsi" w:hAnsiTheme="minorHAnsi" w:cstheme="minorHAnsi"/>
          <w:bCs/>
          <w:sz w:val="28"/>
          <w:szCs w:val="28"/>
          <w:lang w:val="en-US"/>
        </w:rPr>
        <w:t xml:space="preserve">Legislative background and context: </w:t>
      </w:r>
    </w:p>
    <w:p w14:paraId="3B24CE31" w14:textId="77777777" w:rsidR="00EF7A7A" w:rsidRPr="00C0401A" w:rsidRDefault="000F24AC" w:rsidP="00EF7A7A">
      <w:pPr>
        <w:pStyle w:val="ListParagraph"/>
        <w:numPr>
          <w:ilvl w:val="0"/>
          <w:numId w:val="4"/>
        </w:numPr>
        <w:rPr>
          <w:rFonts w:cstheme="minorHAnsi"/>
        </w:rPr>
      </w:pPr>
      <w:r w:rsidRPr="00C0401A">
        <w:rPr>
          <w:rFonts w:cstheme="minorHAnsi"/>
          <w:lang w:val="en-US"/>
        </w:rPr>
        <w:t xml:space="preserve">According to </w:t>
      </w:r>
      <w:r w:rsidR="00EF7A7A" w:rsidRPr="00C0401A">
        <w:rPr>
          <w:rFonts w:cstheme="minorHAnsi"/>
          <w:bCs/>
          <w:lang w:val="en-US"/>
        </w:rPr>
        <w:t>the article</w:t>
      </w:r>
      <w:r w:rsidR="00EF7A7A" w:rsidRPr="00C0401A">
        <w:rPr>
          <w:rFonts w:cstheme="minorHAnsi"/>
          <w:lang w:val="en-US"/>
        </w:rPr>
        <w:t xml:space="preserve"> 21 of the Tunisian Constitution of 2014: “</w:t>
      </w:r>
      <w:r w:rsidR="00EF7A7A" w:rsidRPr="00C0401A">
        <w:rPr>
          <w:rFonts w:cstheme="minorHAnsi"/>
          <w:bCs/>
          <w:color w:val="202124"/>
        </w:rPr>
        <w:t>All citizens, male and female, have equal rights and duties</w:t>
      </w:r>
      <w:r w:rsidR="00EF7A7A" w:rsidRPr="00C0401A">
        <w:rPr>
          <w:rFonts w:cstheme="minorHAnsi"/>
          <w:color w:val="202124"/>
          <w:shd w:val="clear" w:color="auto" w:fill="FFFFFF"/>
        </w:rPr>
        <w:t>, and are equal before the law without any discrimination. The state guarantees freedoms and individual and collective rights to all citizens, and provides all citizens the conditions for a dignified life.</w:t>
      </w:r>
      <w:r w:rsidR="00EF7A7A" w:rsidRPr="00C0401A">
        <w:rPr>
          <w:rFonts w:cstheme="minorHAnsi"/>
          <w:color w:val="202124"/>
          <w:shd w:val="clear" w:color="auto" w:fill="FFFFFF"/>
          <w:lang w:val="en-US"/>
        </w:rPr>
        <w:t>”</w:t>
      </w:r>
    </w:p>
    <w:p w14:paraId="01EAC506" w14:textId="774C870B" w:rsidR="00EF7A7A" w:rsidRPr="00C0401A" w:rsidRDefault="00EF7A7A" w:rsidP="00EF7A7A">
      <w:pPr>
        <w:pStyle w:val="ListParagraph"/>
        <w:numPr>
          <w:ilvl w:val="0"/>
          <w:numId w:val="4"/>
        </w:numPr>
        <w:rPr>
          <w:rFonts w:cstheme="minorHAnsi"/>
          <w:lang w:val="en-US"/>
        </w:rPr>
      </w:pPr>
      <w:r w:rsidRPr="00C0401A">
        <w:rPr>
          <w:rFonts w:cstheme="minorHAnsi"/>
          <w:lang w:val="en-US"/>
        </w:rPr>
        <w:t>According to the article 42 of the Tunisian Constitution of 2014: “The right to property shall be guaranteed, and it shall not be interfered with except in accordance with circumstances and with protections established by the law. “</w:t>
      </w:r>
    </w:p>
    <w:p w14:paraId="4E17CF25" w14:textId="77777777" w:rsidR="00EF7A7A" w:rsidRPr="00C0401A" w:rsidRDefault="00EF7A7A" w:rsidP="00EF7A7A">
      <w:pPr>
        <w:pStyle w:val="ListParagraph"/>
        <w:numPr>
          <w:ilvl w:val="0"/>
          <w:numId w:val="4"/>
        </w:numPr>
        <w:jc w:val="both"/>
        <w:rPr>
          <w:rFonts w:cstheme="minorHAnsi"/>
          <w:lang w:val="en-US"/>
        </w:rPr>
      </w:pPr>
      <w:r w:rsidRPr="00C0401A">
        <w:rPr>
          <w:rFonts w:cstheme="minorHAnsi"/>
          <w:lang w:val="en-US"/>
        </w:rPr>
        <w:t xml:space="preserve"> There is no specific text in the constitution or other laws, legislations that guarantee Tunisian citizen their rights to a shelter outside the context of owning property. </w:t>
      </w:r>
    </w:p>
    <w:p w14:paraId="63ABB24F" w14:textId="505E560B" w:rsidR="00EF7A7A" w:rsidRPr="00C0401A" w:rsidRDefault="00EF7A7A" w:rsidP="00EF7A7A">
      <w:pPr>
        <w:pStyle w:val="ListParagraph"/>
        <w:numPr>
          <w:ilvl w:val="0"/>
          <w:numId w:val="4"/>
        </w:numPr>
        <w:jc w:val="both"/>
        <w:rPr>
          <w:rFonts w:cstheme="minorHAnsi"/>
          <w:lang w:val="en-US"/>
        </w:rPr>
      </w:pPr>
      <w:r w:rsidRPr="00C0401A">
        <w:rPr>
          <w:rFonts w:cstheme="minorHAnsi"/>
          <w:lang w:val="en-US"/>
        </w:rPr>
        <w:t>The article 230 of the Tunisian penal code decrees imprisonment of up to three years for private acts of sodomy between consenting adults.</w:t>
      </w:r>
    </w:p>
    <w:p w14:paraId="40DD0D99" w14:textId="5DAC1D2E" w:rsidR="00EF7A7A" w:rsidRPr="00C0401A" w:rsidRDefault="00EF7A7A" w:rsidP="000F24AC">
      <w:pPr>
        <w:pStyle w:val="ListParagraph"/>
        <w:numPr>
          <w:ilvl w:val="0"/>
          <w:numId w:val="4"/>
        </w:numPr>
        <w:jc w:val="both"/>
        <w:rPr>
          <w:rFonts w:cstheme="minorHAnsi"/>
          <w:lang w:val="en-US"/>
        </w:rPr>
      </w:pPr>
      <w:r w:rsidRPr="00C0401A">
        <w:rPr>
          <w:rFonts w:cstheme="minorHAnsi"/>
          <w:lang w:val="en-US"/>
        </w:rPr>
        <w:t xml:space="preserve">LGBTIQ+ people are legally persecuted and suffer from socio-economic discrimination as well as being criminalized under the penal code. </w:t>
      </w:r>
      <w:proofErr w:type="gramStart"/>
      <w:r w:rsidRPr="00C0401A">
        <w:rPr>
          <w:rFonts w:cstheme="minorHAnsi"/>
          <w:lang w:val="en-US"/>
        </w:rPr>
        <w:t>Therefore</w:t>
      </w:r>
      <w:proofErr w:type="gramEnd"/>
      <w:r w:rsidRPr="00C0401A">
        <w:rPr>
          <w:rFonts w:cstheme="minorHAnsi"/>
          <w:lang w:val="en-US"/>
        </w:rPr>
        <w:t xml:space="preserve"> there is no legal framework that allow them to claim their bas</w:t>
      </w:r>
      <w:bookmarkStart w:id="0" w:name="_GoBack"/>
      <w:bookmarkEnd w:id="0"/>
      <w:r w:rsidRPr="00C0401A">
        <w:rPr>
          <w:rFonts w:cstheme="minorHAnsi"/>
          <w:lang w:val="en-US"/>
        </w:rPr>
        <w:t xml:space="preserve">ic human right of accessing safe shelter. </w:t>
      </w:r>
    </w:p>
    <w:p w14:paraId="38B1CE0F" w14:textId="77777777" w:rsidR="000F24AC" w:rsidRPr="00C0401A" w:rsidRDefault="000F24AC" w:rsidP="004C6353">
      <w:pPr>
        <w:jc w:val="both"/>
        <w:rPr>
          <w:rFonts w:asciiTheme="minorHAnsi" w:hAnsiTheme="minorHAnsi" w:cstheme="minorHAnsi"/>
          <w:lang w:val="en-US"/>
        </w:rPr>
      </w:pPr>
    </w:p>
    <w:sectPr w:rsidR="000F24AC" w:rsidRPr="00C040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D7858"/>
    <w:multiLevelType w:val="hybridMultilevel"/>
    <w:tmpl w:val="173CB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5B34"/>
    <w:multiLevelType w:val="hybridMultilevel"/>
    <w:tmpl w:val="3F9EF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67A44"/>
    <w:multiLevelType w:val="hybridMultilevel"/>
    <w:tmpl w:val="89668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20962"/>
    <w:multiLevelType w:val="hybridMultilevel"/>
    <w:tmpl w:val="658E7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12A"/>
    <w:rsid w:val="000F24AC"/>
    <w:rsid w:val="0013069E"/>
    <w:rsid w:val="004C6353"/>
    <w:rsid w:val="005A63C6"/>
    <w:rsid w:val="009B612A"/>
    <w:rsid w:val="00C0401A"/>
    <w:rsid w:val="00E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10E76"/>
  <w15:chartTrackingRefBased/>
  <w15:docId w15:val="{7C024D91-8E3D-5E40-92AA-1FA00815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A7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12A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Strong">
    <w:name w:val="Strong"/>
    <w:basedOn w:val="DefaultParagraphFont"/>
    <w:uiPriority w:val="22"/>
    <w:qFormat/>
    <w:rsid w:val="009B612A"/>
    <w:rPr>
      <w:b/>
      <w:bCs/>
    </w:rPr>
  </w:style>
  <w:style w:type="character" w:customStyle="1" w:styleId="apple-converted-space">
    <w:name w:val="apple-converted-space"/>
    <w:basedOn w:val="DefaultParagraphFont"/>
    <w:rsid w:val="009B612A"/>
  </w:style>
  <w:style w:type="paragraph" w:styleId="NormalWeb">
    <w:name w:val="Normal (Web)"/>
    <w:basedOn w:val="Normal"/>
    <w:uiPriority w:val="99"/>
    <w:semiHidden/>
    <w:unhideWhenUsed/>
    <w:rsid w:val="00EF7A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7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4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ua xmlns="89040124-3724-453e-9e0f-d53a96d17322" xsi:nil="true"/>
    <Status xmlns="89040124-3724-453e-9e0f-d53a96d17322" xsi:nil="true"/>
    <nh2c xmlns="89040124-3724-453e-9e0f-d53a96d17322" xsi:nil="true"/>
    <Content_x0020_Strategist xmlns="89040124-3724-453e-9e0f-d53a96d17322" xsi:nil="true"/>
    <Document_x0020_Type xmlns="89040124-3724-453e-9e0f-d53a96d17322" xsi:nil="true"/>
    <s3qm xmlns="89040124-3724-453e-9e0f-d53a96d17322" xsi:nil="true"/>
    <_x0072_wl8 xmlns="89040124-3724-453e-9e0f-d53a96d17322" xsi:nil="true"/>
    <kibs xmlns="89040124-3724-453e-9e0f-d53a96d173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99D48648DAA49B7B0BE8195B404DB" ma:contentTypeVersion="8" ma:contentTypeDescription="Create a new document." ma:contentTypeScope="" ma:versionID="e388a32eb802aea3ef367bd3082efbdd">
  <xsd:schema xmlns:xsd="http://www.w3.org/2001/XMLSchema" xmlns:xs="http://www.w3.org/2001/XMLSchema" xmlns:p="http://schemas.microsoft.com/office/2006/metadata/properties" xmlns:ns1="89040124-3724-453e-9e0f-d53a96d17322" targetNamespace="http://schemas.microsoft.com/office/2006/metadata/properties" ma:root="true" ma:fieldsID="f8ebd51b802d205cb1eb43c02f5adc1f" ns1:_="">
    <xsd:import namespace="89040124-3724-453e-9e0f-d53a96d17322"/>
    <xsd:element name="properties">
      <xsd:complexType>
        <xsd:sequence>
          <xsd:element name="documentManagement">
            <xsd:complexType>
              <xsd:all>
                <xsd:element ref="ns1:Document_x0020_Type" minOccurs="0"/>
                <xsd:element ref="ns1:Status" minOccurs="0"/>
                <xsd:element ref="ns1:Content_x0020_Strategist" minOccurs="0"/>
                <xsd:element ref="ns1:s3qm" minOccurs="0"/>
                <xsd:element ref="ns1:_x0072_wl8" minOccurs="0"/>
                <xsd:element ref="ns1:kibs" minOccurs="0"/>
                <xsd:element ref="ns1:ouua" minOccurs="0"/>
                <xsd:element ref="ns1:nh2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40124-3724-453e-9e0f-d53a96d17322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0" nillable="true" ma:displayName="Document Type" ma:format="Dropdown" ma:indexed="true" ma:internalName="Document_x0020_Type">
      <xsd:simpleType>
        <xsd:restriction base="dms:Choice">
          <xsd:enumeration value="Audit summary"/>
          <xsd:enumeration value="Audit details"/>
          <xsd:enumeration value="Folder"/>
          <xsd:enumeration value="Guideline"/>
          <xsd:enumeration value="Instructions"/>
          <xsd:enumeration value="Reference doc"/>
          <xsd:enumeration value="NA"/>
          <xsd:enumeration value="Notes"/>
          <xsd:enumeration value="Web page content"/>
        </xsd:restriction>
      </xsd:simpleType>
    </xsd:element>
    <xsd:element name="Status" ma:index="3" nillable="true" ma:displayName="Status" ma:format="Dropdown" ma:internalName="Status">
      <xsd:simpleType>
        <xsd:restriction base="dms:Choice">
          <xsd:enumeration value="NA"/>
          <xsd:enumeration value="Draft"/>
          <xsd:enumeration value="Final"/>
          <xsd:enumeration value="Ready for approval"/>
          <xsd:enumeration value="Approved"/>
        </xsd:restriction>
      </xsd:simpleType>
    </xsd:element>
    <xsd:element name="Content_x0020_Strategist" ma:index="4" nillable="true" ma:displayName="Content Strategist" ma:format="Dropdown" ma:internalName="Content_x0020_Strategist">
      <xsd:simpleType>
        <xsd:restriction base="dms:Choice">
          <xsd:enumeration value="Beth Williams"/>
          <xsd:enumeration value="Gaby Turner"/>
          <xsd:enumeration value="Lise Bissonnette"/>
          <xsd:enumeration value="Mary Adams"/>
        </xsd:restriction>
      </xsd:simpleType>
    </xsd:element>
    <xsd:element name="s3qm" ma:index="5" nillable="true" ma:displayName="Note / Drupal node" ma:internalName="s3qm">
      <xsd:simpleType>
        <xsd:restriction base="dms:Text"/>
      </xsd:simpleType>
    </xsd:element>
    <xsd:element name="_x0072_wl8" ma:index="6" nillable="true" ma:displayName="Priority" ma:internalName="_x0072_wl8">
      <xsd:simpleType>
        <xsd:restriction base="dms:Text"/>
      </xsd:simpleType>
    </xsd:element>
    <xsd:element name="kibs" ma:index="13" nillable="true" ma:displayName="Status" ma:internalName="kibs">
      <xsd:simpleType>
        <xsd:restriction base="dms:Text"/>
      </xsd:simpleType>
    </xsd:element>
    <xsd:element name="ouua" ma:index="14" nillable="true" ma:displayName="Page title" ma:internalName="ouua">
      <xsd:simpleType>
        <xsd:restriction base="dms:Text"/>
      </xsd:simpleType>
    </xsd:element>
    <xsd:element name="nh2c" ma:index="15" nillable="true" ma:displayName="Text" ma:internalName="nh2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09AD1F-E6B6-4A37-9013-EB477F641A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A4E686-FD7D-412F-B4C8-EAB3DEF5DD57}"/>
</file>

<file path=customXml/itemProps3.xml><?xml version="1.0" encoding="utf-8"?>
<ds:datastoreItem xmlns:ds="http://schemas.openxmlformats.org/officeDocument/2006/customXml" ds:itemID="{8DB3F32C-1568-4EE2-B158-631285D292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Khawla Bouaziz</dc:creator>
  <cp:keywords/>
  <dc:description/>
  <cp:lastModifiedBy>Gunnar Theissen</cp:lastModifiedBy>
  <cp:revision>4</cp:revision>
  <dcterms:created xsi:type="dcterms:W3CDTF">2021-10-26T10:42:00Z</dcterms:created>
  <dcterms:modified xsi:type="dcterms:W3CDTF">2022-03-10T11:11:00Z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0x0101000BC99D48648DAA49B7B0BE8195B404DB</vt:lpwstr>
  </property>
</Properties>
</file>