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customXml/itemProps1.xml" ContentType="application/vnd.openxmlformats-officedocument.customXmlPropertie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C066A" w:rsidRDefault="006C066A" w:rsidP="006C066A">
      <w:pPr>
        <w:pStyle w:val="Heading2"/>
      </w:pPr>
      <w:r>
        <w:rPr>
          <w:noProof/>
        </w:rPr>
        <w:drawing>
          <wp:anchor distT="0" distB="0" distL="114300" distR="114300" simplePos="0" relativeHeight="251658240" behindDoc="0" locked="0" layoutInCell="1" allowOverlap="1">
            <wp:simplePos x="0" y="0"/>
            <wp:positionH relativeFrom="margin">
              <wp:align>right</wp:align>
            </wp:positionH>
            <wp:positionV relativeFrom="paragraph">
              <wp:posOffset>-379095</wp:posOffset>
            </wp:positionV>
            <wp:extent cx="1200150" cy="17526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00150" cy="17526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C066A" w:rsidRDefault="00560E5D" w:rsidP="006C066A">
      <w:pPr>
        <w:pStyle w:val="Heading2"/>
      </w:pPr>
      <w:r>
        <w:t>2</w:t>
      </w:r>
      <w:bookmarkStart w:id="0" w:name="_GoBack"/>
      <w:bookmarkEnd w:id="0"/>
      <w:r w:rsidR="006C066A">
        <w:t>9 November 2021</w:t>
      </w:r>
    </w:p>
    <w:p w:rsidR="006C066A" w:rsidRPr="006C066A" w:rsidRDefault="006C066A" w:rsidP="006C066A"/>
    <w:p w:rsidR="006C066A" w:rsidRPr="006C066A" w:rsidRDefault="006C066A" w:rsidP="006C066A">
      <w:pPr>
        <w:pStyle w:val="Heading2"/>
        <w:rPr>
          <w:b/>
          <w:sz w:val="28"/>
        </w:rPr>
      </w:pPr>
      <w:r w:rsidRPr="006C066A">
        <w:rPr>
          <w:b/>
          <w:sz w:val="28"/>
        </w:rPr>
        <w:t xml:space="preserve">PPR Response to the Joint </w:t>
      </w:r>
      <w:hyperlink r:id="rId8" w:history="1">
        <w:r w:rsidRPr="00767326">
          <w:rPr>
            <w:rStyle w:val="Hyperlink"/>
            <w:b/>
            <w:sz w:val="28"/>
          </w:rPr>
          <w:t>Call for Input</w:t>
        </w:r>
      </w:hyperlink>
      <w:r w:rsidRPr="006C066A">
        <w:rPr>
          <w:b/>
          <w:sz w:val="28"/>
        </w:rPr>
        <w:t xml:space="preserve"> on</w:t>
      </w:r>
    </w:p>
    <w:p w:rsidR="006C066A" w:rsidRDefault="006C066A" w:rsidP="006C066A">
      <w:pPr>
        <w:pStyle w:val="Heading2"/>
      </w:pPr>
      <w:r>
        <w:t xml:space="preserve"> </w:t>
      </w:r>
    </w:p>
    <w:p w:rsidR="006C066A" w:rsidRPr="006C066A" w:rsidRDefault="006C066A" w:rsidP="006C066A">
      <w:pPr>
        <w:pStyle w:val="Heading2"/>
        <w:rPr>
          <w:b/>
          <w:sz w:val="32"/>
        </w:rPr>
      </w:pPr>
      <w:r w:rsidRPr="006C066A">
        <w:rPr>
          <w:b/>
          <w:sz w:val="32"/>
        </w:rPr>
        <w:t>Decriminalization of homelessness and extreme poverty</w:t>
      </w:r>
    </w:p>
    <w:p w:rsidR="006C066A" w:rsidRDefault="006C066A" w:rsidP="006C066A">
      <w:pPr>
        <w:pStyle w:val="Heading2"/>
      </w:pPr>
    </w:p>
    <w:p w:rsidR="006C066A" w:rsidRPr="006C066A" w:rsidRDefault="006C066A" w:rsidP="006C066A">
      <w:pPr>
        <w:pStyle w:val="Heading2"/>
        <w:rPr>
          <w:b/>
          <w:sz w:val="28"/>
        </w:rPr>
      </w:pPr>
      <w:r w:rsidRPr="006C066A">
        <w:rPr>
          <w:b/>
          <w:sz w:val="28"/>
        </w:rPr>
        <w:t xml:space="preserve">from the Special Rapporteurs on the Right to Adequate Housing and on </w:t>
      </w:r>
    </w:p>
    <w:p w:rsidR="006C066A" w:rsidRDefault="006C066A" w:rsidP="006C066A">
      <w:pPr>
        <w:pStyle w:val="Heading2"/>
      </w:pPr>
      <w:r w:rsidRPr="006C066A">
        <w:rPr>
          <w:b/>
          <w:sz w:val="28"/>
        </w:rPr>
        <w:t>Extreme Poverty and Human Rights</w:t>
      </w:r>
    </w:p>
    <w:p w:rsidR="006C066A" w:rsidRDefault="006C066A" w:rsidP="006C066A"/>
    <w:p w:rsidR="006C066A" w:rsidRPr="00C227E6" w:rsidRDefault="0044705B" w:rsidP="006C066A">
      <w:pPr>
        <w:rPr>
          <w:rFonts w:ascii="Calibri Light" w:hAnsi="Calibri Light" w:cs="Calibri Light"/>
          <w:sz w:val="24"/>
          <w:szCs w:val="24"/>
        </w:rPr>
      </w:pPr>
      <w:r w:rsidRPr="00C227E6">
        <w:rPr>
          <w:rFonts w:ascii="Calibri Light" w:hAnsi="Calibri Light" w:cs="Calibri Light"/>
          <w:sz w:val="24"/>
          <w:szCs w:val="24"/>
        </w:rPr>
        <w:t xml:space="preserve">This </w:t>
      </w:r>
      <w:hyperlink r:id="rId9" w:history="1">
        <w:r w:rsidRPr="00C227E6">
          <w:rPr>
            <w:rStyle w:val="Hyperlink"/>
            <w:rFonts w:ascii="Calibri Light" w:hAnsi="Calibri Light" w:cs="Calibri Light"/>
            <w:sz w:val="24"/>
            <w:szCs w:val="24"/>
          </w:rPr>
          <w:t>call for input</w:t>
        </w:r>
      </w:hyperlink>
      <w:r w:rsidRPr="00C227E6">
        <w:rPr>
          <w:rFonts w:ascii="Calibri Light" w:hAnsi="Calibri Light" w:cs="Calibri Light"/>
          <w:sz w:val="24"/>
          <w:szCs w:val="24"/>
        </w:rPr>
        <w:t xml:space="preserve"> </w:t>
      </w:r>
      <w:r w:rsidR="00C323B6" w:rsidRPr="00C227E6">
        <w:rPr>
          <w:rFonts w:ascii="Calibri Light" w:hAnsi="Calibri Light" w:cs="Calibri Light"/>
          <w:sz w:val="24"/>
          <w:szCs w:val="24"/>
        </w:rPr>
        <w:t xml:space="preserve">is for </w:t>
      </w:r>
      <w:r w:rsidRPr="00C227E6">
        <w:rPr>
          <w:rFonts w:ascii="Calibri Light" w:hAnsi="Calibri Light" w:cs="Calibri Light"/>
          <w:sz w:val="24"/>
          <w:szCs w:val="24"/>
        </w:rPr>
        <w:t>information on "laws and regulations at national, federal state or local level that may still prohibit or sanction begging, staying, sleeping, easting or undertaking any other life sustaining activities in public spaces".</w:t>
      </w:r>
    </w:p>
    <w:p w:rsidR="0048740B" w:rsidRPr="00C227E6" w:rsidRDefault="0048740B" w:rsidP="006C066A">
      <w:pPr>
        <w:rPr>
          <w:rFonts w:ascii="Calibri Light" w:eastAsia="Arial" w:hAnsi="Calibri Light" w:cs="Calibri Light"/>
          <w:color w:val="000000" w:themeColor="text1"/>
          <w:sz w:val="24"/>
          <w:szCs w:val="24"/>
        </w:rPr>
      </w:pPr>
      <w:r w:rsidRPr="00C227E6">
        <w:rPr>
          <w:rFonts w:ascii="Calibri Light" w:hAnsi="Calibri Light" w:cs="Calibri Light"/>
          <w:sz w:val="24"/>
          <w:szCs w:val="24"/>
        </w:rPr>
        <w:t xml:space="preserve">The UK government's </w:t>
      </w:r>
      <w:hyperlink r:id="rId10" w:history="1">
        <w:r w:rsidRPr="00C227E6">
          <w:rPr>
            <w:rStyle w:val="Hyperlink"/>
            <w:rFonts w:ascii="Calibri Light" w:hAnsi="Calibri Light" w:cs="Calibri Light"/>
            <w:sz w:val="24"/>
            <w:szCs w:val="24"/>
          </w:rPr>
          <w:t>response</w:t>
        </w:r>
      </w:hyperlink>
      <w:r w:rsidRPr="00C227E6">
        <w:rPr>
          <w:rFonts w:ascii="Calibri Light" w:hAnsi="Calibri Light" w:cs="Calibri Light"/>
          <w:sz w:val="24"/>
          <w:szCs w:val="24"/>
        </w:rPr>
        <w:t xml:space="preserve"> to the call for input, accessible via the call for input webpage, states, "</w:t>
      </w:r>
      <w:r w:rsidRPr="00C227E6">
        <w:rPr>
          <w:rFonts w:ascii="Calibri Light" w:eastAsia="Arial" w:hAnsi="Calibri Light" w:cs="Calibri Light"/>
          <w:color w:val="000000" w:themeColor="text1"/>
          <w:sz w:val="24"/>
          <w:szCs w:val="24"/>
        </w:rPr>
        <w:t>the United Kingdom Government firmly believes that no one should be criminalised for sleeping rough, living in destitution or simply for having nowhere to live".</w:t>
      </w:r>
    </w:p>
    <w:p w:rsidR="005C18C2" w:rsidRPr="00C227E6" w:rsidRDefault="0048740B" w:rsidP="006C066A">
      <w:pPr>
        <w:rPr>
          <w:rFonts w:ascii="Calibri Light" w:hAnsi="Calibri Light" w:cs="Calibri Light"/>
          <w:sz w:val="24"/>
          <w:szCs w:val="24"/>
        </w:rPr>
      </w:pPr>
      <w:r w:rsidRPr="00C227E6">
        <w:rPr>
          <w:rFonts w:ascii="Calibri Light" w:hAnsi="Calibri Light" w:cs="Calibri Light"/>
          <w:sz w:val="24"/>
          <w:szCs w:val="24"/>
        </w:rPr>
        <w:t xml:space="preserve">Yet </w:t>
      </w:r>
      <w:r w:rsidR="00471C7A" w:rsidRPr="00C227E6">
        <w:rPr>
          <w:rFonts w:ascii="Calibri Light" w:hAnsi="Calibri Light" w:cs="Calibri Light"/>
          <w:sz w:val="24"/>
          <w:szCs w:val="24"/>
        </w:rPr>
        <w:t xml:space="preserve">the UK Home Office has, during the span of the Covid-19 pandemic, adopted and issued </w:t>
      </w:r>
      <w:r w:rsidR="009F4F53" w:rsidRPr="00C227E6">
        <w:rPr>
          <w:rFonts w:ascii="Calibri Light" w:hAnsi="Calibri Light" w:cs="Calibri Light"/>
          <w:sz w:val="24"/>
          <w:szCs w:val="24"/>
        </w:rPr>
        <w:t xml:space="preserve">implementation </w:t>
      </w:r>
      <w:r w:rsidR="00471C7A" w:rsidRPr="00C227E6">
        <w:rPr>
          <w:rFonts w:ascii="Calibri Light" w:hAnsi="Calibri Light" w:cs="Calibri Light"/>
          <w:sz w:val="24"/>
          <w:szCs w:val="24"/>
        </w:rPr>
        <w:t xml:space="preserve">guidelines </w:t>
      </w:r>
      <w:r w:rsidR="009F4F53" w:rsidRPr="00C227E6">
        <w:rPr>
          <w:rFonts w:ascii="Calibri Light" w:hAnsi="Calibri Light" w:cs="Calibri Light"/>
          <w:sz w:val="24"/>
          <w:szCs w:val="24"/>
        </w:rPr>
        <w:t xml:space="preserve">for new </w:t>
      </w:r>
      <w:r w:rsidR="00471C7A" w:rsidRPr="00C227E6">
        <w:rPr>
          <w:rFonts w:ascii="Calibri Light" w:hAnsi="Calibri Light" w:cs="Calibri Light"/>
          <w:sz w:val="24"/>
          <w:szCs w:val="24"/>
        </w:rPr>
        <w:t xml:space="preserve">provisions for the deportation of non-nationals found to be sleeping rough in the country. </w:t>
      </w:r>
      <w:r w:rsidR="005C18C2" w:rsidRPr="00C227E6">
        <w:rPr>
          <w:rFonts w:ascii="Calibri Light" w:hAnsi="Calibri Light" w:cs="Calibri Light"/>
          <w:sz w:val="24"/>
          <w:szCs w:val="24"/>
        </w:rPr>
        <w:t xml:space="preserve">The </w:t>
      </w:r>
      <w:r w:rsidR="00291A7D" w:rsidRPr="00C227E6">
        <w:rPr>
          <w:rFonts w:ascii="Calibri Light" w:hAnsi="Calibri Light" w:cs="Calibri Light"/>
          <w:sz w:val="24"/>
          <w:szCs w:val="24"/>
        </w:rPr>
        <w:t xml:space="preserve">UK </w:t>
      </w:r>
      <w:r w:rsidR="005C18C2" w:rsidRPr="00C227E6">
        <w:rPr>
          <w:rFonts w:ascii="Calibri Light" w:hAnsi="Calibri Light" w:cs="Calibri Light"/>
          <w:sz w:val="24"/>
          <w:szCs w:val="24"/>
        </w:rPr>
        <w:t xml:space="preserve">response </w:t>
      </w:r>
      <w:r w:rsidR="00291A7D" w:rsidRPr="00C227E6">
        <w:rPr>
          <w:rFonts w:ascii="Calibri Light" w:hAnsi="Calibri Light" w:cs="Calibri Light"/>
          <w:sz w:val="24"/>
          <w:szCs w:val="24"/>
        </w:rPr>
        <w:t xml:space="preserve">to the call for input </w:t>
      </w:r>
      <w:r w:rsidR="005C18C2" w:rsidRPr="00C227E6">
        <w:rPr>
          <w:rFonts w:ascii="Calibri Light" w:hAnsi="Calibri Light" w:cs="Calibri Light"/>
          <w:sz w:val="24"/>
          <w:szCs w:val="24"/>
        </w:rPr>
        <w:t xml:space="preserve">makes no mention of this policy. </w:t>
      </w:r>
    </w:p>
    <w:p w:rsidR="005C18C2" w:rsidRPr="00C227E6" w:rsidRDefault="005C18C2" w:rsidP="005C18C2">
      <w:pPr>
        <w:rPr>
          <w:rFonts w:ascii="Calibri Light" w:hAnsi="Calibri Light" w:cs="Calibri Light"/>
          <w:sz w:val="24"/>
          <w:szCs w:val="24"/>
        </w:rPr>
      </w:pPr>
      <w:r w:rsidRPr="00C227E6">
        <w:rPr>
          <w:rFonts w:ascii="Calibri Light" w:hAnsi="Calibri Light" w:cs="Calibri Light"/>
          <w:sz w:val="24"/>
          <w:szCs w:val="24"/>
        </w:rPr>
        <w:t>The UK response stipulates that "</w:t>
      </w:r>
      <w:r w:rsidRPr="00C227E6">
        <w:rPr>
          <w:rFonts w:ascii="Calibri Light" w:eastAsia="Arial" w:hAnsi="Calibri Light" w:cs="Calibri Light"/>
          <w:color w:val="000000" w:themeColor="text1"/>
          <w:sz w:val="24"/>
          <w:szCs w:val="24"/>
        </w:rPr>
        <w:t>all information in this response relates only to England". The policy of deporting non-national rough sleepers was introduced as an amendment to the country's Immigration Rules -- immigration being a reserved matter, under the remit of the Home Office</w:t>
      </w:r>
      <w:r w:rsidR="00291A7D" w:rsidRPr="00C227E6">
        <w:rPr>
          <w:rFonts w:ascii="Calibri Light" w:eastAsia="Arial" w:hAnsi="Calibri Light" w:cs="Calibri Light"/>
          <w:color w:val="000000" w:themeColor="text1"/>
          <w:sz w:val="24"/>
          <w:szCs w:val="24"/>
        </w:rPr>
        <w:t xml:space="preserve"> throughout the UK</w:t>
      </w:r>
      <w:r w:rsidRPr="00C227E6">
        <w:rPr>
          <w:rFonts w:ascii="Calibri Light" w:eastAsia="Arial" w:hAnsi="Calibri Light" w:cs="Calibri Light"/>
          <w:color w:val="000000" w:themeColor="text1"/>
          <w:sz w:val="24"/>
          <w:szCs w:val="24"/>
        </w:rPr>
        <w:t xml:space="preserve">. </w:t>
      </w:r>
      <w:r w:rsidR="00291A7D" w:rsidRPr="00C227E6">
        <w:rPr>
          <w:rFonts w:ascii="Calibri Light" w:eastAsia="Arial" w:hAnsi="Calibri Light" w:cs="Calibri Light"/>
          <w:color w:val="000000" w:themeColor="text1"/>
          <w:sz w:val="24"/>
          <w:szCs w:val="24"/>
        </w:rPr>
        <w:t>The policy</w:t>
      </w:r>
      <w:r w:rsidRPr="00C227E6">
        <w:rPr>
          <w:rFonts w:ascii="Calibri Light" w:eastAsia="Arial" w:hAnsi="Calibri Light" w:cs="Calibri Light"/>
          <w:color w:val="000000" w:themeColor="text1"/>
          <w:sz w:val="24"/>
          <w:szCs w:val="24"/>
        </w:rPr>
        <w:t xml:space="preserve"> immediately drew </w:t>
      </w:r>
      <w:r w:rsidRPr="00C227E6">
        <w:rPr>
          <w:rFonts w:ascii="Calibri Light" w:hAnsi="Calibri Light" w:cs="Calibri Light"/>
          <w:sz w:val="24"/>
          <w:szCs w:val="24"/>
        </w:rPr>
        <w:t xml:space="preserve">sharp criticism domestically, not least from the devolved administrations in Wales, Scotland and Northern Ireland -- all of whom have </w:t>
      </w:r>
      <w:r w:rsidR="00291A7D" w:rsidRPr="00C227E6">
        <w:rPr>
          <w:rFonts w:ascii="Calibri Light" w:hAnsi="Calibri Light" w:cs="Calibri Light"/>
          <w:sz w:val="24"/>
          <w:szCs w:val="24"/>
        </w:rPr>
        <w:t xml:space="preserve">since </w:t>
      </w:r>
      <w:r w:rsidRPr="00C227E6">
        <w:rPr>
          <w:rFonts w:ascii="Calibri Light" w:hAnsi="Calibri Light" w:cs="Calibri Light"/>
          <w:sz w:val="24"/>
          <w:szCs w:val="24"/>
        </w:rPr>
        <w:t xml:space="preserve">stated </w:t>
      </w:r>
      <w:r w:rsidR="00291A7D" w:rsidRPr="00C227E6">
        <w:rPr>
          <w:rFonts w:ascii="Calibri Light" w:hAnsi="Calibri Light" w:cs="Calibri Light"/>
          <w:sz w:val="24"/>
          <w:szCs w:val="24"/>
        </w:rPr>
        <w:t xml:space="preserve">categorically </w:t>
      </w:r>
      <w:r w:rsidRPr="00C227E6">
        <w:rPr>
          <w:rFonts w:ascii="Calibri Light" w:hAnsi="Calibri Light" w:cs="Calibri Light"/>
          <w:sz w:val="24"/>
          <w:szCs w:val="24"/>
        </w:rPr>
        <w:t xml:space="preserve">that </w:t>
      </w:r>
      <w:r w:rsidR="00291A7D" w:rsidRPr="00C227E6">
        <w:rPr>
          <w:rFonts w:ascii="Calibri Light" w:hAnsi="Calibri Light" w:cs="Calibri Light"/>
          <w:sz w:val="24"/>
          <w:szCs w:val="24"/>
        </w:rPr>
        <w:t xml:space="preserve">their officials </w:t>
      </w:r>
      <w:r w:rsidRPr="00C227E6">
        <w:rPr>
          <w:rFonts w:ascii="Calibri Light" w:hAnsi="Calibri Light" w:cs="Calibri Light"/>
          <w:sz w:val="24"/>
          <w:szCs w:val="24"/>
        </w:rPr>
        <w:t>will play no part in implementing the policy in their jurisdictions.</w:t>
      </w:r>
    </w:p>
    <w:p w:rsidR="00DA49B3" w:rsidRPr="00C227E6" w:rsidRDefault="00DA49B3" w:rsidP="006C066A">
      <w:pPr>
        <w:rPr>
          <w:rFonts w:ascii="Calibri Light" w:hAnsi="Calibri Light" w:cs="Calibri Light"/>
          <w:sz w:val="24"/>
          <w:szCs w:val="24"/>
        </w:rPr>
      </w:pPr>
      <w:r w:rsidRPr="00C227E6">
        <w:rPr>
          <w:rFonts w:ascii="Calibri Light" w:hAnsi="Calibri Light" w:cs="Calibri Light"/>
          <w:sz w:val="24"/>
          <w:szCs w:val="24"/>
        </w:rPr>
        <w:t>*     *     *</w:t>
      </w:r>
    </w:p>
    <w:p w:rsidR="00DA49B3" w:rsidRPr="00C227E6" w:rsidRDefault="0086636D" w:rsidP="006C066A">
      <w:pPr>
        <w:rPr>
          <w:rFonts w:ascii="Calibri Light" w:hAnsi="Calibri Light" w:cs="Calibri Light"/>
          <w:sz w:val="24"/>
          <w:szCs w:val="24"/>
        </w:rPr>
      </w:pPr>
      <w:r w:rsidRPr="00C227E6">
        <w:rPr>
          <w:rFonts w:ascii="Calibri Light" w:hAnsi="Calibri Light" w:cs="Calibri Light"/>
          <w:sz w:val="24"/>
          <w:szCs w:val="24"/>
        </w:rPr>
        <w:t xml:space="preserve">On 22 </w:t>
      </w:r>
      <w:r w:rsidR="009F482B" w:rsidRPr="00C227E6">
        <w:rPr>
          <w:rFonts w:ascii="Calibri Light" w:hAnsi="Calibri Light" w:cs="Calibri Light"/>
          <w:sz w:val="24"/>
          <w:szCs w:val="24"/>
        </w:rPr>
        <w:t xml:space="preserve">October 2020, </w:t>
      </w:r>
      <w:r w:rsidRPr="00C227E6">
        <w:rPr>
          <w:rFonts w:ascii="Calibri Light" w:hAnsi="Calibri Light" w:cs="Calibri Light"/>
          <w:sz w:val="24"/>
          <w:szCs w:val="24"/>
        </w:rPr>
        <w:t xml:space="preserve">the Home Office presented Parliament with </w:t>
      </w:r>
      <w:r w:rsidR="00DA49B3" w:rsidRPr="00C227E6">
        <w:rPr>
          <w:rFonts w:ascii="Calibri Light" w:hAnsi="Calibri Light" w:cs="Calibri Light"/>
          <w:sz w:val="24"/>
          <w:szCs w:val="24"/>
        </w:rPr>
        <w:t xml:space="preserve">a Statement of Changes </w:t>
      </w:r>
      <w:r w:rsidR="009F482B" w:rsidRPr="00C227E6">
        <w:rPr>
          <w:rFonts w:ascii="Calibri Light" w:hAnsi="Calibri Light" w:cs="Calibri Light"/>
          <w:sz w:val="24"/>
          <w:szCs w:val="24"/>
        </w:rPr>
        <w:t>to the national immigration rules</w:t>
      </w:r>
      <w:r w:rsidR="009F4F53" w:rsidRPr="00C227E6">
        <w:rPr>
          <w:rFonts w:ascii="Calibri Light" w:hAnsi="Calibri Light" w:cs="Calibri Light"/>
          <w:sz w:val="24"/>
          <w:szCs w:val="24"/>
        </w:rPr>
        <w:t>. Under the new rules, the act of sleeping rough would be considered grounds for annulling or refusing a non-national's right to be in the UK</w:t>
      </w:r>
      <w:r w:rsidR="00DA49B3" w:rsidRPr="00C227E6">
        <w:rPr>
          <w:rFonts w:ascii="Calibri Light" w:hAnsi="Calibri Light" w:cs="Calibri Light"/>
          <w:sz w:val="24"/>
          <w:szCs w:val="24"/>
        </w:rPr>
        <w:t>.</w:t>
      </w:r>
      <w:r w:rsidR="00133B74" w:rsidRPr="00C227E6">
        <w:rPr>
          <w:rFonts w:ascii="Calibri Light" w:hAnsi="Calibri Light" w:cs="Calibri Light"/>
          <w:sz w:val="24"/>
          <w:szCs w:val="24"/>
        </w:rPr>
        <w:t xml:space="preserve"> </w:t>
      </w:r>
      <w:r w:rsidR="00DA49B3" w:rsidRPr="00C227E6">
        <w:rPr>
          <w:rFonts w:ascii="Calibri Light" w:hAnsi="Calibri Light" w:cs="Calibri Light"/>
          <w:sz w:val="24"/>
          <w:szCs w:val="24"/>
        </w:rPr>
        <w:t>The text defines rough sleeping as follows:</w:t>
      </w:r>
    </w:p>
    <w:p w:rsidR="00DA49B3" w:rsidRPr="00C227E6" w:rsidRDefault="00DA49B3" w:rsidP="006C066A">
      <w:pPr>
        <w:rPr>
          <w:rFonts w:ascii="Calibri Light" w:hAnsi="Calibri Light" w:cs="Calibri Light"/>
          <w:sz w:val="24"/>
          <w:szCs w:val="24"/>
        </w:rPr>
      </w:pPr>
    </w:p>
    <w:p w:rsidR="00DA49B3" w:rsidRPr="00C227E6" w:rsidRDefault="00DA49B3" w:rsidP="00DA49B3">
      <w:pPr>
        <w:ind w:left="1440"/>
        <w:rPr>
          <w:rFonts w:ascii="Calibri Light" w:hAnsi="Calibri Light" w:cs="Calibri Light"/>
          <w:sz w:val="24"/>
          <w:szCs w:val="24"/>
        </w:rPr>
      </w:pPr>
      <w:r w:rsidRPr="00C227E6">
        <w:rPr>
          <w:rFonts w:ascii="Calibri Light" w:hAnsi="Calibri Light" w:cs="Calibri Light"/>
          <w:b/>
          <w:bCs/>
          <w:sz w:val="24"/>
          <w:szCs w:val="24"/>
        </w:rPr>
        <w:lastRenderedPageBreak/>
        <w:t xml:space="preserve">“Rough sleeping” </w:t>
      </w:r>
      <w:r w:rsidRPr="00C227E6">
        <w:rPr>
          <w:rFonts w:ascii="Calibri Light" w:hAnsi="Calibri Light" w:cs="Calibri Light"/>
          <w:sz w:val="24"/>
          <w:szCs w:val="24"/>
        </w:rPr>
        <w:t>means sleeping, or bedding down, in the open air (for example on the street or in doorways) or in buildings or other places not designed for habitation (for example sheds, car parks or stations).</w:t>
      </w:r>
      <w:r w:rsidRPr="00C227E6">
        <w:rPr>
          <w:rStyle w:val="FootnoteReference"/>
          <w:rFonts w:ascii="Calibri Light" w:hAnsi="Calibri Light" w:cs="Calibri Light"/>
          <w:sz w:val="24"/>
          <w:szCs w:val="24"/>
        </w:rPr>
        <w:footnoteReference w:id="1"/>
      </w:r>
    </w:p>
    <w:p w:rsidR="00DA49B3" w:rsidRPr="00C227E6" w:rsidRDefault="00DA49B3" w:rsidP="006C066A">
      <w:pPr>
        <w:rPr>
          <w:rFonts w:ascii="Calibri Light" w:hAnsi="Calibri Light" w:cs="Calibri Light"/>
          <w:sz w:val="24"/>
          <w:szCs w:val="24"/>
        </w:rPr>
      </w:pPr>
      <w:r w:rsidRPr="00C227E6">
        <w:rPr>
          <w:rFonts w:ascii="Calibri Light" w:hAnsi="Calibri Light" w:cs="Calibri Light"/>
          <w:sz w:val="24"/>
          <w:szCs w:val="24"/>
        </w:rPr>
        <w:t xml:space="preserve">The </w:t>
      </w:r>
      <w:r w:rsidR="00133B74" w:rsidRPr="00C227E6">
        <w:rPr>
          <w:rFonts w:ascii="Calibri Light" w:hAnsi="Calibri Light" w:cs="Calibri Light"/>
          <w:sz w:val="24"/>
          <w:szCs w:val="24"/>
        </w:rPr>
        <w:t xml:space="preserve">measure is described below: </w:t>
      </w:r>
    </w:p>
    <w:p w:rsidR="00DA49B3" w:rsidRPr="00C227E6" w:rsidRDefault="00DA49B3" w:rsidP="00DA49B3">
      <w:pPr>
        <w:pStyle w:val="Default"/>
        <w:ind w:left="1440"/>
        <w:rPr>
          <w:rFonts w:ascii="Calibri Light" w:hAnsi="Calibri Light" w:cs="Calibri Light"/>
        </w:rPr>
      </w:pPr>
      <w:r w:rsidRPr="00C227E6">
        <w:rPr>
          <w:rFonts w:ascii="Calibri Light" w:hAnsi="Calibri Light" w:cs="Calibri Light"/>
          <w:b/>
          <w:bCs/>
        </w:rPr>
        <w:t xml:space="preserve">Section 4: Additional grounds for refusal of permission to stay </w:t>
      </w:r>
    </w:p>
    <w:p w:rsidR="00DA49B3" w:rsidRPr="00C227E6" w:rsidRDefault="00DA49B3" w:rsidP="00DA49B3">
      <w:pPr>
        <w:pStyle w:val="Default"/>
        <w:ind w:left="1440"/>
        <w:rPr>
          <w:rFonts w:ascii="Calibri Light" w:hAnsi="Calibri Light" w:cs="Calibri Light"/>
        </w:rPr>
      </w:pPr>
      <w:r w:rsidRPr="00C227E6">
        <w:rPr>
          <w:rFonts w:ascii="Calibri Light" w:hAnsi="Calibri Light" w:cs="Calibri Light"/>
          <w:b/>
          <w:bCs/>
        </w:rPr>
        <w:t xml:space="preserve">Rough sleeping in the UK </w:t>
      </w:r>
    </w:p>
    <w:p w:rsidR="00DA49B3" w:rsidRPr="00C227E6" w:rsidRDefault="00DA49B3" w:rsidP="00DA49B3">
      <w:pPr>
        <w:pStyle w:val="Default"/>
        <w:ind w:left="1440"/>
        <w:rPr>
          <w:rFonts w:ascii="Calibri Light" w:hAnsi="Calibri Light" w:cs="Calibri Light"/>
        </w:rPr>
      </w:pPr>
      <w:r w:rsidRPr="00C227E6">
        <w:rPr>
          <w:rFonts w:ascii="Calibri Light" w:hAnsi="Calibri Light" w:cs="Calibri Light"/>
        </w:rPr>
        <w:t xml:space="preserve">9.21.1. Permission to stay may be refused where the decision maker is satisfied that a person has been rough sleeping in the UK. </w:t>
      </w:r>
    </w:p>
    <w:p w:rsidR="00DA49B3" w:rsidRPr="00C227E6" w:rsidRDefault="00DA49B3" w:rsidP="00DA49B3">
      <w:pPr>
        <w:ind w:left="1440"/>
        <w:rPr>
          <w:rFonts w:ascii="Calibri Light" w:hAnsi="Calibri Light" w:cs="Calibri Light"/>
          <w:sz w:val="24"/>
          <w:szCs w:val="24"/>
        </w:rPr>
      </w:pPr>
      <w:r w:rsidRPr="00C227E6">
        <w:rPr>
          <w:rFonts w:ascii="Calibri Light" w:hAnsi="Calibri Light" w:cs="Calibri Light"/>
          <w:sz w:val="24"/>
          <w:szCs w:val="24"/>
        </w:rPr>
        <w:t>9.21.2. Where the decision maker is satisfied that a person has been rough sleeping in the UK any permission held by the person may be cancelled.</w:t>
      </w:r>
      <w:r w:rsidRPr="00C227E6">
        <w:rPr>
          <w:rStyle w:val="FootnoteReference"/>
          <w:rFonts w:ascii="Calibri Light" w:hAnsi="Calibri Light" w:cs="Calibri Light"/>
          <w:sz w:val="24"/>
          <w:szCs w:val="24"/>
        </w:rPr>
        <w:footnoteReference w:id="2"/>
      </w:r>
    </w:p>
    <w:p w:rsidR="00737ACA" w:rsidRPr="00C227E6" w:rsidRDefault="00DA49B3" w:rsidP="0086636D">
      <w:pPr>
        <w:pStyle w:val="NormalWeb"/>
        <w:rPr>
          <w:rFonts w:ascii="Calibri Light" w:hAnsi="Calibri Light" w:cs="Calibri Light"/>
        </w:rPr>
      </w:pPr>
      <w:r w:rsidRPr="00C227E6">
        <w:rPr>
          <w:rFonts w:ascii="Calibri Light" w:hAnsi="Calibri Light" w:cs="Calibri Light"/>
        </w:rPr>
        <w:t>The House of Commons Library</w:t>
      </w:r>
      <w:r w:rsidR="00737ACA" w:rsidRPr="00C227E6">
        <w:rPr>
          <w:rFonts w:ascii="Calibri Light" w:hAnsi="Calibri Light" w:cs="Calibri Light"/>
        </w:rPr>
        <w:t xml:space="preserve"> explained that the Home Office's Statement of Changes was not subject to parliamentary scrutiny:</w:t>
      </w:r>
    </w:p>
    <w:p w:rsidR="00DA49B3" w:rsidRPr="00C227E6" w:rsidRDefault="00737ACA" w:rsidP="00737ACA">
      <w:pPr>
        <w:pStyle w:val="NormalWeb"/>
        <w:ind w:left="1440"/>
        <w:rPr>
          <w:rFonts w:ascii="Calibri Light" w:hAnsi="Calibri Light" w:cs="Calibri Light"/>
        </w:rPr>
      </w:pPr>
      <w:r w:rsidRPr="00C227E6">
        <w:rPr>
          <w:rFonts w:ascii="Calibri Light" w:hAnsi="Calibri Light" w:cs="Calibri Light"/>
        </w:rPr>
        <w:t>the Immigration Rules have a similar status to secondary legislation, and their approval process is similar to the negative procedure. This means they do not need active approval by Parliament</w:t>
      </w:r>
      <w:r w:rsidR="00D7428D" w:rsidRPr="00C227E6">
        <w:rPr>
          <w:rStyle w:val="FootnoteReference"/>
          <w:rFonts w:ascii="Calibri Light" w:hAnsi="Calibri Light" w:cs="Calibri Light"/>
        </w:rPr>
        <w:footnoteReference w:id="3"/>
      </w:r>
      <w:r w:rsidRPr="00C227E6">
        <w:rPr>
          <w:rFonts w:ascii="Calibri Light" w:hAnsi="Calibri Light" w:cs="Calibri Light"/>
        </w:rPr>
        <w:t xml:space="preserve">. </w:t>
      </w:r>
    </w:p>
    <w:p w:rsidR="00133B74" w:rsidRPr="00C227E6" w:rsidRDefault="00133B74" w:rsidP="00BB7C75">
      <w:pPr>
        <w:pStyle w:val="NormalWeb"/>
        <w:rPr>
          <w:rFonts w:ascii="Calibri Light" w:hAnsi="Calibri Light" w:cs="Calibri Light"/>
        </w:rPr>
      </w:pPr>
      <w:r w:rsidRPr="00C227E6">
        <w:rPr>
          <w:rFonts w:ascii="Calibri Light" w:hAnsi="Calibri Light" w:cs="Calibri Light"/>
        </w:rPr>
        <w:t>However, in response to a parliamentary question, on 26 November 2020 a Home Office spokesperson gave more detail on the measure:</w:t>
      </w:r>
    </w:p>
    <w:p w:rsidR="00133B74" w:rsidRPr="00C227E6" w:rsidRDefault="00133B74" w:rsidP="00D3346E">
      <w:pPr>
        <w:pStyle w:val="NormalWeb"/>
        <w:ind w:left="1440"/>
        <w:rPr>
          <w:rFonts w:ascii="Calibri Light" w:hAnsi="Calibri Light" w:cs="Calibri Light"/>
        </w:rPr>
      </w:pPr>
      <w:r w:rsidRPr="00C227E6">
        <w:rPr>
          <w:rFonts w:ascii="Calibri Light" w:hAnsi="Calibri Light" w:cs="Calibri Light"/>
        </w:rPr>
        <w:t xml:space="preserve">The new Immigration Rules make provision for the refusal or cancellation of permission to stay in the UK on the basis of rough sleeping. The new rule will apply </w:t>
      </w:r>
      <w:r w:rsidRPr="00C227E6">
        <w:rPr>
          <w:rFonts w:ascii="Calibri Light" w:hAnsi="Calibri Light" w:cs="Calibri Light"/>
          <w:i/>
        </w:rPr>
        <w:t>on a discretionary basis</w:t>
      </w:r>
      <w:r w:rsidRPr="00C227E6">
        <w:rPr>
          <w:rFonts w:ascii="Calibri Light" w:hAnsi="Calibri Light" w:cs="Calibri Light"/>
        </w:rPr>
        <w:t xml:space="preserve"> to non-EEA nationals from 1 December 2020 and to newly arriving EEA nationals from 1 January 2021. The provision will be used </w:t>
      </w:r>
      <w:r w:rsidRPr="00C227E6">
        <w:rPr>
          <w:rFonts w:ascii="Calibri Light" w:hAnsi="Calibri Light" w:cs="Calibri Light"/>
          <w:i/>
        </w:rPr>
        <w:t>sparingly</w:t>
      </w:r>
      <w:r w:rsidRPr="00C227E6">
        <w:rPr>
          <w:rFonts w:ascii="Calibri Light" w:hAnsi="Calibri Light" w:cs="Calibri Light"/>
        </w:rPr>
        <w:t xml:space="preserve"> and only where individuals have </w:t>
      </w:r>
      <w:r w:rsidRPr="00C227E6">
        <w:rPr>
          <w:rFonts w:ascii="Calibri Light" w:hAnsi="Calibri Light" w:cs="Calibri Light"/>
          <w:i/>
        </w:rPr>
        <w:t>repeatedly refused support offers</w:t>
      </w:r>
      <w:r w:rsidRPr="00C227E6">
        <w:rPr>
          <w:rFonts w:ascii="Calibri Light" w:hAnsi="Calibri Light" w:cs="Calibri Light"/>
        </w:rPr>
        <w:t xml:space="preserve">, such as accommodation, and are engaged in </w:t>
      </w:r>
      <w:r w:rsidRPr="00C227E6">
        <w:rPr>
          <w:rFonts w:ascii="Calibri Light" w:hAnsi="Calibri Light" w:cs="Calibri Light"/>
          <w:i/>
        </w:rPr>
        <w:t>persistent anti-social behaviour</w:t>
      </w:r>
      <w:r w:rsidRPr="00C227E6">
        <w:rPr>
          <w:rFonts w:ascii="Calibri Light" w:hAnsi="Calibri Light" w:cs="Calibri Light"/>
        </w:rPr>
        <w:t>.</w:t>
      </w:r>
      <w:r w:rsidR="00D3346E" w:rsidRPr="00C227E6">
        <w:rPr>
          <w:rFonts w:ascii="Calibri Light" w:hAnsi="Calibri Light" w:cs="Calibri Light"/>
        </w:rPr>
        <w:t xml:space="preserve"> Guidance will be provided for decision-makers to make clear the circumstances in which permission may be cancelled or refused, and this will also be available on GOV.UK when the new provision comes into force.</w:t>
      </w:r>
      <w:r w:rsidRPr="00C227E6">
        <w:rPr>
          <w:rStyle w:val="FootnoteReference"/>
          <w:rFonts w:ascii="Calibri Light" w:hAnsi="Calibri Light" w:cs="Calibri Light"/>
        </w:rPr>
        <w:footnoteReference w:id="4"/>
      </w:r>
      <w:r w:rsidRPr="00C227E6">
        <w:rPr>
          <w:rFonts w:ascii="Calibri Light" w:hAnsi="Calibri Light" w:cs="Calibri Light"/>
        </w:rPr>
        <w:t xml:space="preserve"> (italics added)</w:t>
      </w:r>
    </w:p>
    <w:p w:rsidR="00A7512D" w:rsidRPr="00C227E6" w:rsidRDefault="0086636D" w:rsidP="0086636D">
      <w:pPr>
        <w:pStyle w:val="NormalWeb"/>
        <w:rPr>
          <w:rFonts w:ascii="Calibri Light" w:hAnsi="Calibri Light" w:cs="Calibri Light"/>
        </w:rPr>
      </w:pPr>
      <w:r w:rsidRPr="00C227E6">
        <w:rPr>
          <w:rFonts w:ascii="Calibri Light" w:hAnsi="Calibri Light" w:cs="Calibri Light"/>
        </w:rPr>
        <w:t>Campaigners called these new rules</w:t>
      </w:r>
      <w:r w:rsidR="00DA49B3" w:rsidRPr="00C227E6">
        <w:rPr>
          <w:rFonts w:ascii="Calibri Light" w:hAnsi="Calibri Light" w:cs="Calibri Light"/>
        </w:rPr>
        <w:t xml:space="preserve"> making rough sleeping a deportable offence</w:t>
      </w:r>
      <w:r w:rsidRPr="00C227E6">
        <w:rPr>
          <w:rFonts w:ascii="Calibri Light" w:hAnsi="Calibri Light" w:cs="Calibri Light"/>
        </w:rPr>
        <w:t xml:space="preserve"> completely unreasonable, </w:t>
      </w:r>
      <w:hyperlink r:id="rId11" w:history="1">
        <w:r w:rsidRPr="00C227E6">
          <w:rPr>
            <w:rStyle w:val="Hyperlink"/>
            <w:rFonts w:ascii="Calibri Light" w:hAnsi="Calibri Light" w:cs="Calibri Light"/>
          </w:rPr>
          <w:t>pointing out</w:t>
        </w:r>
      </w:hyperlink>
      <w:r w:rsidRPr="00C227E6">
        <w:rPr>
          <w:rFonts w:ascii="Calibri Light" w:hAnsi="Calibri Light" w:cs="Calibri Light"/>
        </w:rPr>
        <w:t xml:space="preserve"> that in many cases it is the government's designation of 'No Recourse to Public Funds' that forces non-nationals onto the street in the first place. </w:t>
      </w:r>
    </w:p>
    <w:p w:rsidR="0086636D" w:rsidRPr="00C227E6" w:rsidRDefault="00A84373" w:rsidP="0086636D">
      <w:pPr>
        <w:pStyle w:val="NormalWeb"/>
        <w:rPr>
          <w:rFonts w:ascii="Calibri Light" w:hAnsi="Calibri Light" w:cs="Calibri Light"/>
        </w:rPr>
      </w:pPr>
      <w:r w:rsidRPr="00C227E6">
        <w:rPr>
          <w:rFonts w:ascii="Calibri Light" w:hAnsi="Calibri Light" w:cs="Calibri Light"/>
        </w:rPr>
        <w:t xml:space="preserve">Others </w:t>
      </w:r>
      <w:r w:rsidR="00A7512D" w:rsidRPr="00C227E6">
        <w:rPr>
          <w:rFonts w:ascii="Calibri Light" w:hAnsi="Calibri Light" w:cs="Calibri Light"/>
        </w:rPr>
        <w:t xml:space="preserve">drew attention to the 2017 High Court ruling that a previous iteration of this </w:t>
      </w:r>
      <w:r w:rsidRPr="00C227E6">
        <w:rPr>
          <w:rFonts w:ascii="Calibri Light" w:hAnsi="Calibri Light" w:cs="Calibri Light"/>
        </w:rPr>
        <w:t>policy -- introduced in 2016</w:t>
      </w:r>
      <w:r w:rsidR="00892829" w:rsidRPr="00C227E6">
        <w:rPr>
          <w:rFonts w:ascii="Calibri Light" w:hAnsi="Calibri Light" w:cs="Calibri Light"/>
        </w:rPr>
        <w:t xml:space="preserve"> and challenged by the Public Interest Law Centre on behalf of three individuals affected</w:t>
      </w:r>
      <w:r w:rsidRPr="00C227E6">
        <w:rPr>
          <w:rFonts w:ascii="Calibri Light" w:hAnsi="Calibri Light" w:cs="Calibri Light"/>
        </w:rPr>
        <w:t xml:space="preserve"> -- was </w:t>
      </w:r>
      <w:r w:rsidR="00A7512D" w:rsidRPr="00C227E6">
        <w:rPr>
          <w:rFonts w:ascii="Calibri Light" w:hAnsi="Calibri Light" w:cs="Calibri Light"/>
        </w:rPr>
        <w:t>discriminatory and violated freedom of movement</w:t>
      </w:r>
      <w:r w:rsidR="0086636D" w:rsidRPr="00C227E6">
        <w:rPr>
          <w:rFonts w:ascii="Calibri Light" w:hAnsi="Calibri Light" w:cs="Calibri Light"/>
        </w:rPr>
        <w:t>.</w:t>
      </w:r>
      <w:r w:rsidR="00A7512D" w:rsidRPr="00C227E6">
        <w:rPr>
          <w:rFonts w:ascii="Calibri Light" w:hAnsi="Calibri Light" w:cs="Calibri Light"/>
        </w:rPr>
        <w:t xml:space="preserve"> At that time the judge reportedly </w:t>
      </w:r>
      <w:hyperlink r:id="rId12" w:history="1">
        <w:r w:rsidR="00A7512D" w:rsidRPr="00C227E6">
          <w:rPr>
            <w:rStyle w:val="Hyperlink"/>
            <w:rFonts w:ascii="Calibri Light" w:hAnsi="Calibri Light" w:cs="Calibri Light"/>
          </w:rPr>
          <w:t>said</w:t>
        </w:r>
      </w:hyperlink>
      <w:r w:rsidR="00A7512D" w:rsidRPr="00C227E6">
        <w:rPr>
          <w:rFonts w:ascii="Calibri Light" w:hAnsi="Calibri Light" w:cs="Calibri Light"/>
        </w:rPr>
        <w:t xml:space="preserve"> that "rough sleeping, even accompanied by low level offending such as begging, drinking in a public place and other street nuisances, would not be grounds for removal".</w:t>
      </w:r>
    </w:p>
    <w:p w:rsidR="001534AE" w:rsidRPr="00C227E6" w:rsidRDefault="00C243B9" w:rsidP="001534AE">
      <w:pPr>
        <w:pStyle w:val="NormalWeb"/>
        <w:rPr>
          <w:rFonts w:ascii="Calibri Light" w:hAnsi="Calibri Light" w:cs="Calibri Light"/>
        </w:rPr>
      </w:pPr>
      <w:r w:rsidRPr="00C227E6">
        <w:rPr>
          <w:rFonts w:ascii="Calibri Light" w:hAnsi="Calibri Light" w:cs="Calibri Light"/>
        </w:rPr>
        <w:t xml:space="preserve">The Good Law Project and </w:t>
      </w:r>
      <w:r w:rsidR="00767326" w:rsidRPr="00C227E6">
        <w:rPr>
          <w:rFonts w:ascii="Calibri Light" w:hAnsi="Calibri Light" w:cs="Calibri Light"/>
        </w:rPr>
        <w:t>local law centres</w:t>
      </w:r>
      <w:r w:rsidRPr="00C227E6">
        <w:rPr>
          <w:rFonts w:ascii="Calibri Light" w:hAnsi="Calibri Light" w:cs="Calibri Light"/>
        </w:rPr>
        <w:t xml:space="preserve"> </w:t>
      </w:r>
      <w:hyperlink r:id="rId13" w:history="1">
        <w:r w:rsidRPr="00C227E6">
          <w:rPr>
            <w:rStyle w:val="Hyperlink"/>
            <w:rFonts w:ascii="Calibri Light" w:hAnsi="Calibri Light" w:cs="Calibri Light"/>
          </w:rPr>
          <w:t>warned</w:t>
        </w:r>
      </w:hyperlink>
      <w:r w:rsidRPr="00C227E6">
        <w:rPr>
          <w:rFonts w:ascii="Calibri Light" w:hAnsi="Calibri Light" w:cs="Calibri Light"/>
        </w:rPr>
        <w:t xml:space="preserve"> that the measures could be used against people made unemployed and destitute due to Covid-19, as well as, potentially, people escaping trafficking, domestic violence or exploitation.</w:t>
      </w:r>
      <w:r w:rsidR="001534AE" w:rsidRPr="00C227E6">
        <w:rPr>
          <w:rFonts w:ascii="Calibri Light" w:hAnsi="Calibri Light" w:cs="Calibri Light"/>
        </w:rPr>
        <w:t xml:space="preserve"> A letter to the Home Office, signed by 78 organisations, </w:t>
      </w:r>
      <w:hyperlink r:id="rId14" w:history="1">
        <w:r w:rsidR="001534AE" w:rsidRPr="00C227E6">
          <w:rPr>
            <w:rStyle w:val="Hyperlink"/>
            <w:rFonts w:ascii="Calibri Light" w:hAnsi="Calibri Light" w:cs="Calibri Light"/>
          </w:rPr>
          <w:t>argued</w:t>
        </w:r>
      </w:hyperlink>
      <w:r w:rsidR="001534AE" w:rsidRPr="00C227E6">
        <w:rPr>
          <w:rFonts w:ascii="Calibri Light" w:hAnsi="Calibri Light" w:cs="Calibri Light"/>
        </w:rPr>
        <w:t xml:space="preserve"> </w:t>
      </w:r>
    </w:p>
    <w:p w:rsidR="001534AE" w:rsidRPr="00C227E6" w:rsidRDefault="001534AE" w:rsidP="001534AE">
      <w:pPr>
        <w:pStyle w:val="NormalWeb"/>
        <w:ind w:left="1440"/>
        <w:rPr>
          <w:rFonts w:ascii="Calibri Light" w:hAnsi="Calibri Light" w:cs="Calibri Light"/>
        </w:rPr>
      </w:pPr>
      <w:r w:rsidRPr="00C227E6">
        <w:rPr>
          <w:rFonts w:ascii="Calibri Light" w:hAnsi="Calibri Light" w:cs="Calibri Light"/>
        </w:rPr>
        <w:t>those legally in the UK with no access to state support, and for whom employment is not possible during the pandemic, risk being pushed into exploitative work and potentially modern slavery to avoid sleeping rough and putting themselves at risk of deportation.</w:t>
      </w:r>
    </w:p>
    <w:p w:rsidR="00420EF9" w:rsidRPr="00C227E6" w:rsidRDefault="00C01924" w:rsidP="00420EF9">
      <w:pPr>
        <w:rPr>
          <w:rFonts w:ascii="Calibri Light" w:hAnsi="Calibri Light" w:cs="Calibri Light"/>
          <w:sz w:val="24"/>
          <w:szCs w:val="24"/>
        </w:rPr>
      </w:pPr>
      <w:hyperlink r:id="rId15" w:tgtFrame="_blank" w:history="1">
        <w:r w:rsidR="00C243B9" w:rsidRPr="00C227E6">
          <w:rPr>
            <w:rFonts w:ascii="Calibri Light" w:eastAsia="Times New Roman" w:hAnsi="Calibri Light" w:cs="Calibri Light"/>
            <w:color w:val="0000FF"/>
            <w:sz w:val="24"/>
            <w:szCs w:val="24"/>
            <w:u w:val="single"/>
            <w:lang w:eastAsia="en-GB"/>
          </w:rPr>
          <w:t>London mayor Sadiq Khan</w:t>
        </w:r>
      </w:hyperlink>
      <w:r w:rsidR="00C243B9" w:rsidRPr="003F716B">
        <w:rPr>
          <w:rFonts w:ascii="Calibri Light" w:eastAsia="Times New Roman" w:hAnsi="Calibri Light" w:cs="Calibri Light"/>
          <w:sz w:val="24"/>
          <w:szCs w:val="24"/>
          <w:lang w:eastAsia="en-GB"/>
        </w:rPr>
        <w:t xml:space="preserve"> </w:t>
      </w:r>
      <w:r w:rsidR="00C243B9" w:rsidRPr="00C227E6">
        <w:rPr>
          <w:rFonts w:ascii="Calibri Light" w:eastAsia="Times New Roman" w:hAnsi="Calibri Light" w:cs="Calibri Light"/>
          <w:sz w:val="24"/>
          <w:szCs w:val="24"/>
          <w:lang w:eastAsia="en-GB"/>
        </w:rPr>
        <w:t>w</w:t>
      </w:r>
      <w:r w:rsidR="005347DC" w:rsidRPr="00C227E6">
        <w:rPr>
          <w:rFonts w:ascii="Calibri Light" w:eastAsia="Times New Roman" w:hAnsi="Calibri Light" w:cs="Calibri Light"/>
          <w:sz w:val="24"/>
          <w:szCs w:val="24"/>
          <w:lang w:eastAsia="en-GB"/>
        </w:rPr>
        <w:t>rote separately that the policy set a "</w:t>
      </w:r>
      <w:hyperlink r:id="rId16" w:history="1">
        <w:r w:rsidR="005347DC" w:rsidRPr="00C227E6">
          <w:rPr>
            <w:rStyle w:val="Hyperlink"/>
            <w:rFonts w:ascii="Calibri Light" w:eastAsia="Times New Roman" w:hAnsi="Calibri Light" w:cs="Calibri Light"/>
            <w:sz w:val="24"/>
            <w:szCs w:val="24"/>
            <w:lang w:eastAsia="en-GB"/>
          </w:rPr>
          <w:t>dangerous precedent</w:t>
        </w:r>
      </w:hyperlink>
      <w:r w:rsidR="005347DC" w:rsidRPr="00C227E6">
        <w:rPr>
          <w:rFonts w:ascii="Calibri Light" w:eastAsia="Times New Roman" w:hAnsi="Calibri Light" w:cs="Calibri Light"/>
          <w:sz w:val="24"/>
          <w:szCs w:val="24"/>
          <w:lang w:eastAsia="en-GB"/>
        </w:rPr>
        <w:t>".</w:t>
      </w:r>
      <w:r w:rsidR="00B5119A" w:rsidRPr="00C227E6">
        <w:rPr>
          <w:rFonts w:ascii="Calibri Light" w:eastAsia="Times New Roman" w:hAnsi="Calibri Light" w:cs="Calibri Light"/>
          <w:sz w:val="24"/>
          <w:szCs w:val="24"/>
          <w:lang w:eastAsia="en-GB"/>
        </w:rPr>
        <w:t xml:space="preserve"> By December 2020, </w:t>
      </w:r>
      <w:r w:rsidR="00B5119A" w:rsidRPr="00C227E6">
        <w:rPr>
          <w:rFonts w:ascii="Calibri Light" w:hAnsi="Calibri Light" w:cs="Calibri Light"/>
          <w:sz w:val="24"/>
          <w:szCs w:val="24"/>
        </w:rPr>
        <w:t xml:space="preserve">local authorities including </w:t>
      </w:r>
      <w:hyperlink r:id="rId17" w:tgtFrame="_blank" w:history="1">
        <w:r w:rsidR="00B5119A" w:rsidRPr="00C227E6">
          <w:rPr>
            <w:rStyle w:val="Hyperlink"/>
            <w:rFonts w:ascii="Calibri Light" w:hAnsi="Calibri Light" w:cs="Calibri Light"/>
            <w:sz w:val="24"/>
            <w:szCs w:val="24"/>
          </w:rPr>
          <w:t>Haringey Council</w:t>
        </w:r>
      </w:hyperlink>
      <w:r w:rsidR="00B5119A" w:rsidRPr="00C227E6">
        <w:rPr>
          <w:rFonts w:ascii="Calibri Light" w:hAnsi="Calibri Light" w:cs="Calibri Light"/>
          <w:sz w:val="24"/>
          <w:szCs w:val="24"/>
        </w:rPr>
        <w:t xml:space="preserve"> and the </w:t>
      </w:r>
      <w:hyperlink r:id="rId18" w:tgtFrame="_blank" w:history="1">
        <w:r w:rsidR="00B5119A" w:rsidRPr="00C227E6">
          <w:rPr>
            <w:rStyle w:val="Hyperlink"/>
            <w:rFonts w:ascii="Calibri Light" w:hAnsi="Calibri Light" w:cs="Calibri Light"/>
            <w:sz w:val="24"/>
            <w:szCs w:val="24"/>
          </w:rPr>
          <w:t>Greater London Authority</w:t>
        </w:r>
      </w:hyperlink>
      <w:r w:rsidR="00B5119A" w:rsidRPr="00C227E6">
        <w:rPr>
          <w:rFonts w:ascii="Calibri Light" w:hAnsi="Calibri Light" w:cs="Calibri Light"/>
          <w:sz w:val="24"/>
          <w:szCs w:val="24"/>
        </w:rPr>
        <w:t xml:space="preserve"> said that they would not cooperate with enforcing the Home Office rule. </w:t>
      </w:r>
      <w:hyperlink r:id="rId19" w:tgtFrame="_blank" w:history="1">
        <w:r w:rsidR="00B5119A" w:rsidRPr="00C227E6">
          <w:rPr>
            <w:rStyle w:val="Hyperlink"/>
            <w:rFonts w:ascii="Calibri Light" w:hAnsi="Calibri Light" w:cs="Calibri Light"/>
            <w:sz w:val="24"/>
            <w:szCs w:val="24"/>
          </w:rPr>
          <w:t>Oxford City Council</w:t>
        </w:r>
      </w:hyperlink>
      <w:r w:rsidR="00B5119A" w:rsidRPr="00C227E6">
        <w:rPr>
          <w:rFonts w:ascii="Calibri Light" w:hAnsi="Calibri Light" w:cs="Calibri Light"/>
          <w:sz w:val="24"/>
          <w:szCs w:val="24"/>
        </w:rPr>
        <w:t xml:space="preserve"> issued a press release stating that its homelessness services "will not cooperate with the Home Office over immigration enforcement" as it "believes that the new rules are in direct conflict with its promise to be a city of sanctuary for all of Oxford’s migrant communities." </w:t>
      </w:r>
      <w:r w:rsidR="00420EF9" w:rsidRPr="00C227E6">
        <w:rPr>
          <w:rFonts w:ascii="Calibri Light" w:hAnsi="Calibri Light" w:cs="Calibri Light"/>
          <w:sz w:val="24"/>
          <w:szCs w:val="24"/>
        </w:rPr>
        <w:t xml:space="preserve">MPs joined calls for the policy to be </w:t>
      </w:r>
      <w:hyperlink r:id="rId20" w:tgtFrame="_blank" w:history="1">
        <w:r w:rsidR="00420EF9" w:rsidRPr="00C227E6">
          <w:rPr>
            <w:rStyle w:val="Hyperlink"/>
            <w:rFonts w:ascii="Calibri Light" w:hAnsi="Calibri Light" w:cs="Calibri Light"/>
            <w:sz w:val="24"/>
            <w:szCs w:val="24"/>
          </w:rPr>
          <w:t>scrapped</w:t>
        </w:r>
      </w:hyperlink>
      <w:r w:rsidR="00420EF9" w:rsidRPr="00C227E6">
        <w:rPr>
          <w:rFonts w:ascii="Calibri Light" w:hAnsi="Calibri Light" w:cs="Calibri Light"/>
          <w:sz w:val="24"/>
          <w:szCs w:val="24"/>
        </w:rPr>
        <w:t>.</w:t>
      </w:r>
    </w:p>
    <w:p w:rsidR="00420EF9" w:rsidRPr="00C227E6" w:rsidRDefault="00420EF9" w:rsidP="00420EF9">
      <w:pPr>
        <w:pStyle w:val="NormalWeb"/>
        <w:rPr>
          <w:rFonts w:ascii="Calibri Light" w:hAnsi="Calibri Light" w:cs="Calibri Light"/>
        </w:rPr>
      </w:pPr>
      <w:r w:rsidRPr="00C227E6">
        <w:rPr>
          <w:rFonts w:ascii="Calibri Light" w:hAnsi="Calibri Light" w:cs="Calibri Light"/>
        </w:rPr>
        <w:t xml:space="preserve">Even the Home Office's own equality impact assessment reportedly </w:t>
      </w:r>
      <w:hyperlink r:id="rId21" w:history="1">
        <w:r w:rsidRPr="00C227E6">
          <w:rPr>
            <w:rStyle w:val="Hyperlink"/>
            <w:rFonts w:ascii="Calibri Light" w:hAnsi="Calibri Light" w:cs="Calibri Light"/>
          </w:rPr>
          <w:t>found</w:t>
        </w:r>
      </w:hyperlink>
      <w:r w:rsidRPr="00C227E6">
        <w:rPr>
          <w:rFonts w:ascii="Calibri Light" w:hAnsi="Calibri Light" w:cs="Calibri Light"/>
        </w:rPr>
        <w:t xml:space="preserve"> that its policy potentially discriminates on the grounds of race and against groups like survivors of domestic violence, and may disproportionately impact others, like disabled people. </w:t>
      </w:r>
    </w:p>
    <w:p w:rsidR="00420EF9" w:rsidRPr="00C227E6" w:rsidRDefault="004E555F" w:rsidP="0086636D">
      <w:pPr>
        <w:pStyle w:val="NormalWeb"/>
        <w:rPr>
          <w:rFonts w:ascii="Calibri Light" w:hAnsi="Calibri Light" w:cs="Calibri Light"/>
        </w:rPr>
      </w:pPr>
      <w:r w:rsidRPr="00C227E6">
        <w:rPr>
          <w:rFonts w:ascii="Calibri Light" w:hAnsi="Calibri Light" w:cs="Calibri Light"/>
        </w:rPr>
        <w:t xml:space="preserve">Nonetheless, on 20 April 2021 the government published </w:t>
      </w:r>
      <w:hyperlink r:id="rId22" w:tgtFrame="_blank" w:history="1">
        <w:r w:rsidRPr="00C227E6">
          <w:rPr>
            <w:rStyle w:val="Hyperlink"/>
            <w:rFonts w:ascii="Calibri Light" w:hAnsi="Calibri Light" w:cs="Calibri Light"/>
          </w:rPr>
          <w:t>guidance</w:t>
        </w:r>
      </w:hyperlink>
      <w:r w:rsidRPr="00C227E6">
        <w:rPr>
          <w:rFonts w:ascii="Calibri Light" w:hAnsi="Calibri Light" w:cs="Calibri Light"/>
        </w:rPr>
        <w:t xml:space="preserve"> on how to enforce the new rules. </w:t>
      </w:r>
    </w:p>
    <w:p w:rsidR="00892829" w:rsidRPr="00C227E6" w:rsidRDefault="00892829" w:rsidP="0086636D">
      <w:pPr>
        <w:pStyle w:val="NormalWeb"/>
        <w:rPr>
          <w:rFonts w:ascii="Calibri Light" w:hAnsi="Calibri Light" w:cs="Calibri Light"/>
        </w:rPr>
      </w:pPr>
      <w:r w:rsidRPr="00C227E6">
        <w:rPr>
          <w:rFonts w:ascii="Calibri Light" w:hAnsi="Calibri Light" w:cs="Calibri Light"/>
        </w:rPr>
        <w:t xml:space="preserve">The </w:t>
      </w:r>
      <w:hyperlink r:id="rId23" w:tgtFrame="_self" w:history="1">
        <w:r w:rsidRPr="00C227E6">
          <w:rPr>
            <w:rStyle w:val="Hyperlink"/>
            <w:rFonts w:ascii="Calibri Light" w:hAnsi="Calibri Light" w:cs="Calibri Light"/>
          </w:rPr>
          <w:t>Public Interest Law Centre</w:t>
        </w:r>
      </w:hyperlink>
      <w:r w:rsidRPr="00C227E6">
        <w:rPr>
          <w:rFonts w:ascii="Calibri Light" w:hAnsi="Calibri Light" w:cs="Calibri Light"/>
        </w:rPr>
        <w:t xml:space="preserve"> (PILC) launched a legal challenge against the Home Office.</w:t>
      </w:r>
    </w:p>
    <w:p w:rsidR="00EE749A" w:rsidRPr="00C227E6" w:rsidRDefault="00420EF9" w:rsidP="00420EF9">
      <w:pPr>
        <w:pStyle w:val="NormalWeb"/>
        <w:rPr>
          <w:rFonts w:ascii="Calibri Light" w:hAnsi="Calibri Light" w:cs="Calibri Light"/>
        </w:rPr>
      </w:pPr>
      <w:r w:rsidRPr="00C227E6">
        <w:rPr>
          <w:rFonts w:ascii="Calibri Light" w:hAnsi="Calibri Light" w:cs="Calibri Light"/>
        </w:rPr>
        <w:t xml:space="preserve">EU sources and the Home Office's own newly-created Domestic Abuse Commissioner for England and Wales all </w:t>
      </w:r>
      <w:hyperlink r:id="rId24" w:tgtFrame="_blank" w:history="1">
        <w:r w:rsidRPr="00C227E6">
          <w:rPr>
            <w:rStyle w:val="Hyperlink"/>
            <w:rFonts w:ascii="Calibri Light" w:hAnsi="Calibri Light" w:cs="Calibri Light"/>
          </w:rPr>
          <w:t>criticised</w:t>
        </w:r>
      </w:hyperlink>
      <w:r w:rsidRPr="00C227E6">
        <w:rPr>
          <w:rFonts w:ascii="Calibri Light" w:hAnsi="Calibri Light" w:cs="Calibri Light"/>
        </w:rPr>
        <w:t xml:space="preserve"> the move</w:t>
      </w:r>
      <w:r w:rsidR="00B86BF4" w:rsidRPr="00C227E6">
        <w:rPr>
          <w:rFonts w:ascii="Calibri Light" w:hAnsi="Calibri Light" w:cs="Calibri Light"/>
        </w:rPr>
        <w:t xml:space="preserve">. So did a </w:t>
      </w:r>
      <w:hyperlink r:id="rId25" w:history="1">
        <w:r w:rsidR="00B86BF4" w:rsidRPr="00C227E6">
          <w:rPr>
            <w:rStyle w:val="Hyperlink"/>
            <w:rFonts w:ascii="Calibri Light" w:hAnsi="Calibri Light" w:cs="Calibri Light"/>
          </w:rPr>
          <w:t>group of 60 homelessness and human rights organisations</w:t>
        </w:r>
      </w:hyperlink>
      <w:r w:rsidR="00B86BF4" w:rsidRPr="00C227E6">
        <w:rPr>
          <w:rFonts w:ascii="Calibri Light" w:hAnsi="Calibri Light" w:cs="Calibri Light"/>
        </w:rPr>
        <w:t xml:space="preserve">, in a </w:t>
      </w:r>
      <w:hyperlink r:id="rId26" w:history="1">
        <w:r w:rsidR="00B86BF4" w:rsidRPr="00C227E6">
          <w:rPr>
            <w:rStyle w:val="Hyperlink"/>
            <w:rFonts w:ascii="Calibri Light" w:hAnsi="Calibri Light" w:cs="Calibri Light"/>
          </w:rPr>
          <w:t>joint letter</w:t>
        </w:r>
      </w:hyperlink>
      <w:r w:rsidR="00EE749A" w:rsidRPr="00C227E6">
        <w:rPr>
          <w:rFonts w:ascii="Calibri Light" w:hAnsi="Calibri Light" w:cs="Calibri Light"/>
        </w:rPr>
        <w:t xml:space="preserve"> that concluded,</w:t>
      </w:r>
    </w:p>
    <w:p w:rsidR="00EE749A" w:rsidRPr="00C227E6" w:rsidRDefault="00EE749A" w:rsidP="00EE749A">
      <w:pPr>
        <w:pStyle w:val="NormalWeb"/>
        <w:ind w:left="1440"/>
        <w:rPr>
          <w:rFonts w:ascii="Calibri Light" w:hAnsi="Calibri Light" w:cs="Calibri Light"/>
        </w:rPr>
      </w:pPr>
      <w:r w:rsidRPr="00C227E6">
        <w:rPr>
          <w:rFonts w:ascii="Calibri Light" w:hAnsi="Calibri Light" w:cs="Calibri Light"/>
        </w:rPr>
        <w:t>We urge the UK Government to scrap these damaging new rules immediately to ensure everyone can access homelessness support without fear. We urge authorities to retain their focus on supporting people out of homelessness.</w:t>
      </w:r>
    </w:p>
    <w:p w:rsidR="00EE749A" w:rsidRPr="00C227E6" w:rsidRDefault="00EE749A" w:rsidP="00EE749A">
      <w:pPr>
        <w:pStyle w:val="NormalWeb"/>
        <w:ind w:left="1440"/>
        <w:rPr>
          <w:rFonts w:ascii="Calibri Light" w:hAnsi="Calibri Light" w:cs="Calibri Light"/>
        </w:rPr>
      </w:pPr>
      <w:r w:rsidRPr="00C227E6">
        <w:rPr>
          <w:rFonts w:ascii="Calibri Light" w:hAnsi="Calibri Light" w:cs="Calibri Light"/>
        </w:rPr>
        <w:t xml:space="preserve">Governments across England, Scotland and Wales have shown they can take </w:t>
      </w:r>
      <w:hyperlink r:id="rId27" w:tgtFrame="_self" w:history="1">
        <w:r w:rsidRPr="00C227E6">
          <w:rPr>
            <w:rStyle w:val="Hyperlink"/>
            <w:rFonts w:ascii="Calibri Light" w:hAnsi="Calibri Light" w:cs="Calibri Light"/>
          </w:rPr>
          <w:t>bold action to tackle homelessness</w:t>
        </w:r>
      </w:hyperlink>
      <w:r w:rsidRPr="00C227E6">
        <w:rPr>
          <w:rFonts w:ascii="Calibri Light" w:hAnsi="Calibri Light" w:cs="Calibri Light"/>
        </w:rPr>
        <w:t>. Building on this progress, we urgently need to see a clear, national strategy from the UK Government to end rough sleeping and homelessness for all. </w:t>
      </w:r>
    </w:p>
    <w:p w:rsidR="009A7CA7" w:rsidRPr="00C227E6" w:rsidRDefault="00EE749A" w:rsidP="00EE749A">
      <w:pPr>
        <w:pStyle w:val="NormalWeb"/>
        <w:rPr>
          <w:rFonts w:ascii="Calibri Light" w:hAnsi="Calibri Light" w:cs="Calibri Light"/>
        </w:rPr>
      </w:pPr>
      <w:r w:rsidRPr="00C227E6">
        <w:rPr>
          <w:rFonts w:ascii="Calibri Light" w:hAnsi="Calibri Light" w:cs="Calibri Light"/>
        </w:rPr>
        <w:t>The Home Office did not change course</w:t>
      </w:r>
      <w:r w:rsidR="00420EF9" w:rsidRPr="00C227E6">
        <w:rPr>
          <w:rFonts w:ascii="Calibri Light" w:hAnsi="Calibri Light" w:cs="Calibri Light"/>
        </w:rPr>
        <w:t xml:space="preserve">. </w:t>
      </w:r>
      <w:r w:rsidR="00B5119A" w:rsidRPr="00C227E6">
        <w:rPr>
          <w:rFonts w:ascii="Calibri Light" w:hAnsi="Calibri Light" w:cs="Calibri Light"/>
        </w:rPr>
        <w:t xml:space="preserve">By August, more than 110 charities and local authorities </w:t>
      </w:r>
      <w:r w:rsidR="00172374" w:rsidRPr="00C227E6">
        <w:rPr>
          <w:rFonts w:ascii="Calibri Light" w:hAnsi="Calibri Light" w:cs="Calibri Light"/>
        </w:rPr>
        <w:t xml:space="preserve">-- including </w:t>
      </w:r>
      <w:hyperlink r:id="rId28" w:tgtFrame="_blank" w:history="1">
        <w:r w:rsidR="00172374" w:rsidRPr="00C227E6">
          <w:rPr>
            <w:rStyle w:val="Hyperlink"/>
            <w:rFonts w:ascii="Calibri Light" w:hAnsi="Calibri Light" w:cs="Calibri Light"/>
          </w:rPr>
          <w:t>London</w:t>
        </w:r>
        <w:r w:rsidR="00D53D44" w:rsidRPr="00C227E6">
          <w:rPr>
            <w:rStyle w:val="Hyperlink"/>
            <w:rFonts w:ascii="Calibri Light" w:hAnsi="Calibri Light" w:cs="Calibri Light"/>
          </w:rPr>
          <w:t>'</w:t>
        </w:r>
        <w:r w:rsidR="00172374" w:rsidRPr="00C227E6">
          <w:rPr>
            <w:rStyle w:val="Hyperlink"/>
            <w:rFonts w:ascii="Calibri Light" w:hAnsi="Calibri Light" w:cs="Calibri Light"/>
          </w:rPr>
          <w:t>s</w:t>
        </w:r>
      </w:hyperlink>
      <w:r w:rsidR="00172374" w:rsidRPr="00C227E6">
        <w:rPr>
          <w:rFonts w:ascii="Calibri Light" w:hAnsi="Calibri Light" w:cs="Calibri Light"/>
        </w:rPr>
        <w:t xml:space="preserve"> -- </w:t>
      </w:r>
      <w:r w:rsidR="00D53D44" w:rsidRPr="00C227E6">
        <w:rPr>
          <w:rFonts w:ascii="Calibri Light" w:hAnsi="Calibri Light" w:cs="Calibri Light"/>
        </w:rPr>
        <w:t xml:space="preserve">joined together in a </w:t>
      </w:r>
      <w:r w:rsidR="00172374" w:rsidRPr="00C227E6">
        <w:rPr>
          <w:rFonts w:ascii="Calibri Light" w:hAnsi="Calibri Light" w:cs="Calibri Light"/>
          <w:b/>
        </w:rPr>
        <w:t>Support don’t Deport</w:t>
      </w:r>
      <w:r w:rsidR="00172374" w:rsidRPr="00C227E6">
        <w:rPr>
          <w:rFonts w:ascii="Calibri Light" w:hAnsi="Calibri Light" w:cs="Calibri Light"/>
        </w:rPr>
        <w:t xml:space="preserve"> campaign and </w:t>
      </w:r>
      <w:hyperlink r:id="rId29" w:tgtFrame="_blank" w:history="1">
        <w:r w:rsidR="00172374" w:rsidRPr="00C227E6">
          <w:rPr>
            <w:rStyle w:val="Hyperlink"/>
            <w:rFonts w:ascii="Calibri Light" w:hAnsi="Calibri Light" w:cs="Calibri Light"/>
          </w:rPr>
          <w:t>vowed not to implement</w:t>
        </w:r>
      </w:hyperlink>
      <w:r w:rsidR="00172374" w:rsidRPr="00C227E6">
        <w:rPr>
          <w:rFonts w:ascii="Calibri Light" w:hAnsi="Calibri Light" w:cs="Calibri Light"/>
        </w:rPr>
        <w:t xml:space="preserve"> </w:t>
      </w:r>
      <w:r w:rsidR="00D53D44" w:rsidRPr="00C227E6">
        <w:rPr>
          <w:rFonts w:ascii="Calibri Light" w:hAnsi="Calibri Light" w:cs="Calibri Light"/>
        </w:rPr>
        <w:t xml:space="preserve">the </w:t>
      </w:r>
      <w:r w:rsidR="00172374" w:rsidRPr="00C227E6">
        <w:rPr>
          <w:rFonts w:ascii="Calibri Light" w:hAnsi="Calibri Light" w:cs="Calibri Light"/>
        </w:rPr>
        <w:t>Home Office policy</w:t>
      </w:r>
      <w:r w:rsidR="00D53D44" w:rsidRPr="00C227E6">
        <w:rPr>
          <w:rFonts w:ascii="Calibri Light" w:hAnsi="Calibri Light" w:cs="Calibri Light"/>
        </w:rPr>
        <w:t>.</w:t>
      </w:r>
    </w:p>
    <w:p w:rsidR="005921B3" w:rsidRPr="00C227E6" w:rsidRDefault="005921B3">
      <w:pPr>
        <w:rPr>
          <w:rFonts w:ascii="Calibri Light" w:hAnsi="Calibri Light" w:cs="Calibri Light"/>
          <w:sz w:val="24"/>
          <w:szCs w:val="24"/>
        </w:rPr>
      </w:pPr>
    </w:p>
    <w:p w:rsidR="008567E2" w:rsidRPr="00C227E6" w:rsidRDefault="00B43750">
      <w:pPr>
        <w:rPr>
          <w:rFonts w:ascii="Calibri Light" w:hAnsi="Calibri Light" w:cs="Calibri Light"/>
          <w:sz w:val="24"/>
          <w:szCs w:val="24"/>
        </w:rPr>
      </w:pPr>
      <w:r w:rsidRPr="00C227E6">
        <w:rPr>
          <w:rFonts w:ascii="Calibri Light" w:hAnsi="Calibri Light" w:cs="Calibri Light"/>
          <w:sz w:val="24"/>
          <w:szCs w:val="24"/>
        </w:rPr>
        <w:t xml:space="preserve">In a welcome development, NI's Communities Minister </w:t>
      </w:r>
      <w:hyperlink r:id="rId30" w:tgtFrame="_blank" w:history="1">
        <w:r w:rsidR="00806227" w:rsidRPr="00C227E6">
          <w:rPr>
            <w:rStyle w:val="Hyperlink"/>
            <w:rFonts w:ascii="Calibri Light" w:hAnsi="Calibri Light" w:cs="Calibri Light"/>
            <w:sz w:val="24"/>
            <w:szCs w:val="24"/>
          </w:rPr>
          <w:t>joine</w:t>
        </w:r>
        <w:r w:rsidRPr="00C227E6">
          <w:rPr>
            <w:rStyle w:val="Hyperlink"/>
            <w:rFonts w:ascii="Calibri Light" w:hAnsi="Calibri Light" w:cs="Calibri Light"/>
            <w:sz w:val="24"/>
            <w:szCs w:val="24"/>
          </w:rPr>
          <w:t>d</w:t>
        </w:r>
      </w:hyperlink>
      <w:r w:rsidRPr="00C227E6">
        <w:rPr>
          <w:rFonts w:ascii="Calibri Light" w:hAnsi="Calibri Light" w:cs="Calibri Light"/>
          <w:sz w:val="24"/>
          <w:szCs w:val="24"/>
        </w:rPr>
        <w:t xml:space="preserve"> officials elsewhere in the UK in saying that she would not direct her department or bodies under it to implement a Home Office directive around deporting foreigners found sleeping rough</w:t>
      </w:r>
      <w:r w:rsidR="00806227" w:rsidRPr="00C227E6">
        <w:rPr>
          <w:rFonts w:ascii="Calibri Light" w:hAnsi="Calibri Light" w:cs="Calibri Light"/>
          <w:sz w:val="24"/>
          <w:szCs w:val="24"/>
        </w:rPr>
        <w:t xml:space="preserve">. She </w:t>
      </w:r>
      <w:hyperlink r:id="rId31" w:anchor="g3.66" w:history="1">
        <w:r w:rsidR="00806227" w:rsidRPr="00C227E6">
          <w:rPr>
            <w:rStyle w:val="Hyperlink"/>
            <w:rFonts w:ascii="Calibri Light" w:hAnsi="Calibri Light" w:cs="Calibri Light"/>
            <w:sz w:val="24"/>
            <w:szCs w:val="24"/>
          </w:rPr>
          <w:t>told</w:t>
        </w:r>
      </w:hyperlink>
      <w:r w:rsidR="00806227" w:rsidRPr="00C227E6">
        <w:rPr>
          <w:rFonts w:ascii="Calibri Light" w:hAnsi="Calibri Light" w:cs="Calibri Light"/>
          <w:sz w:val="24"/>
          <w:szCs w:val="24"/>
        </w:rPr>
        <w:t xml:space="preserve"> the Northern Ireland Assembly,</w:t>
      </w:r>
    </w:p>
    <w:p w:rsidR="008F7A9C" w:rsidRDefault="008F7A9C" w:rsidP="008F7A9C">
      <w:pPr>
        <w:ind w:left="1440"/>
        <w:rPr>
          <w:rFonts w:ascii="Calibri Light" w:hAnsi="Calibri Light" w:cs="Calibri Light"/>
          <w:sz w:val="24"/>
          <w:szCs w:val="24"/>
        </w:rPr>
      </w:pPr>
      <w:r w:rsidRPr="00C227E6">
        <w:rPr>
          <w:rFonts w:ascii="Calibri Light" w:hAnsi="Calibri Light" w:cs="Calibri Light"/>
          <w:sz w:val="24"/>
          <w:szCs w:val="24"/>
        </w:rPr>
        <w:t xml:space="preserve">I </w:t>
      </w:r>
      <w:proofErr w:type="gramStart"/>
      <w:r w:rsidRPr="00C227E6">
        <w:rPr>
          <w:rFonts w:ascii="Calibri Light" w:hAnsi="Calibri Light" w:cs="Calibri Light"/>
          <w:sz w:val="24"/>
          <w:szCs w:val="24"/>
        </w:rPr>
        <w:t>made a decision</w:t>
      </w:r>
      <w:proofErr w:type="gramEnd"/>
      <w:r w:rsidRPr="00C227E6">
        <w:rPr>
          <w:rFonts w:ascii="Calibri Light" w:hAnsi="Calibri Light" w:cs="Calibri Light"/>
          <w:sz w:val="24"/>
          <w:szCs w:val="24"/>
        </w:rPr>
        <w:t xml:space="preserve"> recently and have communicated it to all housing providers that we should not assist in that policy direction. I do not feel that, if you provide homeless services, you should be doing the work of the </w:t>
      </w:r>
      <w:hyperlink r:id="rId32" w:history="1">
        <w:r w:rsidRPr="00C227E6">
          <w:rPr>
            <w:rStyle w:val="Hyperlink"/>
            <w:rFonts w:ascii="Calibri Light" w:hAnsi="Calibri Light" w:cs="Calibri Light"/>
            <w:sz w:val="24"/>
            <w:szCs w:val="24"/>
          </w:rPr>
          <w:t>British Home Office</w:t>
        </w:r>
      </w:hyperlink>
      <w:r w:rsidRPr="00C227E6">
        <w:rPr>
          <w:rFonts w:ascii="Calibri Light" w:hAnsi="Calibri Light" w:cs="Calibri Light"/>
          <w:sz w:val="24"/>
          <w:szCs w:val="24"/>
        </w:rPr>
        <w:t xml:space="preserve">, particularly given its regressive approach to </w:t>
      </w:r>
      <w:r w:rsidRPr="00C227E6">
        <w:rPr>
          <w:rStyle w:val="hi"/>
          <w:rFonts w:ascii="Calibri Light" w:hAnsi="Calibri Light" w:cs="Calibri Light"/>
          <w:sz w:val="24"/>
          <w:szCs w:val="24"/>
        </w:rPr>
        <w:t>refugees</w:t>
      </w:r>
      <w:r w:rsidRPr="00C227E6">
        <w:rPr>
          <w:rFonts w:ascii="Calibri Light" w:hAnsi="Calibri Light" w:cs="Calibri Light"/>
          <w:sz w:val="24"/>
          <w:szCs w:val="24"/>
        </w:rPr>
        <w:t xml:space="preserve"> and asylum seekers. I have put out my opinion that we should not adhere to this, and I know that, again, my Scottish and Welsh counterparts have done the same.</w:t>
      </w:r>
    </w:p>
    <w:p w:rsidR="00225763" w:rsidRDefault="00225763" w:rsidP="00225763">
      <w:pPr>
        <w:rPr>
          <w:rFonts w:ascii="Calibri Light" w:hAnsi="Calibri Light" w:cs="Calibri Light"/>
          <w:sz w:val="24"/>
          <w:szCs w:val="24"/>
        </w:rPr>
      </w:pPr>
      <w:r>
        <w:rPr>
          <w:rFonts w:ascii="Calibri Light" w:hAnsi="Calibri Light" w:cs="Calibri Light"/>
          <w:sz w:val="24"/>
          <w:szCs w:val="24"/>
        </w:rPr>
        <w:t>In this way, authorities in devolved administrations are actively instructing officials not to implement a central government policy on human rights grounds.</w:t>
      </w:r>
    </w:p>
    <w:p w:rsidR="002D142B" w:rsidRPr="00C227E6" w:rsidRDefault="00F32B7A" w:rsidP="00225763">
      <w:pPr>
        <w:rPr>
          <w:rFonts w:ascii="Calibri Light" w:hAnsi="Calibri Light" w:cs="Calibri Light"/>
          <w:sz w:val="24"/>
          <w:szCs w:val="24"/>
        </w:rPr>
      </w:pPr>
      <w:r>
        <w:rPr>
          <w:rFonts w:ascii="Calibri Light" w:hAnsi="Calibri Light" w:cs="Calibri Light"/>
          <w:sz w:val="24"/>
          <w:szCs w:val="24"/>
        </w:rPr>
        <w:t>It is hoped that this precedent indicates a new willingness to counter punitive policies, that may be extended into other areas affecting particularly vulnerable groups such as refugees, asylum seekers and other foreign nationals.</w:t>
      </w:r>
    </w:p>
    <w:sectPr w:rsidR="002D142B" w:rsidRPr="00C227E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01924" w:rsidRDefault="00C01924" w:rsidP="00DA49B3">
      <w:pPr>
        <w:spacing w:after="0" w:line="240" w:lineRule="auto"/>
      </w:pPr>
      <w:r>
        <w:separator/>
      </w:r>
    </w:p>
  </w:endnote>
  <w:endnote w:type="continuationSeparator" w:id="0">
    <w:p w:rsidR="00C01924" w:rsidRDefault="00C01924" w:rsidP="00DA49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01924" w:rsidRDefault="00C01924" w:rsidP="00DA49B3">
      <w:pPr>
        <w:spacing w:after="0" w:line="240" w:lineRule="auto"/>
      </w:pPr>
      <w:r>
        <w:separator/>
      </w:r>
    </w:p>
  </w:footnote>
  <w:footnote w:type="continuationSeparator" w:id="0">
    <w:p w:rsidR="00C01924" w:rsidRDefault="00C01924" w:rsidP="00DA49B3">
      <w:pPr>
        <w:spacing w:after="0" w:line="240" w:lineRule="auto"/>
      </w:pPr>
      <w:r>
        <w:continuationSeparator/>
      </w:r>
    </w:p>
  </w:footnote>
  <w:footnote w:id="1">
    <w:p w:rsidR="00DA49B3" w:rsidRDefault="00DA49B3">
      <w:pPr>
        <w:pStyle w:val="FootnoteText"/>
      </w:pPr>
      <w:r>
        <w:rPr>
          <w:rStyle w:val="FootnoteReference"/>
        </w:rPr>
        <w:footnoteRef/>
      </w:r>
      <w:r>
        <w:t xml:space="preserve"> </w:t>
      </w:r>
      <w:r w:rsidRPr="00DA49B3">
        <w:t>https://assets.publishing.service.gov.uk/government/uploads/system/uploads/attachment_data/file/928751/CCS001_CCS1020373376-001_Statement_of_changes_in_Immigration_Rules_-_HC_813__PRINT_.pdf</w:t>
      </w:r>
      <w:r>
        <w:t xml:space="preserve"> p. 22.</w:t>
      </w:r>
    </w:p>
  </w:footnote>
  <w:footnote w:id="2">
    <w:p w:rsidR="00DA49B3" w:rsidRDefault="00DA49B3">
      <w:pPr>
        <w:pStyle w:val="FootnoteText"/>
      </w:pPr>
      <w:r>
        <w:rPr>
          <w:rStyle w:val="FootnoteReference"/>
        </w:rPr>
        <w:footnoteRef/>
      </w:r>
      <w:r>
        <w:t xml:space="preserve"> Ibid., p. 42.</w:t>
      </w:r>
    </w:p>
  </w:footnote>
  <w:footnote w:id="3">
    <w:p w:rsidR="00D7428D" w:rsidRDefault="00D7428D">
      <w:pPr>
        <w:pStyle w:val="FootnoteText"/>
      </w:pPr>
      <w:r>
        <w:rPr>
          <w:rStyle w:val="FootnoteReference"/>
        </w:rPr>
        <w:footnoteRef/>
      </w:r>
      <w:r>
        <w:t xml:space="preserve"> </w:t>
      </w:r>
      <w:r w:rsidRPr="00D7428D">
        <w:t>https://commonslibrary.parliament.uk/rough-sleeping-immigration-rule-who-does-it-affect-and-how/</w:t>
      </w:r>
      <w:r>
        <w:t xml:space="preserve"> </w:t>
      </w:r>
    </w:p>
  </w:footnote>
  <w:footnote w:id="4">
    <w:p w:rsidR="00133B74" w:rsidRDefault="00133B74">
      <w:pPr>
        <w:pStyle w:val="FootnoteText"/>
      </w:pPr>
      <w:r>
        <w:rPr>
          <w:rStyle w:val="FootnoteReference"/>
        </w:rPr>
        <w:footnoteRef/>
      </w:r>
      <w:r>
        <w:t xml:space="preserve"> </w:t>
      </w:r>
      <w:r w:rsidRPr="00133B74">
        <w:t>https://questions-statements.parliament.uk/written-questions/detail/2020-11-13/92027</w:t>
      </w:r>
      <w: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inkAnnotations="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16B"/>
    <w:rsid w:val="00133B74"/>
    <w:rsid w:val="001534AE"/>
    <w:rsid w:val="00172374"/>
    <w:rsid w:val="00225763"/>
    <w:rsid w:val="00291A7D"/>
    <w:rsid w:val="002A270C"/>
    <w:rsid w:val="002D142B"/>
    <w:rsid w:val="00396426"/>
    <w:rsid w:val="003F716B"/>
    <w:rsid w:val="00420EF9"/>
    <w:rsid w:val="0044705B"/>
    <w:rsid w:val="00470C30"/>
    <w:rsid w:val="00471C7A"/>
    <w:rsid w:val="00477519"/>
    <w:rsid w:val="0048740B"/>
    <w:rsid w:val="004B3AC6"/>
    <w:rsid w:val="004C28ED"/>
    <w:rsid w:val="004E555F"/>
    <w:rsid w:val="005347DC"/>
    <w:rsid w:val="0054173D"/>
    <w:rsid w:val="0054246A"/>
    <w:rsid w:val="00560E5D"/>
    <w:rsid w:val="005921B3"/>
    <w:rsid w:val="005C18C2"/>
    <w:rsid w:val="0063502E"/>
    <w:rsid w:val="00666C4A"/>
    <w:rsid w:val="00667256"/>
    <w:rsid w:val="00671DF8"/>
    <w:rsid w:val="006C066A"/>
    <w:rsid w:val="006F7FCA"/>
    <w:rsid w:val="00737ACA"/>
    <w:rsid w:val="00767326"/>
    <w:rsid w:val="00800D04"/>
    <w:rsid w:val="00806227"/>
    <w:rsid w:val="00827B42"/>
    <w:rsid w:val="00834B1D"/>
    <w:rsid w:val="008567E2"/>
    <w:rsid w:val="0086636D"/>
    <w:rsid w:val="00892829"/>
    <w:rsid w:val="008F7A9C"/>
    <w:rsid w:val="009A7CA7"/>
    <w:rsid w:val="009F482B"/>
    <w:rsid w:val="009F4F53"/>
    <w:rsid w:val="00A7512D"/>
    <w:rsid w:val="00A84373"/>
    <w:rsid w:val="00B43750"/>
    <w:rsid w:val="00B5119A"/>
    <w:rsid w:val="00B86BF4"/>
    <w:rsid w:val="00BB7C75"/>
    <w:rsid w:val="00C01924"/>
    <w:rsid w:val="00C227E6"/>
    <w:rsid w:val="00C243B9"/>
    <w:rsid w:val="00C323B6"/>
    <w:rsid w:val="00D071D2"/>
    <w:rsid w:val="00D3346E"/>
    <w:rsid w:val="00D53D44"/>
    <w:rsid w:val="00D7428D"/>
    <w:rsid w:val="00DA49B3"/>
    <w:rsid w:val="00E27DA2"/>
    <w:rsid w:val="00EE749A"/>
    <w:rsid w:val="00F32B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D5D106"/>
  <w15:chartTrackingRefBased/>
  <w15:docId w15:val="{59EFD4D4-0DF4-4C24-A77D-185CC7AA52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6C066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4">
    <w:name w:val="heading 4"/>
    <w:basedOn w:val="Normal"/>
    <w:link w:val="Heading4Char"/>
    <w:uiPriority w:val="9"/>
    <w:qFormat/>
    <w:rsid w:val="003F716B"/>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F716B"/>
    <w:rPr>
      <w:color w:val="0000FF"/>
      <w:u w:val="single"/>
    </w:rPr>
  </w:style>
  <w:style w:type="character" w:customStyle="1" w:styleId="Heading4Char">
    <w:name w:val="Heading 4 Char"/>
    <w:basedOn w:val="DefaultParagraphFont"/>
    <w:link w:val="Heading4"/>
    <w:uiPriority w:val="9"/>
    <w:rsid w:val="003F716B"/>
    <w:rPr>
      <w:rFonts w:ascii="Times New Roman" w:eastAsia="Times New Roman" w:hAnsi="Times New Roman" w:cs="Times New Roman"/>
      <w:b/>
      <w:bCs/>
      <w:sz w:val="24"/>
      <w:szCs w:val="24"/>
      <w:lang w:eastAsia="en-GB"/>
    </w:rPr>
  </w:style>
  <w:style w:type="paragraph" w:styleId="NormalWeb">
    <w:name w:val="Normal (Web)"/>
    <w:basedOn w:val="Normal"/>
    <w:uiPriority w:val="99"/>
    <w:unhideWhenUsed/>
    <w:rsid w:val="003F716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8567E2"/>
    <w:rPr>
      <w:b/>
      <w:bCs/>
    </w:rPr>
  </w:style>
  <w:style w:type="character" w:styleId="FollowedHyperlink">
    <w:name w:val="FollowedHyperlink"/>
    <w:basedOn w:val="DefaultParagraphFont"/>
    <w:uiPriority w:val="99"/>
    <w:semiHidden/>
    <w:unhideWhenUsed/>
    <w:rsid w:val="006C066A"/>
    <w:rPr>
      <w:color w:val="954F72" w:themeColor="followedHyperlink"/>
      <w:u w:val="single"/>
    </w:rPr>
  </w:style>
  <w:style w:type="character" w:customStyle="1" w:styleId="Heading2Char">
    <w:name w:val="Heading 2 Char"/>
    <w:basedOn w:val="DefaultParagraphFont"/>
    <w:link w:val="Heading2"/>
    <w:uiPriority w:val="9"/>
    <w:semiHidden/>
    <w:rsid w:val="006C066A"/>
    <w:rPr>
      <w:rFonts w:asciiTheme="majorHAnsi" w:eastAsiaTheme="majorEastAsia" w:hAnsiTheme="majorHAnsi" w:cstheme="majorBidi"/>
      <w:color w:val="2F5496" w:themeColor="accent1" w:themeShade="BF"/>
      <w:sz w:val="26"/>
      <w:szCs w:val="26"/>
    </w:rPr>
  </w:style>
  <w:style w:type="character" w:styleId="UnresolvedMention">
    <w:name w:val="Unresolved Mention"/>
    <w:basedOn w:val="DefaultParagraphFont"/>
    <w:uiPriority w:val="99"/>
    <w:semiHidden/>
    <w:unhideWhenUsed/>
    <w:rsid w:val="0044705B"/>
    <w:rPr>
      <w:color w:val="605E5C"/>
      <w:shd w:val="clear" w:color="auto" w:fill="E1DFDD"/>
    </w:rPr>
  </w:style>
  <w:style w:type="paragraph" w:customStyle="1" w:styleId="Default">
    <w:name w:val="Default"/>
    <w:rsid w:val="00DA49B3"/>
    <w:pPr>
      <w:autoSpaceDE w:val="0"/>
      <w:autoSpaceDN w:val="0"/>
      <w:adjustRightInd w:val="0"/>
      <w:spacing w:after="0" w:line="240" w:lineRule="auto"/>
    </w:pPr>
    <w:rPr>
      <w:rFonts w:ascii="Times New Roman" w:hAnsi="Times New Roman" w:cs="Times New Roman"/>
      <w:color w:val="000000"/>
      <w:sz w:val="24"/>
      <w:szCs w:val="24"/>
    </w:rPr>
  </w:style>
  <w:style w:type="paragraph" w:styleId="EndnoteText">
    <w:name w:val="endnote text"/>
    <w:basedOn w:val="Normal"/>
    <w:link w:val="EndnoteTextChar"/>
    <w:uiPriority w:val="99"/>
    <w:semiHidden/>
    <w:unhideWhenUsed/>
    <w:rsid w:val="00DA49B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A49B3"/>
    <w:rPr>
      <w:sz w:val="20"/>
      <w:szCs w:val="20"/>
    </w:rPr>
  </w:style>
  <w:style w:type="character" w:styleId="EndnoteReference">
    <w:name w:val="endnote reference"/>
    <w:basedOn w:val="DefaultParagraphFont"/>
    <w:uiPriority w:val="99"/>
    <w:semiHidden/>
    <w:unhideWhenUsed/>
    <w:rsid w:val="00DA49B3"/>
    <w:rPr>
      <w:vertAlign w:val="superscript"/>
    </w:rPr>
  </w:style>
  <w:style w:type="paragraph" w:styleId="FootnoteText">
    <w:name w:val="footnote text"/>
    <w:basedOn w:val="Normal"/>
    <w:link w:val="FootnoteTextChar"/>
    <w:uiPriority w:val="99"/>
    <w:semiHidden/>
    <w:unhideWhenUsed/>
    <w:rsid w:val="00DA49B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A49B3"/>
    <w:rPr>
      <w:sz w:val="20"/>
      <w:szCs w:val="20"/>
    </w:rPr>
  </w:style>
  <w:style w:type="character" w:styleId="FootnoteReference">
    <w:name w:val="footnote reference"/>
    <w:basedOn w:val="DefaultParagraphFont"/>
    <w:uiPriority w:val="99"/>
    <w:semiHidden/>
    <w:unhideWhenUsed/>
    <w:rsid w:val="00DA49B3"/>
    <w:rPr>
      <w:vertAlign w:val="superscript"/>
    </w:rPr>
  </w:style>
  <w:style w:type="character" w:customStyle="1" w:styleId="hi">
    <w:name w:val="hi"/>
    <w:basedOn w:val="DefaultParagraphFont"/>
    <w:rsid w:val="008F7A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114207">
      <w:bodyDiv w:val="1"/>
      <w:marLeft w:val="0"/>
      <w:marRight w:val="0"/>
      <w:marTop w:val="0"/>
      <w:marBottom w:val="0"/>
      <w:divBdr>
        <w:top w:val="none" w:sz="0" w:space="0" w:color="auto"/>
        <w:left w:val="none" w:sz="0" w:space="0" w:color="auto"/>
        <w:bottom w:val="none" w:sz="0" w:space="0" w:color="auto"/>
        <w:right w:val="none" w:sz="0" w:space="0" w:color="auto"/>
      </w:divBdr>
    </w:div>
    <w:div w:id="365495837">
      <w:bodyDiv w:val="1"/>
      <w:marLeft w:val="0"/>
      <w:marRight w:val="0"/>
      <w:marTop w:val="0"/>
      <w:marBottom w:val="0"/>
      <w:divBdr>
        <w:top w:val="none" w:sz="0" w:space="0" w:color="auto"/>
        <w:left w:val="none" w:sz="0" w:space="0" w:color="auto"/>
        <w:bottom w:val="none" w:sz="0" w:space="0" w:color="auto"/>
        <w:right w:val="none" w:sz="0" w:space="0" w:color="auto"/>
      </w:divBdr>
    </w:div>
    <w:div w:id="547454235">
      <w:bodyDiv w:val="1"/>
      <w:marLeft w:val="0"/>
      <w:marRight w:val="0"/>
      <w:marTop w:val="0"/>
      <w:marBottom w:val="0"/>
      <w:divBdr>
        <w:top w:val="none" w:sz="0" w:space="0" w:color="auto"/>
        <w:left w:val="none" w:sz="0" w:space="0" w:color="auto"/>
        <w:bottom w:val="none" w:sz="0" w:space="0" w:color="auto"/>
        <w:right w:val="none" w:sz="0" w:space="0" w:color="auto"/>
      </w:divBdr>
    </w:div>
    <w:div w:id="696540770">
      <w:bodyDiv w:val="1"/>
      <w:marLeft w:val="0"/>
      <w:marRight w:val="0"/>
      <w:marTop w:val="0"/>
      <w:marBottom w:val="0"/>
      <w:divBdr>
        <w:top w:val="none" w:sz="0" w:space="0" w:color="auto"/>
        <w:left w:val="none" w:sz="0" w:space="0" w:color="auto"/>
        <w:bottom w:val="none" w:sz="0" w:space="0" w:color="auto"/>
        <w:right w:val="none" w:sz="0" w:space="0" w:color="auto"/>
      </w:divBdr>
    </w:div>
    <w:div w:id="754012805">
      <w:bodyDiv w:val="1"/>
      <w:marLeft w:val="0"/>
      <w:marRight w:val="0"/>
      <w:marTop w:val="0"/>
      <w:marBottom w:val="0"/>
      <w:divBdr>
        <w:top w:val="none" w:sz="0" w:space="0" w:color="auto"/>
        <w:left w:val="none" w:sz="0" w:space="0" w:color="auto"/>
        <w:bottom w:val="none" w:sz="0" w:space="0" w:color="auto"/>
        <w:right w:val="none" w:sz="0" w:space="0" w:color="auto"/>
      </w:divBdr>
    </w:div>
    <w:div w:id="1085880397">
      <w:bodyDiv w:val="1"/>
      <w:marLeft w:val="0"/>
      <w:marRight w:val="0"/>
      <w:marTop w:val="0"/>
      <w:marBottom w:val="0"/>
      <w:divBdr>
        <w:top w:val="none" w:sz="0" w:space="0" w:color="auto"/>
        <w:left w:val="none" w:sz="0" w:space="0" w:color="auto"/>
        <w:bottom w:val="none" w:sz="0" w:space="0" w:color="auto"/>
        <w:right w:val="none" w:sz="0" w:space="0" w:color="auto"/>
      </w:divBdr>
    </w:div>
    <w:div w:id="1579711239">
      <w:bodyDiv w:val="1"/>
      <w:marLeft w:val="0"/>
      <w:marRight w:val="0"/>
      <w:marTop w:val="0"/>
      <w:marBottom w:val="0"/>
      <w:divBdr>
        <w:top w:val="none" w:sz="0" w:space="0" w:color="auto"/>
        <w:left w:val="none" w:sz="0" w:space="0" w:color="auto"/>
        <w:bottom w:val="none" w:sz="0" w:space="0" w:color="auto"/>
        <w:right w:val="none" w:sz="0" w:space="0" w:color="auto"/>
      </w:divBdr>
      <w:divsChild>
        <w:div w:id="355234096">
          <w:marLeft w:val="0"/>
          <w:marRight w:val="0"/>
          <w:marTop w:val="0"/>
          <w:marBottom w:val="0"/>
          <w:divBdr>
            <w:top w:val="none" w:sz="0" w:space="0" w:color="auto"/>
            <w:left w:val="none" w:sz="0" w:space="0" w:color="auto"/>
            <w:bottom w:val="none" w:sz="0" w:space="0" w:color="auto"/>
            <w:right w:val="none" w:sz="0" w:space="0" w:color="auto"/>
          </w:divBdr>
          <w:divsChild>
            <w:div w:id="1197278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539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theguardian.com/society/2020/nov/12/new-home-office-rules-on-removing-foreign-rough-sleepers-from-uk-face-legal-challenge" TargetMode="External"/><Relationship Id="rId18" Type="http://schemas.openxmlformats.org/officeDocument/2006/relationships/hyperlink" Target="https://www.theguardian.com/politics/2020/dec/10/councils-defy-uk-rule-deporting-migrant-rough-sleepers-home-office" TargetMode="External"/><Relationship Id="rId26" Type="http://schemas.openxmlformats.org/officeDocument/2006/relationships/hyperlink" Target="https://www.bigissue.com/news/housing/homeless-groups-brand-home-office-rough-sleeping-deportation-plans-inhumane/" TargetMode="External"/><Relationship Id="rId21" Type="http://schemas.openxmlformats.org/officeDocument/2006/relationships/hyperlink" Target="https://www.theguardian.com/uk-news/2021/apr/04/home-office-new-deportation-law-may-discriminate-against-ethnic-minorities" TargetMode="External"/><Relationship Id="rId34" Type="http://schemas.openxmlformats.org/officeDocument/2006/relationships/theme" Target="theme/theme1.xml"/><Relationship Id="rId7" Type="http://schemas.openxmlformats.org/officeDocument/2006/relationships/image" Target="media/image1.emf"/><Relationship Id="rId12" Type="http://schemas.openxmlformats.org/officeDocument/2006/relationships/hyperlink" Target="https://www.bbc.co.uk/news/uk-42354864" TargetMode="External"/><Relationship Id="rId17" Type="http://schemas.openxmlformats.org/officeDocument/2006/relationships/hyperlink" Target="https://www.theguardian.com/commentisfree/2020/dec/07/council-refusing-help-home-office-deport-rough-sleepers-homeless" TargetMode="External"/><Relationship Id="rId25" Type="http://schemas.openxmlformats.org/officeDocument/2006/relationships/hyperlink" Target="https://www.scottishhousingnews.com/article/charities-condemn-uk-plans-to-remove-rough-sleepers"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orkpermit.com/news/scrap-uk-immigration-plans-deport-homeless-foreigners-mps-urged-20201112" TargetMode="External"/><Relationship Id="rId20" Type="http://schemas.openxmlformats.org/officeDocument/2006/relationships/hyperlink" Target="https://workpermit.com/news/mps-demand-end-uk-immigration-rough-sleeping-rule-20210304" TargetMode="External"/><Relationship Id="rId29" Type="http://schemas.openxmlformats.org/officeDocument/2006/relationships/hyperlink" Target="https://www.independent.co.uk/news/uk/home-news/councils-charities-rough-sleeping-deportation-home-office-b1898240.html"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bigissue.com/news/housing/having-no-recourse-to-public-funds-violates-my-human-rights/" TargetMode="External"/><Relationship Id="rId24" Type="http://schemas.openxmlformats.org/officeDocument/2006/relationships/hyperlink" Target="https://www.euronews.com/2021/04/21/uk-policy-to-deport-eu-rough-sleepers-condemned-as-inhumane" TargetMode="External"/><Relationship Id="rId32" Type="http://schemas.openxmlformats.org/officeDocument/2006/relationships/hyperlink" Target="https://en.wikipedia.org/wiki/British_Home_Office" TargetMode="External"/><Relationship Id="rId37" Type="http://schemas.openxmlformats.org/officeDocument/2006/relationships/customXml" Target="../customXml/item4.xml"/><Relationship Id="rId5" Type="http://schemas.openxmlformats.org/officeDocument/2006/relationships/footnotes" Target="footnotes.xml"/><Relationship Id="rId15" Type="http://schemas.openxmlformats.org/officeDocument/2006/relationships/hyperlink" Target="https://www.theguardian.com/society/2020/nov/06/charities-urge-return-of-homelessness-scheme-in-english-lockdown" TargetMode="External"/><Relationship Id="rId23" Type="http://schemas.openxmlformats.org/officeDocument/2006/relationships/hyperlink" Target="https://thebigissue581.wpengine.com/latest/legal-challenge-launched-to-stop-cruel-deportation-of-rough-sleepers/" TargetMode="External"/><Relationship Id="rId28" Type="http://schemas.openxmlformats.org/officeDocument/2006/relationships/hyperlink" Target="https://www.localgov.co.uk/Mayor-of-London-pledges-to-resist-rough-sleeping-Immigration-Rules--/52748?actId=ebwp0YMB8s3Mv0I20l85odUcvuQDVN7aZHxMk8Rn99Q4BkMY34tNsVl0OIW7wKbF&amp;actCampaignType=CAMPAIGN_MAIL&amp;actSource=502540" TargetMode="External"/><Relationship Id="rId36" Type="http://schemas.openxmlformats.org/officeDocument/2006/relationships/customXml" Target="../customXml/item3.xml"/><Relationship Id="rId10" Type="http://schemas.openxmlformats.org/officeDocument/2006/relationships/hyperlink" Target="https://www.ohchr.org/EN/Issues/joint-activity/Pages/Decriminalization-homelessness.aspx" TargetMode="External"/><Relationship Id="rId19" Type="http://schemas.openxmlformats.org/officeDocument/2006/relationships/hyperlink" Target="https://www.oxford.gov.uk/news/article/1659/oxford_s_homelessness_services_will_not_cooperate_in_deporting_people_experiencing_rough_sleeping" TargetMode="External"/><Relationship Id="rId31" Type="http://schemas.openxmlformats.org/officeDocument/2006/relationships/hyperlink" Target="https://www.theyworkforyou.com/ni/?id=2021-09-20.3.64&amp;s=refugees" TargetMode="External"/><Relationship Id="rId4" Type="http://schemas.openxmlformats.org/officeDocument/2006/relationships/webSettings" Target="webSettings.xml"/><Relationship Id="rId9" Type="http://schemas.openxmlformats.org/officeDocument/2006/relationships/hyperlink" Target="https://www.ohchr.org/EN/Issues/joint-activity/Pages/Decriminalization-homelessness.aspx" TargetMode="External"/><Relationship Id="rId14" Type="http://schemas.openxmlformats.org/officeDocument/2006/relationships/hyperlink" Target="https://workpermit.com/news/scrap-uk-immigration-plans-deport-homeless-foreigners-mps-urged-20201112" TargetMode="External"/><Relationship Id="rId22" Type="http://schemas.openxmlformats.org/officeDocument/2006/relationships/hyperlink" Target="https://www.gov.uk/government/publications/grounds-for-refusal-rough-sleeping" TargetMode="External"/><Relationship Id="rId27" Type="http://schemas.openxmlformats.org/officeDocument/2006/relationships/hyperlink" Target="https://thebigissue581.wpengine.com/latest/everyone-in-a-year-on-it-saved-lives-but-did-not-truly-mean-everyone/" TargetMode="External"/><Relationship Id="rId30" Type="http://schemas.openxmlformats.org/officeDocument/2006/relationships/hyperlink" Target="https://www.irishlegal.com/articles/northern-ireland-department-will-have-no-part-in-deporting-rough-sleepers" TargetMode="External"/><Relationship Id="rId35" Type="http://schemas.openxmlformats.org/officeDocument/2006/relationships/customXml" Target="../customXml/item2.xml"/><Relationship Id="rId8" Type="http://schemas.openxmlformats.org/officeDocument/2006/relationships/hyperlink" Target="https://www.ohchr.org/EN/Issues/joint-activity/Pages/Decriminalization-homelessness.aspx"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BC99D48648DAA49B7B0BE8195B404DB" ma:contentTypeVersion="8" ma:contentTypeDescription="Create a new document." ma:contentTypeScope="" ma:versionID="e388a32eb802aea3ef367bd3082efbdd">
  <xsd:schema xmlns:xsd="http://www.w3.org/2001/XMLSchema" xmlns:xs="http://www.w3.org/2001/XMLSchema" xmlns:p="http://schemas.microsoft.com/office/2006/metadata/properties" xmlns:ns1="89040124-3724-453e-9e0f-d53a96d17322" targetNamespace="http://schemas.microsoft.com/office/2006/metadata/properties" ma:root="true" ma:fieldsID="f8ebd51b802d205cb1eb43c02f5adc1f" ns1:_="">
    <xsd:import namespace="89040124-3724-453e-9e0f-d53a96d17322"/>
    <xsd:element name="properties">
      <xsd:complexType>
        <xsd:sequence>
          <xsd:element name="documentManagement">
            <xsd:complexType>
              <xsd:all>
                <xsd:element ref="ns1:Document_x0020_Type" minOccurs="0"/>
                <xsd:element ref="ns1:Status" minOccurs="0"/>
                <xsd:element ref="ns1:Content_x0020_Strategist" minOccurs="0"/>
                <xsd:element ref="ns1:s3qm" minOccurs="0"/>
                <xsd:element ref="ns1:_x0072_wl8" minOccurs="0"/>
                <xsd:element ref="ns1:kibs" minOccurs="0"/>
                <xsd:element ref="ns1:ouua" minOccurs="0"/>
                <xsd:element ref="ns1:nh2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040124-3724-453e-9e0f-d53a96d17322" elementFormDefault="qualified">
    <xsd:import namespace="http://schemas.microsoft.com/office/2006/documentManagement/types"/>
    <xsd:import namespace="http://schemas.microsoft.com/office/infopath/2007/PartnerControls"/>
    <xsd:element name="Document_x0020_Type" ma:index="0" nillable="true" ma:displayName="Document Type" ma:format="Dropdown" ma:indexed="true" ma:internalName="Document_x0020_Type">
      <xsd:simpleType>
        <xsd:restriction base="dms:Choice">
          <xsd:enumeration value="Audit summary"/>
          <xsd:enumeration value="Audit details"/>
          <xsd:enumeration value="Folder"/>
          <xsd:enumeration value="Guideline"/>
          <xsd:enumeration value="Instructions"/>
          <xsd:enumeration value="Reference doc"/>
          <xsd:enumeration value="NA"/>
          <xsd:enumeration value="Notes"/>
          <xsd:enumeration value="Web page content"/>
        </xsd:restriction>
      </xsd:simpleType>
    </xsd:element>
    <xsd:element name="Status" ma:index="3" nillable="true" ma:displayName="Status" ma:format="Dropdown" ma:internalName="Status">
      <xsd:simpleType>
        <xsd:restriction base="dms:Choice">
          <xsd:enumeration value="NA"/>
          <xsd:enumeration value="Draft"/>
          <xsd:enumeration value="Final"/>
          <xsd:enumeration value="Ready for approval"/>
          <xsd:enumeration value="Approved"/>
        </xsd:restriction>
      </xsd:simpleType>
    </xsd:element>
    <xsd:element name="Content_x0020_Strategist" ma:index="4" nillable="true" ma:displayName="Content Strategist" ma:format="Dropdown" ma:internalName="Content_x0020_Strategist">
      <xsd:simpleType>
        <xsd:restriction base="dms:Choice">
          <xsd:enumeration value="Beth Williams"/>
          <xsd:enumeration value="Gaby Turner"/>
          <xsd:enumeration value="Lise Bissonnette"/>
          <xsd:enumeration value="Mary Adams"/>
        </xsd:restriction>
      </xsd:simpleType>
    </xsd:element>
    <xsd:element name="s3qm" ma:index="5" nillable="true" ma:displayName="Note / Drupal node" ma:internalName="s3qm">
      <xsd:simpleType>
        <xsd:restriction base="dms:Text"/>
      </xsd:simpleType>
    </xsd:element>
    <xsd:element name="_x0072_wl8" ma:index="6" nillable="true" ma:displayName="Priority" ma:internalName="_x0072_wl8">
      <xsd:simpleType>
        <xsd:restriction base="dms:Text"/>
      </xsd:simpleType>
    </xsd:element>
    <xsd:element name="kibs" ma:index="13" nillable="true" ma:displayName="Status" ma:internalName="kibs">
      <xsd:simpleType>
        <xsd:restriction base="dms:Text"/>
      </xsd:simpleType>
    </xsd:element>
    <xsd:element name="ouua" ma:index="14" nillable="true" ma:displayName="Page title" ma:internalName="ouua">
      <xsd:simpleType>
        <xsd:restriction base="dms:Text"/>
      </xsd:simpleType>
    </xsd:element>
    <xsd:element name="nh2c" ma:index="15" nillable="true" ma:displayName="Text" ma:internalName="nh2c">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ouua xmlns="89040124-3724-453e-9e0f-d53a96d17322" xsi:nil="true"/>
    <Status xmlns="89040124-3724-453e-9e0f-d53a96d17322" xsi:nil="true"/>
    <nh2c xmlns="89040124-3724-453e-9e0f-d53a96d17322" xsi:nil="true"/>
    <Content_x0020_Strategist xmlns="89040124-3724-453e-9e0f-d53a96d17322" xsi:nil="true"/>
    <Document_x0020_Type xmlns="89040124-3724-453e-9e0f-d53a96d17322" xsi:nil="true"/>
    <s3qm xmlns="89040124-3724-453e-9e0f-d53a96d17322" xsi:nil="true"/>
    <_x0072_wl8 xmlns="89040124-3724-453e-9e0f-d53a96d17322" xsi:nil="true"/>
    <kibs xmlns="89040124-3724-453e-9e0f-d53a96d17322" xsi:nil="true"/>
  </documentManagement>
</p:properties>
</file>

<file path=customXml/itemProps1.xml><?xml version="1.0" encoding="utf-8"?>
<ds:datastoreItem xmlns:ds="http://schemas.openxmlformats.org/officeDocument/2006/customXml" ds:itemID="{787A4E23-F9D4-4F69-8609-AAE28049636E}"/>
</file>

<file path=customXml/itemProps2.xml><?xml version="1.0" encoding="utf-8"?>
<ds:datastoreItem xmlns:ds="http://schemas.openxmlformats.org/officeDocument/2006/customXml" ds:itemID="{C11E6583-B84C-411F-ACA1-98903D0BEB3E}"/>
</file>

<file path=customXml/itemProps3.xml><?xml version="1.0" encoding="utf-8"?>
<ds:datastoreItem xmlns:ds="http://schemas.openxmlformats.org/officeDocument/2006/customXml" ds:itemID="{C3C0304B-2D54-4B71-A42B-F9BDBA766374}"/>
</file>

<file path=customXml/itemProps4.xml><?xml version="1.0" encoding="utf-8"?>
<ds:datastoreItem xmlns:ds="http://schemas.openxmlformats.org/officeDocument/2006/customXml" ds:itemID="{2A8366C9-8742-4A96-BA8C-D7F5F273464C}"/>
</file>

<file path=docProps/app.xml><?xml version="1.0" encoding="utf-8"?>
<Properties xmlns="http://schemas.openxmlformats.org/officeDocument/2006/extended-properties" xmlns:vt="http://schemas.openxmlformats.org/officeDocument/2006/docPropsVTypes">
  <Template>Normal</Template>
  <TotalTime>1</TotalTime>
  <Pages>4</Pages>
  <Words>1679</Words>
  <Characters>9574</Characters>
  <Application>Microsoft Office Word</Application>
  <DocSecurity>0</DocSecurity>
  <Lines>79</Lines>
  <Paragraphs>22</Paragraphs>
  <ScaleCrop>false</ScaleCrop>
  <HeadingPairs>
    <vt:vector size="4" baseType="variant">
      <vt:variant>
        <vt:lpstr>Title</vt:lpstr>
      </vt:variant>
      <vt:variant>
        <vt:i4>1</vt:i4>
      </vt:variant>
      <vt:variant>
        <vt:lpstr>Headings</vt:lpstr>
      </vt:variant>
      <vt:variant>
        <vt:i4>8</vt:i4>
      </vt:variant>
    </vt:vector>
  </HeadingPairs>
  <TitlesOfParts>
    <vt:vector size="9" baseType="lpstr">
      <vt:lpstr/>
      <vt:lpstr>    /</vt:lpstr>
      <vt:lpstr>    19 November 2021</vt:lpstr>
      <vt:lpstr>    PPR Response to the Joint Call for Input on</vt:lpstr>
      <vt:lpstr>    </vt:lpstr>
      <vt:lpstr>    Decriminalization of homelessness and extreme poverty</vt:lpstr>
      <vt:lpstr>    </vt:lpstr>
      <vt:lpstr>    from the Special Rapporteurs on the Right to Adequate Housing and on </vt:lpstr>
      <vt:lpstr>    Extreme Poverty and Human Rights</vt:lpstr>
    </vt:vector>
  </TitlesOfParts>
  <Company>Conway Education Centre</Company>
  <LinksUpToDate>false</LinksUpToDate>
  <CharactersWithSpaces>11231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Paige Jennings</dc:creator>
  <cp:keywords/>
  <dc:description/>
  <cp:lastModifiedBy>Paige Jennings</cp:lastModifiedBy>
  <cp:revision>3</cp:revision>
  <dcterms:created xsi:type="dcterms:W3CDTF">2021-11-29T14:58:00Z</dcterms:created>
  <dcterms:modified xsi:type="dcterms:W3CDTF">2021-11-29T14:58:00Z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0x0101000BC99D48648DAA49B7B0BE8195B404DB</vt:lpwstr>
  </property>
</Properties>
</file>