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E8F79" w14:textId="77777777" w:rsidR="009C680D" w:rsidRPr="00222EE4" w:rsidRDefault="009C680D" w:rsidP="00765094">
      <w:pPr>
        <w:pStyle w:val="NoSpacing"/>
        <w:jc w:val="center"/>
        <w:rPr>
          <w:rFonts w:ascii="Arial" w:hAnsi="Arial" w:cs="Arial"/>
          <w:b/>
        </w:rPr>
      </w:pPr>
      <w:bookmarkStart w:id="0" w:name="_GoBack"/>
      <w:bookmarkEnd w:id="0"/>
    </w:p>
    <w:p w14:paraId="3B91BB15" w14:textId="111450FA" w:rsidR="00635A48" w:rsidRPr="00222EE4" w:rsidRDefault="00635A48" w:rsidP="00765094">
      <w:pPr>
        <w:spacing w:line="240" w:lineRule="auto"/>
        <w:jc w:val="center"/>
        <w:rPr>
          <w:rFonts w:ascii="Arial" w:hAnsi="Arial" w:cs="Arial"/>
          <w:b/>
          <w:sz w:val="28"/>
        </w:rPr>
      </w:pPr>
      <w:r w:rsidRPr="00222EE4">
        <w:rPr>
          <w:rFonts w:ascii="Arial" w:hAnsi="Arial" w:cs="Arial"/>
          <w:b/>
          <w:sz w:val="28"/>
        </w:rPr>
        <w:t>Statement by the United Nations Special Rapporteur on the situation of human rights, Richard Bennett, following his visi</w:t>
      </w:r>
      <w:r w:rsidR="00BF2396">
        <w:rPr>
          <w:rFonts w:ascii="Arial" w:hAnsi="Arial" w:cs="Arial"/>
          <w:b/>
          <w:sz w:val="28"/>
        </w:rPr>
        <w:t>t to Afghanistan from May 15-26, 2022</w:t>
      </w:r>
    </w:p>
    <w:p w14:paraId="210A0A12" w14:textId="60FBE1CE" w:rsidR="00BF2396" w:rsidRDefault="007F1CA0" w:rsidP="00765094">
      <w:pPr>
        <w:pStyle w:val="NormalWeb"/>
        <w:spacing w:before="120" w:beforeAutospacing="0" w:after="120" w:afterAutospacing="0"/>
        <w:jc w:val="both"/>
        <w:rPr>
          <w:rFonts w:ascii="Arial" w:hAnsi="Arial" w:cs="Arial"/>
          <w:spacing w:val="4"/>
        </w:rPr>
      </w:pPr>
      <w:proofErr w:type="gramStart"/>
      <w:r w:rsidRPr="00222EE4">
        <w:rPr>
          <w:rFonts w:ascii="Arial" w:hAnsi="Arial" w:cs="Arial"/>
          <w:spacing w:val="4"/>
        </w:rPr>
        <w:t>During</w:t>
      </w:r>
      <w:r w:rsidR="006A3CE3" w:rsidRPr="00222EE4">
        <w:rPr>
          <w:rFonts w:ascii="Arial" w:hAnsi="Arial" w:cs="Arial"/>
          <w:spacing w:val="4"/>
        </w:rPr>
        <w:t xml:space="preserve"> an eleven-day visit to the country, the Special Rapporteur on the situation </w:t>
      </w:r>
      <w:r w:rsidR="00D16D20" w:rsidRPr="00222EE4">
        <w:rPr>
          <w:rFonts w:ascii="Arial" w:hAnsi="Arial" w:cs="Arial"/>
          <w:spacing w:val="4"/>
        </w:rPr>
        <w:t>of human rights in Afghanistan</w:t>
      </w:r>
      <w:r w:rsidR="00B278CC" w:rsidRPr="00222EE4">
        <w:rPr>
          <w:rFonts w:ascii="Arial" w:hAnsi="Arial" w:cs="Arial"/>
          <w:spacing w:val="4"/>
        </w:rPr>
        <w:t>, Richard Bennett</w:t>
      </w:r>
      <w:r w:rsidR="00D16D20" w:rsidRPr="00222EE4">
        <w:rPr>
          <w:rFonts w:ascii="Arial" w:hAnsi="Arial" w:cs="Arial"/>
          <w:spacing w:val="4"/>
        </w:rPr>
        <w:t xml:space="preserve"> </w:t>
      </w:r>
      <w:r w:rsidR="000C7963" w:rsidRPr="00222EE4">
        <w:rPr>
          <w:rFonts w:ascii="Arial" w:hAnsi="Arial" w:cs="Arial"/>
          <w:spacing w:val="4"/>
        </w:rPr>
        <w:t>met with representatives of the de facto authorities, civil society</w:t>
      </w:r>
      <w:r w:rsidRPr="00222EE4">
        <w:rPr>
          <w:rFonts w:ascii="Arial" w:hAnsi="Arial" w:cs="Arial"/>
          <w:spacing w:val="4"/>
        </w:rPr>
        <w:t xml:space="preserve"> including women</w:t>
      </w:r>
      <w:r w:rsidR="004F7783" w:rsidRPr="00222EE4">
        <w:rPr>
          <w:rFonts w:ascii="Arial" w:hAnsi="Arial" w:cs="Arial"/>
          <w:spacing w:val="4"/>
        </w:rPr>
        <w:t xml:space="preserve"> activists, </w:t>
      </w:r>
      <w:r w:rsidRPr="00222EE4">
        <w:rPr>
          <w:rFonts w:ascii="Arial" w:hAnsi="Arial" w:cs="Arial"/>
          <w:spacing w:val="4"/>
        </w:rPr>
        <w:t>human rights defenders,</w:t>
      </w:r>
      <w:r w:rsidR="006D5460" w:rsidRPr="00222EE4">
        <w:rPr>
          <w:rFonts w:ascii="Arial" w:hAnsi="Arial" w:cs="Arial"/>
          <w:spacing w:val="4"/>
        </w:rPr>
        <w:t xml:space="preserve"> prosecutors, judges</w:t>
      </w:r>
      <w:r w:rsidR="0087669E" w:rsidRPr="00222EE4">
        <w:rPr>
          <w:rFonts w:ascii="Arial" w:hAnsi="Arial" w:cs="Arial"/>
          <w:spacing w:val="4"/>
        </w:rPr>
        <w:t>,</w:t>
      </w:r>
      <w:r w:rsidRPr="00222EE4">
        <w:rPr>
          <w:rFonts w:ascii="Arial" w:hAnsi="Arial" w:cs="Arial"/>
          <w:spacing w:val="4"/>
        </w:rPr>
        <w:t xml:space="preserve"> journalists, </w:t>
      </w:r>
      <w:r w:rsidR="00BF2396">
        <w:rPr>
          <w:rFonts w:ascii="Arial" w:hAnsi="Arial" w:cs="Arial"/>
          <w:spacing w:val="4"/>
        </w:rPr>
        <w:t xml:space="preserve">entrepreneurs, </w:t>
      </w:r>
      <w:r w:rsidR="0058026D" w:rsidRPr="00222EE4">
        <w:rPr>
          <w:rFonts w:ascii="Arial" w:hAnsi="Arial" w:cs="Arial"/>
          <w:spacing w:val="4"/>
        </w:rPr>
        <w:t>academics</w:t>
      </w:r>
      <w:r w:rsidR="00BF2396">
        <w:rPr>
          <w:rFonts w:ascii="Arial" w:hAnsi="Arial" w:cs="Arial"/>
          <w:spacing w:val="4"/>
        </w:rPr>
        <w:t>,</w:t>
      </w:r>
      <w:r w:rsidR="0058026D" w:rsidRPr="00222EE4">
        <w:rPr>
          <w:rFonts w:ascii="Arial" w:hAnsi="Arial" w:cs="Arial"/>
          <w:spacing w:val="4"/>
        </w:rPr>
        <w:t xml:space="preserve"> </w:t>
      </w:r>
      <w:r w:rsidR="0087669E" w:rsidRPr="00222EE4">
        <w:rPr>
          <w:rFonts w:ascii="Arial" w:hAnsi="Arial" w:cs="Arial"/>
          <w:spacing w:val="4"/>
        </w:rPr>
        <w:t>teachers</w:t>
      </w:r>
      <w:r w:rsidR="006C302C" w:rsidRPr="00222EE4">
        <w:rPr>
          <w:rFonts w:ascii="Arial" w:hAnsi="Arial" w:cs="Arial"/>
          <w:spacing w:val="4"/>
        </w:rPr>
        <w:t>,</w:t>
      </w:r>
      <w:r w:rsidRPr="00222EE4">
        <w:rPr>
          <w:rFonts w:ascii="Arial" w:hAnsi="Arial" w:cs="Arial"/>
          <w:spacing w:val="4"/>
        </w:rPr>
        <w:t xml:space="preserve"> artists</w:t>
      </w:r>
      <w:r w:rsidR="000C7963" w:rsidRPr="00222EE4">
        <w:rPr>
          <w:rFonts w:ascii="Arial" w:hAnsi="Arial" w:cs="Arial"/>
          <w:spacing w:val="4"/>
        </w:rPr>
        <w:t>, representatives of minority groups</w:t>
      </w:r>
      <w:r w:rsidRPr="00222EE4">
        <w:rPr>
          <w:rFonts w:ascii="Arial" w:hAnsi="Arial" w:cs="Arial"/>
          <w:spacing w:val="4"/>
        </w:rPr>
        <w:t xml:space="preserve"> including </w:t>
      </w:r>
      <w:r w:rsidR="006C302C" w:rsidRPr="00222EE4">
        <w:rPr>
          <w:rFonts w:ascii="Arial" w:hAnsi="Arial" w:cs="Arial"/>
          <w:spacing w:val="4"/>
        </w:rPr>
        <w:t xml:space="preserve">people </w:t>
      </w:r>
      <w:r w:rsidR="00BF2396">
        <w:rPr>
          <w:rFonts w:ascii="Arial" w:hAnsi="Arial" w:cs="Arial"/>
          <w:spacing w:val="4"/>
        </w:rPr>
        <w:t xml:space="preserve">with disabilities, </w:t>
      </w:r>
      <w:r w:rsidRPr="00222EE4">
        <w:rPr>
          <w:rFonts w:ascii="Arial" w:hAnsi="Arial" w:cs="Arial"/>
          <w:spacing w:val="4"/>
        </w:rPr>
        <w:t>members of the LGBTIQ</w:t>
      </w:r>
      <w:r w:rsidR="0087669E" w:rsidRPr="00222EE4">
        <w:rPr>
          <w:rFonts w:ascii="Arial" w:hAnsi="Arial" w:cs="Arial"/>
          <w:spacing w:val="4"/>
        </w:rPr>
        <w:t xml:space="preserve"> community</w:t>
      </w:r>
      <w:r w:rsidR="00EE67F7" w:rsidRPr="00222EE4">
        <w:rPr>
          <w:rFonts w:ascii="Arial" w:hAnsi="Arial" w:cs="Arial"/>
          <w:spacing w:val="4"/>
        </w:rPr>
        <w:t>,</w:t>
      </w:r>
      <w:r w:rsidR="0087669E" w:rsidRPr="00222EE4">
        <w:rPr>
          <w:rFonts w:ascii="Arial" w:hAnsi="Arial" w:cs="Arial"/>
          <w:spacing w:val="4"/>
        </w:rPr>
        <w:t xml:space="preserve"> </w:t>
      </w:r>
      <w:r w:rsidR="000C7963" w:rsidRPr="00222EE4">
        <w:rPr>
          <w:rFonts w:ascii="Arial" w:hAnsi="Arial" w:cs="Arial"/>
          <w:spacing w:val="4"/>
        </w:rPr>
        <w:t>religious and community leaders, victims of human rights violations and the international community.</w:t>
      </w:r>
      <w:proofErr w:type="gramEnd"/>
      <w:r w:rsidR="000C7963" w:rsidRPr="00222EE4">
        <w:rPr>
          <w:rFonts w:ascii="Arial" w:hAnsi="Arial" w:cs="Arial"/>
          <w:spacing w:val="4"/>
        </w:rPr>
        <w:t xml:space="preserve"> </w:t>
      </w:r>
    </w:p>
    <w:p w14:paraId="70238D0C" w14:textId="09E54A91" w:rsidR="006C302C" w:rsidRPr="00222EE4" w:rsidRDefault="000C7963" w:rsidP="00765094">
      <w:pPr>
        <w:pStyle w:val="NormalWeb"/>
        <w:spacing w:before="120" w:beforeAutospacing="0" w:after="120" w:afterAutospacing="0"/>
        <w:jc w:val="both"/>
        <w:rPr>
          <w:rFonts w:ascii="Arial" w:hAnsi="Arial" w:cs="Arial"/>
        </w:rPr>
      </w:pPr>
      <w:r w:rsidRPr="00222EE4">
        <w:rPr>
          <w:rFonts w:ascii="Arial" w:hAnsi="Arial" w:cs="Arial"/>
          <w:spacing w:val="4"/>
        </w:rPr>
        <w:t>In addition to Kabul, the expert also visited Balkh</w:t>
      </w:r>
      <w:r w:rsidR="0058026D" w:rsidRPr="00222EE4">
        <w:rPr>
          <w:rFonts w:ascii="Arial" w:hAnsi="Arial" w:cs="Arial"/>
          <w:spacing w:val="4"/>
        </w:rPr>
        <w:t xml:space="preserve"> and</w:t>
      </w:r>
      <w:r w:rsidR="004F7783" w:rsidRPr="00222EE4">
        <w:rPr>
          <w:rFonts w:ascii="Arial" w:hAnsi="Arial" w:cs="Arial"/>
          <w:spacing w:val="4"/>
        </w:rPr>
        <w:t xml:space="preserve"> </w:t>
      </w:r>
      <w:r w:rsidRPr="00222EE4">
        <w:rPr>
          <w:rFonts w:ascii="Arial" w:hAnsi="Arial" w:cs="Arial"/>
          <w:spacing w:val="4"/>
        </w:rPr>
        <w:t>Kandahar</w:t>
      </w:r>
      <w:r w:rsidR="0058026D" w:rsidRPr="00222EE4">
        <w:rPr>
          <w:rFonts w:ascii="Arial" w:hAnsi="Arial" w:cs="Arial"/>
          <w:spacing w:val="4"/>
        </w:rPr>
        <w:t xml:space="preserve"> provinces</w:t>
      </w:r>
      <w:r w:rsidR="00BF2396">
        <w:rPr>
          <w:rFonts w:ascii="Arial" w:hAnsi="Arial" w:cs="Arial"/>
          <w:spacing w:val="4"/>
        </w:rPr>
        <w:t xml:space="preserve"> and held meetings with individuals from</w:t>
      </w:r>
      <w:r w:rsidR="00B278CC" w:rsidRPr="00222EE4">
        <w:rPr>
          <w:rFonts w:ascii="Arial" w:hAnsi="Arial" w:cs="Arial"/>
          <w:spacing w:val="4"/>
        </w:rPr>
        <w:t xml:space="preserve"> Helmand</w:t>
      </w:r>
      <w:r w:rsidR="00BF2396">
        <w:rPr>
          <w:rFonts w:ascii="Arial" w:hAnsi="Arial" w:cs="Arial"/>
          <w:spacing w:val="4"/>
        </w:rPr>
        <w:t xml:space="preserve">, </w:t>
      </w:r>
      <w:proofErr w:type="spellStart"/>
      <w:r w:rsidR="00BF2396">
        <w:rPr>
          <w:rFonts w:ascii="Arial" w:hAnsi="Arial" w:cs="Arial"/>
          <w:spacing w:val="4"/>
        </w:rPr>
        <w:t>Zabul</w:t>
      </w:r>
      <w:proofErr w:type="spellEnd"/>
      <w:r w:rsidR="00BF2396">
        <w:rPr>
          <w:rFonts w:ascii="Arial" w:hAnsi="Arial" w:cs="Arial"/>
          <w:spacing w:val="4"/>
        </w:rPr>
        <w:t xml:space="preserve">, and </w:t>
      </w:r>
      <w:proofErr w:type="spellStart"/>
      <w:r w:rsidR="00BF2396" w:rsidRPr="00222EE4">
        <w:rPr>
          <w:rFonts w:ascii="Arial" w:hAnsi="Arial" w:cs="Arial"/>
          <w:spacing w:val="4"/>
        </w:rPr>
        <w:t>Panjshir</w:t>
      </w:r>
      <w:proofErr w:type="spellEnd"/>
      <w:r w:rsidR="00BF2396">
        <w:rPr>
          <w:rFonts w:ascii="Arial" w:hAnsi="Arial" w:cs="Arial"/>
          <w:spacing w:val="4"/>
        </w:rPr>
        <w:t xml:space="preserve"> </w:t>
      </w:r>
      <w:r w:rsidR="00B278CC" w:rsidRPr="00222EE4">
        <w:rPr>
          <w:rFonts w:ascii="Arial" w:hAnsi="Arial" w:cs="Arial"/>
          <w:spacing w:val="4"/>
        </w:rPr>
        <w:t>Provinces</w:t>
      </w:r>
      <w:r w:rsidR="00D16D20" w:rsidRPr="00222EE4">
        <w:rPr>
          <w:rFonts w:ascii="Arial" w:hAnsi="Arial" w:cs="Arial"/>
          <w:spacing w:val="4"/>
        </w:rPr>
        <w:t>.</w:t>
      </w:r>
      <w:r w:rsidR="00FE53BD" w:rsidRPr="00222EE4">
        <w:rPr>
          <w:rFonts w:ascii="Arial" w:hAnsi="Arial" w:cs="Arial"/>
          <w:spacing w:val="4"/>
        </w:rPr>
        <w:t xml:space="preserve"> </w:t>
      </w:r>
      <w:r w:rsidR="00203C3F" w:rsidRPr="00222EE4">
        <w:rPr>
          <w:rFonts w:ascii="Arial" w:hAnsi="Arial" w:cs="Arial"/>
        </w:rPr>
        <w:t>To assess the human rights situation on the ground first-hand, t</w:t>
      </w:r>
      <w:r w:rsidR="00D16D20" w:rsidRPr="00222EE4">
        <w:rPr>
          <w:rFonts w:ascii="Arial" w:hAnsi="Arial" w:cs="Arial"/>
        </w:rPr>
        <w:t>he expert visited schools</w:t>
      </w:r>
      <w:r w:rsidR="00C6739A" w:rsidRPr="00222EE4">
        <w:rPr>
          <w:rFonts w:ascii="Arial" w:hAnsi="Arial" w:cs="Arial"/>
        </w:rPr>
        <w:t xml:space="preserve"> </w:t>
      </w:r>
      <w:r w:rsidR="00D16D20" w:rsidRPr="00222EE4">
        <w:rPr>
          <w:rFonts w:ascii="Arial" w:hAnsi="Arial" w:cs="Arial"/>
        </w:rPr>
        <w:t xml:space="preserve">and a place of worship </w:t>
      </w:r>
      <w:r w:rsidR="006C302C" w:rsidRPr="00222EE4">
        <w:rPr>
          <w:rFonts w:ascii="Arial" w:hAnsi="Arial" w:cs="Arial"/>
        </w:rPr>
        <w:t xml:space="preserve">that </w:t>
      </w:r>
      <w:proofErr w:type="gramStart"/>
      <w:r w:rsidR="00D16D20" w:rsidRPr="00222EE4">
        <w:rPr>
          <w:rFonts w:ascii="Arial" w:hAnsi="Arial" w:cs="Arial"/>
        </w:rPr>
        <w:t>had been targeted</w:t>
      </w:r>
      <w:proofErr w:type="gramEnd"/>
      <w:r w:rsidR="00D16D20" w:rsidRPr="00222EE4">
        <w:rPr>
          <w:rFonts w:ascii="Arial" w:hAnsi="Arial" w:cs="Arial"/>
        </w:rPr>
        <w:t xml:space="preserve"> by terrorist attacks, </w:t>
      </w:r>
      <w:r w:rsidR="002D76F1" w:rsidRPr="00222EE4">
        <w:rPr>
          <w:rFonts w:ascii="Arial" w:hAnsi="Arial" w:cs="Arial"/>
        </w:rPr>
        <w:t xml:space="preserve">as well as </w:t>
      </w:r>
      <w:r w:rsidR="00BF2396">
        <w:rPr>
          <w:rFonts w:ascii="Arial" w:hAnsi="Arial" w:cs="Arial"/>
        </w:rPr>
        <w:t>a prison</w:t>
      </w:r>
      <w:r w:rsidR="00D16D20" w:rsidRPr="00222EE4">
        <w:rPr>
          <w:rFonts w:ascii="Arial" w:hAnsi="Arial" w:cs="Arial"/>
        </w:rPr>
        <w:t xml:space="preserve">, </w:t>
      </w:r>
      <w:r w:rsidR="00203C3F" w:rsidRPr="00222EE4">
        <w:rPr>
          <w:rFonts w:ascii="Arial" w:hAnsi="Arial" w:cs="Arial"/>
        </w:rPr>
        <w:t xml:space="preserve">a </w:t>
      </w:r>
      <w:r w:rsidR="00D16D20" w:rsidRPr="00222EE4">
        <w:rPr>
          <w:rFonts w:ascii="Arial" w:hAnsi="Arial" w:cs="Arial"/>
        </w:rPr>
        <w:t>hospital, and children and teenage girls’ safe spaces</w:t>
      </w:r>
      <w:r w:rsidR="004B5BE1" w:rsidRPr="00222EE4">
        <w:rPr>
          <w:rFonts w:ascii="Arial" w:hAnsi="Arial" w:cs="Arial"/>
        </w:rPr>
        <w:t xml:space="preserve">. </w:t>
      </w:r>
      <w:r w:rsidR="004922DB" w:rsidRPr="00222EE4">
        <w:rPr>
          <w:rFonts w:ascii="Arial" w:hAnsi="Arial" w:cs="Arial"/>
        </w:rPr>
        <w:t xml:space="preserve">This statement contains initial observations based on the </w:t>
      </w:r>
      <w:proofErr w:type="gramStart"/>
      <w:r w:rsidR="004922DB" w:rsidRPr="00222EE4">
        <w:rPr>
          <w:rFonts w:ascii="Arial" w:hAnsi="Arial" w:cs="Arial"/>
        </w:rPr>
        <w:t>mission which</w:t>
      </w:r>
      <w:proofErr w:type="gramEnd"/>
      <w:r w:rsidR="004922DB" w:rsidRPr="00222EE4">
        <w:rPr>
          <w:rFonts w:ascii="Arial" w:hAnsi="Arial" w:cs="Arial"/>
        </w:rPr>
        <w:t xml:space="preserve"> will be elaborated </w:t>
      </w:r>
      <w:r w:rsidR="006C302C" w:rsidRPr="00222EE4">
        <w:rPr>
          <w:rFonts w:ascii="Arial" w:hAnsi="Arial" w:cs="Arial"/>
        </w:rPr>
        <w:t xml:space="preserve">upon </w:t>
      </w:r>
      <w:r w:rsidR="004922DB" w:rsidRPr="00222EE4">
        <w:rPr>
          <w:rFonts w:ascii="Arial" w:hAnsi="Arial" w:cs="Arial"/>
        </w:rPr>
        <w:t>following further research</w:t>
      </w:r>
      <w:r w:rsidR="00F669B6" w:rsidRPr="00222EE4">
        <w:rPr>
          <w:rFonts w:ascii="Arial" w:hAnsi="Arial" w:cs="Arial"/>
        </w:rPr>
        <w:t xml:space="preserve"> and assessment</w:t>
      </w:r>
      <w:r w:rsidR="004922DB" w:rsidRPr="00222EE4">
        <w:rPr>
          <w:rFonts w:ascii="Arial" w:hAnsi="Arial" w:cs="Arial"/>
        </w:rPr>
        <w:t xml:space="preserve">. The Special Rapporteur’s first report </w:t>
      </w:r>
      <w:proofErr w:type="gramStart"/>
      <w:r w:rsidR="004922DB" w:rsidRPr="00222EE4">
        <w:rPr>
          <w:rFonts w:ascii="Arial" w:hAnsi="Arial" w:cs="Arial"/>
        </w:rPr>
        <w:t>will be presented</w:t>
      </w:r>
      <w:proofErr w:type="gramEnd"/>
      <w:r w:rsidR="004922DB" w:rsidRPr="00222EE4">
        <w:rPr>
          <w:rFonts w:ascii="Arial" w:hAnsi="Arial" w:cs="Arial"/>
        </w:rPr>
        <w:t xml:space="preserve"> to the 51</w:t>
      </w:r>
      <w:r w:rsidR="004922DB" w:rsidRPr="00222EE4">
        <w:rPr>
          <w:rFonts w:ascii="Arial" w:hAnsi="Arial" w:cs="Arial"/>
          <w:vertAlign w:val="superscript"/>
        </w:rPr>
        <w:t>st</w:t>
      </w:r>
      <w:r w:rsidR="004922DB" w:rsidRPr="00222EE4">
        <w:rPr>
          <w:rFonts w:ascii="Arial" w:hAnsi="Arial" w:cs="Arial"/>
        </w:rPr>
        <w:t xml:space="preserve"> session of the Human Rights Council </w:t>
      </w:r>
      <w:r w:rsidR="007147AC" w:rsidRPr="00222EE4">
        <w:rPr>
          <w:rFonts w:ascii="Arial" w:hAnsi="Arial" w:cs="Arial"/>
        </w:rPr>
        <w:t xml:space="preserve">starting </w:t>
      </w:r>
      <w:r w:rsidR="004922DB" w:rsidRPr="00222EE4">
        <w:rPr>
          <w:rFonts w:ascii="Arial" w:hAnsi="Arial" w:cs="Arial"/>
        </w:rPr>
        <w:t>in</w:t>
      </w:r>
      <w:r w:rsidR="00EE67F7" w:rsidRPr="00222EE4">
        <w:rPr>
          <w:rFonts w:ascii="Arial" w:hAnsi="Arial" w:cs="Arial"/>
        </w:rPr>
        <w:t xml:space="preserve"> September </w:t>
      </w:r>
      <w:r w:rsidR="006C302C" w:rsidRPr="00222EE4">
        <w:rPr>
          <w:rFonts w:ascii="Arial" w:hAnsi="Arial" w:cs="Arial"/>
        </w:rPr>
        <w:t xml:space="preserve">2022. </w:t>
      </w:r>
    </w:p>
    <w:p w14:paraId="1EE70557" w14:textId="7E251659" w:rsidR="006C302C" w:rsidRDefault="00D16D20" w:rsidP="00765094">
      <w:pPr>
        <w:pStyle w:val="NormalWeb"/>
        <w:spacing w:before="120" w:beforeAutospacing="0" w:after="120" w:afterAutospacing="0"/>
        <w:jc w:val="both"/>
        <w:rPr>
          <w:rFonts w:ascii="Arial" w:hAnsi="Arial" w:cs="Arial"/>
        </w:rPr>
      </w:pPr>
      <w:r w:rsidRPr="00222EE4">
        <w:rPr>
          <w:rFonts w:ascii="Arial" w:hAnsi="Arial" w:cs="Arial"/>
        </w:rPr>
        <w:t xml:space="preserve">The Special Rapporteur </w:t>
      </w:r>
      <w:r w:rsidR="00FE53BD" w:rsidRPr="00222EE4">
        <w:rPr>
          <w:rFonts w:ascii="Arial" w:hAnsi="Arial" w:cs="Arial"/>
        </w:rPr>
        <w:t>thank</w:t>
      </w:r>
      <w:r w:rsidR="004922DB" w:rsidRPr="00222EE4">
        <w:rPr>
          <w:rFonts w:ascii="Arial" w:hAnsi="Arial" w:cs="Arial"/>
        </w:rPr>
        <w:t>s</w:t>
      </w:r>
      <w:r w:rsidR="00FE53BD" w:rsidRPr="00222EE4">
        <w:rPr>
          <w:rFonts w:ascii="Arial" w:hAnsi="Arial" w:cs="Arial"/>
        </w:rPr>
        <w:t xml:space="preserve"> </w:t>
      </w:r>
      <w:r w:rsidRPr="00222EE4">
        <w:rPr>
          <w:rFonts w:ascii="Arial" w:hAnsi="Arial" w:cs="Arial"/>
        </w:rPr>
        <w:t>the de facto authorities</w:t>
      </w:r>
      <w:r w:rsidR="00C6739A" w:rsidRPr="00222EE4">
        <w:rPr>
          <w:rFonts w:ascii="Arial" w:hAnsi="Arial" w:cs="Arial"/>
        </w:rPr>
        <w:t xml:space="preserve"> for</w:t>
      </w:r>
      <w:r w:rsidR="00FE53BD" w:rsidRPr="00222EE4">
        <w:rPr>
          <w:rFonts w:ascii="Arial" w:hAnsi="Arial" w:cs="Arial"/>
        </w:rPr>
        <w:t xml:space="preserve"> </w:t>
      </w:r>
      <w:r w:rsidRPr="00222EE4">
        <w:rPr>
          <w:rFonts w:ascii="Arial" w:hAnsi="Arial" w:cs="Arial"/>
        </w:rPr>
        <w:t>receiv</w:t>
      </w:r>
      <w:r w:rsidR="00C6739A" w:rsidRPr="00222EE4">
        <w:rPr>
          <w:rFonts w:ascii="Arial" w:hAnsi="Arial" w:cs="Arial"/>
        </w:rPr>
        <w:t>ing</w:t>
      </w:r>
      <w:r w:rsidR="00FE53BD" w:rsidRPr="00222EE4">
        <w:rPr>
          <w:rFonts w:ascii="Arial" w:hAnsi="Arial" w:cs="Arial"/>
        </w:rPr>
        <w:t xml:space="preserve"> </w:t>
      </w:r>
      <w:r w:rsidR="00A7344A" w:rsidRPr="00222EE4">
        <w:rPr>
          <w:rFonts w:ascii="Arial" w:hAnsi="Arial" w:cs="Arial"/>
        </w:rPr>
        <w:t>him, as</w:t>
      </w:r>
      <w:r w:rsidR="00BF2396">
        <w:rPr>
          <w:rFonts w:ascii="Arial" w:hAnsi="Arial" w:cs="Arial"/>
        </w:rPr>
        <w:t xml:space="preserve"> well as extending their</w:t>
      </w:r>
      <w:r w:rsidR="00BD7B6B" w:rsidRPr="00222EE4">
        <w:rPr>
          <w:rFonts w:ascii="Arial" w:hAnsi="Arial" w:cs="Arial"/>
        </w:rPr>
        <w:t xml:space="preserve"> invitation to access the entire</w:t>
      </w:r>
      <w:r w:rsidR="00BF2396">
        <w:rPr>
          <w:rFonts w:ascii="Arial" w:hAnsi="Arial" w:cs="Arial"/>
        </w:rPr>
        <w:t xml:space="preserve"> territory and to visit schools, hospitals, and prisons, a </w:t>
      </w:r>
      <w:r w:rsidRPr="00222EE4">
        <w:rPr>
          <w:rFonts w:ascii="Arial" w:hAnsi="Arial" w:cs="Arial"/>
        </w:rPr>
        <w:t>crucial commitment to ensure that transparent monitoring can be undertaken.</w:t>
      </w:r>
      <w:r w:rsidR="00BF2396">
        <w:rPr>
          <w:rFonts w:ascii="Arial" w:hAnsi="Arial" w:cs="Arial"/>
        </w:rPr>
        <w:t xml:space="preserve"> </w:t>
      </w:r>
      <w:r w:rsidR="00A33964" w:rsidRPr="00222EE4">
        <w:rPr>
          <w:rFonts w:ascii="Arial" w:hAnsi="Arial" w:cs="Arial"/>
        </w:rPr>
        <w:t xml:space="preserve">He </w:t>
      </w:r>
      <w:r w:rsidR="00C6739A" w:rsidRPr="00222EE4">
        <w:rPr>
          <w:rFonts w:ascii="Arial" w:hAnsi="Arial" w:cs="Arial"/>
        </w:rPr>
        <w:t>look</w:t>
      </w:r>
      <w:r w:rsidR="00A33964" w:rsidRPr="00222EE4">
        <w:rPr>
          <w:rFonts w:ascii="Arial" w:hAnsi="Arial" w:cs="Arial"/>
        </w:rPr>
        <w:t>s</w:t>
      </w:r>
      <w:r w:rsidR="00C6739A" w:rsidRPr="00222EE4">
        <w:rPr>
          <w:rFonts w:ascii="Arial" w:hAnsi="Arial" w:cs="Arial"/>
        </w:rPr>
        <w:t xml:space="preserve"> forward to</w:t>
      </w:r>
      <w:r w:rsidR="00A33964" w:rsidRPr="00222EE4">
        <w:rPr>
          <w:rFonts w:ascii="Arial" w:hAnsi="Arial" w:cs="Arial"/>
        </w:rPr>
        <w:t xml:space="preserve"> a constructive</w:t>
      </w:r>
      <w:r w:rsidR="006C302C" w:rsidRPr="00222EE4">
        <w:rPr>
          <w:rFonts w:ascii="Arial" w:hAnsi="Arial" w:cs="Arial"/>
        </w:rPr>
        <w:t xml:space="preserve"> and </w:t>
      </w:r>
      <w:r w:rsidR="005F15AB" w:rsidRPr="00222EE4">
        <w:rPr>
          <w:rFonts w:ascii="Arial" w:hAnsi="Arial" w:cs="Arial"/>
        </w:rPr>
        <w:t>candid</w:t>
      </w:r>
      <w:r w:rsidR="00A33964" w:rsidRPr="00222EE4">
        <w:rPr>
          <w:rFonts w:ascii="Arial" w:hAnsi="Arial" w:cs="Arial"/>
        </w:rPr>
        <w:t xml:space="preserve"> dialogue</w:t>
      </w:r>
      <w:r w:rsidR="00C6739A" w:rsidRPr="00222EE4">
        <w:rPr>
          <w:rFonts w:ascii="Arial" w:hAnsi="Arial" w:cs="Arial"/>
        </w:rPr>
        <w:t xml:space="preserve"> with the authorities and </w:t>
      </w:r>
      <w:r w:rsidR="00A33964" w:rsidRPr="00222EE4">
        <w:rPr>
          <w:rFonts w:ascii="Arial" w:hAnsi="Arial" w:cs="Arial"/>
        </w:rPr>
        <w:t xml:space="preserve">to </w:t>
      </w:r>
      <w:r w:rsidR="001A47DB" w:rsidRPr="00222EE4">
        <w:rPr>
          <w:rFonts w:ascii="Arial" w:hAnsi="Arial" w:cs="Arial"/>
        </w:rPr>
        <w:t>engaging</w:t>
      </w:r>
      <w:r w:rsidR="00A33964" w:rsidRPr="00222EE4">
        <w:rPr>
          <w:rFonts w:ascii="Arial" w:hAnsi="Arial" w:cs="Arial"/>
        </w:rPr>
        <w:t xml:space="preserve"> directly with </w:t>
      </w:r>
      <w:r w:rsidR="00C6739A" w:rsidRPr="00222EE4">
        <w:rPr>
          <w:rFonts w:ascii="Arial" w:hAnsi="Arial" w:cs="Arial"/>
        </w:rPr>
        <w:t xml:space="preserve">the people </w:t>
      </w:r>
      <w:r w:rsidR="00F669B6" w:rsidRPr="00222EE4">
        <w:rPr>
          <w:rFonts w:ascii="Arial" w:hAnsi="Arial" w:cs="Arial"/>
        </w:rPr>
        <w:t xml:space="preserve">and civil society </w:t>
      </w:r>
      <w:r w:rsidR="00C6739A" w:rsidRPr="00222EE4">
        <w:rPr>
          <w:rFonts w:ascii="Arial" w:hAnsi="Arial" w:cs="Arial"/>
        </w:rPr>
        <w:t xml:space="preserve">of Afghanistan towards the promotion and protection of </w:t>
      </w:r>
      <w:r w:rsidR="00A33964" w:rsidRPr="00222EE4">
        <w:rPr>
          <w:rFonts w:ascii="Arial" w:hAnsi="Arial" w:cs="Arial"/>
        </w:rPr>
        <w:t xml:space="preserve">their </w:t>
      </w:r>
      <w:r w:rsidR="00C6739A" w:rsidRPr="00222EE4">
        <w:rPr>
          <w:rFonts w:ascii="Arial" w:hAnsi="Arial" w:cs="Arial"/>
        </w:rPr>
        <w:t>human rights</w:t>
      </w:r>
      <w:r w:rsidR="00A7344A" w:rsidRPr="00222EE4">
        <w:rPr>
          <w:rFonts w:ascii="Arial" w:hAnsi="Arial" w:cs="Arial"/>
        </w:rPr>
        <w:t>.</w:t>
      </w:r>
      <w:r w:rsidR="00BF2396">
        <w:rPr>
          <w:rFonts w:ascii="Arial" w:hAnsi="Arial" w:cs="Arial"/>
        </w:rPr>
        <w:t xml:space="preserve"> He acknowledges</w:t>
      </w:r>
      <w:r w:rsidR="00A7344A" w:rsidRPr="00222EE4">
        <w:rPr>
          <w:rFonts w:ascii="Arial" w:hAnsi="Arial" w:cs="Arial"/>
        </w:rPr>
        <w:t xml:space="preserve"> the de </w:t>
      </w:r>
      <w:r w:rsidR="00BF2396">
        <w:rPr>
          <w:rFonts w:ascii="Arial" w:hAnsi="Arial" w:cs="Arial"/>
        </w:rPr>
        <w:t xml:space="preserve">facto authorities’ assurances </w:t>
      </w:r>
      <w:r w:rsidR="00A7344A" w:rsidRPr="00222EE4">
        <w:rPr>
          <w:rFonts w:ascii="Arial" w:hAnsi="Arial" w:cs="Arial"/>
        </w:rPr>
        <w:t xml:space="preserve">that they will respect the international human rights treaties ratified by Afghanistan, albeit as far as consistent </w:t>
      </w:r>
      <w:r w:rsidR="00391C7B">
        <w:rPr>
          <w:rFonts w:ascii="Arial" w:hAnsi="Arial" w:cs="Arial"/>
        </w:rPr>
        <w:t xml:space="preserve">with </w:t>
      </w:r>
      <w:r w:rsidR="00A7344A" w:rsidRPr="00222EE4">
        <w:rPr>
          <w:rFonts w:ascii="Arial" w:hAnsi="Arial" w:cs="Arial"/>
        </w:rPr>
        <w:t xml:space="preserve">Sharia law.  </w:t>
      </w:r>
    </w:p>
    <w:p w14:paraId="579A451C" w14:textId="2B0721FA" w:rsidR="00BF2396" w:rsidRDefault="00300E00" w:rsidP="00765094">
      <w:pPr>
        <w:pStyle w:val="NormalWeb"/>
        <w:spacing w:before="120" w:beforeAutospacing="0" w:after="120" w:afterAutospacing="0"/>
        <w:jc w:val="both"/>
        <w:rPr>
          <w:rFonts w:ascii="Arial" w:hAnsi="Arial" w:cs="Arial"/>
        </w:rPr>
      </w:pPr>
      <w:r w:rsidRPr="00222EE4">
        <w:rPr>
          <w:rFonts w:ascii="Arial" w:hAnsi="Arial" w:cs="Arial"/>
        </w:rPr>
        <w:t>The expert notes th</w:t>
      </w:r>
      <w:r w:rsidR="007147AC" w:rsidRPr="00222EE4">
        <w:rPr>
          <w:rFonts w:ascii="Arial" w:hAnsi="Arial" w:cs="Arial"/>
        </w:rPr>
        <w:t>at</w:t>
      </w:r>
      <w:r w:rsidR="00F669B6" w:rsidRPr="00222EE4">
        <w:rPr>
          <w:rFonts w:ascii="Arial" w:hAnsi="Arial" w:cs="Arial"/>
        </w:rPr>
        <w:t xml:space="preserve">, </w:t>
      </w:r>
      <w:r w:rsidR="00716FEB" w:rsidRPr="00222EE4">
        <w:rPr>
          <w:rFonts w:ascii="Arial" w:hAnsi="Arial" w:cs="Arial"/>
        </w:rPr>
        <w:t>since August</w:t>
      </w:r>
      <w:r w:rsidR="007147AC" w:rsidRPr="00222EE4">
        <w:rPr>
          <w:rFonts w:ascii="Arial" w:hAnsi="Arial" w:cs="Arial"/>
        </w:rPr>
        <w:t xml:space="preserve"> 2021,</w:t>
      </w:r>
      <w:r w:rsidRPr="00222EE4">
        <w:rPr>
          <w:rFonts w:ascii="Arial" w:hAnsi="Arial" w:cs="Arial"/>
        </w:rPr>
        <w:t xml:space="preserve"> </w:t>
      </w:r>
      <w:r w:rsidR="007147AC" w:rsidRPr="00222EE4">
        <w:rPr>
          <w:rFonts w:ascii="Arial" w:hAnsi="Arial" w:cs="Arial"/>
        </w:rPr>
        <w:t xml:space="preserve">armed </w:t>
      </w:r>
      <w:r w:rsidRPr="00222EE4">
        <w:rPr>
          <w:rFonts w:ascii="Arial" w:hAnsi="Arial" w:cs="Arial"/>
        </w:rPr>
        <w:t>hostilities</w:t>
      </w:r>
      <w:r w:rsidR="00B72D9E" w:rsidRPr="00222EE4">
        <w:rPr>
          <w:rFonts w:ascii="Arial" w:hAnsi="Arial" w:cs="Arial"/>
        </w:rPr>
        <w:t xml:space="preserve"> in most parts of the country</w:t>
      </w:r>
      <w:r w:rsidR="007147AC" w:rsidRPr="00222EE4">
        <w:rPr>
          <w:rFonts w:ascii="Arial" w:hAnsi="Arial" w:cs="Arial"/>
        </w:rPr>
        <w:t xml:space="preserve"> ceased</w:t>
      </w:r>
      <w:r w:rsidRPr="00222EE4">
        <w:rPr>
          <w:rFonts w:ascii="Arial" w:hAnsi="Arial" w:cs="Arial"/>
        </w:rPr>
        <w:t xml:space="preserve"> </w:t>
      </w:r>
      <w:r w:rsidR="007C5537" w:rsidRPr="00222EE4">
        <w:rPr>
          <w:rFonts w:ascii="Arial" w:hAnsi="Arial" w:cs="Arial"/>
        </w:rPr>
        <w:t>and there was a</w:t>
      </w:r>
      <w:r w:rsidRPr="00222EE4">
        <w:rPr>
          <w:rFonts w:ascii="Arial" w:hAnsi="Arial" w:cs="Arial"/>
        </w:rPr>
        <w:t xml:space="preserve"> consequent </w:t>
      </w:r>
      <w:r w:rsidR="007C5537" w:rsidRPr="00222EE4">
        <w:rPr>
          <w:rFonts w:ascii="Arial" w:hAnsi="Arial" w:cs="Arial"/>
        </w:rPr>
        <w:t>reduction</w:t>
      </w:r>
      <w:r w:rsidRPr="00222EE4">
        <w:rPr>
          <w:rFonts w:ascii="Arial" w:hAnsi="Arial" w:cs="Arial"/>
        </w:rPr>
        <w:t xml:space="preserve"> in conflict-related casualties</w:t>
      </w:r>
      <w:r w:rsidR="007C5537" w:rsidRPr="00222EE4">
        <w:rPr>
          <w:rFonts w:ascii="Arial" w:hAnsi="Arial" w:cs="Arial"/>
        </w:rPr>
        <w:t>.</w:t>
      </w:r>
      <w:r w:rsidR="004B5BE1" w:rsidRPr="00222EE4">
        <w:rPr>
          <w:rFonts w:ascii="Arial" w:hAnsi="Arial" w:cs="Arial"/>
        </w:rPr>
        <w:t xml:space="preserve"> </w:t>
      </w:r>
      <w:r w:rsidR="007C5537" w:rsidRPr="00222EE4">
        <w:rPr>
          <w:rFonts w:ascii="Arial" w:hAnsi="Arial" w:cs="Arial"/>
        </w:rPr>
        <w:t>Th</w:t>
      </w:r>
      <w:r w:rsidR="005F15AB" w:rsidRPr="00222EE4">
        <w:rPr>
          <w:rFonts w:ascii="Arial" w:hAnsi="Arial" w:cs="Arial"/>
        </w:rPr>
        <w:t>is</w:t>
      </w:r>
      <w:r w:rsidR="00342E27" w:rsidRPr="00222EE4">
        <w:rPr>
          <w:rFonts w:ascii="Arial" w:hAnsi="Arial" w:cs="Arial"/>
        </w:rPr>
        <w:t xml:space="preserve"> </w:t>
      </w:r>
      <w:r w:rsidR="007C5537" w:rsidRPr="00222EE4">
        <w:rPr>
          <w:rFonts w:ascii="Arial" w:hAnsi="Arial" w:cs="Arial"/>
        </w:rPr>
        <w:t>also resulted in</w:t>
      </w:r>
      <w:r w:rsidR="00B72D9E" w:rsidRPr="00222EE4">
        <w:rPr>
          <w:rFonts w:ascii="Arial" w:hAnsi="Arial" w:cs="Arial"/>
        </w:rPr>
        <w:t xml:space="preserve"> increased access </w:t>
      </w:r>
      <w:r w:rsidR="007C5537" w:rsidRPr="00222EE4">
        <w:rPr>
          <w:rFonts w:ascii="Arial" w:hAnsi="Arial" w:cs="Arial"/>
        </w:rPr>
        <w:t xml:space="preserve">in the country </w:t>
      </w:r>
      <w:r w:rsidR="00B72D9E" w:rsidRPr="00222EE4">
        <w:rPr>
          <w:rFonts w:ascii="Arial" w:hAnsi="Arial" w:cs="Arial"/>
        </w:rPr>
        <w:t>for</w:t>
      </w:r>
      <w:r w:rsidR="00431CDD" w:rsidRPr="00222EE4">
        <w:rPr>
          <w:rFonts w:ascii="Arial" w:hAnsi="Arial" w:cs="Arial"/>
        </w:rPr>
        <w:t xml:space="preserve"> </w:t>
      </w:r>
      <w:r w:rsidR="005022E5">
        <w:rPr>
          <w:rFonts w:ascii="Arial" w:hAnsi="Arial" w:cs="Arial"/>
        </w:rPr>
        <w:t xml:space="preserve">Afghans </w:t>
      </w:r>
      <w:r w:rsidR="005022E5" w:rsidRPr="00222EE4">
        <w:rPr>
          <w:rFonts w:ascii="Arial" w:hAnsi="Arial" w:cs="Arial"/>
        </w:rPr>
        <w:t>and humanitarian agencies</w:t>
      </w:r>
      <w:r w:rsidR="005022E5">
        <w:rPr>
          <w:rFonts w:ascii="Arial" w:hAnsi="Arial" w:cs="Arial"/>
        </w:rPr>
        <w:t>,</w:t>
      </w:r>
      <w:r w:rsidR="005022E5" w:rsidRPr="00222EE4">
        <w:rPr>
          <w:rFonts w:ascii="Arial" w:hAnsi="Arial" w:cs="Arial"/>
        </w:rPr>
        <w:t xml:space="preserve"> </w:t>
      </w:r>
      <w:r w:rsidR="003E32AB" w:rsidRPr="00222EE4">
        <w:rPr>
          <w:rFonts w:ascii="Arial" w:hAnsi="Arial" w:cs="Arial"/>
        </w:rPr>
        <w:t xml:space="preserve">and more predictability especially in rural communities, </w:t>
      </w:r>
      <w:r w:rsidR="007C5537" w:rsidRPr="00222EE4">
        <w:rPr>
          <w:rFonts w:ascii="Arial" w:hAnsi="Arial" w:cs="Arial"/>
        </w:rPr>
        <w:t xml:space="preserve">although women’s freedom of </w:t>
      </w:r>
      <w:r w:rsidR="00BF2396">
        <w:rPr>
          <w:rFonts w:ascii="Arial" w:hAnsi="Arial" w:cs="Arial"/>
        </w:rPr>
        <w:t>movement has been progressively</w:t>
      </w:r>
      <w:r w:rsidR="007C5537" w:rsidRPr="00222EE4">
        <w:rPr>
          <w:rFonts w:ascii="Arial" w:hAnsi="Arial" w:cs="Arial"/>
        </w:rPr>
        <w:t xml:space="preserve"> restricted</w:t>
      </w:r>
      <w:r w:rsidRPr="00222EE4">
        <w:rPr>
          <w:rFonts w:ascii="Arial" w:hAnsi="Arial" w:cs="Arial"/>
        </w:rPr>
        <w:t xml:space="preserve">. </w:t>
      </w:r>
    </w:p>
    <w:p w14:paraId="2D1C45C2" w14:textId="28D2CC21" w:rsidR="005022E5" w:rsidRPr="00222EE4" w:rsidRDefault="005022E5" w:rsidP="005022E5">
      <w:pPr>
        <w:pStyle w:val="NormalWeb"/>
        <w:spacing w:before="120" w:beforeAutospacing="0" w:after="120" w:afterAutospacing="0"/>
        <w:jc w:val="both"/>
        <w:rPr>
          <w:rFonts w:ascii="Arial" w:hAnsi="Arial" w:cs="Arial"/>
        </w:rPr>
      </w:pPr>
      <w:r w:rsidRPr="00222EE4">
        <w:rPr>
          <w:rFonts w:ascii="Arial" w:hAnsi="Arial" w:cs="Arial"/>
        </w:rPr>
        <w:t>The Special Rapporteur acknowledges that serious human rights concerns</w:t>
      </w:r>
      <w:r>
        <w:rPr>
          <w:rFonts w:ascii="Arial" w:hAnsi="Arial" w:cs="Arial"/>
        </w:rPr>
        <w:t xml:space="preserve"> </w:t>
      </w:r>
      <w:r w:rsidRPr="00222EE4">
        <w:rPr>
          <w:rFonts w:ascii="Arial" w:hAnsi="Arial" w:cs="Arial"/>
        </w:rPr>
        <w:t xml:space="preserve">existed in Afghanistan prior to the </w:t>
      </w:r>
      <w:r>
        <w:rPr>
          <w:rFonts w:ascii="Arial" w:hAnsi="Arial" w:cs="Arial"/>
        </w:rPr>
        <w:t>Taliban takeover in August 2021, as reported</w:t>
      </w:r>
      <w:r w:rsidRPr="00222EE4">
        <w:rPr>
          <w:rFonts w:ascii="Arial" w:hAnsi="Arial" w:cs="Arial"/>
        </w:rPr>
        <w:t xml:space="preserve"> in multiple UN and other reports</w:t>
      </w:r>
      <w:r>
        <w:rPr>
          <w:rFonts w:ascii="Arial" w:hAnsi="Arial" w:cs="Arial"/>
        </w:rPr>
        <w:t>. However, h</w:t>
      </w:r>
      <w:r w:rsidRPr="00222EE4">
        <w:rPr>
          <w:rFonts w:ascii="Arial" w:hAnsi="Arial" w:cs="Arial"/>
        </w:rPr>
        <w:t>e observes that Afghanistan is</w:t>
      </w:r>
      <w:r>
        <w:rPr>
          <w:rFonts w:ascii="Arial" w:hAnsi="Arial" w:cs="Arial"/>
        </w:rPr>
        <w:t xml:space="preserve"> now</w:t>
      </w:r>
      <w:r w:rsidRPr="00222EE4">
        <w:rPr>
          <w:rFonts w:ascii="Arial" w:hAnsi="Arial" w:cs="Arial"/>
        </w:rPr>
        <w:t xml:space="preserve"> facing a plethora of critical serious human rights challenges that are having a severe impact on the population. The de facto authorities have failed to acknowledge the magnitude and gravity of the abuses being committed – many of them in their name - and their responsibility to address them and protect the entire population. The expert is alarmed that many of the de facto authorities’ policies and drive for absolute control are having a cumulative effect on a wide range of human rights and is creating a society that </w:t>
      </w:r>
      <w:proofErr w:type="gramStart"/>
      <w:r w:rsidRPr="00222EE4">
        <w:rPr>
          <w:rFonts w:ascii="Arial" w:hAnsi="Arial" w:cs="Arial"/>
        </w:rPr>
        <w:t>is ruled</w:t>
      </w:r>
      <w:proofErr w:type="gramEnd"/>
      <w:r w:rsidRPr="00222EE4">
        <w:rPr>
          <w:rFonts w:ascii="Arial" w:hAnsi="Arial" w:cs="Arial"/>
        </w:rPr>
        <w:t xml:space="preserve"> by fear. The </w:t>
      </w:r>
      <w:r>
        <w:rPr>
          <w:rFonts w:ascii="Arial" w:hAnsi="Arial" w:cs="Arial"/>
        </w:rPr>
        <w:t>advancing</w:t>
      </w:r>
      <w:r w:rsidRPr="00222EE4">
        <w:rPr>
          <w:rFonts w:ascii="Arial" w:hAnsi="Arial" w:cs="Arial"/>
        </w:rPr>
        <w:t xml:space="preserve"> erasure of women from public life is especially concerning. </w:t>
      </w:r>
    </w:p>
    <w:p w14:paraId="1FC49760" w14:textId="3BCB4132" w:rsidR="00300E00" w:rsidRPr="00222EE4" w:rsidRDefault="00686A53" w:rsidP="00765094">
      <w:pPr>
        <w:pStyle w:val="NormalWeb"/>
        <w:spacing w:before="120" w:beforeAutospacing="0" w:after="120" w:afterAutospacing="0"/>
        <w:jc w:val="both"/>
        <w:rPr>
          <w:rFonts w:ascii="Arial" w:hAnsi="Arial" w:cs="Arial"/>
        </w:rPr>
      </w:pPr>
      <w:r w:rsidRPr="00222EE4">
        <w:rPr>
          <w:rFonts w:ascii="Arial" w:hAnsi="Arial" w:cs="Arial"/>
        </w:rPr>
        <w:t>The granting</w:t>
      </w:r>
      <w:r w:rsidR="00300E00" w:rsidRPr="00222EE4">
        <w:rPr>
          <w:rFonts w:ascii="Arial" w:hAnsi="Arial" w:cs="Arial"/>
        </w:rPr>
        <w:t xml:space="preserve"> of the general amnesty to officials of the former Government and members of the security forces </w:t>
      </w:r>
      <w:r w:rsidR="00B72D9E" w:rsidRPr="00222EE4">
        <w:rPr>
          <w:rFonts w:ascii="Arial" w:hAnsi="Arial" w:cs="Arial"/>
        </w:rPr>
        <w:t>could be</w:t>
      </w:r>
      <w:r w:rsidR="00300E00" w:rsidRPr="00222EE4">
        <w:rPr>
          <w:rFonts w:ascii="Arial" w:hAnsi="Arial" w:cs="Arial"/>
        </w:rPr>
        <w:t xml:space="preserve"> a first step towards </w:t>
      </w:r>
      <w:r w:rsidRPr="00222EE4">
        <w:rPr>
          <w:rFonts w:ascii="Arial" w:hAnsi="Arial" w:cs="Arial"/>
        </w:rPr>
        <w:t>reconciliation</w:t>
      </w:r>
      <w:r w:rsidR="004B5BE1" w:rsidRPr="00222EE4">
        <w:rPr>
          <w:rFonts w:ascii="Arial" w:hAnsi="Arial" w:cs="Arial"/>
        </w:rPr>
        <w:t>. The recently established C</w:t>
      </w:r>
      <w:r w:rsidRPr="00222EE4">
        <w:rPr>
          <w:rFonts w:ascii="Arial" w:hAnsi="Arial" w:cs="Arial"/>
        </w:rPr>
        <w:t>ommission for the return of leading Afghan personalities</w:t>
      </w:r>
      <w:r w:rsidR="004B5BE1" w:rsidRPr="00222EE4">
        <w:rPr>
          <w:rFonts w:ascii="Arial" w:hAnsi="Arial" w:cs="Arial"/>
        </w:rPr>
        <w:t xml:space="preserve"> </w:t>
      </w:r>
      <w:r w:rsidR="00BF2396" w:rsidRPr="001B6664">
        <w:rPr>
          <w:rFonts w:asciiTheme="minorBidi" w:hAnsiTheme="minorBidi" w:cstheme="minorBidi"/>
          <w:color w:val="000000" w:themeColor="text1"/>
        </w:rPr>
        <w:t>may</w:t>
      </w:r>
      <w:r w:rsidR="00BF2396" w:rsidRPr="001B6664">
        <w:rPr>
          <w:rFonts w:ascii="Arial" w:hAnsi="Arial"/>
          <w:color w:val="000000" w:themeColor="text1"/>
        </w:rPr>
        <w:t xml:space="preserve"> </w:t>
      </w:r>
      <w:r w:rsidR="00BF2396">
        <w:rPr>
          <w:rFonts w:ascii="Arial" w:hAnsi="Arial"/>
          <w:color w:val="000000" w:themeColor="text1"/>
        </w:rPr>
        <w:t xml:space="preserve">provide an </w:t>
      </w:r>
      <w:r w:rsidR="00BF2396" w:rsidRPr="001B6664">
        <w:rPr>
          <w:rFonts w:ascii="Arial" w:hAnsi="Arial"/>
          <w:color w:val="000000" w:themeColor="text1"/>
        </w:rPr>
        <w:t>opportunity for</w:t>
      </w:r>
      <w:r w:rsidR="00BF2396">
        <w:rPr>
          <w:rFonts w:ascii="Arial" w:hAnsi="Arial"/>
          <w:color w:val="000000" w:themeColor="text1"/>
        </w:rPr>
        <w:t xml:space="preserve"> dialogue and potentially</w:t>
      </w:r>
      <w:r w:rsidR="00BF2396" w:rsidRPr="001B6664">
        <w:rPr>
          <w:rFonts w:ascii="Arial" w:hAnsi="Arial"/>
          <w:color w:val="000000" w:themeColor="text1"/>
        </w:rPr>
        <w:t xml:space="preserve"> </w:t>
      </w:r>
      <w:r w:rsidR="00BF2396">
        <w:rPr>
          <w:rFonts w:ascii="Arial" w:hAnsi="Arial"/>
          <w:color w:val="000000" w:themeColor="text1"/>
        </w:rPr>
        <w:t>strengthen</w:t>
      </w:r>
      <w:r w:rsidR="00BF2396" w:rsidRPr="001B6664">
        <w:rPr>
          <w:rFonts w:ascii="Arial" w:hAnsi="Arial"/>
          <w:color w:val="000000" w:themeColor="text1"/>
        </w:rPr>
        <w:t xml:space="preserve"> governance</w:t>
      </w:r>
      <w:r w:rsidR="00BF2396">
        <w:rPr>
          <w:rFonts w:asciiTheme="minorBidi" w:hAnsiTheme="minorBidi" w:cstheme="minorBidi"/>
          <w:color w:val="000000" w:themeColor="text1"/>
        </w:rPr>
        <w:t>.</w:t>
      </w:r>
      <w:r w:rsidR="00DF3296" w:rsidRPr="00222EE4">
        <w:rPr>
          <w:rFonts w:ascii="Arial" w:hAnsi="Arial" w:cs="Arial"/>
        </w:rPr>
        <w:t xml:space="preserve"> However, </w:t>
      </w:r>
      <w:r w:rsidR="006E39F0" w:rsidRPr="00222EE4">
        <w:rPr>
          <w:rFonts w:ascii="Arial" w:hAnsi="Arial" w:cs="Arial"/>
        </w:rPr>
        <w:lastRenderedPageBreak/>
        <w:t xml:space="preserve">the </w:t>
      </w:r>
      <w:r w:rsidR="00001AE5" w:rsidRPr="00222EE4">
        <w:rPr>
          <w:rFonts w:ascii="Arial" w:hAnsi="Arial" w:cs="Arial"/>
        </w:rPr>
        <w:t>expert remains</w:t>
      </w:r>
      <w:r w:rsidR="002C71FA" w:rsidRPr="00222EE4">
        <w:rPr>
          <w:rFonts w:ascii="Arial" w:hAnsi="Arial" w:cs="Arial"/>
        </w:rPr>
        <w:t xml:space="preserve"> alarmed about reports of ongoing extrajudicial and revenge killings of former members of the security forces and officials and </w:t>
      </w:r>
      <w:r w:rsidR="00DF3296" w:rsidRPr="00222EE4">
        <w:rPr>
          <w:rFonts w:ascii="Arial" w:hAnsi="Arial" w:cs="Arial"/>
        </w:rPr>
        <w:t>door-to-door</w:t>
      </w:r>
      <w:r w:rsidR="002C71FA" w:rsidRPr="00222EE4">
        <w:rPr>
          <w:rFonts w:ascii="Arial" w:hAnsi="Arial" w:cs="Arial"/>
        </w:rPr>
        <w:t xml:space="preserve"> searches. </w:t>
      </w:r>
      <w:r w:rsidR="00BF2396">
        <w:rPr>
          <w:rFonts w:ascii="Arial" w:hAnsi="Arial" w:cs="Arial"/>
        </w:rPr>
        <w:br/>
      </w:r>
      <w:r w:rsidR="002C71FA" w:rsidRPr="00222EE4">
        <w:rPr>
          <w:rFonts w:ascii="Arial" w:hAnsi="Arial" w:cs="Arial"/>
        </w:rPr>
        <w:t>“</w:t>
      </w:r>
      <w:r w:rsidR="002C71FA" w:rsidRPr="00222EE4">
        <w:rPr>
          <w:rFonts w:ascii="Arial" w:hAnsi="Arial" w:cs="Arial"/>
          <w:i/>
        </w:rPr>
        <w:t xml:space="preserve">I fear that these killings will only strengthen the atmosphere of animosity and hatred and make any reconciliation efforts </w:t>
      </w:r>
      <w:r w:rsidR="006E39F0" w:rsidRPr="00222EE4">
        <w:rPr>
          <w:rFonts w:ascii="Arial" w:hAnsi="Arial" w:cs="Arial"/>
          <w:i/>
        </w:rPr>
        <w:t>challenging</w:t>
      </w:r>
      <w:r w:rsidR="002C71FA" w:rsidRPr="00222EE4">
        <w:rPr>
          <w:rFonts w:ascii="Arial" w:hAnsi="Arial" w:cs="Arial"/>
          <w:i/>
        </w:rPr>
        <w:t xml:space="preserve">. I call on the de facto authorities to enforce the general amnesty and hold </w:t>
      </w:r>
      <w:r w:rsidR="006E39F0" w:rsidRPr="00222EE4">
        <w:rPr>
          <w:rFonts w:ascii="Arial" w:hAnsi="Arial" w:cs="Arial"/>
          <w:i/>
        </w:rPr>
        <w:t>accountable</w:t>
      </w:r>
      <w:r w:rsidR="002C71FA" w:rsidRPr="00222EE4">
        <w:rPr>
          <w:rFonts w:ascii="Arial" w:hAnsi="Arial" w:cs="Arial"/>
          <w:i/>
        </w:rPr>
        <w:t xml:space="preserve"> </w:t>
      </w:r>
      <w:r w:rsidR="00A2156D" w:rsidRPr="00222EE4">
        <w:rPr>
          <w:rFonts w:ascii="Arial" w:hAnsi="Arial" w:cs="Arial"/>
          <w:i/>
        </w:rPr>
        <w:t xml:space="preserve">after a trial in accordance with international standards </w:t>
      </w:r>
      <w:r w:rsidR="002C71FA" w:rsidRPr="00222EE4">
        <w:rPr>
          <w:rFonts w:ascii="Arial" w:hAnsi="Arial" w:cs="Arial"/>
          <w:i/>
        </w:rPr>
        <w:t>those involved in the killing, disappearance, and mistreatment of former Government officials and members of the security forces”.</w:t>
      </w:r>
      <w:r w:rsidR="002C71FA" w:rsidRPr="00222EE4">
        <w:rPr>
          <w:rFonts w:ascii="Arial" w:hAnsi="Arial" w:cs="Arial"/>
        </w:rPr>
        <w:t xml:space="preserve"> </w:t>
      </w:r>
    </w:p>
    <w:p w14:paraId="6C20484F" w14:textId="39EDC510" w:rsidR="00A7344A" w:rsidRPr="00222EE4" w:rsidRDefault="00A7344A" w:rsidP="00A7344A">
      <w:pPr>
        <w:pStyle w:val="pf0"/>
        <w:jc w:val="both"/>
        <w:rPr>
          <w:rStyle w:val="Strong"/>
          <w:rFonts w:ascii="Arial" w:hAnsi="Arial" w:cs="Arial"/>
          <w:b w:val="0"/>
          <w:color w:val="000000" w:themeColor="text1"/>
        </w:rPr>
      </w:pPr>
      <w:r w:rsidRPr="00222EE4">
        <w:rPr>
          <w:rStyle w:val="Strong"/>
          <w:rFonts w:ascii="Arial" w:hAnsi="Arial" w:cs="Arial"/>
          <w:b w:val="0"/>
          <w:color w:val="000000" w:themeColor="text1"/>
        </w:rPr>
        <w:t xml:space="preserve">The Special Rapporteur expresses concern about humanitarian and economic crisis - seriously </w:t>
      </w:r>
      <w:proofErr w:type="gramStart"/>
      <w:r w:rsidRPr="00222EE4">
        <w:rPr>
          <w:rStyle w:val="Strong"/>
          <w:rFonts w:ascii="Arial" w:hAnsi="Arial" w:cs="Arial"/>
          <w:b w:val="0"/>
          <w:color w:val="000000" w:themeColor="text1"/>
        </w:rPr>
        <w:t>impacting</w:t>
      </w:r>
      <w:proofErr w:type="gramEnd"/>
      <w:r w:rsidRPr="00222EE4">
        <w:rPr>
          <w:rStyle w:val="Strong"/>
          <w:rFonts w:ascii="Arial" w:hAnsi="Arial" w:cs="Arial"/>
          <w:b w:val="0"/>
          <w:color w:val="000000" w:themeColor="text1"/>
        </w:rPr>
        <w:t xml:space="preserve"> the </w:t>
      </w:r>
      <w:r w:rsidR="004109ED">
        <w:rPr>
          <w:rStyle w:val="Strong"/>
          <w:rFonts w:ascii="Arial" w:hAnsi="Arial" w:cs="Arial"/>
          <w:b w:val="0"/>
          <w:color w:val="000000" w:themeColor="text1"/>
        </w:rPr>
        <w:t>great majority of the 40 million</w:t>
      </w:r>
      <w:r w:rsidRPr="00222EE4">
        <w:rPr>
          <w:rStyle w:val="Strong"/>
          <w:rFonts w:ascii="Arial" w:hAnsi="Arial" w:cs="Arial"/>
          <w:b w:val="0"/>
          <w:color w:val="000000" w:themeColor="text1"/>
        </w:rPr>
        <w:t xml:space="preserve"> people in the country. According to humanitarian assessments, over 23 million people are in need of food assistance and approximately 95 percent of the population has insufficient food consumption. Numerous Afghans, including those in the middle class, told the expert that their priority now is to have enough to eat. Of particular concern is the vulnerability of more than 4 million internally displaced people. People belonging to ethnic and religious minorities and persons with disabilities (approximately 14% of the country’s population) are particularly exposed and </w:t>
      </w:r>
      <w:proofErr w:type="gramStart"/>
      <w:r w:rsidRPr="00222EE4">
        <w:rPr>
          <w:rStyle w:val="Strong"/>
          <w:rFonts w:ascii="Arial" w:hAnsi="Arial" w:cs="Arial"/>
          <w:b w:val="0"/>
          <w:color w:val="000000" w:themeColor="text1"/>
        </w:rPr>
        <w:t>should be given</w:t>
      </w:r>
      <w:proofErr w:type="gramEnd"/>
      <w:r w:rsidRPr="00222EE4">
        <w:rPr>
          <w:rStyle w:val="Strong"/>
          <w:rFonts w:ascii="Arial" w:hAnsi="Arial" w:cs="Arial"/>
          <w:b w:val="0"/>
          <w:color w:val="000000" w:themeColor="text1"/>
        </w:rPr>
        <w:t xml:space="preserve"> the space to participate in decision-making process</w:t>
      </w:r>
      <w:r w:rsidR="004109ED">
        <w:rPr>
          <w:rStyle w:val="Strong"/>
          <w:rFonts w:ascii="Arial" w:hAnsi="Arial" w:cs="Arial"/>
          <w:b w:val="0"/>
          <w:color w:val="000000" w:themeColor="text1"/>
        </w:rPr>
        <w:t>es</w:t>
      </w:r>
      <w:r w:rsidRPr="00222EE4">
        <w:rPr>
          <w:rStyle w:val="Strong"/>
          <w:rFonts w:ascii="Arial" w:hAnsi="Arial" w:cs="Arial"/>
          <w:b w:val="0"/>
          <w:color w:val="000000" w:themeColor="text1"/>
        </w:rPr>
        <w:t>. The rights of other marginalised groups such as drug-addicts and single-headed female households (including widows) also require ongoing dedicated attention.</w:t>
      </w:r>
      <w:r w:rsidR="00DF3296" w:rsidRPr="00222EE4">
        <w:rPr>
          <w:rStyle w:val="Strong"/>
          <w:rFonts w:ascii="Arial" w:hAnsi="Arial" w:cs="Arial"/>
          <w:b w:val="0"/>
          <w:color w:val="000000" w:themeColor="text1"/>
        </w:rPr>
        <w:t xml:space="preserve"> </w:t>
      </w:r>
    </w:p>
    <w:p w14:paraId="2D82FB4E" w14:textId="1B749C6C" w:rsidR="00A7344A" w:rsidRPr="00222EE4" w:rsidRDefault="00A7344A" w:rsidP="00A7344A">
      <w:pPr>
        <w:pStyle w:val="NormalWeb"/>
        <w:spacing w:before="120" w:beforeAutospacing="0" w:after="120" w:afterAutospacing="0"/>
        <w:jc w:val="both"/>
        <w:rPr>
          <w:rFonts w:ascii="Arial" w:hAnsi="Arial" w:cs="Arial"/>
        </w:rPr>
      </w:pPr>
      <w:r w:rsidRPr="00222EE4">
        <w:rPr>
          <w:rFonts w:ascii="Arial" w:hAnsi="Arial" w:cs="Arial"/>
        </w:rPr>
        <w:t>The Special Rapporteur was particularly troubled to learn about accounts of parents struggling to survive including by increasingly engaging in child marriage, and</w:t>
      </w:r>
      <w:r w:rsidR="005A64D0">
        <w:rPr>
          <w:rFonts w:ascii="Arial" w:hAnsi="Arial" w:cs="Arial"/>
        </w:rPr>
        <w:t xml:space="preserve"> </w:t>
      </w:r>
      <w:proofErr w:type="gramStart"/>
      <w:r w:rsidR="005A64D0">
        <w:rPr>
          <w:rFonts w:ascii="Arial" w:hAnsi="Arial" w:cs="Arial"/>
        </w:rPr>
        <w:t>being exploited</w:t>
      </w:r>
      <w:proofErr w:type="gramEnd"/>
      <w:r w:rsidR="005A64D0">
        <w:rPr>
          <w:rFonts w:ascii="Arial" w:hAnsi="Arial" w:cs="Arial"/>
        </w:rPr>
        <w:t xml:space="preserve"> by criminal organisations to sell </w:t>
      </w:r>
      <w:r w:rsidRPr="00222EE4">
        <w:rPr>
          <w:rFonts w:ascii="Arial" w:hAnsi="Arial" w:cs="Arial"/>
        </w:rPr>
        <w:t xml:space="preserve">their children or body organs to survive. It is key that the national budget is </w:t>
      </w:r>
      <w:r w:rsidR="005A64D0">
        <w:rPr>
          <w:rFonts w:ascii="Arial" w:hAnsi="Arial" w:cs="Arial"/>
        </w:rPr>
        <w:t xml:space="preserve">gender-sensitive and </w:t>
      </w:r>
      <w:r w:rsidRPr="00222EE4">
        <w:rPr>
          <w:rFonts w:ascii="Arial" w:hAnsi="Arial" w:cs="Arial"/>
        </w:rPr>
        <w:t>balanced, to ensure that the funds allocated to security are not disproportionate compared</w:t>
      </w:r>
      <w:r w:rsidR="005A64D0">
        <w:rPr>
          <w:rFonts w:ascii="Arial" w:hAnsi="Arial" w:cs="Arial"/>
        </w:rPr>
        <w:t xml:space="preserve"> with those allocated to health, </w:t>
      </w:r>
      <w:r w:rsidRPr="00222EE4">
        <w:rPr>
          <w:rFonts w:ascii="Arial" w:hAnsi="Arial" w:cs="Arial"/>
        </w:rPr>
        <w:t>education</w:t>
      </w:r>
      <w:r w:rsidR="005A64D0">
        <w:rPr>
          <w:rFonts w:ascii="Arial" w:hAnsi="Arial" w:cs="Arial"/>
        </w:rPr>
        <w:t>, and social services</w:t>
      </w:r>
      <w:r w:rsidRPr="00222EE4">
        <w:rPr>
          <w:rFonts w:ascii="Arial" w:hAnsi="Arial" w:cs="Arial"/>
        </w:rPr>
        <w:t>. The expert recommends that both the de facto authorities and the international community take steps to address economic and social rights to the maximum of available resources.</w:t>
      </w:r>
    </w:p>
    <w:p w14:paraId="0E98BB12" w14:textId="07B3EE52" w:rsidR="004109ED" w:rsidRDefault="00A7344A" w:rsidP="00DF3296">
      <w:pPr>
        <w:pStyle w:val="NormalWeb"/>
        <w:spacing w:before="120" w:beforeAutospacing="0" w:after="120" w:afterAutospacing="0"/>
        <w:jc w:val="both"/>
        <w:rPr>
          <w:rFonts w:ascii="Arial" w:hAnsi="Arial" w:cs="Arial"/>
        </w:rPr>
      </w:pPr>
      <w:r w:rsidRPr="00222EE4">
        <w:rPr>
          <w:rFonts w:ascii="Arial" w:hAnsi="Arial" w:cs="Arial"/>
        </w:rPr>
        <w:t xml:space="preserve">The expert calls on the international community to continue to provide humanitarian support, ensure its equitable and gender-sensitive distribution and the implementation of applicable sanctions does not substantially impede the provision of essential public services, accessible to all, which are necessary for the enjoyment of human rights. </w:t>
      </w:r>
      <w:r w:rsidR="00DF3296" w:rsidRPr="00222EE4">
        <w:rPr>
          <w:rStyle w:val="Strong"/>
          <w:rFonts w:ascii="Arial" w:hAnsi="Arial" w:cs="Arial"/>
          <w:b w:val="0"/>
          <w:color w:val="000000" w:themeColor="text1"/>
        </w:rPr>
        <w:t xml:space="preserve">A number of Afghan interlocutors raised concerns about fairness in aid </w:t>
      </w:r>
      <w:r w:rsidR="00D407E9">
        <w:rPr>
          <w:rStyle w:val="Strong"/>
          <w:rFonts w:ascii="Arial" w:hAnsi="Arial" w:cs="Arial"/>
          <w:b w:val="0"/>
          <w:color w:val="000000" w:themeColor="text1"/>
        </w:rPr>
        <w:t>distribution.</w:t>
      </w:r>
    </w:p>
    <w:p w14:paraId="0F6638B1" w14:textId="42B53191" w:rsidR="00B73E36" w:rsidRDefault="005E513E" w:rsidP="00DF3296">
      <w:pPr>
        <w:pStyle w:val="NormalWeb"/>
        <w:spacing w:before="120" w:beforeAutospacing="0" w:after="120" w:afterAutospacing="0"/>
        <w:jc w:val="both"/>
        <w:rPr>
          <w:rFonts w:ascii="Arial" w:hAnsi="Arial" w:cs="Arial"/>
        </w:rPr>
      </w:pPr>
      <w:proofErr w:type="gramStart"/>
      <w:r>
        <w:rPr>
          <w:rFonts w:ascii="Arial" w:hAnsi="Arial" w:cs="Arial"/>
        </w:rPr>
        <w:t>M</w:t>
      </w:r>
      <w:r w:rsidR="000C7963" w:rsidRPr="00222EE4">
        <w:rPr>
          <w:rFonts w:ascii="Arial" w:hAnsi="Arial" w:cs="Arial"/>
        </w:rPr>
        <w:t>easures</w:t>
      </w:r>
      <w:r w:rsidR="00AC255A" w:rsidRPr="00222EE4">
        <w:rPr>
          <w:rFonts w:ascii="Arial" w:hAnsi="Arial" w:cs="Arial"/>
        </w:rPr>
        <w:t xml:space="preserve"> such </w:t>
      </w:r>
      <w:r w:rsidR="00025F86" w:rsidRPr="00222EE4">
        <w:rPr>
          <w:rFonts w:ascii="Arial" w:hAnsi="Arial" w:cs="Arial"/>
        </w:rPr>
        <w:t xml:space="preserve">as the suspension </w:t>
      </w:r>
      <w:r w:rsidR="00686A53" w:rsidRPr="00222EE4">
        <w:rPr>
          <w:rFonts w:ascii="Arial" w:hAnsi="Arial" w:cs="Arial"/>
        </w:rPr>
        <w:t>of girls</w:t>
      </w:r>
      <w:r w:rsidR="00A81F47" w:rsidRPr="00222EE4">
        <w:rPr>
          <w:rFonts w:ascii="Arial" w:hAnsi="Arial" w:cs="Arial"/>
        </w:rPr>
        <w:t>’</w:t>
      </w:r>
      <w:r w:rsidR="000C7963" w:rsidRPr="00222EE4">
        <w:rPr>
          <w:rFonts w:ascii="Arial" w:hAnsi="Arial" w:cs="Arial"/>
        </w:rPr>
        <w:t xml:space="preserve"> secondary </w:t>
      </w:r>
      <w:r w:rsidR="00431CDD" w:rsidRPr="00222EE4">
        <w:rPr>
          <w:rFonts w:ascii="Arial" w:hAnsi="Arial" w:cs="Arial"/>
        </w:rPr>
        <w:t xml:space="preserve">education, </w:t>
      </w:r>
      <w:r w:rsidR="00595DCA" w:rsidRPr="00222EE4">
        <w:rPr>
          <w:rFonts w:ascii="Arial" w:hAnsi="Arial" w:cs="Arial"/>
        </w:rPr>
        <w:t xml:space="preserve">severe </w:t>
      </w:r>
      <w:r w:rsidR="00C36A5C" w:rsidRPr="00222EE4">
        <w:rPr>
          <w:rFonts w:ascii="Arial" w:hAnsi="Arial" w:cs="Arial"/>
        </w:rPr>
        <w:t xml:space="preserve">barriers to </w:t>
      </w:r>
      <w:r w:rsidR="000C7963" w:rsidRPr="00222EE4">
        <w:rPr>
          <w:rFonts w:ascii="Arial" w:hAnsi="Arial" w:cs="Arial"/>
        </w:rPr>
        <w:t xml:space="preserve">employment, </w:t>
      </w:r>
      <w:r w:rsidR="00EA695C" w:rsidRPr="00222EE4">
        <w:rPr>
          <w:rFonts w:ascii="Arial" w:hAnsi="Arial" w:cs="Arial"/>
        </w:rPr>
        <w:t xml:space="preserve">no </w:t>
      </w:r>
      <w:r w:rsidR="000C7963" w:rsidRPr="00222EE4">
        <w:rPr>
          <w:rFonts w:ascii="Arial" w:hAnsi="Arial" w:cs="Arial"/>
        </w:rPr>
        <w:t>opportunities to participate in political and public life, limit</w:t>
      </w:r>
      <w:r w:rsidR="00025F86" w:rsidRPr="00222EE4">
        <w:rPr>
          <w:rFonts w:ascii="Arial" w:hAnsi="Arial" w:cs="Arial"/>
        </w:rPr>
        <w:t>s on</w:t>
      </w:r>
      <w:r w:rsidR="000C7963" w:rsidRPr="00222EE4">
        <w:rPr>
          <w:rFonts w:ascii="Arial" w:hAnsi="Arial" w:cs="Arial"/>
        </w:rPr>
        <w:t xml:space="preserve"> freedom of movement</w:t>
      </w:r>
      <w:r w:rsidR="00D701EB" w:rsidRPr="00222EE4">
        <w:rPr>
          <w:rFonts w:ascii="Arial" w:hAnsi="Arial" w:cs="Arial"/>
        </w:rPr>
        <w:t>, association</w:t>
      </w:r>
      <w:r w:rsidR="00431CDD" w:rsidRPr="00222EE4">
        <w:rPr>
          <w:rFonts w:ascii="Arial" w:hAnsi="Arial" w:cs="Arial"/>
        </w:rPr>
        <w:t>,</w:t>
      </w:r>
      <w:r w:rsidR="00D701EB" w:rsidRPr="00222EE4">
        <w:rPr>
          <w:rFonts w:ascii="Arial" w:hAnsi="Arial" w:cs="Arial"/>
        </w:rPr>
        <w:t xml:space="preserve"> and </w:t>
      </w:r>
      <w:r w:rsidR="00874A56" w:rsidRPr="00222EE4">
        <w:rPr>
          <w:rFonts w:ascii="Arial" w:hAnsi="Arial" w:cs="Arial"/>
        </w:rPr>
        <w:t>expression, directives</w:t>
      </w:r>
      <w:r w:rsidR="00D701EB" w:rsidRPr="00222EE4">
        <w:rPr>
          <w:rFonts w:ascii="Arial" w:hAnsi="Arial" w:cs="Arial"/>
        </w:rPr>
        <w:t xml:space="preserve"> on </w:t>
      </w:r>
      <w:proofErr w:type="spellStart"/>
      <w:r w:rsidR="00D701EB" w:rsidRPr="00222EE4">
        <w:rPr>
          <w:rFonts w:ascii="Arial" w:hAnsi="Arial" w:cs="Arial"/>
          <w:i/>
        </w:rPr>
        <w:t>maharam</w:t>
      </w:r>
      <w:proofErr w:type="spellEnd"/>
      <w:r w:rsidR="00D701EB" w:rsidRPr="00222EE4">
        <w:rPr>
          <w:rFonts w:ascii="Arial" w:hAnsi="Arial" w:cs="Arial"/>
        </w:rPr>
        <w:t xml:space="preserve"> (male family member chaperone)</w:t>
      </w:r>
      <w:r w:rsidR="007E3EE1" w:rsidRPr="00222EE4">
        <w:rPr>
          <w:rFonts w:ascii="Arial" w:hAnsi="Arial" w:cs="Arial"/>
        </w:rPr>
        <w:t>,</w:t>
      </w:r>
      <w:r w:rsidR="000C7963" w:rsidRPr="00222EE4">
        <w:rPr>
          <w:rFonts w:ascii="Arial" w:hAnsi="Arial" w:cs="Arial"/>
        </w:rPr>
        <w:t xml:space="preserve"> enforcing </w:t>
      </w:r>
      <w:r w:rsidR="00025F86" w:rsidRPr="00222EE4">
        <w:rPr>
          <w:rFonts w:ascii="Arial" w:hAnsi="Arial" w:cs="Arial"/>
        </w:rPr>
        <w:t xml:space="preserve">a strict form of </w:t>
      </w:r>
      <w:r w:rsidR="000C7963" w:rsidRPr="00222EE4">
        <w:rPr>
          <w:rFonts w:ascii="Arial" w:hAnsi="Arial" w:cs="Arial"/>
        </w:rPr>
        <w:t xml:space="preserve">Hijab </w:t>
      </w:r>
      <w:r w:rsidR="007E3EE1" w:rsidRPr="00222EE4">
        <w:rPr>
          <w:rFonts w:ascii="Arial" w:hAnsi="Arial" w:cs="Arial"/>
        </w:rPr>
        <w:t xml:space="preserve">and strong advice to stay at home, </w:t>
      </w:r>
      <w:r w:rsidR="000C7963" w:rsidRPr="00222EE4">
        <w:rPr>
          <w:rFonts w:ascii="Arial" w:hAnsi="Arial" w:cs="Arial"/>
        </w:rPr>
        <w:t xml:space="preserve">fit </w:t>
      </w:r>
      <w:r w:rsidR="00AC7FF8" w:rsidRPr="00222EE4">
        <w:rPr>
          <w:rFonts w:ascii="Arial" w:hAnsi="Arial" w:cs="Arial"/>
        </w:rPr>
        <w:t>a</w:t>
      </w:r>
      <w:r w:rsidR="000C7963" w:rsidRPr="00222EE4">
        <w:rPr>
          <w:rFonts w:ascii="Arial" w:hAnsi="Arial" w:cs="Arial"/>
        </w:rPr>
        <w:t xml:space="preserve"> pattern of absolute gender segregation and are aimed at mak</w:t>
      </w:r>
      <w:r w:rsidR="005022E5">
        <w:rPr>
          <w:rFonts w:ascii="Arial" w:hAnsi="Arial" w:cs="Arial"/>
        </w:rPr>
        <w:t>ing women invisible in society.</w:t>
      </w:r>
      <w:proofErr w:type="gramEnd"/>
      <w:r w:rsidR="005022E5">
        <w:rPr>
          <w:rFonts w:ascii="Arial" w:hAnsi="Arial" w:cs="Arial"/>
        </w:rPr>
        <w:t xml:space="preserve"> </w:t>
      </w:r>
      <w:r w:rsidR="000C7963" w:rsidRPr="00222EE4">
        <w:rPr>
          <w:rStyle w:val="Strong"/>
          <w:rFonts w:ascii="Arial" w:hAnsi="Arial" w:cs="Arial"/>
          <w:b w:val="0"/>
          <w:color w:val="000000" w:themeColor="text1"/>
        </w:rPr>
        <w:t>These measures contravene Afghanistan’s obligations under numerous human rights treaties to which it is a State party</w:t>
      </w:r>
      <w:r w:rsidR="00CA3642" w:rsidRPr="00222EE4">
        <w:rPr>
          <w:rFonts w:ascii="Arial" w:hAnsi="Arial" w:cs="Arial"/>
        </w:rPr>
        <w:t>.</w:t>
      </w:r>
      <w:r w:rsidR="002C6E3A" w:rsidRPr="00222EE4">
        <w:rPr>
          <w:rFonts w:ascii="Arial" w:hAnsi="Arial" w:cs="Arial"/>
        </w:rPr>
        <w:t xml:space="preserve"> </w:t>
      </w:r>
    </w:p>
    <w:p w14:paraId="2E2B4A9A" w14:textId="77777777" w:rsidR="00613646" w:rsidRDefault="002C6E3A" w:rsidP="00DF3296">
      <w:pPr>
        <w:pStyle w:val="NormalWeb"/>
        <w:spacing w:before="120" w:beforeAutospacing="0" w:after="120" w:afterAutospacing="0"/>
        <w:jc w:val="both"/>
        <w:rPr>
          <w:rStyle w:val="Strong"/>
          <w:rFonts w:ascii="Arial" w:hAnsi="Arial" w:cs="Arial"/>
          <w:b w:val="0"/>
          <w:color w:val="000000" w:themeColor="text1"/>
        </w:rPr>
      </w:pPr>
      <w:r w:rsidRPr="00222EE4">
        <w:rPr>
          <w:rFonts w:ascii="Arial" w:hAnsi="Arial" w:cs="Arial"/>
        </w:rPr>
        <w:t>The Special Rapporteur calls on the de facto authorities to meet their obligations to gender equality under international human rights law.</w:t>
      </w:r>
      <w:r w:rsidR="004F7783" w:rsidRPr="00222EE4">
        <w:rPr>
          <w:rFonts w:ascii="Arial" w:hAnsi="Arial" w:cs="Arial"/>
        </w:rPr>
        <w:t xml:space="preserve"> </w:t>
      </w:r>
      <w:r w:rsidR="007E3EE1" w:rsidRPr="00222EE4">
        <w:rPr>
          <w:rFonts w:ascii="Arial" w:hAnsi="Arial" w:cs="Arial"/>
        </w:rPr>
        <w:t>“</w:t>
      </w:r>
      <w:r w:rsidR="004F7783" w:rsidRPr="00222EE4">
        <w:rPr>
          <w:rFonts w:ascii="Arial" w:hAnsi="Arial" w:cs="Arial"/>
          <w:i/>
        </w:rPr>
        <w:t xml:space="preserve">I call upon the </w:t>
      </w:r>
      <w:r w:rsidR="004F7783" w:rsidRPr="00222EE4">
        <w:rPr>
          <w:rFonts w:ascii="Arial" w:hAnsi="Arial" w:cs="Arial"/>
          <w:i/>
          <w:color w:val="000000" w:themeColor="text1"/>
        </w:rPr>
        <w:t xml:space="preserve">de facto authorities to immediately reverse policies and directives that negatively impact women and prioritize women’s and girls’ </w:t>
      </w:r>
      <w:r w:rsidR="004F7783" w:rsidRPr="00D407E9">
        <w:rPr>
          <w:rFonts w:ascii="Arial" w:hAnsi="Arial" w:cs="Arial"/>
          <w:i/>
          <w:color w:val="000000" w:themeColor="text1"/>
        </w:rPr>
        <w:t xml:space="preserve">rights to equal </w:t>
      </w:r>
      <w:r w:rsidR="004F7783" w:rsidRPr="00D407E9">
        <w:rPr>
          <w:rStyle w:val="Strong"/>
          <w:rFonts w:ascii="Arial" w:hAnsi="Arial" w:cs="Arial"/>
          <w:b w:val="0"/>
          <w:i/>
          <w:color w:val="000000" w:themeColor="text1"/>
        </w:rPr>
        <w:t>participation in education, employment, and all other aspects of public life</w:t>
      </w:r>
      <w:r w:rsidR="004F7783" w:rsidRPr="00222EE4">
        <w:rPr>
          <w:rStyle w:val="Strong"/>
          <w:rFonts w:ascii="Arial" w:hAnsi="Arial" w:cs="Arial"/>
          <w:b w:val="0"/>
          <w:color w:val="000000" w:themeColor="text1"/>
        </w:rPr>
        <w:t>.</w:t>
      </w:r>
      <w:r w:rsidR="007E3EE1" w:rsidRPr="00222EE4">
        <w:rPr>
          <w:rStyle w:val="Strong"/>
          <w:rFonts w:ascii="Arial" w:hAnsi="Arial" w:cs="Arial"/>
          <w:b w:val="0"/>
          <w:color w:val="000000" w:themeColor="text1"/>
        </w:rPr>
        <w:t>”</w:t>
      </w:r>
      <w:r w:rsidR="004F7783" w:rsidRPr="00222EE4">
        <w:rPr>
          <w:rStyle w:val="Strong"/>
          <w:rFonts w:ascii="Arial" w:hAnsi="Arial" w:cs="Arial"/>
          <w:b w:val="0"/>
          <w:color w:val="000000" w:themeColor="text1"/>
        </w:rPr>
        <w:t xml:space="preserve"> </w:t>
      </w:r>
    </w:p>
    <w:p w14:paraId="7B81BD36" w14:textId="24F67AF6" w:rsidR="00A7344A" w:rsidRPr="00613646" w:rsidRDefault="007E3EE1" w:rsidP="00DF3296">
      <w:pPr>
        <w:pStyle w:val="NormalWeb"/>
        <w:spacing w:before="120" w:beforeAutospacing="0" w:after="120" w:afterAutospacing="0"/>
        <w:jc w:val="both"/>
        <w:rPr>
          <w:rStyle w:val="Strong"/>
          <w:rFonts w:ascii="Arial" w:hAnsi="Arial" w:cs="Arial"/>
          <w:b w:val="0"/>
          <w:color w:val="000000" w:themeColor="text1"/>
        </w:rPr>
      </w:pPr>
      <w:r w:rsidRPr="00222EE4">
        <w:rPr>
          <w:rStyle w:val="Strong"/>
          <w:rFonts w:ascii="Arial" w:hAnsi="Arial" w:cs="Arial"/>
          <w:b w:val="0"/>
        </w:rPr>
        <w:t>As a first step, the</w:t>
      </w:r>
      <w:r w:rsidR="00916064" w:rsidRPr="00222EE4">
        <w:rPr>
          <w:rStyle w:val="Strong"/>
          <w:rFonts w:ascii="Arial" w:hAnsi="Arial" w:cs="Arial"/>
          <w:b w:val="0"/>
        </w:rPr>
        <w:t xml:space="preserve"> de facto authorities</w:t>
      </w:r>
      <w:r w:rsidRPr="00222EE4">
        <w:rPr>
          <w:rStyle w:val="Strong"/>
          <w:rFonts w:ascii="Arial" w:hAnsi="Arial" w:cs="Arial"/>
          <w:b w:val="0"/>
        </w:rPr>
        <w:t xml:space="preserve"> should announce the </w:t>
      </w:r>
      <w:r w:rsidR="005022E5">
        <w:rPr>
          <w:rStyle w:val="Strong"/>
          <w:rFonts w:ascii="Arial" w:hAnsi="Arial" w:cs="Arial"/>
          <w:b w:val="0"/>
        </w:rPr>
        <w:t>date</w:t>
      </w:r>
      <w:r w:rsidRPr="00222EE4">
        <w:rPr>
          <w:rStyle w:val="Strong"/>
          <w:rFonts w:ascii="Arial" w:hAnsi="Arial" w:cs="Arial"/>
          <w:b w:val="0"/>
        </w:rPr>
        <w:t xml:space="preserve"> for the reopening of girls’ secondary </w:t>
      </w:r>
      <w:r w:rsidR="00CF48F5" w:rsidRPr="00222EE4">
        <w:rPr>
          <w:rStyle w:val="Strong"/>
          <w:rFonts w:ascii="Arial" w:hAnsi="Arial" w:cs="Arial"/>
          <w:b w:val="0"/>
        </w:rPr>
        <w:t>schools</w:t>
      </w:r>
      <w:r w:rsidR="00613646">
        <w:rPr>
          <w:rStyle w:val="Strong"/>
          <w:rFonts w:ascii="Arial" w:hAnsi="Arial" w:cs="Arial"/>
          <w:b w:val="0"/>
        </w:rPr>
        <w:t xml:space="preserve"> in all provinces</w:t>
      </w:r>
      <w:r w:rsidR="00CF48F5" w:rsidRPr="00222EE4">
        <w:rPr>
          <w:rStyle w:val="Strong"/>
          <w:rFonts w:ascii="Arial" w:hAnsi="Arial" w:cs="Arial"/>
          <w:b w:val="0"/>
        </w:rPr>
        <w:t xml:space="preserve">. </w:t>
      </w:r>
      <w:r w:rsidR="00A7344A" w:rsidRPr="00222EE4">
        <w:rPr>
          <w:rStyle w:val="Strong"/>
          <w:rFonts w:ascii="Arial" w:hAnsi="Arial" w:cs="Arial"/>
          <w:b w:val="0"/>
        </w:rPr>
        <w:t>C</w:t>
      </w:r>
      <w:r w:rsidR="00A7344A" w:rsidRPr="00222EE4">
        <w:rPr>
          <w:rStyle w:val="Strong"/>
          <w:rFonts w:ascii="Arial" w:hAnsi="Arial" w:cs="Arial"/>
          <w:b w:val="0"/>
          <w:color w:val="000000" w:themeColor="text1"/>
        </w:rPr>
        <w:t>ritical services for a</w:t>
      </w:r>
      <w:r w:rsidR="00613646">
        <w:rPr>
          <w:rStyle w:val="Strong"/>
          <w:rFonts w:ascii="Arial" w:hAnsi="Arial" w:cs="Arial"/>
          <w:b w:val="0"/>
          <w:color w:val="000000" w:themeColor="text1"/>
        </w:rPr>
        <w:t>ll Afghans, especially women,</w:t>
      </w:r>
      <w:r w:rsidR="00A7344A" w:rsidRPr="00222EE4">
        <w:rPr>
          <w:rStyle w:val="Strong"/>
          <w:rFonts w:ascii="Arial" w:hAnsi="Arial" w:cs="Arial"/>
          <w:b w:val="0"/>
          <w:color w:val="000000" w:themeColor="text1"/>
        </w:rPr>
        <w:t xml:space="preserve"> girls</w:t>
      </w:r>
      <w:r w:rsidR="00613646">
        <w:rPr>
          <w:rStyle w:val="Strong"/>
          <w:rFonts w:ascii="Arial" w:hAnsi="Arial" w:cs="Arial"/>
          <w:b w:val="0"/>
          <w:color w:val="000000" w:themeColor="text1"/>
        </w:rPr>
        <w:t>, and persons with disabilities</w:t>
      </w:r>
      <w:r w:rsidR="00A7344A" w:rsidRPr="00222EE4">
        <w:rPr>
          <w:rStyle w:val="Strong"/>
          <w:rFonts w:ascii="Arial" w:hAnsi="Arial" w:cs="Arial"/>
          <w:b w:val="0"/>
          <w:color w:val="000000" w:themeColor="text1"/>
        </w:rPr>
        <w:t xml:space="preserve">, must continue to </w:t>
      </w:r>
      <w:proofErr w:type="gramStart"/>
      <w:r w:rsidR="00A7344A" w:rsidRPr="00222EE4">
        <w:rPr>
          <w:rStyle w:val="Strong"/>
          <w:rFonts w:ascii="Arial" w:hAnsi="Arial" w:cs="Arial"/>
          <w:b w:val="0"/>
          <w:color w:val="000000" w:themeColor="text1"/>
        </w:rPr>
        <w:t>be delivered</w:t>
      </w:r>
      <w:proofErr w:type="gramEnd"/>
      <w:r w:rsidR="00A7344A" w:rsidRPr="00222EE4">
        <w:rPr>
          <w:rStyle w:val="Strong"/>
          <w:rFonts w:ascii="Arial" w:hAnsi="Arial" w:cs="Arial"/>
          <w:b w:val="0"/>
          <w:color w:val="000000" w:themeColor="text1"/>
        </w:rPr>
        <w:t>, and this requires female</w:t>
      </w:r>
      <w:r w:rsidR="00613646">
        <w:rPr>
          <w:rStyle w:val="Strong"/>
          <w:rFonts w:ascii="Arial" w:hAnsi="Arial" w:cs="Arial"/>
          <w:b w:val="0"/>
          <w:color w:val="000000" w:themeColor="text1"/>
        </w:rPr>
        <w:t xml:space="preserve"> as well as male</w:t>
      </w:r>
      <w:r w:rsidR="00A7344A" w:rsidRPr="00222EE4">
        <w:rPr>
          <w:rStyle w:val="Strong"/>
          <w:rFonts w:ascii="Arial" w:hAnsi="Arial" w:cs="Arial"/>
          <w:b w:val="0"/>
          <w:color w:val="000000" w:themeColor="text1"/>
        </w:rPr>
        <w:t xml:space="preserve"> aid workers who are able to have full access to communities</w:t>
      </w:r>
      <w:r w:rsidR="00613646">
        <w:rPr>
          <w:rStyle w:val="Strong"/>
          <w:rFonts w:ascii="Arial" w:hAnsi="Arial" w:cs="Arial"/>
          <w:b w:val="0"/>
          <w:color w:val="000000" w:themeColor="text1"/>
        </w:rPr>
        <w:t>.</w:t>
      </w:r>
    </w:p>
    <w:p w14:paraId="7D6E6861" w14:textId="30B9764B" w:rsidR="005E513E" w:rsidRDefault="00397BE0" w:rsidP="00765094">
      <w:pPr>
        <w:spacing w:line="240" w:lineRule="auto"/>
        <w:jc w:val="both"/>
        <w:rPr>
          <w:rFonts w:ascii="Arial" w:hAnsi="Arial" w:cs="Arial"/>
          <w:color w:val="1B1B1B"/>
          <w:spacing w:val="-1"/>
          <w:sz w:val="24"/>
          <w:szCs w:val="24"/>
          <w:shd w:val="clear" w:color="auto" w:fill="E9E9E9"/>
        </w:rPr>
      </w:pPr>
      <w:r w:rsidRPr="00222EE4">
        <w:rPr>
          <w:rFonts w:ascii="Arial" w:hAnsi="Arial" w:cs="Arial"/>
          <w:sz w:val="24"/>
          <w:szCs w:val="24"/>
        </w:rPr>
        <w:t>The Special Rapporteur calls for investigation of and accountability for the series of attacks on places of worship and schools in Kabul, Kunduz, and Balkh provinces</w:t>
      </w:r>
      <w:r w:rsidR="005B1603" w:rsidRPr="00222EE4">
        <w:rPr>
          <w:rFonts w:ascii="Arial" w:hAnsi="Arial" w:cs="Arial"/>
          <w:sz w:val="24"/>
          <w:szCs w:val="24"/>
        </w:rPr>
        <w:t>, instances of which have been claimed by the ISIS-K group</w:t>
      </w:r>
      <w:r w:rsidRPr="00222EE4">
        <w:rPr>
          <w:rFonts w:ascii="Arial" w:hAnsi="Arial" w:cs="Arial"/>
          <w:sz w:val="24"/>
          <w:szCs w:val="24"/>
        </w:rPr>
        <w:t xml:space="preserve">. These appear to have specifically targeted members of the Hazara, Shia, and Sufi communities and to be part of a pattern of attacks and other discriminatory measures going back many years, especially against members of the Shia community. </w:t>
      </w:r>
      <w:r w:rsidR="00847299" w:rsidRPr="00222EE4">
        <w:rPr>
          <w:rFonts w:ascii="Arial" w:hAnsi="Arial" w:cs="Arial"/>
          <w:sz w:val="24"/>
          <w:szCs w:val="24"/>
        </w:rPr>
        <w:t>The killings and other violations that have been committed during these and other attacks, appear to be systematic in nature and reflect elements of an organizational policy, thus bearing hallmarks of crimes against humanity.</w:t>
      </w:r>
      <w:r w:rsidR="005E513E" w:rsidRPr="005E513E">
        <w:rPr>
          <w:rFonts w:ascii="Arial" w:hAnsi="Arial" w:cs="Arial"/>
          <w:sz w:val="24"/>
          <w:szCs w:val="24"/>
        </w:rPr>
        <w:t xml:space="preserve"> </w:t>
      </w:r>
      <w:r w:rsidR="005E513E" w:rsidRPr="00222EE4">
        <w:rPr>
          <w:rFonts w:ascii="Arial" w:hAnsi="Arial" w:cs="Arial"/>
          <w:sz w:val="24"/>
          <w:szCs w:val="24"/>
        </w:rPr>
        <w:t>I urge the Afghan and international community to work with me and other human rights mechanisms to address this issue utilising a victim-</w:t>
      </w:r>
      <w:proofErr w:type="spellStart"/>
      <w:r w:rsidR="005E513E" w:rsidRPr="00222EE4">
        <w:rPr>
          <w:rFonts w:ascii="Arial" w:hAnsi="Arial" w:cs="Arial"/>
          <w:sz w:val="24"/>
          <w:szCs w:val="24"/>
        </w:rPr>
        <w:t>centered</w:t>
      </w:r>
      <w:proofErr w:type="spellEnd"/>
      <w:r w:rsidR="005E513E" w:rsidRPr="00222EE4">
        <w:rPr>
          <w:rFonts w:ascii="Arial" w:hAnsi="Arial" w:cs="Arial"/>
          <w:sz w:val="24"/>
          <w:szCs w:val="24"/>
        </w:rPr>
        <w:t xml:space="preserve"> approach. I also remind the de facto authorities that they bear the primary responsibility for the protection of all Afghans, and especially of children, against real threats to life and security posed by any actors.</w:t>
      </w:r>
    </w:p>
    <w:p w14:paraId="60001297" w14:textId="2E7B12DF" w:rsidR="00F44CE2" w:rsidRPr="00222EE4" w:rsidRDefault="005F2602" w:rsidP="00765094">
      <w:pPr>
        <w:pStyle w:val="NormalWeb"/>
        <w:spacing w:before="120" w:beforeAutospacing="0" w:after="120" w:afterAutospacing="0"/>
        <w:jc w:val="both"/>
        <w:rPr>
          <w:rFonts w:ascii="Arial" w:hAnsi="Arial" w:cs="Arial"/>
        </w:rPr>
      </w:pPr>
      <w:r w:rsidRPr="00222EE4">
        <w:rPr>
          <w:rFonts w:ascii="Arial" w:hAnsi="Arial" w:cs="Arial"/>
        </w:rPr>
        <w:t>The</w:t>
      </w:r>
      <w:r w:rsidR="00AC255A" w:rsidRPr="00222EE4">
        <w:rPr>
          <w:rFonts w:ascii="Arial" w:hAnsi="Arial" w:cs="Arial"/>
        </w:rPr>
        <w:t xml:space="preserve"> expert</w:t>
      </w:r>
      <w:r w:rsidR="00852673" w:rsidRPr="00222EE4">
        <w:rPr>
          <w:rFonts w:ascii="Arial" w:hAnsi="Arial" w:cs="Arial"/>
        </w:rPr>
        <w:t xml:space="preserve"> express</w:t>
      </w:r>
      <w:r w:rsidR="00CB5C3C" w:rsidRPr="00222EE4">
        <w:rPr>
          <w:rFonts w:ascii="Arial" w:hAnsi="Arial" w:cs="Arial"/>
        </w:rPr>
        <w:t>es</w:t>
      </w:r>
      <w:r w:rsidR="00710C11" w:rsidRPr="00222EE4">
        <w:rPr>
          <w:rFonts w:ascii="Arial" w:hAnsi="Arial" w:cs="Arial"/>
        </w:rPr>
        <w:t xml:space="preserve"> concern about </w:t>
      </w:r>
      <w:r w:rsidR="00E3549A" w:rsidRPr="00222EE4">
        <w:rPr>
          <w:rFonts w:ascii="Arial" w:hAnsi="Arial" w:cs="Arial"/>
        </w:rPr>
        <w:t>information</w:t>
      </w:r>
      <w:r w:rsidR="00846FF2" w:rsidRPr="00222EE4">
        <w:rPr>
          <w:rFonts w:ascii="Arial" w:hAnsi="Arial" w:cs="Arial"/>
        </w:rPr>
        <w:t>, received directly,</w:t>
      </w:r>
      <w:r w:rsidR="004A5EC5" w:rsidRPr="00222EE4">
        <w:rPr>
          <w:rFonts w:ascii="Arial" w:hAnsi="Arial" w:cs="Arial"/>
        </w:rPr>
        <w:t xml:space="preserve"> of human rights violations and abuses</w:t>
      </w:r>
      <w:r w:rsidR="004837FF" w:rsidRPr="00222EE4">
        <w:rPr>
          <w:rFonts w:ascii="Arial" w:hAnsi="Arial" w:cs="Arial"/>
        </w:rPr>
        <w:t xml:space="preserve"> </w:t>
      </w:r>
      <w:r w:rsidR="004A5EC5" w:rsidRPr="00222EE4">
        <w:rPr>
          <w:rFonts w:ascii="Arial" w:hAnsi="Arial" w:cs="Arial"/>
        </w:rPr>
        <w:t xml:space="preserve">against civilians in </w:t>
      </w:r>
      <w:proofErr w:type="spellStart"/>
      <w:r w:rsidR="004A5EC5" w:rsidRPr="00222EE4">
        <w:rPr>
          <w:rFonts w:ascii="Arial" w:hAnsi="Arial" w:cs="Arial"/>
        </w:rPr>
        <w:t>Panjshir</w:t>
      </w:r>
      <w:proofErr w:type="spellEnd"/>
      <w:r w:rsidR="004A5EC5" w:rsidRPr="00222EE4">
        <w:rPr>
          <w:rFonts w:ascii="Arial" w:hAnsi="Arial" w:cs="Arial"/>
        </w:rPr>
        <w:t xml:space="preserve">, </w:t>
      </w:r>
      <w:proofErr w:type="spellStart"/>
      <w:r w:rsidR="002C71FA" w:rsidRPr="00222EE4">
        <w:rPr>
          <w:rFonts w:ascii="Arial" w:hAnsi="Arial" w:cs="Arial"/>
        </w:rPr>
        <w:t>Baghlan</w:t>
      </w:r>
      <w:proofErr w:type="spellEnd"/>
      <w:r w:rsidR="00AA5A65" w:rsidRPr="00222EE4">
        <w:rPr>
          <w:rFonts w:ascii="Arial" w:hAnsi="Arial" w:cs="Arial"/>
        </w:rPr>
        <w:t>,</w:t>
      </w:r>
      <w:r w:rsidR="00EF4C63" w:rsidRPr="00222EE4">
        <w:rPr>
          <w:rFonts w:ascii="Arial" w:hAnsi="Arial" w:cs="Arial"/>
        </w:rPr>
        <w:t xml:space="preserve"> Badakhshan</w:t>
      </w:r>
      <w:r w:rsidR="00381113" w:rsidRPr="00222EE4">
        <w:rPr>
          <w:rFonts w:ascii="Arial" w:hAnsi="Arial" w:cs="Arial"/>
        </w:rPr>
        <w:t>,</w:t>
      </w:r>
      <w:r w:rsidR="004A5EC5" w:rsidRPr="00222EE4">
        <w:rPr>
          <w:rFonts w:ascii="Arial" w:hAnsi="Arial" w:cs="Arial"/>
        </w:rPr>
        <w:t xml:space="preserve"> and</w:t>
      </w:r>
      <w:r w:rsidR="005E0DAD" w:rsidRPr="00222EE4">
        <w:rPr>
          <w:rFonts w:ascii="Arial" w:hAnsi="Arial" w:cs="Arial"/>
        </w:rPr>
        <w:t xml:space="preserve"> </w:t>
      </w:r>
      <w:proofErr w:type="spellStart"/>
      <w:r w:rsidR="00852673" w:rsidRPr="00222EE4">
        <w:rPr>
          <w:rFonts w:ascii="Arial" w:hAnsi="Arial" w:cs="Arial"/>
        </w:rPr>
        <w:t>Takhar</w:t>
      </w:r>
      <w:proofErr w:type="spellEnd"/>
      <w:r w:rsidR="00852673" w:rsidRPr="00222EE4">
        <w:rPr>
          <w:rFonts w:ascii="Arial" w:hAnsi="Arial" w:cs="Arial"/>
        </w:rPr>
        <w:t xml:space="preserve"> Provinces</w:t>
      </w:r>
      <w:r w:rsidR="004A5EC5" w:rsidRPr="00222EE4">
        <w:rPr>
          <w:rFonts w:ascii="Arial" w:hAnsi="Arial" w:cs="Arial"/>
        </w:rPr>
        <w:t xml:space="preserve">, </w:t>
      </w:r>
      <w:r w:rsidR="005E0DAD" w:rsidRPr="00222EE4">
        <w:rPr>
          <w:rFonts w:ascii="Arial" w:hAnsi="Arial" w:cs="Arial"/>
        </w:rPr>
        <w:t>which</w:t>
      </w:r>
      <w:r w:rsidR="00943E4F" w:rsidRPr="00222EE4">
        <w:rPr>
          <w:rFonts w:ascii="Arial" w:hAnsi="Arial" w:cs="Arial"/>
        </w:rPr>
        <w:t xml:space="preserve"> </w:t>
      </w:r>
      <w:r w:rsidR="005E0DAD" w:rsidRPr="00222EE4">
        <w:rPr>
          <w:rFonts w:ascii="Arial" w:hAnsi="Arial" w:cs="Arial"/>
        </w:rPr>
        <w:t>have</w:t>
      </w:r>
      <w:r w:rsidR="00722A26" w:rsidRPr="00222EE4">
        <w:rPr>
          <w:rFonts w:ascii="Arial" w:hAnsi="Arial" w:cs="Arial"/>
        </w:rPr>
        <w:t xml:space="preserve"> recently</w:t>
      </w:r>
      <w:r w:rsidR="004A5EC5" w:rsidRPr="00222EE4">
        <w:rPr>
          <w:rFonts w:ascii="Arial" w:hAnsi="Arial" w:cs="Arial"/>
        </w:rPr>
        <w:t xml:space="preserve"> seen clashes between the de facto security forces and fighters affiliated with the National Resistance Front. </w:t>
      </w:r>
      <w:r w:rsidR="00846FF2" w:rsidRPr="00222EE4">
        <w:rPr>
          <w:rFonts w:ascii="Arial" w:hAnsi="Arial" w:cs="Arial"/>
        </w:rPr>
        <w:t xml:space="preserve">There are </w:t>
      </w:r>
      <w:r w:rsidR="00A2178D" w:rsidRPr="00222EE4">
        <w:rPr>
          <w:rFonts w:ascii="Arial" w:hAnsi="Arial" w:cs="Arial"/>
        </w:rPr>
        <w:t>serious</w:t>
      </w:r>
      <w:r w:rsidR="00846FF2" w:rsidRPr="00222EE4">
        <w:rPr>
          <w:rFonts w:ascii="Arial" w:hAnsi="Arial" w:cs="Arial"/>
        </w:rPr>
        <w:t xml:space="preserve"> allegations, which require verification, that civilians </w:t>
      </w:r>
      <w:proofErr w:type="gramStart"/>
      <w:r w:rsidR="00846FF2" w:rsidRPr="00222EE4">
        <w:rPr>
          <w:rFonts w:ascii="Arial" w:hAnsi="Arial" w:cs="Arial"/>
        </w:rPr>
        <w:t>have been exposed</w:t>
      </w:r>
      <w:proofErr w:type="gramEnd"/>
      <w:r w:rsidR="00846FF2" w:rsidRPr="00222EE4">
        <w:rPr>
          <w:rFonts w:ascii="Arial" w:hAnsi="Arial" w:cs="Arial"/>
        </w:rPr>
        <w:t xml:space="preserve"> to </w:t>
      </w:r>
      <w:r w:rsidR="00A2178D" w:rsidRPr="00222EE4">
        <w:rPr>
          <w:rFonts w:ascii="Arial" w:hAnsi="Arial" w:cs="Arial"/>
        </w:rPr>
        <w:t xml:space="preserve">violations of international human rights law and international humanitarian law, including </w:t>
      </w:r>
      <w:r w:rsidR="00846FF2" w:rsidRPr="00222EE4">
        <w:rPr>
          <w:rFonts w:ascii="Arial" w:hAnsi="Arial" w:cs="Arial"/>
        </w:rPr>
        <w:t xml:space="preserve">arbitrary arrests, </w:t>
      </w:r>
      <w:r w:rsidR="00A2178D" w:rsidRPr="00222EE4">
        <w:rPr>
          <w:rFonts w:ascii="Arial" w:hAnsi="Arial" w:cs="Arial"/>
        </w:rPr>
        <w:t>extrajudicial killings, torture</w:t>
      </w:r>
      <w:r w:rsidR="00381113" w:rsidRPr="00222EE4">
        <w:rPr>
          <w:rFonts w:ascii="Arial" w:hAnsi="Arial" w:cs="Arial"/>
        </w:rPr>
        <w:t>,</w:t>
      </w:r>
      <w:r w:rsidR="00613646">
        <w:rPr>
          <w:rFonts w:ascii="Arial" w:hAnsi="Arial" w:cs="Arial"/>
        </w:rPr>
        <w:t xml:space="preserve"> and forced displacement. </w:t>
      </w:r>
      <w:r w:rsidR="00A2178D" w:rsidRPr="00222EE4">
        <w:rPr>
          <w:rFonts w:ascii="Arial" w:hAnsi="Arial" w:cs="Arial"/>
        </w:rPr>
        <w:t>The Special Rapporteur</w:t>
      </w:r>
      <w:r w:rsidR="00CB5C3C" w:rsidRPr="00222EE4">
        <w:rPr>
          <w:rFonts w:ascii="Arial" w:hAnsi="Arial" w:cs="Arial"/>
        </w:rPr>
        <w:t xml:space="preserve"> urges </w:t>
      </w:r>
      <w:r w:rsidR="00A2178D" w:rsidRPr="00222EE4">
        <w:rPr>
          <w:rFonts w:ascii="Arial" w:hAnsi="Arial" w:cs="Arial"/>
        </w:rPr>
        <w:t xml:space="preserve">the </w:t>
      </w:r>
      <w:r w:rsidR="00CB5C3C" w:rsidRPr="00222EE4">
        <w:rPr>
          <w:rFonts w:ascii="Arial" w:hAnsi="Arial" w:cs="Arial"/>
        </w:rPr>
        <w:t>parties to this conflict</w:t>
      </w:r>
      <w:r w:rsidR="006551A0" w:rsidRPr="00222EE4">
        <w:rPr>
          <w:rFonts w:ascii="Arial" w:hAnsi="Arial" w:cs="Arial"/>
        </w:rPr>
        <w:t xml:space="preserve"> to</w:t>
      </w:r>
      <w:r w:rsidR="00CB5C3C" w:rsidRPr="00222EE4">
        <w:rPr>
          <w:rFonts w:ascii="Arial" w:hAnsi="Arial" w:cs="Arial"/>
        </w:rPr>
        <w:t xml:space="preserve"> observe restraint and </w:t>
      </w:r>
      <w:proofErr w:type="gramStart"/>
      <w:r w:rsidR="00CB5C3C" w:rsidRPr="00222EE4">
        <w:rPr>
          <w:rFonts w:ascii="Arial" w:hAnsi="Arial" w:cs="Arial"/>
        </w:rPr>
        <w:t xml:space="preserve">to </w:t>
      </w:r>
      <w:r w:rsidR="005B1603" w:rsidRPr="00222EE4">
        <w:rPr>
          <w:rFonts w:ascii="Arial" w:hAnsi="Arial" w:cs="Arial"/>
        </w:rPr>
        <w:t>fully respect</w:t>
      </w:r>
      <w:proofErr w:type="gramEnd"/>
      <w:r w:rsidR="005B1603" w:rsidRPr="00222EE4">
        <w:rPr>
          <w:rFonts w:ascii="Arial" w:hAnsi="Arial" w:cs="Arial"/>
        </w:rPr>
        <w:t xml:space="preserve"> </w:t>
      </w:r>
      <w:r w:rsidR="00CB5C3C" w:rsidRPr="00222EE4">
        <w:rPr>
          <w:rFonts w:ascii="Arial" w:hAnsi="Arial" w:cs="Arial"/>
        </w:rPr>
        <w:t xml:space="preserve">international human rights law and </w:t>
      </w:r>
      <w:r w:rsidR="005B1603" w:rsidRPr="00222EE4">
        <w:rPr>
          <w:rFonts w:ascii="Arial" w:hAnsi="Arial" w:cs="Arial"/>
        </w:rPr>
        <w:t xml:space="preserve">applicable </w:t>
      </w:r>
      <w:r w:rsidR="00CB5C3C" w:rsidRPr="00222EE4">
        <w:rPr>
          <w:rFonts w:ascii="Arial" w:hAnsi="Arial" w:cs="Arial"/>
        </w:rPr>
        <w:t>international humanitarian law. He calls on the authorities to permit human rights monitor</w:t>
      </w:r>
      <w:r w:rsidR="00A067AD" w:rsidRPr="00222EE4">
        <w:rPr>
          <w:rFonts w:ascii="Arial" w:hAnsi="Arial" w:cs="Arial"/>
        </w:rPr>
        <w:t>s</w:t>
      </w:r>
      <w:r w:rsidR="00CB5C3C" w:rsidRPr="00222EE4">
        <w:rPr>
          <w:rFonts w:ascii="Arial" w:hAnsi="Arial" w:cs="Arial"/>
        </w:rPr>
        <w:t xml:space="preserve"> </w:t>
      </w:r>
      <w:r w:rsidR="00A067AD" w:rsidRPr="00222EE4">
        <w:rPr>
          <w:rFonts w:ascii="Arial" w:hAnsi="Arial" w:cs="Arial"/>
        </w:rPr>
        <w:t xml:space="preserve">access to </w:t>
      </w:r>
      <w:r w:rsidR="00CB5C3C" w:rsidRPr="00222EE4">
        <w:rPr>
          <w:rFonts w:ascii="Arial" w:hAnsi="Arial" w:cs="Arial"/>
        </w:rPr>
        <w:t xml:space="preserve">these areas. </w:t>
      </w:r>
    </w:p>
    <w:p w14:paraId="7DD6268F" w14:textId="77777777" w:rsidR="00CF48F5" w:rsidRPr="00222EE4" w:rsidRDefault="00710C11" w:rsidP="00765094">
      <w:pPr>
        <w:pStyle w:val="NormalWeb"/>
        <w:spacing w:before="120" w:beforeAutospacing="0" w:after="120" w:afterAutospacing="0"/>
        <w:jc w:val="both"/>
        <w:rPr>
          <w:rFonts w:ascii="Arial" w:hAnsi="Arial" w:cs="Arial"/>
          <w:i/>
        </w:rPr>
      </w:pPr>
      <w:r w:rsidRPr="00222EE4">
        <w:rPr>
          <w:rFonts w:ascii="Arial" w:hAnsi="Arial" w:cs="Arial"/>
        </w:rPr>
        <w:t>The Special Rapporteur highlight</w:t>
      </w:r>
      <w:r w:rsidR="00A067AD" w:rsidRPr="00222EE4">
        <w:rPr>
          <w:rFonts w:ascii="Arial" w:hAnsi="Arial" w:cs="Arial"/>
        </w:rPr>
        <w:t>s</w:t>
      </w:r>
      <w:r w:rsidRPr="00222EE4">
        <w:rPr>
          <w:rFonts w:ascii="Arial" w:hAnsi="Arial" w:cs="Arial"/>
        </w:rPr>
        <w:t xml:space="preserve"> the high number of reports</w:t>
      </w:r>
      <w:r w:rsidR="00A2178D" w:rsidRPr="00222EE4">
        <w:rPr>
          <w:rFonts w:ascii="Arial" w:hAnsi="Arial" w:cs="Arial"/>
        </w:rPr>
        <w:t xml:space="preserve"> since August 2021</w:t>
      </w:r>
      <w:r w:rsidRPr="00222EE4">
        <w:rPr>
          <w:rFonts w:ascii="Arial" w:hAnsi="Arial" w:cs="Arial"/>
        </w:rPr>
        <w:t xml:space="preserve"> of intimidation, harassment, attacks, arrests, and in </w:t>
      </w:r>
      <w:r w:rsidR="00A067AD" w:rsidRPr="00222EE4">
        <w:rPr>
          <w:rFonts w:ascii="Arial" w:hAnsi="Arial" w:cs="Arial"/>
        </w:rPr>
        <w:t>some</w:t>
      </w:r>
      <w:r w:rsidRPr="00222EE4">
        <w:rPr>
          <w:rFonts w:ascii="Arial" w:hAnsi="Arial" w:cs="Arial"/>
        </w:rPr>
        <w:t xml:space="preserve"> cases killing or disappearance of journalists</w:t>
      </w:r>
      <w:r w:rsidR="00852673" w:rsidRPr="00222EE4">
        <w:rPr>
          <w:rFonts w:ascii="Arial" w:hAnsi="Arial" w:cs="Arial"/>
        </w:rPr>
        <w:t xml:space="preserve">, prosecutors, and judges </w:t>
      </w:r>
      <w:r w:rsidRPr="00222EE4">
        <w:rPr>
          <w:rFonts w:ascii="Arial" w:hAnsi="Arial" w:cs="Arial"/>
        </w:rPr>
        <w:t xml:space="preserve">for exercising their duties, as well as of civil society for exercising their rights to peaceful assembly and association. </w:t>
      </w:r>
      <w:r w:rsidRPr="00222EE4">
        <w:rPr>
          <w:rFonts w:ascii="Arial" w:hAnsi="Arial" w:cs="Arial"/>
          <w:i/>
        </w:rPr>
        <w:t xml:space="preserve">“I have received </w:t>
      </w:r>
      <w:r w:rsidR="00CF48F5" w:rsidRPr="00222EE4">
        <w:rPr>
          <w:rFonts w:ascii="Arial" w:hAnsi="Arial" w:cs="Arial"/>
          <w:i/>
        </w:rPr>
        <w:t>credible information</w:t>
      </w:r>
      <w:r w:rsidR="00916064" w:rsidRPr="00222EE4">
        <w:rPr>
          <w:rFonts w:ascii="Arial" w:hAnsi="Arial" w:cs="Arial"/>
          <w:i/>
        </w:rPr>
        <w:t xml:space="preserve"> about </w:t>
      </w:r>
      <w:r w:rsidRPr="00222EE4">
        <w:rPr>
          <w:rFonts w:ascii="Arial" w:hAnsi="Arial" w:cs="Arial"/>
          <w:i/>
        </w:rPr>
        <w:t xml:space="preserve">physical ill-treatment and mental harm inflicted on a range of </w:t>
      </w:r>
      <w:r w:rsidR="00852673" w:rsidRPr="00222EE4">
        <w:rPr>
          <w:rFonts w:ascii="Arial" w:hAnsi="Arial" w:cs="Arial"/>
          <w:i/>
        </w:rPr>
        <w:t>actors, including</w:t>
      </w:r>
      <w:r w:rsidRPr="00222EE4">
        <w:rPr>
          <w:rFonts w:ascii="Arial" w:hAnsi="Arial" w:cs="Arial"/>
          <w:i/>
        </w:rPr>
        <w:t xml:space="preserve"> human rights defenders, that previously made up a core part of the Afghan vibrant civil society</w:t>
      </w:r>
      <w:r w:rsidR="00CF48F5" w:rsidRPr="00222EE4">
        <w:rPr>
          <w:rFonts w:ascii="Arial" w:hAnsi="Arial" w:cs="Arial"/>
          <w:i/>
        </w:rPr>
        <w:t xml:space="preserve">”, </w:t>
      </w:r>
      <w:r w:rsidR="00CF48F5" w:rsidRPr="00222EE4">
        <w:rPr>
          <w:rFonts w:ascii="Arial" w:hAnsi="Arial" w:cs="Arial"/>
        </w:rPr>
        <w:t>observed</w:t>
      </w:r>
      <w:r w:rsidR="005E2634" w:rsidRPr="00222EE4">
        <w:rPr>
          <w:rFonts w:ascii="Arial" w:hAnsi="Arial" w:cs="Arial"/>
        </w:rPr>
        <w:t xml:space="preserve"> </w:t>
      </w:r>
      <w:r w:rsidR="00381113" w:rsidRPr="00222EE4">
        <w:rPr>
          <w:rFonts w:ascii="Arial" w:hAnsi="Arial" w:cs="Arial"/>
        </w:rPr>
        <w:t>the Special Rapporteur</w:t>
      </w:r>
      <w:r w:rsidRPr="00222EE4">
        <w:rPr>
          <w:rFonts w:ascii="Arial" w:hAnsi="Arial" w:cs="Arial"/>
          <w:i/>
        </w:rPr>
        <w:t xml:space="preserve">. </w:t>
      </w:r>
    </w:p>
    <w:p w14:paraId="1B9237E2" w14:textId="7E164B9E" w:rsidR="00916064" w:rsidRPr="00222EE4" w:rsidRDefault="00765094" w:rsidP="00765094">
      <w:pPr>
        <w:pStyle w:val="NormalWeb"/>
        <w:spacing w:before="120" w:beforeAutospacing="0" w:after="120" w:afterAutospacing="0"/>
        <w:jc w:val="both"/>
        <w:rPr>
          <w:rFonts w:ascii="Arial" w:hAnsi="Arial" w:cs="Arial"/>
        </w:rPr>
      </w:pPr>
      <w:r w:rsidRPr="00222EE4">
        <w:rPr>
          <w:rFonts w:ascii="Arial" w:hAnsi="Arial" w:cs="Arial"/>
        </w:rPr>
        <w:t>The absence of any clarity on the process of rule of law, the</w:t>
      </w:r>
      <w:r w:rsidR="00CF48F5" w:rsidRPr="00222EE4">
        <w:rPr>
          <w:rFonts w:ascii="Arial" w:hAnsi="Arial" w:cs="Arial"/>
        </w:rPr>
        <w:t xml:space="preserve"> wholesale changes in the judicial sector with the </w:t>
      </w:r>
      <w:r w:rsidR="005B1603" w:rsidRPr="00222EE4">
        <w:rPr>
          <w:rFonts w:ascii="Arial" w:hAnsi="Arial" w:cs="Arial"/>
        </w:rPr>
        <w:t xml:space="preserve">effective </w:t>
      </w:r>
      <w:r w:rsidR="00CF48F5" w:rsidRPr="00222EE4">
        <w:rPr>
          <w:rFonts w:ascii="Arial" w:hAnsi="Arial" w:cs="Arial"/>
        </w:rPr>
        <w:t>replacement of ju</w:t>
      </w:r>
      <w:r w:rsidRPr="00222EE4">
        <w:rPr>
          <w:rFonts w:ascii="Arial" w:hAnsi="Arial" w:cs="Arial"/>
        </w:rPr>
        <w:t xml:space="preserve">dges and lawyers in several provinces, </w:t>
      </w:r>
      <w:r w:rsidR="00CF48F5" w:rsidRPr="00222EE4">
        <w:rPr>
          <w:rFonts w:ascii="Arial" w:hAnsi="Arial" w:cs="Arial"/>
        </w:rPr>
        <w:t xml:space="preserve">and the lack of any formal mechanisms for justice </w:t>
      </w:r>
      <w:r w:rsidR="009A0780" w:rsidRPr="00222EE4">
        <w:rPr>
          <w:rFonts w:ascii="Arial" w:hAnsi="Arial" w:cs="Arial"/>
        </w:rPr>
        <w:t xml:space="preserve">in line with international standards </w:t>
      </w:r>
      <w:r w:rsidR="00CF48F5" w:rsidRPr="00222EE4">
        <w:rPr>
          <w:rFonts w:ascii="Arial" w:hAnsi="Arial" w:cs="Arial"/>
        </w:rPr>
        <w:t xml:space="preserve">for survivors, including for children, </w:t>
      </w:r>
      <w:r w:rsidRPr="00222EE4">
        <w:rPr>
          <w:rFonts w:ascii="Arial" w:hAnsi="Arial" w:cs="Arial"/>
        </w:rPr>
        <w:t>remain</w:t>
      </w:r>
      <w:r w:rsidR="00CF48F5" w:rsidRPr="00222EE4">
        <w:rPr>
          <w:rFonts w:ascii="Arial" w:hAnsi="Arial" w:cs="Arial"/>
        </w:rPr>
        <w:t xml:space="preserve"> a serious concern. Information shared</w:t>
      </w:r>
      <w:r w:rsidRPr="00222EE4">
        <w:rPr>
          <w:rFonts w:ascii="Arial" w:hAnsi="Arial" w:cs="Arial"/>
        </w:rPr>
        <w:t xml:space="preserve"> by victims of human rights violations </w:t>
      </w:r>
      <w:r w:rsidR="00CF48F5" w:rsidRPr="00222EE4">
        <w:rPr>
          <w:rFonts w:ascii="Arial" w:hAnsi="Arial" w:cs="Arial"/>
        </w:rPr>
        <w:t xml:space="preserve">indicates that informal dispute resolution mechanisms </w:t>
      </w:r>
      <w:proofErr w:type="gramStart"/>
      <w:r w:rsidR="00CF48F5" w:rsidRPr="00222EE4">
        <w:rPr>
          <w:rFonts w:ascii="Arial" w:hAnsi="Arial" w:cs="Arial"/>
        </w:rPr>
        <w:t>are being used</w:t>
      </w:r>
      <w:proofErr w:type="gramEnd"/>
      <w:r w:rsidR="00CF48F5" w:rsidRPr="00222EE4">
        <w:rPr>
          <w:rFonts w:ascii="Arial" w:hAnsi="Arial" w:cs="Arial"/>
        </w:rPr>
        <w:t xml:space="preserve">, especially </w:t>
      </w:r>
      <w:r w:rsidRPr="00222EE4">
        <w:rPr>
          <w:rFonts w:ascii="Arial" w:hAnsi="Arial" w:cs="Arial"/>
        </w:rPr>
        <w:t>in</w:t>
      </w:r>
      <w:r w:rsidR="00CF48F5" w:rsidRPr="00222EE4">
        <w:rPr>
          <w:rFonts w:ascii="Arial" w:hAnsi="Arial" w:cs="Arial"/>
        </w:rPr>
        <w:t xml:space="preserve"> </w:t>
      </w:r>
      <w:r w:rsidRPr="00222EE4">
        <w:rPr>
          <w:rFonts w:ascii="Arial" w:hAnsi="Arial" w:cs="Arial"/>
        </w:rPr>
        <w:t xml:space="preserve">cases </w:t>
      </w:r>
      <w:r w:rsidR="00CF48F5" w:rsidRPr="00222EE4">
        <w:rPr>
          <w:rFonts w:ascii="Arial" w:hAnsi="Arial" w:cs="Arial"/>
        </w:rPr>
        <w:t>related to gender-based violence</w:t>
      </w:r>
      <w:r w:rsidR="005B1603" w:rsidRPr="00222EE4">
        <w:rPr>
          <w:rFonts w:ascii="Arial" w:hAnsi="Arial" w:cs="Arial"/>
        </w:rPr>
        <w:t>,</w:t>
      </w:r>
      <w:r w:rsidR="00CF48F5" w:rsidRPr="00222EE4">
        <w:rPr>
          <w:rFonts w:ascii="Arial" w:hAnsi="Arial" w:cs="Arial"/>
        </w:rPr>
        <w:t xml:space="preserve"> and that there is no possibility for appeal of decisions. </w:t>
      </w:r>
    </w:p>
    <w:p w14:paraId="53769D5C" w14:textId="5F2649C3" w:rsidR="00BB1149" w:rsidRPr="00222EE4" w:rsidRDefault="00817558" w:rsidP="00765094">
      <w:pPr>
        <w:pStyle w:val="NormalWeb"/>
        <w:spacing w:before="120" w:beforeAutospacing="0" w:after="120" w:afterAutospacing="0"/>
        <w:jc w:val="both"/>
        <w:rPr>
          <w:rFonts w:ascii="Arial" w:hAnsi="Arial" w:cs="Arial"/>
        </w:rPr>
      </w:pPr>
      <w:r w:rsidRPr="00222EE4">
        <w:rPr>
          <w:rFonts w:ascii="Arial" w:hAnsi="Arial" w:cs="Arial"/>
        </w:rPr>
        <w:t>T</w:t>
      </w:r>
      <w:r w:rsidR="00955B6C" w:rsidRPr="00222EE4">
        <w:rPr>
          <w:rFonts w:ascii="Arial" w:hAnsi="Arial" w:cs="Arial"/>
        </w:rPr>
        <w:t xml:space="preserve">he </w:t>
      </w:r>
      <w:r w:rsidR="00154033" w:rsidRPr="00222EE4">
        <w:rPr>
          <w:rFonts w:ascii="Arial" w:hAnsi="Arial" w:cs="Arial"/>
        </w:rPr>
        <w:t xml:space="preserve">press is grappling with </w:t>
      </w:r>
      <w:r w:rsidRPr="00222EE4">
        <w:rPr>
          <w:rFonts w:ascii="Arial" w:hAnsi="Arial" w:cs="Arial"/>
        </w:rPr>
        <w:t xml:space="preserve">censorship and threats, dramatically reducing citizens’ access to information. </w:t>
      </w:r>
      <w:r w:rsidR="00C03A3C" w:rsidRPr="00222EE4">
        <w:rPr>
          <w:rFonts w:ascii="Arial" w:hAnsi="Arial" w:cs="Arial"/>
        </w:rPr>
        <w:t>In international media freedom ratings</w:t>
      </w:r>
      <w:r w:rsidR="00BC365B" w:rsidRPr="00222EE4">
        <w:rPr>
          <w:rFonts w:ascii="Arial" w:hAnsi="Arial" w:cs="Arial"/>
        </w:rPr>
        <w:t>,</w:t>
      </w:r>
      <w:r w:rsidR="00C03A3C" w:rsidRPr="00222EE4">
        <w:rPr>
          <w:rFonts w:ascii="Arial" w:hAnsi="Arial" w:cs="Arial"/>
        </w:rPr>
        <w:t xml:space="preserve"> Afghanistan has plunged since August 2021. </w:t>
      </w:r>
      <w:r w:rsidR="00CC5484" w:rsidRPr="00222EE4">
        <w:rPr>
          <w:rFonts w:ascii="Arial" w:hAnsi="Arial" w:cs="Arial"/>
        </w:rPr>
        <w:t xml:space="preserve">Access to information has become </w:t>
      </w:r>
      <w:r w:rsidR="00C03A3C" w:rsidRPr="00222EE4">
        <w:rPr>
          <w:rFonts w:ascii="Arial" w:hAnsi="Arial" w:cs="Arial"/>
        </w:rPr>
        <w:t xml:space="preserve">very </w:t>
      </w:r>
      <w:r w:rsidR="00CC5484" w:rsidRPr="00222EE4">
        <w:rPr>
          <w:rFonts w:ascii="Arial" w:hAnsi="Arial" w:cs="Arial"/>
        </w:rPr>
        <w:t xml:space="preserve">challenging, </w:t>
      </w:r>
      <w:proofErr w:type="gramStart"/>
      <w:r w:rsidR="00CC5484" w:rsidRPr="00222EE4">
        <w:rPr>
          <w:rFonts w:ascii="Arial" w:hAnsi="Arial" w:cs="Arial"/>
        </w:rPr>
        <w:t>impacting</w:t>
      </w:r>
      <w:proofErr w:type="gramEnd"/>
      <w:r w:rsidR="00CC5484" w:rsidRPr="00222EE4">
        <w:rPr>
          <w:rFonts w:ascii="Arial" w:hAnsi="Arial" w:cs="Arial"/>
        </w:rPr>
        <w:t xml:space="preserve"> negatively on the dissemination of information including at the provincial level.</w:t>
      </w:r>
      <w:r w:rsidR="00EF4C63" w:rsidRPr="00222EE4">
        <w:rPr>
          <w:rFonts w:ascii="Arial" w:hAnsi="Arial" w:cs="Arial"/>
        </w:rPr>
        <w:t xml:space="preserve"> </w:t>
      </w:r>
      <w:r w:rsidR="005E2634" w:rsidRPr="00222EE4">
        <w:rPr>
          <w:rFonts w:ascii="Arial" w:hAnsi="Arial" w:cs="Arial"/>
        </w:rPr>
        <w:t xml:space="preserve">The expert </w:t>
      </w:r>
      <w:proofErr w:type="gramStart"/>
      <w:r w:rsidR="005E2634" w:rsidRPr="00222EE4">
        <w:rPr>
          <w:rFonts w:ascii="Arial" w:hAnsi="Arial" w:cs="Arial"/>
        </w:rPr>
        <w:t>noted</w:t>
      </w:r>
      <w:proofErr w:type="gramEnd"/>
      <w:r w:rsidR="005E2634" w:rsidRPr="00222EE4">
        <w:rPr>
          <w:rFonts w:ascii="Arial" w:hAnsi="Arial" w:cs="Arial"/>
        </w:rPr>
        <w:t xml:space="preserve"> </w:t>
      </w:r>
      <w:r w:rsidR="00F44CE2" w:rsidRPr="00222EE4">
        <w:rPr>
          <w:rFonts w:ascii="Arial" w:hAnsi="Arial" w:cs="Arial"/>
        </w:rPr>
        <w:t>“</w:t>
      </w:r>
      <w:r w:rsidR="00F44CE2" w:rsidRPr="00222EE4">
        <w:rPr>
          <w:rFonts w:ascii="Arial" w:hAnsi="Arial" w:cs="Arial"/>
          <w:i/>
        </w:rPr>
        <w:t>The enjoyment of the rights to freedom of expression and freedom of association and peaceful assembly are essential ingredients for a healthy and functioning society</w:t>
      </w:r>
      <w:r w:rsidR="00D407E9">
        <w:rPr>
          <w:rFonts w:ascii="Arial" w:hAnsi="Arial" w:cs="Arial"/>
          <w:i/>
        </w:rPr>
        <w:t xml:space="preserve">. </w:t>
      </w:r>
      <w:r w:rsidR="000943A8" w:rsidRPr="00222EE4">
        <w:rPr>
          <w:rFonts w:ascii="Arial" w:hAnsi="Arial" w:cs="Arial"/>
          <w:i/>
        </w:rPr>
        <w:t>Further, t</w:t>
      </w:r>
      <w:r w:rsidR="00F44CE2" w:rsidRPr="00222EE4">
        <w:rPr>
          <w:rFonts w:ascii="Arial" w:hAnsi="Arial" w:cs="Arial"/>
          <w:i/>
        </w:rPr>
        <w:t>he de facto authorities should introduce strict and clear safeguards to prevent interference in public freedoms, especially the freedoms of opinion, expression, and assembl</w:t>
      </w:r>
      <w:r w:rsidR="00C03A3C" w:rsidRPr="00222EE4">
        <w:rPr>
          <w:rFonts w:ascii="Arial" w:hAnsi="Arial" w:cs="Arial"/>
          <w:i/>
        </w:rPr>
        <w:t>y</w:t>
      </w:r>
      <w:r w:rsidR="00BB1149" w:rsidRPr="00222EE4">
        <w:rPr>
          <w:rFonts w:ascii="Arial" w:hAnsi="Arial" w:cs="Arial"/>
          <w:i/>
        </w:rPr>
        <w:t>”</w:t>
      </w:r>
      <w:r w:rsidR="005E2634" w:rsidRPr="00222EE4">
        <w:rPr>
          <w:rFonts w:ascii="Arial" w:hAnsi="Arial" w:cs="Arial"/>
        </w:rPr>
        <w:t>.</w:t>
      </w:r>
    </w:p>
    <w:p w14:paraId="087FBE79" w14:textId="24854925" w:rsidR="00817558" w:rsidRPr="00222EE4" w:rsidRDefault="00817558" w:rsidP="00765094">
      <w:pPr>
        <w:pStyle w:val="NormalWeb"/>
        <w:spacing w:before="120" w:beforeAutospacing="0" w:after="120" w:afterAutospacing="0"/>
        <w:jc w:val="both"/>
        <w:rPr>
          <w:rFonts w:ascii="Arial" w:hAnsi="Arial" w:cs="Arial"/>
        </w:rPr>
      </w:pPr>
      <w:r w:rsidRPr="00222EE4">
        <w:rPr>
          <w:rFonts w:ascii="Arial" w:hAnsi="Arial" w:cs="Arial"/>
        </w:rPr>
        <w:t>For individual journalists, the impact has been worse for women media professionals with 8</w:t>
      </w:r>
      <w:r w:rsidR="00920BC9" w:rsidRPr="00222EE4">
        <w:rPr>
          <w:rFonts w:ascii="Arial" w:hAnsi="Arial" w:cs="Arial"/>
        </w:rPr>
        <w:t>0</w:t>
      </w:r>
      <w:r w:rsidRPr="00222EE4">
        <w:rPr>
          <w:rFonts w:ascii="Arial" w:hAnsi="Arial" w:cs="Arial"/>
        </w:rPr>
        <w:t xml:space="preserve">% of them </w:t>
      </w:r>
      <w:r w:rsidR="00BC365B" w:rsidRPr="00222EE4">
        <w:rPr>
          <w:rFonts w:ascii="Arial" w:hAnsi="Arial" w:cs="Arial"/>
        </w:rPr>
        <w:t>having</w:t>
      </w:r>
      <w:r w:rsidR="00236173" w:rsidRPr="00222EE4">
        <w:rPr>
          <w:rFonts w:ascii="Arial" w:hAnsi="Arial" w:cs="Arial"/>
        </w:rPr>
        <w:t xml:space="preserve"> lost their jobs </w:t>
      </w:r>
      <w:r w:rsidRPr="00222EE4">
        <w:rPr>
          <w:rFonts w:ascii="Arial" w:hAnsi="Arial" w:cs="Arial"/>
        </w:rPr>
        <w:t xml:space="preserve">and increasing restrictions on their activities including </w:t>
      </w:r>
      <w:r w:rsidR="00920BC9" w:rsidRPr="00222EE4">
        <w:rPr>
          <w:rFonts w:ascii="Arial" w:hAnsi="Arial" w:cs="Arial"/>
        </w:rPr>
        <w:t xml:space="preserve">by </w:t>
      </w:r>
      <w:r w:rsidRPr="00222EE4">
        <w:rPr>
          <w:rFonts w:ascii="Arial" w:hAnsi="Arial" w:cs="Arial"/>
        </w:rPr>
        <w:t xml:space="preserve">being required to wear a </w:t>
      </w:r>
      <w:proofErr w:type="gramStart"/>
      <w:r w:rsidR="00BC365B" w:rsidRPr="00222EE4">
        <w:rPr>
          <w:rFonts w:ascii="Arial" w:hAnsi="Arial" w:cs="Arial"/>
        </w:rPr>
        <w:t>face-covering</w:t>
      </w:r>
      <w:proofErr w:type="gramEnd"/>
      <w:r w:rsidRPr="00222EE4">
        <w:rPr>
          <w:rFonts w:ascii="Arial" w:hAnsi="Arial" w:cs="Arial"/>
        </w:rPr>
        <w:t xml:space="preserve"> on screen. </w:t>
      </w:r>
    </w:p>
    <w:p w14:paraId="27BAD896" w14:textId="79ECE6D9" w:rsidR="005E2634" w:rsidRPr="00222EE4" w:rsidRDefault="007B13C1" w:rsidP="00765094">
      <w:pPr>
        <w:pStyle w:val="NormalWeb"/>
        <w:spacing w:before="120" w:beforeAutospacing="0" w:after="120" w:afterAutospacing="0"/>
        <w:jc w:val="both"/>
        <w:rPr>
          <w:rFonts w:ascii="Arial" w:hAnsi="Arial" w:cs="Arial"/>
        </w:rPr>
      </w:pPr>
      <w:r w:rsidRPr="00222EE4">
        <w:rPr>
          <w:rFonts w:ascii="Arial" w:hAnsi="Arial" w:cs="Arial"/>
        </w:rPr>
        <w:t xml:space="preserve">The </w:t>
      </w:r>
      <w:r w:rsidR="00C03A3C" w:rsidRPr="00222EE4">
        <w:rPr>
          <w:rFonts w:ascii="Arial" w:hAnsi="Arial" w:cs="Arial"/>
        </w:rPr>
        <w:t>abolition</w:t>
      </w:r>
      <w:r w:rsidRPr="00222EE4">
        <w:rPr>
          <w:rFonts w:ascii="Arial" w:hAnsi="Arial" w:cs="Arial"/>
        </w:rPr>
        <w:t xml:space="preserve"> of the Afghan Independent Human Rights Commission (AIHRC) </w:t>
      </w:r>
      <w:r w:rsidR="00852673" w:rsidRPr="00222EE4">
        <w:rPr>
          <w:rFonts w:ascii="Arial" w:hAnsi="Arial" w:cs="Arial"/>
        </w:rPr>
        <w:t xml:space="preserve">during the </w:t>
      </w:r>
      <w:r w:rsidR="00381113" w:rsidRPr="00222EE4">
        <w:rPr>
          <w:rFonts w:ascii="Arial" w:hAnsi="Arial" w:cs="Arial"/>
        </w:rPr>
        <w:t>expert’s</w:t>
      </w:r>
      <w:r w:rsidR="00C03A3C" w:rsidRPr="00222EE4">
        <w:rPr>
          <w:rFonts w:ascii="Arial" w:hAnsi="Arial" w:cs="Arial"/>
        </w:rPr>
        <w:t xml:space="preserve"> </w:t>
      </w:r>
      <w:r w:rsidR="00852673" w:rsidRPr="00222EE4">
        <w:rPr>
          <w:rFonts w:ascii="Arial" w:hAnsi="Arial" w:cs="Arial"/>
        </w:rPr>
        <w:t xml:space="preserve">mission </w:t>
      </w:r>
      <w:r w:rsidRPr="00222EE4">
        <w:rPr>
          <w:rFonts w:ascii="Arial" w:hAnsi="Arial" w:cs="Arial"/>
        </w:rPr>
        <w:t xml:space="preserve">is a major setback for the country. </w:t>
      </w:r>
      <w:r w:rsidR="0087669E" w:rsidRPr="00222EE4">
        <w:rPr>
          <w:rFonts w:ascii="Arial" w:hAnsi="Arial" w:cs="Arial"/>
        </w:rPr>
        <w:t>Abolishing AIHRC</w:t>
      </w:r>
      <w:r w:rsidRPr="00222EE4">
        <w:rPr>
          <w:rFonts w:ascii="Arial" w:hAnsi="Arial" w:cs="Arial"/>
        </w:rPr>
        <w:t xml:space="preserve"> </w:t>
      </w:r>
      <w:r w:rsidR="00453596" w:rsidRPr="00222EE4">
        <w:rPr>
          <w:rFonts w:ascii="Arial" w:hAnsi="Arial" w:cs="Arial"/>
        </w:rPr>
        <w:t>appears to have</w:t>
      </w:r>
      <w:r w:rsidRPr="00222EE4">
        <w:rPr>
          <w:rFonts w:ascii="Arial" w:hAnsi="Arial" w:cs="Arial"/>
        </w:rPr>
        <w:t xml:space="preserve"> left victims of human righ</w:t>
      </w:r>
      <w:r w:rsidR="00700302">
        <w:rPr>
          <w:rFonts w:ascii="Arial" w:hAnsi="Arial" w:cs="Arial"/>
        </w:rPr>
        <w:t>ts violations and abuses with</w:t>
      </w:r>
      <w:r w:rsidRPr="00222EE4">
        <w:rPr>
          <w:rFonts w:ascii="Arial" w:hAnsi="Arial" w:cs="Arial"/>
        </w:rPr>
        <w:t xml:space="preserve"> </w:t>
      </w:r>
      <w:r w:rsidR="00453596" w:rsidRPr="00222EE4">
        <w:rPr>
          <w:rFonts w:ascii="Arial" w:hAnsi="Arial" w:cs="Arial"/>
        </w:rPr>
        <w:t xml:space="preserve">few avenues for </w:t>
      </w:r>
      <w:r w:rsidRPr="00222EE4">
        <w:rPr>
          <w:rFonts w:ascii="Arial" w:hAnsi="Arial" w:cs="Arial"/>
        </w:rPr>
        <w:t>recours</w:t>
      </w:r>
      <w:r w:rsidR="00C0467B" w:rsidRPr="00222EE4">
        <w:rPr>
          <w:rFonts w:ascii="Arial" w:hAnsi="Arial" w:cs="Arial"/>
        </w:rPr>
        <w:t>e</w:t>
      </w:r>
      <w:r w:rsidR="00847299" w:rsidRPr="00222EE4">
        <w:rPr>
          <w:rFonts w:ascii="Arial" w:hAnsi="Arial" w:cs="Arial"/>
        </w:rPr>
        <w:t xml:space="preserve">. </w:t>
      </w:r>
      <w:r w:rsidR="00847299" w:rsidRPr="00D407E9">
        <w:rPr>
          <w:rFonts w:ascii="Arial" w:hAnsi="Arial" w:cs="Arial"/>
          <w:color w:val="000000" w:themeColor="text1"/>
        </w:rPr>
        <w:t>It would be helpful for the de facto authorities to explain</w:t>
      </w:r>
      <w:r w:rsidR="00B73E36" w:rsidRPr="00D407E9">
        <w:rPr>
          <w:rFonts w:ascii="Arial" w:hAnsi="Arial" w:cs="Arial"/>
          <w:color w:val="000000" w:themeColor="text1"/>
        </w:rPr>
        <w:t xml:space="preserve"> </w:t>
      </w:r>
      <w:proofErr w:type="gramStart"/>
      <w:r w:rsidR="00847299" w:rsidRPr="00D407E9">
        <w:rPr>
          <w:rFonts w:ascii="Arial" w:hAnsi="Arial" w:cs="Arial"/>
          <w:color w:val="000000" w:themeColor="text1"/>
        </w:rPr>
        <w:t>what are the domestic mechanisms in place</w:t>
      </w:r>
      <w:r w:rsidR="00B73E36" w:rsidRPr="00D407E9">
        <w:rPr>
          <w:rFonts w:ascii="Arial" w:hAnsi="Arial" w:cs="Arial"/>
          <w:color w:val="000000" w:themeColor="text1"/>
        </w:rPr>
        <w:t xml:space="preserve"> to</w:t>
      </w:r>
      <w:r w:rsidRPr="00D407E9">
        <w:rPr>
          <w:rFonts w:ascii="Arial" w:hAnsi="Arial" w:cs="Arial"/>
          <w:color w:val="000000" w:themeColor="text1"/>
        </w:rPr>
        <w:t xml:space="preserve"> monitor, document</w:t>
      </w:r>
      <w:r w:rsidR="00B73E36" w:rsidRPr="00D407E9">
        <w:rPr>
          <w:rFonts w:ascii="Arial" w:hAnsi="Arial" w:cs="Arial"/>
          <w:color w:val="000000" w:themeColor="text1"/>
        </w:rPr>
        <w:t>,</w:t>
      </w:r>
      <w:r w:rsidRPr="00D407E9">
        <w:rPr>
          <w:rFonts w:ascii="Arial" w:hAnsi="Arial" w:cs="Arial"/>
          <w:color w:val="000000" w:themeColor="text1"/>
        </w:rPr>
        <w:t xml:space="preserve"> and bring </w:t>
      </w:r>
      <w:r w:rsidR="00C0467B" w:rsidRPr="00D407E9">
        <w:rPr>
          <w:rFonts w:ascii="Arial" w:hAnsi="Arial" w:cs="Arial"/>
          <w:color w:val="000000" w:themeColor="text1"/>
        </w:rPr>
        <w:t xml:space="preserve">human rights </w:t>
      </w:r>
      <w:r w:rsidRPr="00D407E9">
        <w:rPr>
          <w:rFonts w:ascii="Arial" w:hAnsi="Arial" w:cs="Arial"/>
          <w:color w:val="000000" w:themeColor="text1"/>
        </w:rPr>
        <w:t xml:space="preserve">concerns </w:t>
      </w:r>
      <w:r w:rsidR="00B73E36" w:rsidRPr="00D407E9">
        <w:rPr>
          <w:rFonts w:ascii="Arial" w:hAnsi="Arial" w:cs="Arial"/>
          <w:color w:val="000000" w:themeColor="text1"/>
        </w:rPr>
        <w:t xml:space="preserve">from the citizens </w:t>
      </w:r>
      <w:r w:rsidRPr="00D407E9">
        <w:rPr>
          <w:rFonts w:ascii="Arial" w:hAnsi="Arial" w:cs="Arial"/>
          <w:color w:val="000000" w:themeColor="text1"/>
        </w:rPr>
        <w:t>to the attention of the authorities</w:t>
      </w:r>
      <w:proofErr w:type="gramEnd"/>
      <w:r w:rsidRPr="00D407E9">
        <w:rPr>
          <w:rFonts w:ascii="Arial" w:hAnsi="Arial" w:cs="Arial"/>
          <w:color w:val="000000" w:themeColor="text1"/>
        </w:rPr>
        <w:t>.</w:t>
      </w:r>
      <w:r w:rsidR="005F2602" w:rsidRPr="00D407E9">
        <w:rPr>
          <w:rFonts w:ascii="Arial" w:hAnsi="Arial" w:cs="Arial"/>
          <w:color w:val="000000" w:themeColor="text1"/>
        </w:rPr>
        <w:t xml:space="preserve"> </w:t>
      </w:r>
      <w:r w:rsidR="005F2602" w:rsidRPr="00222EE4">
        <w:rPr>
          <w:rFonts w:ascii="Arial" w:hAnsi="Arial" w:cs="Arial"/>
        </w:rPr>
        <w:t xml:space="preserve">The Special </w:t>
      </w:r>
      <w:r w:rsidR="0087567F" w:rsidRPr="00222EE4">
        <w:rPr>
          <w:rFonts w:ascii="Arial" w:hAnsi="Arial" w:cs="Arial"/>
        </w:rPr>
        <w:t>R</w:t>
      </w:r>
      <w:r w:rsidR="005F2602" w:rsidRPr="00222EE4">
        <w:rPr>
          <w:rFonts w:ascii="Arial" w:hAnsi="Arial" w:cs="Arial"/>
        </w:rPr>
        <w:t xml:space="preserve">apporteur </w:t>
      </w:r>
      <w:proofErr w:type="gramStart"/>
      <w:r w:rsidR="008604A3" w:rsidRPr="00222EE4">
        <w:rPr>
          <w:rFonts w:ascii="Arial" w:hAnsi="Arial" w:cs="Arial"/>
        </w:rPr>
        <w:t>is troubled</w:t>
      </w:r>
      <w:proofErr w:type="gramEnd"/>
      <w:r w:rsidR="008604A3" w:rsidRPr="00222EE4">
        <w:rPr>
          <w:rFonts w:ascii="Arial" w:hAnsi="Arial" w:cs="Arial"/>
        </w:rPr>
        <w:t xml:space="preserve"> by</w:t>
      </w:r>
      <w:r w:rsidR="004905E0" w:rsidRPr="00222EE4">
        <w:rPr>
          <w:rFonts w:ascii="Arial" w:hAnsi="Arial" w:cs="Arial"/>
        </w:rPr>
        <w:t xml:space="preserve"> the challenging environment in which NGOs, INGOs,</w:t>
      </w:r>
      <w:r w:rsidR="00943E4F" w:rsidRPr="00222EE4">
        <w:rPr>
          <w:rFonts w:ascii="Arial" w:hAnsi="Arial" w:cs="Arial"/>
        </w:rPr>
        <w:t xml:space="preserve"> </w:t>
      </w:r>
      <w:r w:rsidR="00955B6C" w:rsidRPr="00222EE4">
        <w:rPr>
          <w:rFonts w:ascii="Arial" w:hAnsi="Arial" w:cs="Arial"/>
        </w:rPr>
        <w:t>and</w:t>
      </w:r>
      <w:r w:rsidR="004905E0" w:rsidRPr="00222EE4">
        <w:rPr>
          <w:rFonts w:ascii="Arial" w:hAnsi="Arial" w:cs="Arial"/>
        </w:rPr>
        <w:t xml:space="preserve"> </w:t>
      </w:r>
      <w:r w:rsidR="005E2634" w:rsidRPr="00222EE4">
        <w:rPr>
          <w:rFonts w:ascii="Arial" w:hAnsi="Arial" w:cs="Arial"/>
        </w:rPr>
        <w:t>especially</w:t>
      </w:r>
      <w:r w:rsidR="004905E0" w:rsidRPr="00222EE4">
        <w:rPr>
          <w:rFonts w:ascii="Arial" w:hAnsi="Arial" w:cs="Arial"/>
        </w:rPr>
        <w:t xml:space="preserve"> human rights NGOs continue to operate in Afghanistan, with continuing reports of threats, intimidation</w:t>
      </w:r>
      <w:r w:rsidR="00955B6C" w:rsidRPr="00222EE4">
        <w:rPr>
          <w:rFonts w:ascii="Arial" w:hAnsi="Arial" w:cs="Arial"/>
        </w:rPr>
        <w:t xml:space="preserve">, </w:t>
      </w:r>
      <w:r w:rsidR="00852673" w:rsidRPr="00222EE4">
        <w:rPr>
          <w:rFonts w:ascii="Arial" w:hAnsi="Arial" w:cs="Arial"/>
        </w:rPr>
        <w:t xml:space="preserve">and unannounced </w:t>
      </w:r>
      <w:r w:rsidR="00955B6C" w:rsidRPr="00222EE4">
        <w:rPr>
          <w:rFonts w:ascii="Arial" w:hAnsi="Arial" w:cs="Arial"/>
        </w:rPr>
        <w:t xml:space="preserve">visits of armed </w:t>
      </w:r>
      <w:r w:rsidR="00852673" w:rsidRPr="00222EE4">
        <w:rPr>
          <w:rFonts w:ascii="Arial" w:hAnsi="Arial" w:cs="Arial"/>
        </w:rPr>
        <w:t>men to their premises</w:t>
      </w:r>
      <w:r w:rsidR="0087567F" w:rsidRPr="00222EE4">
        <w:rPr>
          <w:rFonts w:ascii="Arial" w:hAnsi="Arial" w:cs="Arial"/>
        </w:rPr>
        <w:t>.</w:t>
      </w:r>
      <w:r w:rsidR="00852673" w:rsidRPr="00222EE4">
        <w:rPr>
          <w:rFonts w:ascii="Arial" w:hAnsi="Arial" w:cs="Arial"/>
        </w:rPr>
        <w:t xml:space="preserve"> </w:t>
      </w:r>
      <w:r w:rsidR="00637413" w:rsidRPr="00222EE4">
        <w:rPr>
          <w:rFonts w:ascii="Arial" w:hAnsi="Arial" w:cs="Arial"/>
        </w:rPr>
        <w:t xml:space="preserve">Civil society space </w:t>
      </w:r>
      <w:r w:rsidR="008604A3" w:rsidRPr="00222EE4">
        <w:rPr>
          <w:rFonts w:ascii="Arial" w:hAnsi="Arial" w:cs="Arial"/>
        </w:rPr>
        <w:t xml:space="preserve">is critical for a peaceful society in which rights </w:t>
      </w:r>
      <w:proofErr w:type="gramStart"/>
      <w:r w:rsidR="008604A3" w:rsidRPr="00222EE4">
        <w:rPr>
          <w:rFonts w:ascii="Arial" w:hAnsi="Arial" w:cs="Arial"/>
        </w:rPr>
        <w:t>are respected</w:t>
      </w:r>
      <w:proofErr w:type="gramEnd"/>
      <w:r w:rsidR="008604A3" w:rsidRPr="00222EE4">
        <w:rPr>
          <w:rFonts w:ascii="Arial" w:hAnsi="Arial" w:cs="Arial"/>
        </w:rPr>
        <w:t>.</w:t>
      </w:r>
    </w:p>
    <w:p w14:paraId="4509C1B3" w14:textId="6357CECD" w:rsidR="00D407E9" w:rsidRDefault="00DF3296" w:rsidP="00765094">
      <w:pPr>
        <w:pStyle w:val="NormalWeb"/>
        <w:spacing w:before="120" w:beforeAutospacing="0" w:after="120" w:afterAutospacing="0"/>
        <w:jc w:val="both"/>
        <w:rPr>
          <w:rFonts w:ascii="Arial" w:hAnsi="Arial" w:cs="Arial"/>
        </w:rPr>
      </w:pPr>
      <w:r w:rsidRPr="00222EE4">
        <w:rPr>
          <w:rFonts w:ascii="Arial" w:hAnsi="Arial" w:cs="Arial"/>
        </w:rPr>
        <w:t xml:space="preserve">The authorities acknowledged that, from their perspective, the vast majority of international human rights norms are compatible with </w:t>
      </w:r>
      <w:r w:rsidR="00D407E9">
        <w:rPr>
          <w:rFonts w:ascii="Arial" w:hAnsi="Arial" w:cs="Arial"/>
        </w:rPr>
        <w:t>their understanding of Sharia.</w:t>
      </w:r>
      <w:r w:rsidRPr="00222EE4">
        <w:rPr>
          <w:rFonts w:ascii="Arial" w:hAnsi="Arial" w:cs="Arial"/>
        </w:rPr>
        <w:t xml:space="preserve"> </w:t>
      </w:r>
      <w:r w:rsidR="00700302">
        <w:rPr>
          <w:rFonts w:ascii="Arial" w:hAnsi="Arial" w:cs="Arial"/>
        </w:rPr>
        <w:t>While there are</w:t>
      </w:r>
      <w:r w:rsidRPr="00222EE4">
        <w:rPr>
          <w:rFonts w:ascii="Arial" w:hAnsi="Arial" w:cs="Arial"/>
        </w:rPr>
        <w:t xml:space="preserve"> </w:t>
      </w:r>
      <w:r w:rsidR="00700302">
        <w:rPr>
          <w:rFonts w:ascii="Arial" w:hAnsi="Arial" w:cs="Arial"/>
        </w:rPr>
        <w:t>some</w:t>
      </w:r>
      <w:r w:rsidRPr="00222EE4">
        <w:rPr>
          <w:rFonts w:ascii="Arial" w:hAnsi="Arial" w:cs="Arial"/>
        </w:rPr>
        <w:t xml:space="preserve"> contentious issues where further dialogue is needed, they are urged to fully implement the human rights </w:t>
      </w:r>
      <w:proofErr w:type="gramStart"/>
      <w:r w:rsidRPr="00222EE4">
        <w:rPr>
          <w:rFonts w:ascii="Arial" w:hAnsi="Arial" w:cs="Arial"/>
        </w:rPr>
        <w:t>standards which</w:t>
      </w:r>
      <w:proofErr w:type="gramEnd"/>
      <w:r w:rsidRPr="00222EE4">
        <w:rPr>
          <w:rFonts w:ascii="Arial" w:hAnsi="Arial" w:cs="Arial"/>
        </w:rPr>
        <w:t xml:space="preserve"> Afghanistan has freely accepted, including respecting the rights of girls and women to education, employment, and participation in public life</w:t>
      </w:r>
      <w:r w:rsidR="00D407E9">
        <w:rPr>
          <w:rFonts w:ascii="Arial" w:hAnsi="Arial" w:cs="Arial"/>
        </w:rPr>
        <w:t>.</w:t>
      </w:r>
    </w:p>
    <w:p w14:paraId="7E67E187" w14:textId="7401060A" w:rsidR="00D407E9" w:rsidRDefault="007D5241" w:rsidP="00765094">
      <w:pPr>
        <w:pStyle w:val="NormalWeb"/>
        <w:spacing w:before="120" w:beforeAutospacing="0" w:after="120" w:afterAutospacing="0"/>
        <w:jc w:val="both"/>
        <w:rPr>
          <w:rFonts w:ascii="Arial" w:hAnsi="Arial" w:cs="Arial"/>
        </w:rPr>
      </w:pPr>
      <w:proofErr w:type="gramStart"/>
      <w:r w:rsidRPr="00222EE4">
        <w:rPr>
          <w:rFonts w:ascii="Arial" w:hAnsi="Arial" w:cs="Arial"/>
        </w:rPr>
        <w:t>In conclusion,</w:t>
      </w:r>
      <w:r w:rsidR="00391C7B">
        <w:rPr>
          <w:rFonts w:ascii="Arial" w:hAnsi="Arial" w:cs="Arial"/>
        </w:rPr>
        <w:t xml:space="preserve"> the Special Rapporteur</w:t>
      </w:r>
      <w:r w:rsidRPr="00222EE4">
        <w:rPr>
          <w:rFonts w:ascii="Arial" w:hAnsi="Arial" w:cs="Arial"/>
        </w:rPr>
        <w:t xml:space="preserve"> </w:t>
      </w:r>
      <w:r w:rsidR="00391C7B">
        <w:rPr>
          <w:rFonts w:ascii="Arial" w:hAnsi="Arial" w:cs="Arial"/>
        </w:rPr>
        <w:t>acknowledges</w:t>
      </w:r>
      <w:r w:rsidR="00FA1BC7" w:rsidRPr="00222EE4">
        <w:rPr>
          <w:rFonts w:ascii="Arial" w:hAnsi="Arial" w:cs="Arial"/>
        </w:rPr>
        <w:t xml:space="preserve"> the </w:t>
      </w:r>
      <w:r w:rsidR="00637413" w:rsidRPr="00222EE4">
        <w:rPr>
          <w:rFonts w:ascii="Arial" w:hAnsi="Arial" w:cs="Arial"/>
        </w:rPr>
        <w:t xml:space="preserve">complexities of the Afghan social and political </w:t>
      </w:r>
      <w:r w:rsidR="00765094" w:rsidRPr="00222EE4">
        <w:rPr>
          <w:rFonts w:ascii="Arial" w:hAnsi="Arial" w:cs="Arial"/>
        </w:rPr>
        <w:t>fabric and</w:t>
      </w:r>
      <w:r w:rsidR="00391C7B">
        <w:rPr>
          <w:rFonts w:ascii="Arial" w:hAnsi="Arial" w:cs="Arial"/>
        </w:rPr>
        <w:t xml:space="preserve"> notes</w:t>
      </w:r>
      <w:r w:rsidR="00FA1BC7" w:rsidRPr="00222EE4">
        <w:rPr>
          <w:rFonts w:ascii="Arial" w:hAnsi="Arial" w:cs="Arial"/>
        </w:rPr>
        <w:t xml:space="preserve"> that he met individuals </w:t>
      </w:r>
      <w:r w:rsidR="00637413" w:rsidRPr="00222EE4">
        <w:rPr>
          <w:rFonts w:ascii="Arial" w:hAnsi="Arial" w:cs="Arial"/>
        </w:rPr>
        <w:t xml:space="preserve">within the de facto administration </w:t>
      </w:r>
      <w:r w:rsidR="00FA1BC7" w:rsidRPr="00222EE4">
        <w:rPr>
          <w:rFonts w:ascii="Arial" w:hAnsi="Arial" w:cs="Arial"/>
        </w:rPr>
        <w:t xml:space="preserve">who appear to </w:t>
      </w:r>
      <w:r w:rsidR="001D3410" w:rsidRPr="00222EE4">
        <w:rPr>
          <w:rFonts w:ascii="Arial" w:hAnsi="Arial" w:cs="Arial"/>
        </w:rPr>
        <w:t xml:space="preserve">be endeavouring </w:t>
      </w:r>
      <w:r w:rsidR="005B1603" w:rsidRPr="00222EE4">
        <w:rPr>
          <w:rFonts w:ascii="Arial" w:hAnsi="Arial" w:cs="Arial"/>
        </w:rPr>
        <w:t xml:space="preserve">to </w:t>
      </w:r>
      <w:r w:rsidR="00FA1BC7" w:rsidRPr="00222EE4">
        <w:rPr>
          <w:rFonts w:ascii="Arial" w:hAnsi="Arial" w:cs="Arial"/>
        </w:rPr>
        <w:t xml:space="preserve">deliver </w:t>
      </w:r>
      <w:r w:rsidR="005B1603" w:rsidRPr="00222EE4">
        <w:rPr>
          <w:rFonts w:ascii="Arial" w:hAnsi="Arial" w:cs="Arial"/>
        </w:rPr>
        <w:t xml:space="preserve">necessary </w:t>
      </w:r>
      <w:r w:rsidR="00FA1BC7" w:rsidRPr="00222EE4">
        <w:rPr>
          <w:rFonts w:ascii="Arial" w:hAnsi="Arial" w:cs="Arial"/>
        </w:rPr>
        <w:t xml:space="preserve">services to Afghans, </w:t>
      </w:r>
      <w:r w:rsidR="005E513E">
        <w:rPr>
          <w:rFonts w:ascii="Arial" w:hAnsi="Arial" w:cs="Arial"/>
        </w:rPr>
        <w:t>and</w:t>
      </w:r>
      <w:r w:rsidR="00FA1BC7" w:rsidRPr="00222EE4">
        <w:rPr>
          <w:rFonts w:ascii="Arial" w:hAnsi="Arial" w:cs="Arial"/>
        </w:rPr>
        <w:t xml:space="preserve"> urges the authorities to acknowledge the human rights </w:t>
      </w:r>
      <w:r w:rsidR="00391C7B">
        <w:rPr>
          <w:rFonts w:ascii="Arial" w:hAnsi="Arial" w:cs="Arial"/>
        </w:rPr>
        <w:t>violations that are committed on their watch</w:t>
      </w:r>
      <w:r w:rsidR="00FA1BC7" w:rsidRPr="00222EE4">
        <w:rPr>
          <w:rFonts w:ascii="Arial" w:hAnsi="Arial" w:cs="Arial"/>
        </w:rPr>
        <w:t xml:space="preserve"> and to close the gap between their words and their deeds.</w:t>
      </w:r>
      <w:proofErr w:type="gramEnd"/>
      <w:r w:rsidR="00FA1BC7" w:rsidRPr="00222EE4">
        <w:rPr>
          <w:rFonts w:ascii="Arial" w:hAnsi="Arial" w:cs="Arial"/>
        </w:rPr>
        <w:t xml:space="preserve"> At the same time, the de facto </w:t>
      </w:r>
      <w:r w:rsidR="004F7783" w:rsidRPr="00222EE4">
        <w:rPr>
          <w:rFonts w:ascii="Arial" w:hAnsi="Arial" w:cs="Arial"/>
        </w:rPr>
        <w:t xml:space="preserve">authorities </w:t>
      </w:r>
      <w:r w:rsidR="00FA1BC7" w:rsidRPr="00222EE4">
        <w:rPr>
          <w:rFonts w:ascii="Arial" w:hAnsi="Arial" w:cs="Arial"/>
        </w:rPr>
        <w:t xml:space="preserve">should be </w:t>
      </w:r>
      <w:r w:rsidR="005B1603" w:rsidRPr="00222EE4">
        <w:rPr>
          <w:rFonts w:ascii="Arial" w:hAnsi="Arial" w:cs="Arial"/>
        </w:rPr>
        <w:t xml:space="preserve">acknowledged and recognised for </w:t>
      </w:r>
      <w:r w:rsidR="00FA1BC7" w:rsidRPr="00222EE4">
        <w:rPr>
          <w:rFonts w:ascii="Arial" w:hAnsi="Arial" w:cs="Arial"/>
        </w:rPr>
        <w:t xml:space="preserve">progress </w:t>
      </w:r>
      <w:r w:rsidR="005B1603" w:rsidRPr="00222EE4">
        <w:rPr>
          <w:rFonts w:ascii="Arial" w:hAnsi="Arial" w:cs="Arial"/>
        </w:rPr>
        <w:t xml:space="preserve">that </w:t>
      </w:r>
      <w:proofErr w:type="gramStart"/>
      <w:r w:rsidR="005B1603" w:rsidRPr="00222EE4">
        <w:rPr>
          <w:rFonts w:ascii="Arial" w:hAnsi="Arial" w:cs="Arial"/>
        </w:rPr>
        <w:t>is achieved</w:t>
      </w:r>
      <w:proofErr w:type="gramEnd"/>
      <w:r w:rsidR="005B1603" w:rsidRPr="00222EE4">
        <w:rPr>
          <w:rFonts w:ascii="Arial" w:hAnsi="Arial" w:cs="Arial"/>
        </w:rPr>
        <w:t xml:space="preserve"> </w:t>
      </w:r>
      <w:r w:rsidR="00FA1BC7" w:rsidRPr="00222EE4">
        <w:rPr>
          <w:rFonts w:ascii="Arial" w:hAnsi="Arial" w:cs="Arial"/>
        </w:rPr>
        <w:t xml:space="preserve">on human rights. </w:t>
      </w:r>
    </w:p>
    <w:p w14:paraId="7FE9122D" w14:textId="0111D8B0" w:rsidR="00A97B18" w:rsidRPr="00700302" w:rsidRDefault="0058026D" w:rsidP="00765094">
      <w:pPr>
        <w:pStyle w:val="NormalWeb"/>
        <w:spacing w:before="120" w:beforeAutospacing="0" w:after="120" w:afterAutospacing="0"/>
        <w:jc w:val="both"/>
        <w:rPr>
          <w:rFonts w:ascii="Arial" w:hAnsi="Arial" w:cs="Arial"/>
          <w:i/>
        </w:rPr>
      </w:pPr>
      <w:r w:rsidRPr="00222EE4">
        <w:rPr>
          <w:rFonts w:ascii="Arial" w:hAnsi="Arial" w:cs="Arial"/>
        </w:rPr>
        <w:t>“</w:t>
      </w:r>
      <w:r w:rsidR="007D5241" w:rsidRPr="00222EE4">
        <w:rPr>
          <w:rFonts w:ascii="Arial" w:hAnsi="Arial" w:cs="Arial"/>
          <w:i/>
        </w:rPr>
        <w:t>The</w:t>
      </w:r>
      <w:r w:rsidRPr="00222EE4">
        <w:rPr>
          <w:rFonts w:ascii="Arial" w:hAnsi="Arial" w:cs="Arial"/>
          <w:i/>
        </w:rPr>
        <w:t xml:space="preserve"> </w:t>
      </w:r>
      <w:r w:rsidR="004F7783" w:rsidRPr="00222EE4">
        <w:rPr>
          <w:rFonts w:ascii="Arial" w:hAnsi="Arial" w:cs="Arial"/>
          <w:i/>
        </w:rPr>
        <w:t>Taliban</w:t>
      </w:r>
      <w:r w:rsidR="007D5241" w:rsidRPr="00222EE4">
        <w:rPr>
          <w:rFonts w:ascii="Arial" w:hAnsi="Arial" w:cs="Arial"/>
          <w:i/>
        </w:rPr>
        <w:t xml:space="preserve"> </w:t>
      </w:r>
      <w:r w:rsidR="004F7783" w:rsidRPr="00222EE4">
        <w:rPr>
          <w:rFonts w:ascii="Arial" w:hAnsi="Arial" w:cs="Arial"/>
          <w:i/>
        </w:rPr>
        <w:t>stands</w:t>
      </w:r>
      <w:r w:rsidR="007D5241" w:rsidRPr="00222EE4">
        <w:rPr>
          <w:rFonts w:ascii="Arial" w:hAnsi="Arial" w:cs="Arial"/>
          <w:i/>
        </w:rPr>
        <w:t xml:space="preserve"> at a crossroads. </w:t>
      </w:r>
      <w:proofErr w:type="gramStart"/>
      <w:r w:rsidR="007D5241" w:rsidRPr="00222EE4">
        <w:rPr>
          <w:rFonts w:ascii="Arial" w:hAnsi="Arial" w:cs="Arial"/>
          <w:i/>
        </w:rPr>
        <w:t xml:space="preserve">Either the society will become more stable </w:t>
      </w:r>
      <w:r w:rsidR="00A97B18" w:rsidRPr="00222EE4">
        <w:rPr>
          <w:rFonts w:ascii="Arial" w:hAnsi="Arial" w:cs="Arial"/>
          <w:i/>
        </w:rPr>
        <w:t>and</w:t>
      </w:r>
      <w:proofErr w:type="gramEnd"/>
      <w:r w:rsidR="00A97B18" w:rsidRPr="00222EE4">
        <w:rPr>
          <w:rFonts w:ascii="Arial" w:hAnsi="Arial" w:cs="Arial"/>
          <w:i/>
        </w:rPr>
        <w:t xml:space="preserve"> a place where Afghans enjoy </w:t>
      </w:r>
      <w:r w:rsidR="007D5241" w:rsidRPr="00222EE4">
        <w:rPr>
          <w:rFonts w:ascii="Arial" w:hAnsi="Arial" w:cs="Arial"/>
          <w:i/>
        </w:rPr>
        <w:t>freedom and their human rights, or it will become increasingly re</w:t>
      </w:r>
      <w:r w:rsidR="00A97B18" w:rsidRPr="00222EE4">
        <w:rPr>
          <w:rFonts w:ascii="Arial" w:hAnsi="Arial" w:cs="Arial"/>
          <w:i/>
        </w:rPr>
        <w:t>strictive</w:t>
      </w:r>
      <w:r w:rsidR="00700302">
        <w:rPr>
          <w:rFonts w:ascii="Arial" w:hAnsi="Arial" w:cs="Arial"/>
          <w:i/>
        </w:rPr>
        <w:t xml:space="preserve">. </w:t>
      </w:r>
      <w:r w:rsidR="00391C7B" w:rsidRPr="00391C7B">
        <w:rPr>
          <w:rFonts w:ascii="Arial" w:hAnsi="Arial" w:cs="Arial"/>
          <w:i/>
          <w:iCs/>
        </w:rPr>
        <w:t>If benchmarks are met such as the urgent opening of secondary schools for girls, the establishment of an inclusive administration that genuinely represents every segment of the Afghan society, and a platform is provided for dialogue and avenues for redressing grievances, the risks of further instability and suffering in Afghanistan may be mitigated</w:t>
      </w:r>
      <w:r w:rsidR="00391C7B" w:rsidRPr="0054686B">
        <w:rPr>
          <w:rFonts w:ascii="Arial" w:hAnsi="Arial" w:cs="Arial"/>
          <w:iCs/>
        </w:rPr>
        <w:t>”</w:t>
      </w:r>
      <w:r w:rsidR="00700302">
        <w:rPr>
          <w:rFonts w:ascii="Arial" w:hAnsi="Arial" w:cs="Arial"/>
          <w:i/>
        </w:rPr>
        <w:t>,</w:t>
      </w:r>
      <w:r w:rsidR="00700302" w:rsidRPr="00222EE4">
        <w:rPr>
          <w:rFonts w:ascii="Arial" w:hAnsi="Arial" w:cs="Arial"/>
          <w:i/>
        </w:rPr>
        <w:t xml:space="preserve"> </w:t>
      </w:r>
      <w:r w:rsidR="00700302" w:rsidRPr="00391C7B">
        <w:rPr>
          <w:rFonts w:ascii="Arial" w:hAnsi="Arial" w:cs="Arial"/>
        </w:rPr>
        <w:t xml:space="preserve">the </w:t>
      </w:r>
      <w:r w:rsidR="005E513E">
        <w:rPr>
          <w:rFonts w:ascii="Arial" w:hAnsi="Arial" w:cs="Arial"/>
        </w:rPr>
        <w:t xml:space="preserve">Special </w:t>
      </w:r>
      <w:r w:rsidR="00700302" w:rsidRPr="00391C7B">
        <w:rPr>
          <w:rFonts w:ascii="Arial" w:hAnsi="Arial" w:cs="Arial"/>
        </w:rPr>
        <w:t xml:space="preserve">Rapporteur </w:t>
      </w:r>
      <w:r w:rsidR="00700302">
        <w:rPr>
          <w:rFonts w:ascii="Arial" w:hAnsi="Arial" w:cs="Arial"/>
        </w:rPr>
        <w:t>stated.</w:t>
      </w:r>
    </w:p>
    <w:p w14:paraId="4FAB2572" w14:textId="77777777" w:rsidR="00765094" w:rsidRPr="00222EE4" w:rsidRDefault="00765094" w:rsidP="00765094">
      <w:pPr>
        <w:pStyle w:val="NormalWeb"/>
        <w:spacing w:before="120" w:beforeAutospacing="0" w:after="120" w:afterAutospacing="0"/>
        <w:jc w:val="both"/>
        <w:rPr>
          <w:rFonts w:ascii="Arial" w:hAnsi="Arial" w:cs="Arial"/>
        </w:rPr>
      </w:pPr>
    </w:p>
    <w:p w14:paraId="73C8700F" w14:textId="3AA57F17" w:rsidR="00852673" w:rsidRDefault="00852673" w:rsidP="00765094">
      <w:pPr>
        <w:pStyle w:val="NormalWeb"/>
        <w:spacing w:before="120" w:beforeAutospacing="0" w:after="120" w:afterAutospacing="0"/>
        <w:jc w:val="both"/>
        <w:rPr>
          <w:rFonts w:ascii="Arial" w:hAnsi="Arial" w:cs="Arial"/>
        </w:rPr>
      </w:pPr>
      <w:r w:rsidRPr="00222EE4">
        <w:rPr>
          <w:rFonts w:ascii="Arial" w:hAnsi="Arial" w:cs="Arial"/>
        </w:rPr>
        <w:t xml:space="preserve">END </w:t>
      </w:r>
    </w:p>
    <w:p w14:paraId="7A096F6B" w14:textId="57044272" w:rsidR="00700302" w:rsidRDefault="00700302" w:rsidP="00765094">
      <w:pPr>
        <w:pStyle w:val="NormalWeb"/>
        <w:spacing w:before="120" w:beforeAutospacing="0" w:after="120" w:afterAutospacing="0"/>
        <w:jc w:val="both"/>
        <w:rPr>
          <w:rFonts w:ascii="Arial" w:hAnsi="Arial" w:cs="Arial"/>
        </w:rPr>
      </w:pPr>
    </w:p>
    <w:p w14:paraId="597602E1" w14:textId="1F59480F" w:rsidR="00700302" w:rsidRDefault="00700302" w:rsidP="00765094">
      <w:pPr>
        <w:pStyle w:val="NormalWeb"/>
        <w:spacing w:before="120" w:beforeAutospacing="0" w:after="120" w:afterAutospacing="0"/>
        <w:jc w:val="both"/>
        <w:rPr>
          <w:rFonts w:ascii="Arial" w:hAnsi="Arial" w:cs="Arial"/>
        </w:rPr>
      </w:pPr>
    </w:p>
    <w:p w14:paraId="3F2E2484" w14:textId="24B2844C" w:rsidR="00700302" w:rsidRDefault="00700302" w:rsidP="00765094">
      <w:pPr>
        <w:pStyle w:val="NormalWeb"/>
        <w:spacing w:before="120" w:beforeAutospacing="0" w:after="120" w:afterAutospacing="0"/>
        <w:jc w:val="both"/>
        <w:rPr>
          <w:rFonts w:ascii="Arial" w:hAnsi="Arial" w:cs="Arial"/>
        </w:rPr>
      </w:pPr>
    </w:p>
    <w:p w14:paraId="6F8A1F77" w14:textId="20E604FE" w:rsidR="005E513E" w:rsidRDefault="005E513E" w:rsidP="00765094">
      <w:pPr>
        <w:pStyle w:val="NormalWeb"/>
        <w:spacing w:before="120" w:beforeAutospacing="0" w:after="120" w:afterAutospacing="0"/>
        <w:jc w:val="both"/>
        <w:rPr>
          <w:rFonts w:ascii="Arial" w:hAnsi="Arial" w:cs="Arial"/>
        </w:rPr>
      </w:pPr>
    </w:p>
    <w:p w14:paraId="335A3D98" w14:textId="27F9C856" w:rsidR="005E513E" w:rsidRDefault="005E513E" w:rsidP="00765094">
      <w:pPr>
        <w:pStyle w:val="NormalWeb"/>
        <w:spacing w:before="120" w:beforeAutospacing="0" w:after="120" w:afterAutospacing="0"/>
        <w:jc w:val="both"/>
        <w:rPr>
          <w:rFonts w:ascii="Arial" w:hAnsi="Arial" w:cs="Arial"/>
        </w:rPr>
      </w:pPr>
    </w:p>
    <w:p w14:paraId="26C063EA" w14:textId="46FEC22A" w:rsidR="001618A9" w:rsidRPr="00222EE4" w:rsidRDefault="001618A9" w:rsidP="00765094">
      <w:pPr>
        <w:pStyle w:val="NormalWeb"/>
        <w:jc w:val="both"/>
        <w:rPr>
          <w:rFonts w:ascii="Arial" w:hAnsi="Arial" w:cs="Arial"/>
          <w:color w:val="000000"/>
        </w:rPr>
      </w:pPr>
      <w:proofErr w:type="gramStart"/>
      <w:r w:rsidRPr="00222EE4">
        <w:rPr>
          <w:rStyle w:val="Emphasis"/>
          <w:rFonts w:ascii="Arial" w:hAnsi="Arial" w:cs="Arial"/>
          <w:color w:val="000000"/>
        </w:rPr>
        <w:t>Mr. Richard Bennett (New Zealand) was appointed as Special Rapporteur on the situation of human rights in Afghanistan by the UN Human Rights Council</w:t>
      </w:r>
      <w:proofErr w:type="gramEnd"/>
      <w:r w:rsidRPr="00222EE4">
        <w:rPr>
          <w:rStyle w:val="Emphasis"/>
          <w:rFonts w:ascii="Arial" w:hAnsi="Arial" w:cs="Arial"/>
          <w:color w:val="000000"/>
        </w:rPr>
        <w:t xml:space="preserve"> on 1 April 2022. He officially assumed his function on 1 May 2022.</w:t>
      </w:r>
    </w:p>
    <w:p w14:paraId="3DC5DF99" w14:textId="77777777" w:rsidR="001618A9" w:rsidRPr="00222EE4" w:rsidRDefault="001618A9" w:rsidP="00765094">
      <w:pPr>
        <w:pStyle w:val="NormalWeb"/>
        <w:jc w:val="both"/>
        <w:rPr>
          <w:rFonts w:ascii="Arial" w:hAnsi="Arial" w:cs="Arial"/>
          <w:color w:val="000000"/>
        </w:rPr>
      </w:pPr>
      <w:r w:rsidRPr="00222EE4">
        <w:rPr>
          <w:rStyle w:val="Emphasis"/>
          <w:rFonts w:ascii="Arial" w:hAnsi="Arial" w:cs="Arial"/>
          <w:color w:val="000000"/>
        </w:rPr>
        <w:t xml:space="preserve">Special Rapporteurs are part of what </w:t>
      </w:r>
      <w:proofErr w:type="gramStart"/>
      <w:r w:rsidRPr="00222EE4">
        <w:rPr>
          <w:rStyle w:val="Emphasis"/>
          <w:rFonts w:ascii="Arial" w:hAnsi="Arial" w:cs="Arial"/>
          <w:color w:val="000000"/>
        </w:rPr>
        <w:t>is known</w:t>
      </w:r>
      <w:proofErr w:type="gramEnd"/>
      <w:r w:rsidRPr="00222EE4">
        <w:rPr>
          <w:rStyle w:val="Emphasis"/>
          <w:rFonts w:ascii="Arial" w:hAnsi="Arial" w:cs="Arial"/>
          <w:color w:val="000000"/>
        </w:rPr>
        <w:t xml:space="preserve"> as the </w:t>
      </w:r>
      <w:r w:rsidRPr="00222EE4">
        <w:rPr>
          <w:rStyle w:val="Strong"/>
          <w:rFonts w:ascii="Arial" w:hAnsi="Arial" w:cs="Arial"/>
          <w:b w:val="0"/>
          <w:i/>
          <w:color w:val="000000"/>
        </w:rPr>
        <w:t>Special Procedures </w:t>
      </w:r>
      <w:r w:rsidRPr="00222EE4">
        <w:rPr>
          <w:rStyle w:val="Emphasis"/>
          <w:rFonts w:ascii="Arial" w:hAnsi="Arial" w:cs="Arial"/>
          <w:color w:val="000000"/>
        </w:rPr>
        <w:t xml:space="preserve">of the Human Rights Council. Special Procedures, the largest body of independent </w:t>
      </w:r>
      <w:proofErr w:type="gramStart"/>
      <w:r w:rsidRPr="00222EE4">
        <w:rPr>
          <w:rStyle w:val="Emphasis"/>
          <w:rFonts w:ascii="Arial" w:hAnsi="Arial" w:cs="Arial"/>
          <w:color w:val="000000"/>
        </w:rPr>
        <w:t>experts</w:t>
      </w:r>
      <w:proofErr w:type="gramEnd"/>
      <w:r w:rsidRPr="00222EE4">
        <w:rPr>
          <w:rStyle w:val="Emphasis"/>
          <w:rFonts w:ascii="Arial" w:hAnsi="Arial" w:cs="Arial"/>
          <w:color w:val="000000"/>
        </w:rPr>
        <w:t xml:space="preserve"> </w:t>
      </w:r>
      <w:proofErr w:type="spellStart"/>
      <w:r w:rsidRPr="00222EE4">
        <w:rPr>
          <w:rStyle w:val="Emphasis"/>
          <w:rFonts w:ascii="Arial" w:hAnsi="Arial" w:cs="Arial"/>
          <w:color w:val="000000"/>
        </w:rPr>
        <w:t>inthe</w:t>
      </w:r>
      <w:proofErr w:type="spellEnd"/>
      <w:r w:rsidRPr="00222EE4">
        <w:rPr>
          <w:rStyle w:val="Emphasis"/>
          <w:rFonts w:ascii="Arial" w:hAnsi="Arial" w:cs="Arial"/>
          <w:color w:val="000000"/>
        </w:rPr>
        <w:t xml:space="preserve"> UN Human Rights system, is the general name of the Council’s independent fact-finding and monitoring mechanisms. Special Procedures mandate-holders are independent human rights experts appointed by the Human Rights Council to address either specific country situations or thematic issues in all parts of the world. They are not UN staff and are independent from any government or organization. They serve in their individual capacity and do not receive a salary for their work.</w:t>
      </w:r>
    </w:p>
    <w:p w14:paraId="6B1FD762" w14:textId="77777777" w:rsidR="001618A9" w:rsidRPr="00222EE4" w:rsidRDefault="001618A9" w:rsidP="00765094">
      <w:pPr>
        <w:pStyle w:val="NormalWeb"/>
        <w:rPr>
          <w:rFonts w:ascii="Arial" w:hAnsi="Arial" w:cs="Arial"/>
          <w:color w:val="000000"/>
        </w:rPr>
      </w:pPr>
      <w:r w:rsidRPr="00222EE4">
        <w:rPr>
          <w:rStyle w:val="Emphasis"/>
          <w:rFonts w:ascii="Arial" w:hAnsi="Arial" w:cs="Arial"/>
          <w:color w:val="000000"/>
        </w:rPr>
        <w:t xml:space="preserve">For more </w:t>
      </w:r>
      <w:proofErr w:type="gramStart"/>
      <w:r w:rsidRPr="00222EE4">
        <w:rPr>
          <w:rStyle w:val="Emphasis"/>
          <w:rFonts w:ascii="Arial" w:hAnsi="Arial" w:cs="Arial"/>
          <w:color w:val="000000"/>
        </w:rPr>
        <w:t>information</w:t>
      </w:r>
      <w:proofErr w:type="gramEnd"/>
      <w:r w:rsidRPr="00222EE4">
        <w:rPr>
          <w:rStyle w:val="Emphasis"/>
          <w:rFonts w:ascii="Arial" w:hAnsi="Arial" w:cs="Arial"/>
          <w:color w:val="000000"/>
        </w:rPr>
        <w:t xml:space="preserve"> see the </w:t>
      </w:r>
      <w:hyperlink r:id="rId6" w:history="1">
        <w:r w:rsidRPr="00222EE4">
          <w:rPr>
            <w:rStyle w:val="Hyperlink"/>
            <w:rFonts w:ascii="Arial" w:hAnsi="Arial" w:cs="Arial"/>
            <w:i/>
          </w:rPr>
          <w:t>Special Rapporteur’s webpage</w:t>
        </w:r>
      </w:hyperlink>
    </w:p>
    <w:p w14:paraId="3F96AC88" w14:textId="77777777" w:rsidR="001618A9" w:rsidRPr="00222EE4" w:rsidRDefault="001618A9" w:rsidP="00765094">
      <w:pPr>
        <w:pStyle w:val="NormalWeb"/>
        <w:rPr>
          <w:rStyle w:val="Emphasis"/>
          <w:rFonts w:ascii="Arial" w:hAnsi="Arial" w:cs="Arial"/>
          <w:color w:val="000000"/>
        </w:rPr>
      </w:pPr>
      <w:r w:rsidRPr="00222EE4">
        <w:rPr>
          <w:rStyle w:val="Emphasis"/>
          <w:rFonts w:ascii="Arial" w:hAnsi="Arial" w:cs="Arial"/>
          <w:color w:val="000000"/>
        </w:rPr>
        <w:t xml:space="preserve">For more information and </w:t>
      </w:r>
      <w:proofErr w:type="gramStart"/>
      <w:r w:rsidRPr="00222EE4">
        <w:rPr>
          <w:rStyle w:val="Emphasis"/>
          <w:rFonts w:ascii="Arial" w:hAnsi="Arial" w:cs="Arial"/>
          <w:color w:val="000000"/>
        </w:rPr>
        <w:t>media</w:t>
      </w:r>
      <w:proofErr w:type="gramEnd"/>
      <w:r w:rsidRPr="00222EE4">
        <w:rPr>
          <w:rStyle w:val="Emphasis"/>
          <w:rFonts w:ascii="Arial" w:hAnsi="Arial" w:cs="Arial"/>
          <w:color w:val="000000"/>
        </w:rPr>
        <w:t xml:space="preserve"> requests please contact: Naveed Ahmad (</w:t>
      </w:r>
      <w:hyperlink r:id="rId7" w:history="1">
        <w:r w:rsidR="00874A56" w:rsidRPr="00222EE4">
          <w:rPr>
            <w:rStyle w:val="Hyperlink"/>
            <w:rFonts w:ascii="Arial" w:hAnsi="Arial" w:cs="Arial"/>
          </w:rPr>
          <w:t>naved.ahmad@un.org</w:t>
        </w:r>
      </w:hyperlink>
      <w:r w:rsidRPr="00222EE4">
        <w:rPr>
          <w:rStyle w:val="Emphasis"/>
          <w:rFonts w:ascii="Arial" w:hAnsi="Arial" w:cs="Arial"/>
          <w:color w:val="000000"/>
        </w:rPr>
        <w:t>)</w:t>
      </w:r>
      <w:r w:rsidR="00765094" w:rsidRPr="00222EE4">
        <w:rPr>
          <w:rStyle w:val="Emphasis"/>
          <w:rFonts w:ascii="Arial" w:hAnsi="Arial" w:cs="Arial"/>
          <w:color w:val="000000"/>
        </w:rPr>
        <w:t xml:space="preserve"> and</w:t>
      </w:r>
      <w:r w:rsidR="00874A56" w:rsidRPr="00222EE4">
        <w:rPr>
          <w:rStyle w:val="Emphasis"/>
          <w:rFonts w:ascii="Arial" w:hAnsi="Arial" w:cs="Arial"/>
          <w:color w:val="000000"/>
        </w:rPr>
        <w:t xml:space="preserve"> Karin Friedrich (</w:t>
      </w:r>
      <w:hyperlink r:id="rId8" w:history="1">
        <w:r w:rsidR="00874A56" w:rsidRPr="00222EE4">
          <w:rPr>
            <w:rStyle w:val="Hyperlink"/>
            <w:rFonts w:ascii="Arial" w:hAnsi="Arial" w:cs="Arial"/>
          </w:rPr>
          <w:t>may.friedrich@un.org</w:t>
        </w:r>
      </w:hyperlink>
      <w:r w:rsidR="00874A56" w:rsidRPr="00222EE4">
        <w:rPr>
          <w:rStyle w:val="Emphasis"/>
          <w:rFonts w:ascii="Arial" w:hAnsi="Arial" w:cs="Arial"/>
          <w:color w:val="000000"/>
        </w:rPr>
        <w:t xml:space="preserve">). </w:t>
      </w:r>
    </w:p>
    <w:p w14:paraId="1265C6D5" w14:textId="77777777" w:rsidR="001618A9" w:rsidRPr="00222EE4" w:rsidRDefault="001618A9" w:rsidP="00765094">
      <w:pPr>
        <w:pStyle w:val="NormalWeb"/>
        <w:rPr>
          <w:rFonts w:ascii="Arial" w:hAnsi="Arial" w:cs="Arial"/>
          <w:color w:val="000000"/>
        </w:rPr>
      </w:pPr>
      <w:r w:rsidRPr="00222EE4">
        <w:rPr>
          <w:rStyle w:val="Emphasis"/>
          <w:rFonts w:ascii="Arial" w:hAnsi="Arial" w:cs="Arial"/>
          <w:color w:val="000000"/>
        </w:rPr>
        <w:t>For </w:t>
      </w:r>
      <w:r w:rsidRPr="00222EE4">
        <w:rPr>
          <w:rStyle w:val="Strong"/>
          <w:rFonts w:ascii="Arial" w:hAnsi="Arial" w:cs="Arial"/>
          <w:b w:val="0"/>
          <w:i/>
          <w:color w:val="000000"/>
        </w:rPr>
        <w:t>media inquiries </w:t>
      </w:r>
      <w:r w:rsidRPr="00222EE4">
        <w:rPr>
          <w:rStyle w:val="Emphasis"/>
          <w:rFonts w:ascii="Arial" w:hAnsi="Arial" w:cs="Arial"/>
          <w:color w:val="000000"/>
        </w:rPr>
        <w:t>related to other UN independent experts please contact Jeremy Laurence, UN Human Rights – Media Unit (+41 22 917 9383/</w:t>
      </w:r>
      <w:hyperlink r:id="rId9" w:history="1">
        <w:r w:rsidRPr="00222EE4">
          <w:rPr>
            <w:rStyle w:val="Hyperlink"/>
            <w:rFonts w:ascii="Arial" w:hAnsi="Arial" w:cs="Arial"/>
          </w:rPr>
          <w:t>jeremy.laurence@un.org</w:t>
        </w:r>
      </w:hyperlink>
      <w:r w:rsidRPr="00222EE4">
        <w:rPr>
          <w:rStyle w:val="Emphasis"/>
          <w:rFonts w:ascii="Arial" w:hAnsi="Arial" w:cs="Arial"/>
          <w:color w:val="000000"/>
          <w:sz w:val="27"/>
        </w:rPr>
        <w:t xml:space="preserve">). </w:t>
      </w:r>
    </w:p>
    <w:p w14:paraId="6589A2A8" w14:textId="77777777" w:rsidR="00852673" w:rsidRPr="00222EE4" w:rsidRDefault="00852673" w:rsidP="00765094">
      <w:pPr>
        <w:pStyle w:val="NormalWeb"/>
        <w:spacing w:before="120" w:beforeAutospacing="0" w:after="120" w:afterAutospacing="0"/>
        <w:ind w:left="360"/>
        <w:jc w:val="both"/>
        <w:rPr>
          <w:rFonts w:ascii="Arial" w:hAnsi="Arial" w:cs="Arial"/>
        </w:rPr>
      </w:pPr>
    </w:p>
    <w:p w14:paraId="6C31F998" w14:textId="77777777" w:rsidR="00852673" w:rsidRPr="00222EE4" w:rsidRDefault="00852673" w:rsidP="00765094">
      <w:pPr>
        <w:pStyle w:val="NormalWeb"/>
        <w:spacing w:before="120" w:beforeAutospacing="0" w:after="120" w:afterAutospacing="0"/>
        <w:ind w:left="360"/>
        <w:jc w:val="both"/>
        <w:rPr>
          <w:rFonts w:ascii="Arial" w:hAnsi="Arial" w:cs="Arial"/>
        </w:rPr>
      </w:pPr>
    </w:p>
    <w:p w14:paraId="54413201" w14:textId="77777777" w:rsidR="00116A3B" w:rsidRPr="00222EE4" w:rsidRDefault="00116A3B" w:rsidP="00765094">
      <w:pPr>
        <w:pStyle w:val="NormalWeb"/>
        <w:jc w:val="both"/>
        <w:rPr>
          <w:rFonts w:ascii="Arial" w:hAnsi="Arial" w:cs="Arial"/>
        </w:rPr>
      </w:pPr>
    </w:p>
    <w:sectPr w:rsidR="00116A3B" w:rsidRPr="00222EE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40EF" w16cex:dateUtc="2022-05-24T11:41:00Z"/>
  <w16cex:commentExtensible w16cex:durableId="263840F0" w16cex:dateUtc="2022-05-23T09:07:00Z"/>
  <w16cex:commentExtensible w16cex:durableId="263840F1" w16cex:dateUtc="2022-05-24T11:43:00Z"/>
  <w16cex:commentExtensible w16cex:durableId="26384258" w16cex:dateUtc="2022-05-25T01:21:00Z"/>
  <w16cex:commentExtensible w16cex:durableId="263843C5" w16cex:dateUtc="2022-05-25T01:27:00Z"/>
  <w16cex:commentExtensible w16cex:durableId="263840F2" w16cex:dateUtc="2022-05-24T11:02:00Z"/>
  <w16cex:commentExtensible w16cex:durableId="263840F3" w16cex:dateUtc="2022-05-24T17:42:00Z"/>
  <w16cex:commentExtensible w16cex:durableId="263845AF" w16cex:dateUtc="2022-05-25T01:35:00Z"/>
  <w16cex:commentExtensible w16cex:durableId="263840F4" w16cex:dateUtc="2022-05-24T11:11:00Z"/>
  <w16cex:commentExtensible w16cex:durableId="26384869" w16cex:dateUtc="2022-05-25T01:47:00Z"/>
  <w16cex:commentExtensible w16cex:durableId="263840F5" w16cex:dateUtc="2022-05-24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788BBA" w16cid:durableId="263840EF"/>
  <w16cid:commentId w16cid:paraId="695D211F" w16cid:durableId="263840F0"/>
  <w16cid:commentId w16cid:paraId="2ED72B35" w16cid:durableId="263840F1"/>
  <w16cid:commentId w16cid:paraId="648A6952" w16cid:durableId="26384258"/>
  <w16cid:commentId w16cid:paraId="2AB71EDF" w16cid:durableId="263843C5"/>
  <w16cid:commentId w16cid:paraId="2BB8AB15" w16cid:durableId="263840F2"/>
  <w16cid:commentId w16cid:paraId="668D8D1C" w16cid:durableId="263840F3"/>
  <w16cid:commentId w16cid:paraId="7AB470D1" w16cid:durableId="263845AF"/>
  <w16cid:commentId w16cid:paraId="0378DADA" w16cid:durableId="263840F4"/>
  <w16cid:commentId w16cid:paraId="2A35CDC5" w16cid:durableId="26384869"/>
  <w16cid:commentId w16cid:paraId="2D020D01" w16cid:durableId="263840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45B06"/>
    <w:multiLevelType w:val="hybridMultilevel"/>
    <w:tmpl w:val="E3F60A3E"/>
    <w:lvl w:ilvl="0" w:tplc="90D25E1C">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75987"/>
    <w:multiLevelType w:val="hybridMultilevel"/>
    <w:tmpl w:val="6B3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F65E8"/>
    <w:multiLevelType w:val="hybridMultilevel"/>
    <w:tmpl w:val="A71C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F7ACD"/>
    <w:multiLevelType w:val="hybridMultilevel"/>
    <w:tmpl w:val="C3E6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A2CE5"/>
    <w:multiLevelType w:val="hybridMultilevel"/>
    <w:tmpl w:val="1836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56009"/>
    <w:multiLevelType w:val="hybridMultilevel"/>
    <w:tmpl w:val="24D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116C8"/>
    <w:multiLevelType w:val="hybridMultilevel"/>
    <w:tmpl w:val="4FBA1EC0"/>
    <w:lvl w:ilvl="0" w:tplc="3F9486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E3"/>
    <w:rsid w:val="00001AE5"/>
    <w:rsid w:val="00001AF6"/>
    <w:rsid w:val="00011070"/>
    <w:rsid w:val="00025F86"/>
    <w:rsid w:val="0003254E"/>
    <w:rsid w:val="000943A8"/>
    <w:rsid w:val="00095E16"/>
    <w:rsid w:val="000A6E9A"/>
    <w:rsid w:val="000B6215"/>
    <w:rsid w:val="000C1556"/>
    <w:rsid w:val="000C2F14"/>
    <w:rsid w:val="000C3A25"/>
    <w:rsid w:val="000C524E"/>
    <w:rsid w:val="000C7963"/>
    <w:rsid w:val="000D1CBB"/>
    <w:rsid w:val="000E5B60"/>
    <w:rsid w:val="000F4677"/>
    <w:rsid w:val="000F6706"/>
    <w:rsid w:val="00116A3B"/>
    <w:rsid w:val="00121EF4"/>
    <w:rsid w:val="00133786"/>
    <w:rsid w:val="001430E9"/>
    <w:rsid w:val="00152F44"/>
    <w:rsid w:val="00153C5F"/>
    <w:rsid w:val="00154033"/>
    <w:rsid w:val="00155534"/>
    <w:rsid w:val="001618A9"/>
    <w:rsid w:val="0017698D"/>
    <w:rsid w:val="001775F7"/>
    <w:rsid w:val="00195357"/>
    <w:rsid w:val="00197858"/>
    <w:rsid w:val="001A47DB"/>
    <w:rsid w:val="001B1EAB"/>
    <w:rsid w:val="001C69AE"/>
    <w:rsid w:val="001D3410"/>
    <w:rsid w:val="001E1A94"/>
    <w:rsid w:val="001F5D52"/>
    <w:rsid w:val="001F736C"/>
    <w:rsid w:val="001F7B9F"/>
    <w:rsid w:val="002001CB"/>
    <w:rsid w:val="002027F1"/>
    <w:rsid w:val="00203598"/>
    <w:rsid w:val="00203C3F"/>
    <w:rsid w:val="00222EE4"/>
    <w:rsid w:val="00236173"/>
    <w:rsid w:val="00237A20"/>
    <w:rsid w:val="00265FB4"/>
    <w:rsid w:val="00287374"/>
    <w:rsid w:val="00294431"/>
    <w:rsid w:val="002A797B"/>
    <w:rsid w:val="002C6E3A"/>
    <w:rsid w:val="002C71FA"/>
    <w:rsid w:val="002D76F1"/>
    <w:rsid w:val="002F0C04"/>
    <w:rsid w:val="00300E00"/>
    <w:rsid w:val="00310DB0"/>
    <w:rsid w:val="00340F82"/>
    <w:rsid w:val="00342E27"/>
    <w:rsid w:val="0035139A"/>
    <w:rsid w:val="003701DA"/>
    <w:rsid w:val="00381113"/>
    <w:rsid w:val="0038726A"/>
    <w:rsid w:val="00391C7B"/>
    <w:rsid w:val="00394FF5"/>
    <w:rsid w:val="00395556"/>
    <w:rsid w:val="00397BE0"/>
    <w:rsid w:val="003B34D8"/>
    <w:rsid w:val="003B39C3"/>
    <w:rsid w:val="003B5FDF"/>
    <w:rsid w:val="003B6E0D"/>
    <w:rsid w:val="003E32AB"/>
    <w:rsid w:val="004109ED"/>
    <w:rsid w:val="00411A66"/>
    <w:rsid w:val="004155A8"/>
    <w:rsid w:val="0041760D"/>
    <w:rsid w:val="00431CDD"/>
    <w:rsid w:val="00437187"/>
    <w:rsid w:val="0044250E"/>
    <w:rsid w:val="00450405"/>
    <w:rsid w:val="00453596"/>
    <w:rsid w:val="004837FF"/>
    <w:rsid w:val="004905E0"/>
    <w:rsid w:val="004922DB"/>
    <w:rsid w:val="004A5EC5"/>
    <w:rsid w:val="004B5BE1"/>
    <w:rsid w:val="004C3585"/>
    <w:rsid w:val="004E1C35"/>
    <w:rsid w:val="004F7783"/>
    <w:rsid w:val="005022E5"/>
    <w:rsid w:val="00502487"/>
    <w:rsid w:val="00520958"/>
    <w:rsid w:val="00536902"/>
    <w:rsid w:val="0054317A"/>
    <w:rsid w:val="00577C6D"/>
    <w:rsid w:val="0058026D"/>
    <w:rsid w:val="005831E7"/>
    <w:rsid w:val="00595DCA"/>
    <w:rsid w:val="005A3980"/>
    <w:rsid w:val="005A64D0"/>
    <w:rsid w:val="005B1603"/>
    <w:rsid w:val="005C5956"/>
    <w:rsid w:val="005D4782"/>
    <w:rsid w:val="005D6BFC"/>
    <w:rsid w:val="005E0DAD"/>
    <w:rsid w:val="005E2634"/>
    <w:rsid w:val="005E513E"/>
    <w:rsid w:val="005E6D76"/>
    <w:rsid w:val="005F15AB"/>
    <w:rsid w:val="005F2602"/>
    <w:rsid w:val="00613646"/>
    <w:rsid w:val="00635A48"/>
    <w:rsid w:val="00637413"/>
    <w:rsid w:val="006551A0"/>
    <w:rsid w:val="00677AB5"/>
    <w:rsid w:val="00686A53"/>
    <w:rsid w:val="006A3CE3"/>
    <w:rsid w:val="006C302C"/>
    <w:rsid w:val="006D2A9B"/>
    <w:rsid w:val="006D5460"/>
    <w:rsid w:val="006E39F0"/>
    <w:rsid w:val="00700302"/>
    <w:rsid w:val="00710C11"/>
    <w:rsid w:val="007140C2"/>
    <w:rsid w:val="007147AC"/>
    <w:rsid w:val="00716FEB"/>
    <w:rsid w:val="00722A26"/>
    <w:rsid w:val="007249FD"/>
    <w:rsid w:val="00727709"/>
    <w:rsid w:val="0076253F"/>
    <w:rsid w:val="00765094"/>
    <w:rsid w:val="007B13C1"/>
    <w:rsid w:val="007C5537"/>
    <w:rsid w:val="007C7909"/>
    <w:rsid w:val="007D5241"/>
    <w:rsid w:val="007E31DB"/>
    <w:rsid w:val="007E3EE1"/>
    <w:rsid w:val="007E4364"/>
    <w:rsid w:val="007F1CA0"/>
    <w:rsid w:val="00813AA8"/>
    <w:rsid w:val="00817558"/>
    <w:rsid w:val="00842037"/>
    <w:rsid w:val="00846FF2"/>
    <w:rsid w:val="00847299"/>
    <w:rsid w:val="00852673"/>
    <w:rsid w:val="008604A3"/>
    <w:rsid w:val="00872B04"/>
    <w:rsid w:val="00874A56"/>
    <w:rsid w:val="0087567F"/>
    <w:rsid w:val="0087669E"/>
    <w:rsid w:val="00883D34"/>
    <w:rsid w:val="008A0304"/>
    <w:rsid w:val="008B5344"/>
    <w:rsid w:val="008C0C25"/>
    <w:rsid w:val="00907BDD"/>
    <w:rsid w:val="00911881"/>
    <w:rsid w:val="00916064"/>
    <w:rsid w:val="00920BC9"/>
    <w:rsid w:val="00930E1B"/>
    <w:rsid w:val="00943E4F"/>
    <w:rsid w:val="00955B6C"/>
    <w:rsid w:val="00975CAA"/>
    <w:rsid w:val="0099144F"/>
    <w:rsid w:val="009A0780"/>
    <w:rsid w:val="009C680D"/>
    <w:rsid w:val="009D4731"/>
    <w:rsid w:val="009D5DD6"/>
    <w:rsid w:val="009E2AA0"/>
    <w:rsid w:val="009E5E4B"/>
    <w:rsid w:val="009F6B51"/>
    <w:rsid w:val="00A067AD"/>
    <w:rsid w:val="00A2156D"/>
    <w:rsid w:val="00A2178D"/>
    <w:rsid w:val="00A31D7C"/>
    <w:rsid w:val="00A33964"/>
    <w:rsid w:val="00A4586B"/>
    <w:rsid w:val="00A463E3"/>
    <w:rsid w:val="00A55C0F"/>
    <w:rsid w:val="00A72F9D"/>
    <w:rsid w:val="00A7344A"/>
    <w:rsid w:val="00A77362"/>
    <w:rsid w:val="00A81F47"/>
    <w:rsid w:val="00A97B18"/>
    <w:rsid w:val="00AA4B23"/>
    <w:rsid w:val="00AA5A65"/>
    <w:rsid w:val="00AB406B"/>
    <w:rsid w:val="00AC0268"/>
    <w:rsid w:val="00AC255A"/>
    <w:rsid w:val="00AC7FF8"/>
    <w:rsid w:val="00AE1AFF"/>
    <w:rsid w:val="00B165C5"/>
    <w:rsid w:val="00B278CC"/>
    <w:rsid w:val="00B357B3"/>
    <w:rsid w:val="00B50341"/>
    <w:rsid w:val="00B62408"/>
    <w:rsid w:val="00B72D9E"/>
    <w:rsid w:val="00B73E36"/>
    <w:rsid w:val="00B75EE0"/>
    <w:rsid w:val="00BA41E8"/>
    <w:rsid w:val="00BB1149"/>
    <w:rsid w:val="00BC365B"/>
    <w:rsid w:val="00BD3583"/>
    <w:rsid w:val="00BD7B6B"/>
    <w:rsid w:val="00BE33A2"/>
    <w:rsid w:val="00BF2396"/>
    <w:rsid w:val="00C03A3C"/>
    <w:rsid w:val="00C0467B"/>
    <w:rsid w:val="00C13E05"/>
    <w:rsid w:val="00C16593"/>
    <w:rsid w:val="00C36A5C"/>
    <w:rsid w:val="00C40373"/>
    <w:rsid w:val="00C54DFD"/>
    <w:rsid w:val="00C62D39"/>
    <w:rsid w:val="00C6739A"/>
    <w:rsid w:val="00C92CCC"/>
    <w:rsid w:val="00C94B5B"/>
    <w:rsid w:val="00CA3642"/>
    <w:rsid w:val="00CB1A7B"/>
    <w:rsid w:val="00CB5C3C"/>
    <w:rsid w:val="00CC5484"/>
    <w:rsid w:val="00CF48F5"/>
    <w:rsid w:val="00D06A06"/>
    <w:rsid w:val="00D1369D"/>
    <w:rsid w:val="00D16D20"/>
    <w:rsid w:val="00D407E9"/>
    <w:rsid w:val="00D4572D"/>
    <w:rsid w:val="00D701EB"/>
    <w:rsid w:val="00D826DE"/>
    <w:rsid w:val="00D91012"/>
    <w:rsid w:val="00DA46BB"/>
    <w:rsid w:val="00DA6A7B"/>
    <w:rsid w:val="00DD6E82"/>
    <w:rsid w:val="00DE3249"/>
    <w:rsid w:val="00DE67BE"/>
    <w:rsid w:val="00DF143F"/>
    <w:rsid w:val="00DF3296"/>
    <w:rsid w:val="00E15260"/>
    <w:rsid w:val="00E165D8"/>
    <w:rsid w:val="00E216FA"/>
    <w:rsid w:val="00E3549A"/>
    <w:rsid w:val="00E37438"/>
    <w:rsid w:val="00E4470E"/>
    <w:rsid w:val="00E554E7"/>
    <w:rsid w:val="00E6028C"/>
    <w:rsid w:val="00E75B3F"/>
    <w:rsid w:val="00E765AE"/>
    <w:rsid w:val="00E930D9"/>
    <w:rsid w:val="00EA16AF"/>
    <w:rsid w:val="00EA695C"/>
    <w:rsid w:val="00EB5113"/>
    <w:rsid w:val="00EE67F7"/>
    <w:rsid w:val="00EF4C63"/>
    <w:rsid w:val="00F00B86"/>
    <w:rsid w:val="00F44CE2"/>
    <w:rsid w:val="00F669B6"/>
    <w:rsid w:val="00F97E6C"/>
    <w:rsid w:val="00FA1BC7"/>
    <w:rsid w:val="00FB68CC"/>
    <w:rsid w:val="00FB6A5D"/>
    <w:rsid w:val="00FE053F"/>
    <w:rsid w:val="00FE2F3F"/>
    <w:rsid w:val="00FE53BD"/>
    <w:rsid w:val="00FF21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F869"/>
  <w15:chartTrackingRefBased/>
  <w15:docId w15:val="{F4B602FC-F348-4687-B780-F147B1F6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3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54D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4D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CE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6A3C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3,L"/>
    <w:basedOn w:val="Normal"/>
    <w:link w:val="ListParagraphChar"/>
    <w:uiPriority w:val="34"/>
    <w:qFormat/>
    <w:rsid w:val="00095E16"/>
    <w:pPr>
      <w:spacing w:after="0" w:line="240" w:lineRule="auto"/>
      <w:ind w:left="720"/>
      <w:contextualSpacing/>
    </w:pPr>
    <w:rPr>
      <w:sz w:val="24"/>
      <w:szCs w:val="24"/>
      <w:lang w:val="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link w:val="ListParagraph"/>
    <w:uiPriority w:val="34"/>
    <w:qFormat/>
    <w:locked/>
    <w:rsid w:val="00095E16"/>
    <w:rPr>
      <w:sz w:val="24"/>
      <w:szCs w:val="24"/>
      <w:lang w:val="en-US"/>
    </w:rPr>
  </w:style>
  <w:style w:type="character" w:styleId="Strong">
    <w:name w:val="Strong"/>
    <w:basedOn w:val="DefaultParagraphFont"/>
    <w:uiPriority w:val="22"/>
    <w:qFormat/>
    <w:rsid w:val="001F736C"/>
    <w:rPr>
      <w:b/>
      <w:bCs/>
    </w:rPr>
  </w:style>
  <w:style w:type="character" w:styleId="CommentReference">
    <w:name w:val="annotation reference"/>
    <w:basedOn w:val="DefaultParagraphFont"/>
    <w:uiPriority w:val="99"/>
    <w:semiHidden/>
    <w:unhideWhenUsed/>
    <w:rsid w:val="001F736C"/>
    <w:rPr>
      <w:sz w:val="16"/>
      <w:szCs w:val="16"/>
    </w:rPr>
  </w:style>
  <w:style w:type="paragraph" w:styleId="CommentText">
    <w:name w:val="annotation text"/>
    <w:basedOn w:val="Normal"/>
    <w:link w:val="CommentTextChar"/>
    <w:uiPriority w:val="99"/>
    <w:unhideWhenUsed/>
    <w:rsid w:val="001F736C"/>
    <w:pPr>
      <w:spacing w:line="240" w:lineRule="auto"/>
    </w:pPr>
    <w:rPr>
      <w:sz w:val="20"/>
      <w:szCs w:val="20"/>
    </w:rPr>
  </w:style>
  <w:style w:type="character" w:customStyle="1" w:styleId="CommentTextChar">
    <w:name w:val="Comment Text Char"/>
    <w:basedOn w:val="DefaultParagraphFont"/>
    <w:link w:val="CommentText"/>
    <w:uiPriority w:val="99"/>
    <w:rsid w:val="001F736C"/>
    <w:rPr>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05E0"/>
    <w:rPr>
      <w:b/>
      <w:bCs/>
    </w:rPr>
  </w:style>
  <w:style w:type="character" w:customStyle="1" w:styleId="CommentSubjectChar">
    <w:name w:val="Comment Subject Char"/>
    <w:basedOn w:val="CommentTextChar"/>
    <w:link w:val="CommentSubject"/>
    <w:uiPriority w:val="99"/>
    <w:semiHidden/>
    <w:rsid w:val="004905E0"/>
    <w:rPr>
      <w:b/>
      <w:bCs/>
      <w:sz w:val="20"/>
      <w:szCs w:val="20"/>
    </w:rPr>
  </w:style>
  <w:style w:type="paragraph" w:customStyle="1" w:styleId="SingleTxtG">
    <w:name w:val="_ Single Txt_G"/>
    <w:basedOn w:val="Normal"/>
    <w:link w:val="SingleTxtGChar"/>
    <w:qFormat/>
    <w:rsid w:val="00411A66"/>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411A66"/>
    <w:rPr>
      <w:rFonts w:ascii="Times New Roman" w:eastAsia="Times New Roman" w:hAnsi="Times New Roman" w:cs="Times New Roman"/>
      <w:sz w:val="20"/>
      <w:szCs w:val="20"/>
    </w:rPr>
  </w:style>
  <w:style w:type="paragraph" w:styleId="Revision">
    <w:name w:val="Revision"/>
    <w:hidden/>
    <w:uiPriority w:val="99"/>
    <w:semiHidden/>
    <w:rsid w:val="00B357B3"/>
    <w:pPr>
      <w:spacing w:after="0" w:line="240" w:lineRule="auto"/>
    </w:pPr>
  </w:style>
  <w:style w:type="character" w:customStyle="1" w:styleId="Heading3Char">
    <w:name w:val="Heading 3 Char"/>
    <w:basedOn w:val="DefaultParagraphFont"/>
    <w:link w:val="Heading3"/>
    <w:uiPriority w:val="9"/>
    <w:semiHidden/>
    <w:rsid w:val="00C54DF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54DF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E67F7"/>
    <w:rPr>
      <w:color w:val="0000FF"/>
      <w:u w:val="single"/>
    </w:rPr>
  </w:style>
  <w:style w:type="paragraph" w:customStyle="1" w:styleId="pf0">
    <w:name w:val="pf0"/>
    <w:basedOn w:val="Normal"/>
    <w:rsid w:val="00D701EB"/>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cf01">
    <w:name w:val="cf01"/>
    <w:basedOn w:val="DefaultParagraphFont"/>
    <w:rsid w:val="00D701EB"/>
    <w:rPr>
      <w:rFonts w:ascii="Segoe UI" w:hAnsi="Segoe UI" w:cs="Segoe UI" w:hint="default"/>
      <w:sz w:val="18"/>
      <w:szCs w:val="18"/>
    </w:rPr>
  </w:style>
  <w:style w:type="paragraph" w:styleId="NoSpacing">
    <w:name w:val="No Spacing"/>
    <w:uiPriority w:val="1"/>
    <w:qFormat/>
    <w:rsid w:val="001A47DB"/>
    <w:pPr>
      <w:spacing w:after="0" w:line="240" w:lineRule="auto"/>
    </w:pPr>
  </w:style>
  <w:style w:type="character" w:styleId="Emphasis">
    <w:name w:val="Emphasis"/>
    <w:basedOn w:val="DefaultParagraphFont"/>
    <w:uiPriority w:val="20"/>
    <w:qFormat/>
    <w:rsid w:val="001618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39989">
      <w:bodyDiv w:val="1"/>
      <w:marLeft w:val="0"/>
      <w:marRight w:val="0"/>
      <w:marTop w:val="0"/>
      <w:marBottom w:val="0"/>
      <w:divBdr>
        <w:top w:val="none" w:sz="0" w:space="0" w:color="auto"/>
        <w:left w:val="none" w:sz="0" w:space="0" w:color="auto"/>
        <w:bottom w:val="none" w:sz="0" w:space="0" w:color="auto"/>
        <w:right w:val="none" w:sz="0" w:space="0" w:color="auto"/>
      </w:divBdr>
    </w:div>
    <w:div w:id="564343586">
      <w:bodyDiv w:val="1"/>
      <w:marLeft w:val="0"/>
      <w:marRight w:val="0"/>
      <w:marTop w:val="0"/>
      <w:marBottom w:val="0"/>
      <w:divBdr>
        <w:top w:val="none" w:sz="0" w:space="0" w:color="auto"/>
        <w:left w:val="none" w:sz="0" w:space="0" w:color="auto"/>
        <w:bottom w:val="none" w:sz="0" w:space="0" w:color="auto"/>
        <w:right w:val="none" w:sz="0" w:space="0" w:color="auto"/>
      </w:divBdr>
    </w:div>
    <w:div w:id="665669418">
      <w:bodyDiv w:val="1"/>
      <w:marLeft w:val="0"/>
      <w:marRight w:val="0"/>
      <w:marTop w:val="0"/>
      <w:marBottom w:val="0"/>
      <w:divBdr>
        <w:top w:val="none" w:sz="0" w:space="0" w:color="auto"/>
        <w:left w:val="none" w:sz="0" w:space="0" w:color="auto"/>
        <w:bottom w:val="none" w:sz="0" w:space="0" w:color="auto"/>
        <w:right w:val="none" w:sz="0" w:space="0" w:color="auto"/>
      </w:divBdr>
    </w:div>
    <w:div w:id="700397797">
      <w:bodyDiv w:val="1"/>
      <w:marLeft w:val="0"/>
      <w:marRight w:val="0"/>
      <w:marTop w:val="0"/>
      <w:marBottom w:val="0"/>
      <w:divBdr>
        <w:top w:val="none" w:sz="0" w:space="0" w:color="auto"/>
        <w:left w:val="none" w:sz="0" w:space="0" w:color="auto"/>
        <w:bottom w:val="none" w:sz="0" w:space="0" w:color="auto"/>
        <w:right w:val="none" w:sz="0" w:space="0" w:color="auto"/>
      </w:divBdr>
    </w:div>
    <w:div w:id="996878702">
      <w:bodyDiv w:val="1"/>
      <w:marLeft w:val="0"/>
      <w:marRight w:val="0"/>
      <w:marTop w:val="0"/>
      <w:marBottom w:val="0"/>
      <w:divBdr>
        <w:top w:val="none" w:sz="0" w:space="0" w:color="auto"/>
        <w:left w:val="none" w:sz="0" w:space="0" w:color="auto"/>
        <w:bottom w:val="none" w:sz="0" w:space="0" w:color="auto"/>
        <w:right w:val="none" w:sz="0" w:space="0" w:color="auto"/>
      </w:divBdr>
    </w:div>
    <w:div w:id="1125275360">
      <w:bodyDiv w:val="1"/>
      <w:marLeft w:val="0"/>
      <w:marRight w:val="0"/>
      <w:marTop w:val="0"/>
      <w:marBottom w:val="0"/>
      <w:divBdr>
        <w:top w:val="none" w:sz="0" w:space="0" w:color="auto"/>
        <w:left w:val="none" w:sz="0" w:space="0" w:color="auto"/>
        <w:bottom w:val="none" w:sz="0" w:space="0" w:color="auto"/>
        <w:right w:val="none" w:sz="0" w:space="0" w:color="auto"/>
      </w:divBdr>
    </w:div>
    <w:div w:id="1143935971">
      <w:bodyDiv w:val="1"/>
      <w:marLeft w:val="0"/>
      <w:marRight w:val="0"/>
      <w:marTop w:val="0"/>
      <w:marBottom w:val="0"/>
      <w:divBdr>
        <w:top w:val="none" w:sz="0" w:space="0" w:color="auto"/>
        <w:left w:val="none" w:sz="0" w:space="0" w:color="auto"/>
        <w:bottom w:val="none" w:sz="0" w:space="0" w:color="auto"/>
        <w:right w:val="none" w:sz="0" w:space="0" w:color="auto"/>
      </w:divBdr>
      <w:divsChild>
        <w:div w:id="1434861516">
          <w:marLeft w:val="0"/>
          <w:marRight w:val="0"/>
          <w:marTop w:val="0"/>
          <w:marBottom w:val="0"/>
          <w:divBdr>
            <w:top w:val="none" w:sz="0" w:space="0" w:color="auto"/>
            <w:left w:val="none" w:sz="0" w:space="0" w:color="auto"/>
            <w:bottom w:val="none" w:sz="0" w:space="0" w:color="auto"/>
            <w:right w:val="none" w:sz="0" w:space="0" w:color="auto"/>
          </w:divBdr>
        </w:div>
        <w:div w:id="19166084">
          <w:marLeft w:val="0"/>
          <w:marRight w:val="0"/>
          <w:marTop w:val="0"/>
          <w:marBottom w:val="0"/>
          <w:divBdr>
            <w:top w:val="none" w:sz="0" w:space="0" w:color="auto"/>
            <w:left w:val="none" w:sz="0" w:space="0" w:color="auto"/>
            <w:bottom w:val="none" w:sz="0" w:space="0" w:color="auto"/>
            <w:right w:val="none" w:sz="0" w:space="0" w:color="auto"/>
          </w:divBdr>
        </w:div>
      </w:divsChild>
    </w:div>
    <w:div w:id="1249845364">
      <w:bodyDiv w:val="1"/>
      <w:marLeft w:val="0"/>
      <w:marRight w:val="0"/>
      <w:marTop w:val="0"/>
      <w:marBottom w:val="0"/>
      <w:divBdr>
        <w:top w:val="none" w:sz="0" w:space="0" w:color="auto"/>
        <w:left w:val="none" w:sz="0" w:space="0" w:color="auto"/>
        <w:bottom w:val="none" w:sz="0" w:space="0" w:color="auto"/>
        <w:right w:val="none" w:sz="0" w:space="0" w:color="auto"/>
      </w:divBdr>
    </w:div>
    <w:div w:id="1261064591">
      <w:bodyDiv w:val="1"/>
      <w:marLeft w:val="0"/>
      <w:marRight w:val="0"/>
      <w:marTop w:val="0"/>
      <w:marBottom w:val="0"/>
      <w:divBdr>
        <w:top w:val="none" w:sz="0" w:space="0" w:color="auto"/>
        <w:left w:val="none" w:sz="0" w:space="0" w:color="auto"/>
        <w:bottom w:val="none" w:sz="0" w:space="0" w:color="auto"/>
        <w:right w:val="none" w:sz="0" w:space="0" w:color="auto"/>
      </w:divBdr>
    </w:div>
    <w:div w:id="1812012939">
      <w:bodyDiv w:val="1"/>
      <w:marLeft w:val="0"/>
      <w:marRight w:val="0"/>
      <w:marTop w:val="0"/>
      <w:marBottom w:val="0"/>
      <w:divBdr>
        <w:top w:val="none" w:sz="0" w:space="0" w:color="auto"/>
        <w:left w:val="none" w:sz="0" w:space="0" w:color="auto"/>
        <w:bottom w:val="none" w:sz="0" w:space="0" w:color="auto"/>
        <w:right w:val="none" w:sz="0" w:space="0" w:color="auto"/>
      </w:divBdr>
    </w:div>
    <w:div w:id="2006542489">
      <w:bodyDiv w:val="1"/>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sChild>
            <w:div w:id="976649024">
              <w:marLeft w:val="0"/>
              <w:marRight w:val="0"/>
              <w:marTop w:val="0"/>
              <w:marBottom w:val="0"/>
              <w:divBdr>
                <w:top w:val="none" w:sz="0" w:space="0" w:color="auto"/>
                <w:left w:val="none" w:sz="0" w:space="0" w:color="auto"/>
                <w:bottom w:val="none" w:sz="0" w:space="0" w:color="auto"/>
                <w:right w:val="none" w:sz="0" w:space="0" w:color="auto"/>
              </w:divBdr>
            </w:div>
          </w:divsChild>
        </w:div>
        <w:div w:id="1011877348">
          <w:marLeft w:val="0"/>
          <w:marRight w:val="0"/>
          <w:marTop w:val="0"/>
          <w:marBottom w:val="0"/>
          <w:divBdr>
            <w:top w:val="none" w:sz="0" w:space="0" w:color="auto"/>
            <w:left w:val="none" w:sz="0" w:space="0" w:color="auto"/>
            <w:bottom w:val="none" w:sz="0" w:space="0" w:color="auto"/>
            <w:right w:val="none" w:sz="0" w:space="0" w:color="auto"/>
          </w:divBdr>
          <w:divsChild>
            <w:div w:id="100420101">
              <w:marLeft w:val="0"/>
              <w:marRight w:val="0"/>
              <w:marTop w:val="0"/>
              <w:marBottom w:val="0"/>
              <w:divBdr>
                <w:top w:val="none" w:sz="0" w:space="0" w:color="auto"/>
                <w:left w:val="none" w:sz="0" w:space="0" w:color="auto"/>
                <w:bottom w:val="none" w:sz="0" w:space="0" w:color="auto"/>
                <w:right w:val="none" w:sz="0" w:space="0" w:color="auto"/>
              </w:divBdr>
              <w:divsChild>
                <w:div w:id="2070153140">
                  <w:marLeft w:val="0"/>
                  <w:marRight w:val="0"/>
                  <w:marTop w:val="0"/>
                  <w:marBottom w:val="0"/>
                  <w:divBdr>
                    <w:top w:val="none" w:sz="0" w:space="0" w:color="auto"/>
                    <w:left w:val="none" w:sz="0" w:space="0" w:color="auto"/>
                    <w:bottom w:val="none" w:sz="0" w:space="0" w:color="auto"/>
                    <w:right w:val="none" w:sz="0" w:space="0" w:color="auto"/>
                  </w:divBdr>
                  <w:divsChild>
                    <w:div w:id="449595240">
                      <w:marLeft w:val="0"/>
                      <w:marRight w:val="0"/>
                      <w:marTop w:val="0"/>
                      <w:marBottom w:val="0"/>
                      <w:divBdr>
                        <w:top w:val="none" w:sz="0" w:space="0" w:color="auto"/>
                        <w:left w:val="none" w:sz="0" w:space="0" w:color="auto"/>
                        <w:bottom w:val="none" w:sz="0" w:space="0" w:color="auto"/>
                        <w:right w:val="none" w:sz="0" w:space="0" w:color="auto"/>
                      </w:divBdr>
                      <w:divsChild>
                        <w:div w:id="62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friedrich@un.org" TargetMode="External"/><Relationship Id="rId3" Type="http://schemas.openxmlformats.org/officeDocument/2006/relationships/styles" Target="styles.xml"/><Relationship Id="rId7" Type="http://schemas.openxmlformats.org/officeDocument/2006/relationships/hyperlink" Target="mailto:naved.ahmad@un.org" TargetMode="Externa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hyperlink" Target="https://www.ohchr.org/en/special-procedures/sr-afghanistan"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remy.laurence@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6B002-9701-47BE-B33E-93BAB739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2279</Words>
  <Characters>12995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Naveed</dc:creator>
  <cp:keywords/>
  <dc:description/>
  <cp:lastModifiedBy>LAURENCE Jeremy</cp:lastModifiedBy>
  <cp:revision>2</cp:revision>
  <dcterms:created xsi:type="dcterms:W3CDTF">2022-05-26T06:48:00Z</dcterms:created>
  <dcterms:modified xsi:type="dcterms:W3CDTF">2022-05-26T06:48:00Z</dcterms:modified>
</cp:coreProperties>
</file>