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C833"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61F2246B"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216BF92F"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46435185" w14:textId="77777777" w:rsidR="00554F6C" w:rsidRPr="007A1863" w:rsidRDefault="00554F6C" w:rsidP="00554F6C">
      <w:pPr>
        <w:autoSpaceDE w:val="0"/>
        <w:autoSpaceDN w:val="0"/>
        <w:adjustRightInd w:val="0"/>
        <w:spacing w:after="0" w:line="240" w:lineRule="auto"/>
        <w:ind w:left="5760"/>
        <w:jc w:val="center"/>
        <w:rPr>
          <w:rFonts w:ascii="Times New Roman" w:hAnsi="Times New Roman" w:cs="Times New Roman"/>
          <w:b/>
          <w:bCs/>
          <w:sz w:val="32"/>
          <w:szCs w:val="32"/>
        </w:rPr>
      </w:pPr>
      <w:r w:rsidRPr="007A1863">
        <w:rPr>
          <w:rFonts w:ascii="Times New Roman" w:hAnsi="Times New Roman" w:cs="Times New Roman"/>
          <w:b/>
          <w:bCs/>
          <w:sz w:val="32"/>
          <w:szCs w:val="32"/>
        </w:rPr>
        <w:t>CHECK AGAINST DELIVERY</w:t>
      </w:r>
    </w:p>
    <w:p w14:paraId="1F9B462B"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22DF93D9"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7637B675"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525FA369"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3A0CC531"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16F5BEAC"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6CA0861A"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6545876F"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r w:rsidRPr="007A1863">
        <w:rPr>
          <w:rFonts w:ascii="Times New Roman" w:hAnsi="Times New Roman" w:cs="Times New Roman"/>
          <w:b/>
          <w:bCs/>
          <w:sz w:val="32"/>
          <w:szCs w:val="32"/>
        </w:rPr>
        <w:t>STATEMENT</w:t>
      </w:r>
    </w:p>
    <w:p w14:paraId="37698E0F"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p>
    <w:p w14:paraId="677B9C08"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r w:rsidRPr="007A1863">
        <w:rPr>
          <w:rFonts w:ascii="Times New Roman" w:hAnsi="Times New Roman" w:cs="Times New Roman"/>
          <w:b/>
          <w:bCs/>
          <w:sz w:val="32"/>
          <w:szCs w:val="32"/>
        </w:rPr>
        <w:t>UNITED NATIONS SPECIAL RAPPORTEUR ON VIOLENCE</w:t>
      </w:r>
    </w:p>
    <w:p w14:paraId="0C1DBCCB"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b/>
          <w:bCs/>
          <w:sz w:val="32"/>
          <w:szCs w:val="32"/>
        </w:rPr>
      </w:pPr>
      <w:r w:rsidRPr="007A1863">
        <w:rPr>
          <w:rFonts w:ascii="Times New Roman" w:hAnsi="Times New Roman" w:cs="Times New Roman"/>
          <w:b/>
          <w:bCs/>
          <w:sz w:val="32"/>
          <w:szCs w:val="32"/>
        </w:rPr>
        <w:t>AGAINST WOMEN, ITS CAUSES AND CONSEQUENCES</w:t>
      </w:r>
    </w:p>
    <w:p w14:paraId="6BE08213" w14:textId="2394C663" w:rsidR="00554F6C" w:rsidRPr="007A1863" w:rsidRDefault="003F13B5" w:rsidP="00554F6C">
      <w:pPr>
        <w:autoSpaceDE w:val="0"/>
        <w:autoSpaceDN w:val="0"/>
        <w:adjustRightInd w:val="0"/>
        <w:spacing w:after="0" w:line="240" w:lineRule="auto"/>
        <w:jc w:val="center"/>
        <w:rPr>
          <w:rFonts w:ascii="Times New Roman" w:hAnsi="Times New Roman" w:cs="Times New Roman"/>
          <w:b/>
          <w:bCs/>
          <w:sz w:val="32"/>
          <w:szCs w:val="32"/>
        </w:rPr>
      </w:pPr>
      <w:r w:rsidRPr="007A1863">
        <w:rPr>
          <w:rFonts w:ascii="Times New Roman" w:hAnsi="Times New Roman" w:cs="Times New Roman"/>
          <w:b/>
          <w:bCs/>
          <w:sz w:val="32"/>
          <w:szCs w:val="32"/>
        </w:rPr>
        <w:t>REEM ALSALEM</w:t>
      </w:r>
    </w:p>
    <w:p w14:paraId="1EEAF3F0" w14:textId="77777777" w:rsidR="00554F6C" w:rsidRPr="007A1863" w:rsidRDefault="00554F6C" w:rsidP="00554F6C">
      <w:pPr>
        <w:autoSpaceDE w:val="0"/>
        <w:autoSpaceDN w:val="0"/>
        <w:adjustRightInd w:val="0"/>
        <w:spacing w:after="0" w:line="240" w:lineRule="auto"/>
        <w:rPr>
          <w:rFonts w:ascii="Times New Roman" w:hAnsi="Times New Roman" w:cs="Times New Roman"/>
          <w:b/>
          <w:bCs/>
          <w:sz w:val="32"/>
          <w:szCs w:val="32"/>
        </w:rPr>
      </w:pPr>
    </w:p>
    <w:p w14:paraId="369CFA5B" w14:textId="77777777" w:rsidR="00554F6C" w:rsidRPr="007A1863" w:rsidRDefault="00554F6C" w:rsidP="00554F6C">
      <w:pPr>
        <w:autoSpaceDE w:val="0"/>
        <w:autoSpaceDN w:val="0"/>
        <w:adjustRightInd w:val="0"/>
        <w:spacing w:after="0" w:line="240" w:lineRule="auto"/>
        <w:rPr>
          <w:rFonts w:ascii="Times New Roman" w:hAnsi="Times New Roman" w:cs="Times New Roman"/>
          <w:i/>
          <w:iCs/>
          <w:sz w:val="32"/>
          <w:szCs w:val="32"/>
        </w:rPr>
      </w:pPr>
    </w:p>
    <w:p w14:paraId="3F3D496E" w14:textId="77777777" w:rsidR="00554F6C" w:rsidRPr="007A1863" w:rsidRDefault="00554F6C" w:rsidP="00554F6C">
      <w:pPr>
        <w:autoSpaceDE w:val="0"/>
        <w:autoSpaceDN w:val="0"/>
        <w:adjustRightInd w:val="0"/>
        <w:spacing w:after="0" w:line="240" w:lineRule="auto"/>
        <w:rPr>
          <w:rFonts w:ascii="Times New Roman" w:hAnsi="Times New Roman" w:cs="Times New Roman"/>
          <w:i/>
          <w:iCs/>
          <w:sz w:val="32"/>
          <w:szCs w:val="32"/>
        </w:rPr>
      </w:pPr>
    </w:p>
    <w:p w14:paraId="2D36C8AB" w14:textId="77777777" w:rsidR="00554F6C" w:rsidRPr="007A1863" w:rsidRDefault="00554F6C" w:rsidP="00554F6C">
      <w:pPr>
        <w:autoSpaceDE w:val="0"/>
        <w:autoSpaceDN w:val="0"/>
        <w:adjustRightInd w:val="0"/>
        <w:spacing w:after="0" w:line="240" w:lineRule="auto"/>
        <w:rPr>
          <w:rFonts w:ascii="Times New Roman" w:hAnsi="Times New Roman" w:cs="Times New Roman"/>
          <w:i/>
          <w:iCs/>
          <w:sz w:val="32"/>
          <w:szCs w:val="32"/>
        </w:rPr>
      </w:pPr>
    </w:p>
    <w:p w14:paraId="29BD1B71" w14:textId="77777777" w:rsidR="00554F6C" w:rsidRPr="007A1863" w:rsidRDefault="00554F6C" w:rsidP="00554F6C">
      <w:pPr>
        <w:autoSpaceDE w:val="0"/>
        <w:autoSpaceDN w:val="0"/>
        <w:adjustRightInd w:val="0"/>
        <w:spacing w:after="0" w:line="240" w:lineRule="auto"/>
        <w:rPr>
          <w:rFonts w:ascii="Times New Roman" w:hAnsi="Times New Roman" w:cs="Times New Roman"/>
          <w:i/>
          <w:iCs/>
          <w:sz w:val="32"/>
          <w:szCs w:val="32"/>
        </w:rPr>
      </w:pPr>
    </w:p>
    <w:p w14:paraId="56D2974A" w14:textId="24522715" w:rsidR="00554F6C" w:rsidRPr="007A1863" w:rsidRDefault="003F13B5" w:rsidP="00554F6C">
      <w:pPr>
        <w:autoSpaceDE w:val="0"/>
        <w:autoSpaceDN w:val="0"/>
        <w:adjustRightInd w:val="0"/>
        <w:spacing w:after="0" w:line="240" w:lineRule="auto"/>
        <w:rPr>
          <w:rFonts w:ascii="Times New Roman" w:hAnsi="Times New Roman" w:cs="Times New Roman"/>
          <w:i/>
          <w:iCs/>
          <w:sz w:val="32"/>
          <w:szCs w:val="32"/>
        </w:rPr>
      </w:pPr>
      <w:r w:rsidRPr="007A1863">
        <w:rPr>
          <w:rFonts w:ascii="Times New Roman" w:hAnsi="Times New Roman" w:cs="Times New Roman"/>
          <w:i/>
          <w:iCs/>
          <w:sz w:val="32"/>
          <w:szCs w:val="32"/>
        </w:rPr>
        <w:t>31st</w:t>
      </w:r>
      <w:r w:rsidR="00554F6C" w:rsidRPr="007A1863">
        <w:rPr>
          <w:rFonts w:ascii="Times New Roman" w:hAnsi="Times New Roman" w:cs="Times New Roman"/>
          <w:i/>
          <w:iCs/>
          <w:sz w:val="32"/>
          <w:szCs w:val="32"/>
        </w:rPr>
        <w:t xml:space="preserve"> session of the Commission on Crime Prevention and Criminal Justice</w:t>
      </w:r>
    </w:p>
    <w:p w14:paraId="6802D888" w14:textId="77777777" w:rsidR="00554F6C" w:rsidRPr="007A1863" w:rsidRDefault="00554F6C" w:rsidP="00554F6C">
      <w:pPr>
        <w:autoSpaceDE w:val="0"/>
        <w:autoSpaceDN w:val="0"/>
        <w:adjustRightInd w:val="0"/>
        <w:spacing w:after="0" w:line="240" w:lineRule="auto"/>
        <w:jc w:val="center"/>
        <w:rPr>
          <w:rFonts w:ascii="Times New Roman" w:hAnsi="Times New Roman" w:cs="Times New Roman"/>
          <w:sz w:val="32"/>
          <w:szCs w:val="32"/>
        </w:rPr>
      </w:pPr>
    </w:p>
    <w:p w14:paraId="5039D3C3" w14:textId="3EBA01A8" w:rsidR="00554F6C" w:rsidRPr="007A1863" w:rsidRDefault="00854E78" w:rsidP="00554F6C">
      <w:pPr>
        <w:autoSpaceDE w:val="0"/>
        <w:autoSpaceDN w:val="0"/>
        <w:adjustRightInd w:val="0"/>
        <w:spacing w:after="0" w:line="240" w:lineRule="auto"/>
        <w:jc w:val="center"/>
        <w:rPr>
          <w:rFonts w:ascii="Times New Roman" w:hAnsi="Times New Roman" w:cs="Times New Roman"/>
          <w:sz w:val="32"/>
          <w:szCs w:val="32"/>
        </w:rPr>
      </w:pPr>
      <w:r w:rsidRPr="007A1863">
        <w:rPr>
          <w:rFonts w:ascii="Times New Roman" w:hAnsi="Times New Roman" w:cs="Times New Roman"/>
          <w:sz w:val="32"/>
          <w:szCs w:val="32"/>
        </w:rPr>
        <w:t>16</w:t>
      </w:r>
      <w:r w:rsidR="00554F6C" w:rsidRPr="007A1863">
        <w:rPr>
          <w:rFonts w:ascii="Times New Roman" w:hAnsi="Times New Roman" w:cs="Times New Roman"/>
          <w:sz w:val="32"/>
          <w:szCs w:val="32"/>
        </w:rPr>
        <w:t>-2</w:t>
      </w:r>
      <w:r w:rsidRPr="007A1863">
        <w:rPr>
          <w:rFonts w:ascii="Times New Roman" w:hAnsi="Times New Roman" w:cs="Times New Roman"/>
          <w:sz w:val="32"/>
          <w:szCs w:val="32"/>
        </w:rPr>
        <w:t>0</w:t>
      </w:r>
      <w:r w:rsidR="00554F6C" w:rsidRPr="007A1863">
        <w:rPr>
          <w:rFonts w:ascii="Times New Roman" w:hAnsi="Times New Roman" w:cs="Times New Roman"/>
          <w:sz w:val="32"/>
          <w:szCs w:val="32"/>
        </w:rPr>
        <w:t xml:space="preserve"> May 20</w:t>
      </w:r>
      <w:r w:rsidRPr="007A1863">
        <w:rPr>
          <w:rFonts w:ascii="Times New Roman" w:hAnsi="Times New Roman" w:cs="Times New Roman"/>
          <w:sz w:val="32"/>
          <w:szCs w:val="32"/>
        </w:rPr>
        <w:t>22</w:t>
      </w:r>
    </w:p>
    <w:p w14:paraId="557DD16E" w14:textId="77777777" w:rsidR="00554F6C" w:rsidRPr="007A1863" w:rsidRDefault="00554F6C" w:rsidP="00554F6C">
      <w:pPr>
        <w:spacing w:after="0" w:line="240" w:lineRule="auto"/>
        <w:jc w:val="center"/>
        <w:rPr>
          <w:rFonts w:ascii="Times New Roman" w:hAnsi="Times New Roman" w:cs="Times New Roman"/>
          <w:sz w:val="32"/>
          <w:szCs w:val="32"/>
        </w:rPr>
      </w:pPr>
    </w:p>
    <w:p w14:paraId="56D850E3" w14:textId="77777777" w:rsidR="00554F6C" w:rsidRPr="007A1863" w:rsidRDefault="00554F6C" w:rsidP="00554F6C">
      <w:pPr>
        <w:spacing w:after="0" w:line="240" w:lineRule="auto"/>
        <w:jc w:val="center"/>
        <w:rPr>
          <w:rFonts w:ascii="Times New Roman" w:eastAsia="Times New Roman" w:hAnsi="Times New Roman" w:cs="Times New Roman"/>
          <w:sz w:val="32"/>
          <w:szCs w:val="32"/>
          <w:lang w:val="en-US" w:eastAsia="en-GB"/>
        </w:rPr>
      </w:pPr>
      <w:r w:rsidRPr="007A1863">
        <w:rPr>
          <w:rFonts w:ascii="Times New Roman" w:hAnsi="Times New Roman" w:cs="Times New Roman"/>
          <w:sz w:val="32"/>
          <w:szCs w:val="32"/>
        </w:rPr>
        <w:t>Vienna, Austria</w:t>
      </w:r>
    </w:p>
    <w:p w14:paraId="43A3EBD5"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029B1C48"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60017C6F"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340F9234"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5468B399"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4FBEE533"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696BAF97"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633C1A6E" w14:textId="77777777" w:rsidR="00554F6C" w:rsidRPr="007A1863" w:rsidRDefault="00554F6C" w:rsidP="00554F6C">
      <w:pPr>
        <w:spacing w:after="0" w:line="240" w:lineRule="auto"/>
        <w:jc w:val="center"/>
        <w:rPr>
          <w:rFonts w:ascii="Times New Roman" w:eastAsia="Times New Roman" w:hAnsi="Times New Roman" w:cs="Times New Roman"/>
          <w:sz w:val="32"/>
          <w:szCs w:val="32"/>
          <w:lang w:val="en-US" w:eastAsia="en-GB"/>
        </w:rPr>
      </w:pPr>
    </w:p>
    <w:p w14:paraId="13CEE15B"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02A8090C"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036FD28D" w14:textId="77777777" w:rsidR="00554F6C" w:rsidRPr="007A1863" w:rsidRDefault="00554F6C" w:rsidP="00554F6C">
      <w:pPr>
        <w:spacing w:after="0" w:line="240" w:lineRule="auto"/>
        <w:jc w:val="center"/>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noProof/>
          <w:sz w:val="32"/>
          <w:szCs w:val="32"/>
          <w:lang w:eastAsia="en-GB"/>
        </w:rPr>
        <w:drawing>
          <wp:inline distT="0" distB="0" distL="0" distR="0" wp14:anchorId="57A22178" wp14:editId="01EADB6E">
            <wp:extent cx="2003729" cy="841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9122" cy="873518"/>
                    </a:xfrm>
                    <a:prstGeom prst="rect">
                      <a:avLst/>
                    </a:prstGeom>
                    <a:noFill/>
                    <a:ln>
                      <a:noFill/>
                    </a:ln>
                  </pic:spPr>
                </pic:pic>
              </a:graphicData>
            </a:graphic>
          </wp:inline>
        </w:drawing>
      </w:r>
    </w:p>
    <w:p w14:paraId="73ED1FBF" w14:textId="77777777" w:rsidR="00554F6C" w:rsidRPr="007A1863" w:rsidRDefault="00554F6C" w:rsidP="00554F6C">
      <w:pPr>
        <w:spacing w:after="0" w:line="240" w:lineRule="auto"/>
        <w:rPr>
          <w:rFonts w:ascii="Times New Roman" w:eastAsia="Times New Roman" w:hAnsi="Times New Roman" w:cs="Times New Roman"/>
          <w:sz w:val="32"/>
          <w:szCs w:val="32"/>
          <w:lang w:val="en-US" w:eastAsia="en-GB"/>
        </w:rPr>
      </w:pPr>
    </w:p>
    <w:p w14:paraId="6AE7DFE1" w14:textId="77777777" w:rsidR="00554F6C" w:rsidRPr="007A1863" w:rsidRDefault="00554F6C" w:rsidP="00554F6C">
      <w:pPr>
        <w:spacing w:after="0" w:line="240" w:lineRule="auto"/>
        <w:jc w:val="center"/>
        <w:rPr>
          <w:rFonts w:ascii="Times New Roman" w:eastAsia="Times New Roman" w:hAnsi="Times New Roman" w:cs="Times New Roman"/>
          <w:sz w:val="32"/>
          <w:szCs w:val="32"/>
          <w:lang w:val="en-US" w:eastAsia="en-GB"/>
        </w:rPr>
      </w:pPr>
    </w:p>
    <w:p w14:paraId="5C84B53F" w14:textId="77777777" w:rsidR="00554F6C" w:rsidRPr="007A1863" w:rsidRDefault="00554F6C" w:rsidP="00554F6C">
      <w:pPr>
        <w:spacing w:before="100" w:beforeAutospacing="1" w:after="100" w:afterAutospacing="1" w:line="240" w:lineRule="auto"/>
        <w:rPr>
          <w:rFonts w:ascii="Times New Roman" w:eastAsia="Times New Roman" w:hAnsi="Times New Roman" w:cs="Times New Roman"/>
          <w:sz w:val="32"/>
          <w:szCs w:val="32"/>
          <w:lang w:val="en-US" w:eastAsia="en-GB"/>
        </w:rPr>
      </w:pPr>
    </w:p>
    <w:p w14:paraId="6A2A0B20" w14:textId="77777777" w:rsidR="00554F6C" w:rsidRPr="007A1863" w:rsidRDefault="00554F6C" w:rsidP="00554F6C">
      <w:pPr>
        <w:spacing w:before="100" w:beforeAutospacing="1" w:after="100" w:afterAutospacing="1" w:line="240" w:lineRule="auto"/>
        <w:rPr>
          <w:rFonts w:ascii="Times New Roman" w:eastAsia="Times New Roman" w:hAnsi="Times New Roman" w:cs="Times New Roman"/>
          <w:i/>
          <w:sz w:val="32"/>
          <w:szCs w:val="32"/>
          <w:lang w:val="en-US" w:eastAsia="en-GB"/>
        </w:rPr>
      </w:pPr>
      <w:r w:rsidRPr="007A1863">
        <w:rPr>
          <w:rFonts w:ascii="Times New Roman" w:eastAsia="Times New Roman" w:hAnsi="Times New Roman" w:cs="Times New Roman"/>
          <w:i/>
          <w:sz w:val="32"/>
          <w:szCs w:val="32"/>
          <w:lang w:val="en-US" w:eastAsia="en-GB"/>
        </w:rPr>
        <w:t xml:space="preserve">Excellences, </w:t>
      </w:r>
      <w:r w:rsidRPr="007A1863">
        <w:rPr>
          <w:rFonts w:ascii="Times New Roman" w:eastAsia="Times New Roman" w:hAnsi="Times New Roman" w:cs="Times New Roman"/>
          <w:i/>
          <w:sz w:val="32"/>
          <w:szCs w:val="32"/>
          <w:lang w:val="en-US" w:eastAsia="en-GB"/>
        </w:rPr>
        <w:br/>
        <w:t xml:space="preserve">Distinguished delegates, </w:t>
      </w:r>
      <w:r w:rsidRPr="007A1863">
        <w:rPr>
          <w:rFonts w:ascii="Times New Roman" w:eastAsia="Times New Roman" w:hAnsi="Times New Roman" w:cs="Times New Roman"/>
          <w:i/>
          <w:sz w:val="32"/>
          <w:szCs w:val="32"/>
          <w:lang w:val="en-US" w:eastAsia="en-GB"/>
        </w:rPr>
        <w:br/>
        <w:t>Ladies and gentlemen,</w:t>
      </w:r>
      <w:r w:rsidRPr="007A1863">
        <w:rPr>
          <w:rFonts w:ascii="Times New Roman" w:eastAsia="Times New Roman" w:hAnsi="Times New Roman" w:cs="Times New Roman"/>
          <w:i/>
          <w:sz w:val="32"/>
          <w:szCs w:val="32"/>
          <w:lang w:val="en-US" w:eastAsia="en-GB"/>
        </w:rPr>
        <w:br/>
        <w:t xml:space="preserve">Chairperson, </w:t>
      </w:r>
    </w:p>
    <w:p w14:paraId="2B12C4CA" w14:textId="41990DD2" w:rsidR="00554F6C" w:rsidRPr="007A1863" w:rsidRDefault="00554F6C" w:rsidP="00347A9C">
      <w:pPr>
        <w:spacing w:before="100" w:beforeAutospacing="1" w:after="100" w:afterAutospacing="1" w:line="240" w:lineRule="auto"/>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sz w:val="32"/>
          <w:szCs w:val="32"/>
          <w:lang w:val="en-US" w:eastAsia="en-GB"/>
        </w:rPr>
        <w:t>Let me begin by thank</w:t>
      </w:r>
      <w:r w:rsidR="003F13B5" w:rsidRPr="007A1863">
        <w:rPr>
          <w:rFonts w:ascii="Times New Roman" w:eastAsia="Times New Roman" w:hAnsi="Times New Roman" w:cs="Times New Roman"/>
          <w:sz w:val="32"/>
          <w:szCs w:val="32"/>
          <w:lang w:val="en-US" w:eastAsia="en-GB"/>
        </w:rPr>
        <w:t>ing</w:t>
      </w:r>
      <w:r w:rsidRPr="007A1863">
        <w:rPr>
          <w:rFonts w:ascii="Times New Roman" w:eastAsia="Times New Roman" w:hAnsi="Times New Roman" w:cs="Times New Roman"/>
          <w:sz w:val="32"/>
          <w:szCs w:val="32"/>
          <w:lang w:val="en-US" w:eastAsia="en-GB"/>
        </w:rPr>
        <w:t xml:space="preserve"> you for the invitation to participate in the </w:t>
      </w:r>
      <w:r w:rsidR="003F13B5" w:rsidRPr="007A1863">
        <w:rPr>
          <w:rFonts w:ascii="Times New Roman" w:eastAsia="Times New Roman" w:hAnsi="Times New Roman" w:cs="Times New Roman"/>
          <w:sz w:val="32"/>
          <w:szCs w:val="32"/>
          <w:lang w:val="en-US" w:eastAsia="en-GB"/>
        </w:rPr>
        <w:t>31st</w:t>
      </w:r>
      <w:r w:rsidRPr="007A1863">
        <w:rPr>
          <w:rFonts w:ascii="Times New Roman" w:eastAsia="Times New Roman" w:hAnsi="Times New Roman" w:cs="Times New Roman"/>
          <w:sz w:val="32"/>
          <w:szCs w:val="32"/>
          <w:lang w:val="en-US" w:eastAsia="en-GB"/>
        </w:rPr>
        <w:t xml:space="preserve"> session of the Commission on Crime Prevention and Criminal Justice (CCPCJ)</w:t>
      </w:r>
      <w:r w:rsidR="00347A9C">
        <w:rPr>
          <w:rFonts w:ascii="Times New Roman" w:eastAsia="Times New Roman" w:hAnsi="Times New Roman" w:cs="Times New Roman"/>
          <w:sz w:val="32"/>
          <w:szCs w:val="32"/>
          <w:lang w:val="en-US" w:eastAsia="en-GB"/>
        </w:rPr>
        <w:t xml:space="preserve"> </w:t>
      </w:r>
      <w:r w:rsidRPr="007A1863">
        <w:rPr>
          <w:rFonts w:ascii="Times New Roman" w:eastAsia="Times New Roman" w:hAnsi="Times New Roman" w:cs="Times New Roman"/>
          <w:sz w:val="32"/>
          <w:szCs w:val="32"/>
          <w:lang w:val="en-US" w:eastAsia="en-GB"/>
        </w:rPr>
        <w:t xml:space="preserve">and to share my expertise in the field of preventing and responding to violence against women. </w:t>
      </w:r>
    </w:p>
    <w:p w14:paraId="6DC2F841" w14:textId="438E842D" w:rsidR="00F32B36" w:rsidRPr="007A1863" w:rsidRDefault="00802C84" w:rsidP="008358FF">
      <w:pPr>
        <w:spacing w:before="100" w:beforeAutospacing="1" w:after="100" w:afterAutospacing="1" w:line="240" w:lineRule="auto"/>
        <w:jc w:val="both"/>
        <w:rPr>
          <w:rFonts w:ascii="Times New Roman" w:eastAsia="Times New Roman" w:hAnsi="Times New Roman" w:cs="Times New Roman"/>
          <w:i/>
          <w:sz w:val="32"/>
          <w:szCs w:val="32"/>
          <w:lang w:val="en-US" w:eastAsia="en-GB"/>
        </w:rPr>
      </w:pPr>
      <w:r w:rsidRPr="007A1863">
        <w:rPr>
          <w:rFonts w:ascii="Times New Roman" w:eastAsia="Times New Roman" w:hAnsi="Times New Roman" w:cs="Times New Roman"/>
          <w:sz w:val="32"/>
          <w:szCs w:val="32"/>
          <w:lang w:val="en-US" w:eastAsia="en-GB"/>
        </w:rPr>
        <w:t>Over the last number of years, violence against women has come to be recognized as a violation of women’s human rights and a form of gender-based discrimination</w:t>
      </w:r>
      <w:r w:rsidR="008358FF" w:rsidRPr="007A1863">
        <w:rPr>
          <w:rFonts w:ascii="Times New Roman" w:eastAsia="Times New Roman" w:hAnsi="Times New Roman" w:cs="Times New Roman"/>
          <w:sz w:val="32"/>
          <w:szCs w:val="32"/>
          <w:lang w:val="en-US" w:eastAsia="en-GB"/>
        </w:rPr>
        <w:t xml:space="preserve"> both at global and regional levels.</w:t>
      </w:r>
      <w:r w:rsidR="00F32B36" w:rsidRPr="007A1863">
        <w:rPr>
          <w:rFonts w:ascii="Times New Roman" w:hAnsi="Times New Roman" w:cs="Times New Roman"/>
          <w:i/>
          <w:sz w:val="32"/>
          <w:szCs w:val="32"/>
        </w:rPr>
        <w:t xml:space="preserve"> </w:t>
      </w:r>
    </w:p>
    <w:p w14:paraId="10BB8C60" w14:textId="77777777" w:rsidR="007A1863" w:rsidRDefault="00A74C91" w:rsidP="00A74C91">
      <w:pPr>
        <w:autoSpaceDE w:val="0"/>
        <w:autoSpaceDN w:val="0"/>
        <w:adjustRightInd w:val="0"/>
        <w:spacing w:after="0" w:line="240" w:lineRule="auto"/>
        <w:jc w:val="both"/>
        <w:rPr>
          <w:rFonts w:ascii="Times New Roman" w:hAnsi="Times New Roman" w:cs="Times New Roman"/>
          <w:sz w:val="32"/>
          <w:szCs w:val="32"/>
          <w:lang w:val="en-US"/>
        </w:rPr>
      </w:pPr>
      <w:r w:rsidRPr="007A1863">
        <w:rPr>
          <w:rFonts w:ascii="Times New Roman" w:hAnsi="Times New Roman" w:cs="Times New Roman"/>
          <w:sz w:val="32"/>
          <w:szCs w:val="32"/>
          <w:lang w:val="en-US"/>
        </w:rPr>
        <w:t xml:space="preserve">As the world gradually emerges from the aftermath of the COVID 19 pandemic, we must </w:t>
      </w:r>
      <w:r w:rsidR="004E5EE9" w:rsidRPr="007A1863">
        <w:rPr>
          <w:rFonts w:ascii="Times New Roman" w:hAnsi="Times New Roman" w:cs="Times New Roman"/>
          <w:sz w:val="32"/>
          <w:szCs w:val="32"/>
          <w:lang w:val="en-US"/>
        </w:rPr>
        <w:t xml:space="preserve">take stock of the lessons from </w:t>
      </w:r>
      <w:r w:rsidR="000D5333" w:rsidRPr="007A1863">
        <w:rPr>
          <w:rFonts w:ascii="Times New Roman" w:hAnsi="Times New Roman" w:cs="Times New Roman"/>
          <w:sz w:val="32"/>
          <w:szCs w:val="32"/>
          <w:lang w:val="en-US"/>
        </w:rPr>
        <w:t>the pandemic</w:t>
      </w:r>
      <w:r w:rsidR="004E5EE9" w:rsidRPr="007A1863">
        <w:rPr>
          <w:rFonts w:ascii="Times New Roman" w:hAnsi="Times New Roman" w:cs="Times New Roman"/>
          <w:sz w:val="32"/>
          <w:szCs w:val="32"/>
          <w:lang w:val="en-US"/>
        </w:rPr>
        <w:t xml:space="preserve"> and ensure that they are used to strengthen efforts to prevent gender-based violence in the future. </w:t>
      </w:r>
    </w:p>
    <w:p w14:paraId="09C0769E" w14:textId="77777777" w:rsidR="007A1863" w:rsidRDefault="007A1863" w:rsidP="00A74C91">
      <w:pPr>
        <w:autoSpaceDE w:val="0"/>
        <w:autoSpaceDN w:val="0"/>
        <w:adjustRightInd w:val="0"/>
        <w:spacing w:after="0" w:line="240" w:lineRule="auto"/>
        <w:jc w:val="both"/>
        <w:rPr>
          <w:rFonts w:ascii="Times New Roman" w:hAnsi="Times New Roman" w:cs="Times New Roman"/>
          <w:sz w:val="32"/>
          <w:szCs w:val="32"/>
          <w:lang w:val="en-US"/>
        </w:rPr>
      </w:pPr>
    </w:p>
    <w:p w14:paraId="3B54C76E" w14:textId="060505E9" w:rsidR="00A74C91" w:rsidRPr="007A1863" w:rsidRDefault="004E5EE9" w:rsidP="00A74C91">
      <w:pPr>
        <w:autoSpaceDE w:val="0"/>
        <w:autoSpaceDN w:val="0"/>
        <w:adjustRightInd w:val="0"/>
        <w:spacing w:after="0" w:line="240" w:lineRule="auto"/>
        <w:jc w:val="both"/>
        <w:rPr>
          <w:rFonts w:ascii="Times New Roman" w:hAnsi="Times New Roman" w:cs="Times New Roman"/>
          <w:sz w:val="32"/>
          <w:szCs w:val="32"/>
          <w:lang w:val="en-US"/>
        </w:rPr>
      </w:pPr>
      <w:r w:rsidRPr="007A1863">
        <w:rPr>
          <w:rFonts w:ascii="Times New Roman" w:hAnsi="Times New Roman" w:cs="Times New Roman"/>
          <w:sz w:val="32"/>
          <w:szCs w:val="32"/>
          <w:lang w:val="en-US"/>
        </w:rPr>
        <w:t xml:space="preserve">Indeed, </w:t>
      </w:r>
      <w:r w:rsidR="00A74C91" w:rsidRPr="007A1863">
        <w:rPr>
          <w:rFonts w:ascii="Times New Roman" w:hAnsi="Times New Roman" w:cs="Times New Roman"/>
          <w:sz w:val="32"/>
          <w:szCs w:val="32"/>
          <w:lang w:val="en-US"/>
        </w:rPr>
        <w:t xml:space="preserve">in the context of domestic abuse, </w:t>
      </w:r>
      <w:r w:rsidRPr="007A1863">
        <w:rPr>
          <w:rFonts w:ascii="Times New Roman" w:hAnsi="Times New Roman" w:cs="Times New Roman"/>
          <w:sz w:val="32"/>
          <w:szCs w:val="32"/>
          <w:lang w:val="en-US"/>
        </w:rPr>
        <w:t xml:space="preserve">the pandemic highlighted the </w:t>
      </w:r>
      <w:r w:rsidR="00A74C91" w:rsidRPr="007A1863">
        <w:rPr>
          <w:rFonts w:ascii="Times New Roman" w:hAnsi="Times New Roman" w:cs="Times New Roman"/>
          <w:sz w:val="32"/>
          <w:szCs w:val="32"/>
          <w:lang w:val="en-US"/>
        </w:rPr>
        <w:t>pre-existing legal shortcomings in addressing gender-based violence against women</w:t>
      </w:r>
      <w:r w:rsidRPr="007A1863">
        <w:rPr>
          <w:rFonts w:ascii="Times New Roman" w:hAnsi="Times New Roman" w:cs="Times New Roman"/>
          <w:sz w:val="32"/>
          <w:szCs w:val="32"/>
          <w:lang w:val="en-US"/>
        </w:rPr>
        <w:t xml:space="preserve"> and girls</w:t>
      </w:r>
      <w:r w:rsidR="00A74C91" w:rsidRPr="007A1863">
        <w:rPr>
          <w:rFonts w:ascii="Times New Roman" w:hAnsi="Times New Roman" w:cs="Times New Roman"/>
          <w:sz w:val="32"/>
          <w:szCs w:val="32"/>
          <w:lang w:val="en-US"/>
        </w:rPr>
        <w:t xml:space="preserve">, </w:t>
      </w:r>
      <w:r w:rsidR="000D5333" w:rsidRPr="007A1863">
        <w:rPr>
          <w:rFonts w:ascii="Times New Roman" w:hAnsi="Times New Roman" w:cs="Times New Roman"/>
          <w:sz w:val="32"/>
          <w:szCs w:val="32"/>
          <w:lang w:val="en-US"/>
        </w:rPr>
        <w:t>that</w:t>
      </w:r>
      <w:r w:rsidRPr="007A1863">
        <w:rPr>
          <w:rFonts w:ascii="Times New Roman" w:hAnsi="Times New Roman" w:cs="Times New Roman"/>
          <w:sz w:val="32"/>
          <w:szCs w:val="32"/>
          <w:lang w:val="en-US"/>
        </w:rPr>
        <w:t xml:space="preserve"> </w:t>
      </w:r>
      <w:r w:rsidR="000D5333" w:rsidRPr="007A1863">
        <w:rPr>
          <w:rFonts w:ascii="Times New Roman" w:hAnsi="Times New Roman" w:cs="Times New Roman"/>
          <w:sz w:val="32"/>
          <w:szCs w:val="32"/>
          <w:lang w:val="en-US"/>
        </w:rPr>
        <w:t>result</w:t>
      </w:r>
      <w:r w:rsidR="008A5D76" w:rsidRPr="007A1863">
        <w:rPr>
          <w:rFonts w:ascii="Times New Roman" w:hAnsi="Times New Roman" w:cs="Times New Roman"/>
          <w:sz w:val="32"/>
          <w:szCs w:val="32"/>
          <w:lang w:val="en-US"/>
        </w:rPr>
        <w:t>ed in</w:t>
      </w:r>
      <w:r w:rsidR="00A74C91" w:rsidRPr="007A1863">
        <w:rPr>
          <w:rFonts w:ascii="Times New Roman" w:hAnsi="Times New Roman" w:cs="Times New Roman"/>
          <w:sz w:val="32"/>
          <w:szCs w:val="32"/>
          <w:lang w:val="en-US"/>
        </w:rPr>
        <w:t xml:space="preserve"> additional barriers to reporting. </w:t>
      </w:r>
    </w:p>
    <w:p w14:paraId="43CC84C4" w14:textId="4D69C872" w:rsidR="004E5EE9" w:rsidRPr="007A1863" w:rsidRDefault="004E5EE9" w:rsidP="00A74C91">
      <w:pPr>
        <w:autoSpaceDE w:val="0"/>
        <w:autoSpaceDN w:val="0"/>
        <w:adjustRightInd w:val="0"/>
        <w:spacing w:after="0" w:line="240" w:lineRule="auto"/>
        <w:jc w:val="both"/>
        <w:rPr>
          <w:rFonts w:ascii="Times New Roman" w:hAnsi="Times New Roman" w:cs="Times New Roman"/>
          <w:sz w:val="32"/>
          <w:szCs w:val="32"/>
          <w:lang w:val="en-US"/>
        </w:rPr>
      </w:pPr>
    </w:p>
    <w:p w14:paraId="26980C48" w14:textId="77777777" w:rsidR="007A1863" w:rsidRDefault="008A5D76" w:rsidP="008A5D76">
      <w:pPr>
        <w:autoSpaceDE w:val="0"/>
        <w:autoSpaceDN w:val="0"/>
        <w:adjustRightInd w:val="0"/>
        <w:spacing w:after="0" w:line="240" w:lineRule="auto"/>
        <w:jc w:val="both"/>
        <w:rPr>
          <w:rFonts w:ascii="Times New Roman" w:hAnsi="Times New Roman" w:cs="Times New Roman"/>
          <w:sz w:val="32"/>
          <w:szCs w:val="32"/>
          <w:lang w:val="en-US"/>
        </w:rPr>
      </w:pPr>
      <w:r w:rsidRPr="007A1863">
        <w:rPr>
          <w:rFonts w:ascii="Times New Roman" w:hAnsi="Times New Roman" w:cs="Times New Roman"/>
          <w:sz w:val="32"/>
          <w:szCs w:val="32"/>
          <w:lang w:val="en-US"/>
        </w:rPr>
        <w:t xml:space="preserve">As a means of adapting to the current context, many courts switched to the use of new online technology to hear cases remotely, and some States </w:t>
      </w:r>
      <w:proofErr w:type="gramStart"/>
      <w:r w:rsidRPr="007A1863">
        <w:rPr>
          <w:rFonts w:ascii="Times New Roman" w:hAnsi="Times New Roman" w:cs="Times New Roman"/>
          <w:sz w:val="32"/>
          <w:szCs w:val="32"/>
          <w:lang w:val="en-US"/>
        </w:rPr>
        <w:t>opened up</w:t>
      </w:r>
      <w:proofErr w:type="gramEnd"/>
      <w:r w:rsidRPr="007A1863">
        <w:rPr>
          <w:rFonts w:ascii="Times New Roman" w:hAnsi="Times New Roman" w:cs="Times New Roman"/>
          <w:sz w:val="32"/>
          <w:szCs w:val="32"/>
          <w:lang w:val="en-US"/>
        </w:rPr>
        <w:t xml:space="preserve"> the possibility of issuing e-protection orders. </w:t>
      </w:r>
    </w:p>
    <w:p w14:paraId="7558A0E7" w14:textId="77777777" w:rsidR="007A1863" w:rsidRDefault="007A1863" w:rsidP="008A5D76">
      <w:pPr>
        <w:autoSpaceDE w:val="0"/>
        <w:autoSpaceDN w:val="0"/>
        <w:adjustRightInd w:val="0"/>
        <w:spacing w:after="0" w:line="240" w:lineRule="auto"/>
        <w:jc w:val="both"/>
        <w:rPr>
          <w:rFonts w:ascii="Times New Roman" w:hAnsi="Times New Roman" w:cs="Times New Roman"/>
          <w:sz w:val="32"/>
          <w:szCs w:val="32"/>
          <w:lang w:val="en-US"/>
        </w:rPr>
      </w:pPr>
    </w:p>
    <w:p w14:paraId="7D1D21DD" w14:textId="77777777" w:rsidR="007A1863" w:rsidRDefault="008A5D76" w:rsidP="008A5D76">
      <w:pPr>
        <w:autoSpaceDE w:val="0"/>
        <w:autoSpaceDN w:val="0"/>
        <w:adjustRightInd w:val="0"/>
        <w:spacing w:after="0" w:line="240" w:lineRule="auto"/>
        <w:jc w:val="both"/>
        <w:rPr>
          <w:rFonts w:ascii="Times New Roman" w:hAnsi="Times New Roman" w:cs="Times New Roman"/>
          <w:sz w:val="32"/>
          <w:szCs w:val="32"/>
          <w:lang w:val="en-US"/>
        </w:rPr>
      </w:pPr>
      <w:r w:rsidRPr="007A1863">
        <w:rPr>
          <w:rFonts w:ascii="Times New Roman" w:hAnsi="Times New Roman" w:cs="Times New Roman"/>
          <w:sz w:val="32"/>
          <w:szCs w:val="32"/>
          <w:lang w:val="en-US"/>
        </w:rPr>
        <w:lastRenderedPageBreak/>
        <w:t xml:space="preserve">In many contexts, the access of women and girls to technology is limited, as phones or computers are often controlled by male relatives. </w:t>
      </w:r>
    </w:p>
    <w:p w14:paraId="317066A3" w14:textId="77777777" w:rsidR="007A1863" w:rsidRDefault="007A1863" w:rsidP="008A5D76">
      <w:pPr>
        <w:autoSpaceDE w:val="0"/>
        <w:autoSpaceDN w:val="0"/>
        <w:adjustRightInd w:val="0"/>
        <w:spacing w:after="0" w:line="240" w:lineRule="auto"/>
        <w:jc w:val="both"/>
        <w:rPr>
          <w:rFonts w:ascii="Times New Roman" w:hAnsi="Times New Roman" w:cs="Times New Roman"/>
          <w:sz w:val="32"/>
          <w:szCs w:val="32"/>
          <w:lang w:val="en-US"/>
        </w:rPr>
      </w:pPr>
    </w:p>
    <w:p w14:paraId="173A6679" w14:textId="0E047D83" w:rsidR="008A5D76" w:rsidRPr="007A1863" w:rsidRDefault="001F17BD" w:rsidP="007A1863">
      <w:pPr>
        <w:autoSpaceDE w:val="0"/>
        <w:autoSpaceDN w:val="0"/>
        <w:adjustRightInd w:val="0"/>
        <w:spacing w:after="0" w:line="240" w:lineRule="auto"/>
        <w:jc w:val="both"/>
        <w:rPr>
          <w:rFonts w:ascii="Times New Roman" w:hAnsi="Times New Roman" w:cs="Times New Roman"/>
          <w:sz w:val="32"/>
          <w:szCs w:val="32"/>
          <w:lang w:val="en-US"/>
        </w:rPr>
      </w:pPr>
      <w:r>
        <w:rPr>
          <w:rFonts w:ascii="Times New Roman" w:hAnsi="Times New Roman" w:cs="Times New Roman"/>
          <w:sz w:val="32"/>
          <w:szCs w:val="32"/>
          <w:lang w:val="en-US"/>
        </w:rPr>
        <w:t>Make no mistake – the t</w:t>
      </w:r>
      <w:r w:rsidR="008A5D76" w:rsidRPr="007A1863">
        <w:rPr>
          <w:rFonts w:ascii="Times New Roman" w:hAnsi="Times New Roman" w:cs="Times New Roman"/>
          <w:sz w:val="32"/>
          <w:szCs w:val="32"/>
          <w:lang w:val="en-US"/>
        </w:rPr>
        <w:t xml:space="preserve">imely access to justice for some women is a matter of life and death, </w:t>
      </w:r>
    </w:p>
    <w:p w14:paraId="7975C012" w14:textId="77777777" w:rsidR="00D95287" w:rsidRPr="007A1863" w:rsidRDefault="00D95287" w:rsidP="00D95287">
      <w:pPr>
        <w:autoSpaceDE w:val="0"/>
        <w:autoSpaceDN w:val="0"/>
        <w:adjustRightInd w:val="0"/>
        <w:spacing w:after="0" w:line="240" w:lineRule="auto"/>
        <w:rPr>
          <w:rFonts w:ascii="Times New Roman" w:hAnsi="Times New Roman" w:cs="Times New Roman"/>
          <w:sz w:val="32"/>
          <w:szCs w:val="32"/>
          <w:lang w:val="en-US"/>
        </w:rPr>
      </w:pPr>
    </w:p>
    <w:p w14:paraId="251829C7" w14:textId="23C605E8" w:rsidR="007A1863" w:rsidRDefault="00DC2E40" w:rsidP="002D62F0">
      <w:pPr>
        <w:autoSpaceDE w:val="0"/>
        <w:autoSpaceDN w:val="0"/>
        <w:adjustRightInd w:val="0"/>
        <w:spacing w:after="0" w:line="240" w:lineRule="auto"/>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For </w:t>
      </w:r>
      <w:proofErr w:type="gramStart"/>
      <w:r>
        <w:rPr>
          <w:rFonts w:ascii="Times New Roman" w:hAnsi="Times New Roman" w:cs="Times New Roman"/>
          <w:sz w:val="32"/>
          <w:szCs w:val="32"/>
          <w:lang w:val="en-US"/>
        </w:rPr>
        <w:t>example</w:t>
      </w:r>
      <w:proofErr w:type="gramEnd"/>
      <w:r>
        <w:rPr>
          <w:rFonts w:ascii="Times New Roman" w:hAnsi="Times New Roman" w:cs="Times New Roman"/>
          <w:sz w:val="32"/>
          <w:szCs w:val="32"/>
          <w:lang w:val="en-US"/>
        </w:rPr>
        <w:t xml:space="preserve"> in the context of domestic violence, and looking </w:t>
      </w:r>
      <w:r w:rsidR="00D95287" w:rsidRPr="007A1863">
        <w:rPr>
          <w:rFonts w:ascii="Times New Roman" w:hAnsi="Times New Roman" w:cs="Times New Roman"/>
          <w:sz w:val="32"/>
          <w:szCs w:val="32"/>
          <w:lang w:val="en-US"/>
        </w:rPr>
        <w:t xml:space="preserve">at other broader insights gained so far on how we deal with domestic violence, it is positive that so far 158 countries have passed some form of legislation </w:t>
      </w:r>
      <w:r w:rsidR="00D95287" w:rsidRPr="007A1863">
        <w:rPr>
          <w:rFonts w:ascii="Times New Roman" w:hAnsi="Times New Roman" w:cs="Times New Roman"/>
          <w:sz w:val="32"/>
          <w:szCs w:val="32"/>
        </w:rPr>
        <w:t>on domestic violence</w:t>
      </w:r>
      <w:r w:rsidR="00D95287" w:rsidRPr="007A1863">
        <w:rPr>
          <w:rFonts w:ascii="Times New Roman" w:hAnsi="Times New Roman" w:cs="Times New Roman"/>
          <w:sz w:val="32"/>
          <w:szCs w:val="32"/>
          <w:lang w:val="en-US"/>
        </w:rPr>
        <w:t xml:space="preserve">. </w:t>
      </w:r>
    </w:p>
    <w:p w14:paraId="5AF3270F" w14:textId="77777777" w:rsidR="007A1863" w:rsidRDefault="007A1863" w:rsidP="002D62F0">
      <w:pPr>
        <w:autoSpaceDE w:val="0"/>
        <w:autoSpaceDN w:val="0"/>
        <w:adjustRightInd w:val="0"/>
        <w:spacing w:after="0" w:line="240" w:lineRule="auto"/>
        <w:jc w:val="both"/>
        <w:rPr>
          <w:rFonts w:ascii="Times New Roman" w:hAnsi="Times New Roman" w:cs="Times New Roman"/>
          <w:sz w:val="32"/>
          <w:szCs w:val="32"/>
          <w:lang w:val="en-US"/>
        </w:rPr>
      </w:pPr>
    </w:p>
    <w:p w14:paraId="6BD15D58" w14:textId="2B0787D8" w:rsidR="00D95287" w:rsidRPr="007A1863" w:rsidRDefault="00D95287" w:rsidP="002D62F0">
      <w:pPr>
        <w:autoSpaceDE w:val="0"/>
        <w:autoSpaceDN w:val="0"/>
        <w:adjustRightInd w:val="0"/>
        <w:spacing w:after="0" w:line="240" w:lineRule="auto"/>
        <w:jc w:val="both"/>
        <w:rPr>
          <w:rFonts w:ascii="Times New Roman" w:hAnsi="Times New Roman" w:cs="Times New Roman"/>
          <w:sz w:val="32"/>
          <w:szCs w:val="32"/>
        </w:rPr>
      </w:pPr>
      <w:r w:rsidRPr="007A1863">
        <w:rPr>
          <w:rFonts w:ascii="Times New Roman" w:hAnsi="Times New Roman" w:cs="Times New Roman"/>
          <w:sz w:val="32"/>
          <w:szCs w:val="32"/>
          <w:lang w:val="en-US"/>
        </w:rPr>
        <w:t xml:space="preserve">The drawback is that they are not always compliant with international human rights standards. For example, many are yet to criminalize the act of rape between spouses or intimate partners– something that the mandate has called for in its 2020 report to the General Assembly. </w:t>
      </w:r>
    </w:p>
    <w:p w14:paraId="071EC38B" w14:textId="77777777" w:rsidR="008A5D76" w:rsidRPr="007A1863" w:rsidRDefault="008A5D76" w:rsidP="008A5D76">
      <w:pPr>
        <w:spacing w:before="100" w:beforeAutospacing="1" w:after="100" w:afterAutospacing="1" w:line="240" w:lineRule="auto"/>
        <w:rPr>
          <w:rFonts w:ascii="Times New Roman" w:eastAsia="Times New Roman" w:hAnsi="Times New Roman" w:cs="Times New Roman"/>
          <w:i/>
          <w:sz w:val="32"/>
          <w:szCs w:val="32"/>
          <w:lang w:val="en-US" w:eastAsia="en-GB"/>
        </w:rPr>
      </w:pPr>
      <w:r w:rsidRPr="007A1863">
        <w:rPr>
          <w:rFonts w:ascii="Times New Roman" w:eastAsia="Times New Roman" w:hAnsi="Times New Roman" w:cs="Times New Roman"/>
          <w:i/>
          <w:sz w:val="32"/>
          <w:szCs w:val="32"/>
          <w:lang w:val="en-US" w:eastAsia="en-GB"/>
        </w:rPr>
        <w:t>Distinguished delegates</w:t>
      </w:r>
    </w:p>
    <w:p w14:paraId="6D5A619F" w14:textId="66FEE02B" w:rsidR="007A1863" w:rsidRPr="007A1863" w:rsidRDefault="00BE3338" w:rsidP="001F17BD">
      <w:pPr>
        <w:spacing w:before="100" w:beforeAutospacing="1" w:after="100" w:afterAutospacing="1" w:line="240" w:lineRule="auto"/>
        <w:jc w:val="both"/>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sz w:val="32"/>
          <w:szCs w:val="32"/>
          <w:lang w:val="en-US" w:eastAsia="en-GB"/>
        </w:rPr>
        <w:t xml:space="preserve">Another challenging area when it comes to domestic violence or family violence is the absence of gender sensitive and child centered custody processes, an issue that we are increasingly seeing in many places around the world. </w:t>
      </w:r>
    </w:p>
    <w:p w14:paraId="0DC6B534" w14:textId="06B85A2F" w:rsidR="00BE3338" w:rsidRPr="007A1863" w:rsidRDefault="001E0617" w:rsidP="00BE3338">
      <w:pPr>
        <w:spacing w:before="100" w:beforeAutospacing="1" w:after="100" w:afterAutospacing="1" w:line="240" w:lineRule="auto"/>
        <w:rPr>
          <w:rFonts w:ascii="Times New Roman" w:eastAsia="Times New Roman" w:hAnsi="Times New Roman" w:cs="Times New Roman"/>
          <w:i/>
          <w:iCs/>
          <w:sz w:val="32"/>
          <w:szCs w:val="32"/>
          <w:lang w:val="en-US" w:eastAsia="en-GB"/>
        </w:rPr>
      </w:pPr>
      <w:r w:rsidRPr="007A1863">
        <w:rPr>
          <w:rFonts w:ascii="Times New Roman" w:eastAsia="Times New Roman" w:hAnsi="Times New Roman" w:cs="Times New Roman"/>
          <w:i/>
          <w:iCs/>
          <w:sz w:val="32"/>
          <w:szCs w:val="32"/>
          <w:lang w:val="en-US" w:eastAsia="en-GB"/>
        </w:rPr>
        <w:t xml:space="preserve">Ladies and </w:t>
      </w:r>
      <w:proofErr w:type="spellStart"/>
      <w:r w:rsidRPr="007A1863">
        <w:rPr>
          <w:rFonts w:ascii="Times New Roman" w:eastAsia="Times New Roman" w:hAnsi="Times New Roman" w:cs="Times New Roman"/>
          <w:i/>
          <w:iCs/>
          <w:sz w:val="32"/>
          <w:szCs w:val="32"/>
          <w:lang w:val="en-US" w:eastAsia="en-GB"/>
        </w:rPr>
        <w:t>gentelmen</w:t>
      </w:r>
      <w:proofErr w:type="spellEnd"/>
      <w:r w:rsidRPr="007A1863">
        <w:rPr>
          <w:rFonts w:ascii="Times New Roman" w:eastAsia="Times New Roman" w:hAnsi="Times New Roman" w:cs="Times New Roman"/>
          <w:i/>
          <w:iCs/>
          <w:sz w:val="32"/>
          <w:szCs w:val="32"/>
          <w:lang w:val="en-US" w:eastAsia="en-GB"/>
        </w:rPr>
        <w:t xml:space="preserve">, </w:t>
      </w:r>
    </w:p>
    <w:p w14:paraId="6005442E" w14:textId="77777777" w:rsidR="007A1863" w:rsidRDefault="00095DF0" w:rsidP="00A96FEF">
      <w:pPr>
        <w:spacing w:before="100" w:beforeAutospacing="1" w:after="100" w:afterAutospacing="1" w:line="240" w:lineRule="auto"/>
        <w:jc w:val="both"/>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sz w:val="32"/>
          <w:szCs w:val="32"/>
          <w:lang w:val="en-US" w:eastAsia="en-GB"/>
        </w:rPr>
        <w:t xml:space="preserve">Before concluding, let me briefly reflect on the </w:t>
      </w:r>
      <w:r w:rsidR="00BE3338" w:rsidRPr="007A1863">
        <w:rPr>
          <w:rFonts w:ascii="Times New Roman" w:eastAsia="Times New Roman" w:hAnsi="Times New Roman" w:cs="Times New Roman"/>
          <w:sz w:val="32"/>
          <w:szCs w:val="32"/>
          <w:lang w:val="en-US" w:eastAsia="en-GB"/>
        </w:rPr>
        <w:t xml:space="preserve">issue </w:t>
      </w:r>
      <w:r w:rsidRPr="007A1863">
        <w:rPr>
          <w:rFonts w:ascii="Times New Roman" w:eastAsia="Times New Roman" w:hAnsi="Times New Roman" w:cs="Times New Roman"/>
          <w:sz w:val="32"/>
          <w:szCs w:val="32"/>
          <w:lang w:val="en-US" w:eastAsia="en-GB"/>
        </w:rPr>
        <w:t>of gender stereotypes and ingrained patriarchal attitudes within criminal justice systems</w:t>
      </w:r>
      <w:r w:rsidR="00BE3338" w:rsidRPr="007A1863">
        <w:rPr>
          <w:rFonts w:ascii="Times New Roman" w:eastAsia="Times New Roman" w:hAnsi="Times New Roman" w:cs="Times New Roman"/>
          <w:sz w:val="32"/>
          <w:szCs w:val="32"/>
          <w:lang w:val="en-US" w:eastAsia="en-GB"/>
        </w:rPr>
        <w:t xml:space="preserve"> around the </w:t>
      </w:r>
      <w:r w:rsidRPr="007A1863">
        <w:rPr>
          <w:rFonts w:ascii="Times New Roman" w:eastAsia="Times New Roman" w:hAnsi="Times New Roman" w:cs="Times New Roman"/>
          <w:sz w:val="32"/>
          <w:szCs w:val="32"/>
          <w:lang w:val="en-US" w:eastAsia="en-GB"/>
        </w:rPr>
        <w:t>w</w:t>
      </w:r>
      <w:r w:rsidR="00BE3338" w:rsidRPr="007A1863">
        <w:rPr>
          <w:rFonts w:ascii="Times New Roman" w:eastAsia="Times New Roman" w:hAnsi="Times New Roman" w:cs="Times New Roman"/>
          <w:sz w:val="32"/>
          <w:szCs w:val="32"/>
          <w:lang w:val="en-US" w:eastAsia="en-GB"/>
        </w:rPr>
        <w:t xml:space="preserve">orld. </w:t>
      </w:r>
    </w:p>
    <w:p w14:paraId="7B83EF0B" w14:textId="77777777" w:rsidR="007A1863" w:rsidRDefault="00095DF0" w:rsidP="00A96FEF">
      <w:pPr>
        <w:spacing w:before="100" w:beforeAutospacing="1" w:after="100" w:afterAutospacing="1" w:line="240" w:lineRule="auto"/>
        <w:jc w:val="both"/>
        <w:rPr>
          <w:rFonts w:ascii="Times New Roman" w:eastAsia="Times New Roman" w:hAnsi="Times New Roman" w:cs="Times New Roman"/>
          <w:sz w:val="32"/>
          <w:szCs w:val="32"/>
          <w:lang w:val="es-ES" w:eastAsia="en-GB"/>
        </w:rPr>
      </w:pPr>
      <w:proofErr w:type="spellStart"/>
      <w:r w:rsidRPr="007A1863">
        <w:rPr>
          <w:rFonts w:ascii="Times New Roman" w:eastAsia="Times New Roman" w:hAnsi="Times New Roman" w:cs="Times New Roman"/>
          <w:sz w:val="32"/>
          <w:szCs w:val="32"/>
          <w:lang w:val="es-ES" w:eastAsia="en-GB"/>
        </w:rPr>
        <w:t>States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have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an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obligation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to</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ensure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that</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gender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stereotyping</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is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addressed</w:t>
      </w:r>
      <w:proofErr w:type="spellEnd"/>
      <w:r w:rsidRPr="007A1863">
        <w:rPr>
          <w:rFonts w:ascii="Times New Roman" w:eastAsia="Times New Roman" w:hAnsi="Times New Roman" w:cs="Times New Roman"/>
          <w:sz w:val="32"/>
          <w:szCs w:val="32"/>
          <w:lang w:val="es-ES" w:eastAsia="en-GB"/>
        </w:rPr>
        <w:t xml:space="preserve"> and </w:t>
      </w:r>
      <w:proofErr w:type="spellStart"/>
      <w:r w:rsidRPr="007A1863">
        <w:rPr>
          <w:rFonts w:ascii="Times New Roman" w:eastAsia="Times New Roman" w:hAnsi="Times New Roman" w:cs="Times New Roman"/>
          <w:sz w:val="32"/>
          <w:szCs w:val="32"/>
          <w:lang w:val="es-ES" w:eastAsia="en-GB"/>
        </w:rPr>
        <w:t>dealt</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with</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adequately</w:t>
      </w:r>
      <w:proofErr w:type="spellEnd"/>
      <w:r w:rsidRPr="007A1863">
        <w:rPr>
          <w:rFonts w:ascii="Times New Roman" w:eastAsia="Times New Roman" w:hAnsi="Times New Roman" w:cs="Times New Roman"/>
          <w:sz w:val="32"/>
          <w:szCs w:val="32"/>
          <w:lang w:val="es-ES" w:eastAsia="en-GB"/>
        </w:rPr>
        <w:t xml:space="preserve">. </w:t>
      </w:r>
    </w:p>
    <w:p w14:paraId="34FDA940" w14:textId="0F767023" w:rsidR="00095DF0" w:rsidRPr="007A1863" w:rsidRDefault="00095DF0" w:rsidP="00A96FEF">
      <w:pPr>
        <w:spacing w:before="100" w:beforeAutospacing="1" w:after="100" w:afterAutospacing="1" w:line="240" w:lineRule="auto"/>
        <w:jc w:val="both"/>
        <w:rPr>
          <w:rFonts w:ascii="Times New Roman" w:eastAsia="Times New Roman" w:hAnsi="Times New Roman" w:cs="Times New Roman"/>
          <w:sz w:val="32"/>
          <w:szCs w:val="32"/>
          <w:lang w:val="en-US" w:eastAsia="en-GB"/>
        </w:rPr>
      </w:pPr>
      <w:proofErr w:type="spellStart"/>
      <w:r w:rsidRPr="007A1863">
        <w:rPr>
          <w:rFonts w:ascii="Times New Roman" w:eastAsia="Times New Roman" w:hAnsi="Times New Roman" w:cs="Times New Roman"/>
          <w:sz w:val="32"/>
          <w:szCs w:val="32"/>
          <w:lang w:val="es-ES" w:eastAsia="en-GB"/>
        </w:rPr>
        <w:t>Article</w:t>
      </w:r>
      <w:proofErr w:type="spellEnd"/>
      <w:r w:rsidRPr="007A1863">
        <w:rPr>
          <w:rFonts w:ascii="Times New Roman" w:eastAsia="Times New Roman" w:hAnsi="Times New Roman" w:cs="Times New Roman"/>
          <w:sz w:val="32"/>
          <w:szCs w:val="32"/>
          <w:lang w:val="es-ES" w:eastAsia="en-GB"/>
        </w:rPr>
        <w:t xml:space="preserve"> 5 (a)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CEDAW </w:t>
      </w:r>
      <w:proofErr w:type="spellStart"/>
      <w:r w:rsidRPr="007A1863">
        <w:rPr>
          <w:rFonts w:ascii="Times New Roman" w:eastAsia="Times New Roman" w:hAnsi="Times New Roman" w:cs="Times New Roman"/>
          <w:sz w:val="32"/>
          <w:szCs w:val="32"/>
          <w:lang w:val="es-ES" w:eastAsia="en-GB"/>
        </w:rPr>
        <w:t>specifically</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urges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States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to</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take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all</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measures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to</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modify</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w:t>
      </w:r>
      <w:proofErr w:type="spellEnd"/>
      <w:r w:rsidRPr="007A1863">
        <w:rPr>
          <w:rFonts w:ascii="Times New Roman" w:eastAsia="Times New Roman" w:hAnsi="Times New Roman" w:cs="Times New Roman"/>
          <w:sz w:val="32"/>
          <w:szCs w:val="32"/>
          <w:lang w:val="es-ES" w:eastAsia="en-GB"/>
        </w:rPr>
        <w:t xml:space="preserve"> social and cultural </w:t>
      </w:r>
      <w:proofErr w:type="spellStart"/>
      <w:r w:rsidRPr="007A1863">
        <w:rPr>
          <w:rFonts w:ascii="Times New Roman" w:eastAsia="Times New Roman" w:hAnsi="Times New Roman" w:cs="Times New Roman"/>
          <w:sz w:val="32"/>
          <w:szCs w:val="32"/>
          <w:lang w:val="es-ES" w:eastAsia="en-GB"/>
        </w:rPr>
        <w:t>patterns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conduct</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men</w:t>
      </w:r>
      <w:proofErr w:type="spellEnd"/>
      <w:r w:rsidRPr="007A1863">
        <w:rPr>
          <w:rFonts w:ascii="Times New Roman" w:eastAsia="Times New Roman" w:hAnsi="Times New Roman" w:cs="Times New Roman"/>
          <w:sz w:val="32"/>
          <w:szCs w:val="32"/>
          <w:lang w:val="es-ES" w:eastAsia="en-GB"/>
        </w:rPr>
        <w:t xml:space="preserve"> and </w:t>
      </w:r>
      <w:proofErr w:type="spellStart"/>
      <w:r w:rsidRPr="007A1863">
        <w:rPr>
          <w:rFonts w:ascii="Times New Roman" w:eastAsia="Times New Roman" w:hAnsi="Times New Roman" w:cs="Times New Roman"/>
          <w:sz w:val="32"/>
          <w:szCs w:val="32"/>
          <w:lang w:val="es-ES" w:eastAsia="en-GB"/>
        </w:rPr>
        <w:t>women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with</w:t>
      </w:r>
      <w:proofErr w:type="spellEnd"/>
      <w:r w:rsidRPr="007A1863">
        <w:rPr>
          <w:rFonts w:ascii="Times New Roman" w:eastAsia="Times New Roman" w:hAnsi="Times New Roman" w:cs="Times New Roman"/>
          <w:sz w:val="32"/>
          <w:szCs w:val="32"/>
          <w:lang w:val="es-ES" w:eastAsia="en-GB"/>
        </w:rPr>
        <w:t xml:space="preserve"> a </w:t>
      </w:r>
      <w:proofErr w:type="spellStart"/>
      <w:r w:rsidRPr="007A1863">
        <w:rPr>
          <w:rFonts w:ascii="Times New Roman" w:eastAsia="Times New Roman" w:hAnsi="Times New Roman" w:cs="Times New Roman"/>
          <w:sz w:val="32"/>
          <w:szCs w:val="32"/>
          <w:lang w:val="es-ES" w:eastAsia="en-GB"/>
        </w:rPr>
        <w:t>view</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to</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achieving</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eliminatation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prejudices</w:t>
      </w:r>
      <w:proofErr w:type="spellEnd"/>
      <w:r w:rsidRPr="007A1863">
        <w:rPr>
          <w:rFonts w:ascii="Times New Roman" w:eastAsia="Times New Roman" w:hAnsi="Times New Roman" w:cs="Times New Roman"/>
          <w:sz w:val="32"/>
          <w:szCs w:val="32"/>
          <w:lang w:val="es-ES" w:eastAsia="en-GB"/>
        </w:rPr>
        <w:t xml:space="preserve"> and </w:t>
      </w:r>
      <w:proofErr w:type="spellStart"/>
      <w:r w:rsidRPr="007A1863">
        <w:rPr>
          <w:rFonts w:ascii="Times New Roman" w:eastAsia="Times New Roman" w:hAnsi="Times New Roman" w:cs="Times New Roman"/>
          <w:sz w:val="32"/>
          <w:szCs w:val="32"/>
          <w:lang w:val="es-ES" w:eastAsia="en-GB"/>
        </w:rPr>
        <w:t>customary</w:t>
      </w:r>
      <w:proofErr w:type="spellEnd"/>
      <w:r w:rsidRPr="007A1863">
        <w:rPr>
          <w:rFonts w:ascii="Times New Roman" w:eastAsia="Times New Roman" w:hAnsi="Times New Roman" w:cs="Times New Roman"/>
          <w:sz w:val="32"/>
          <w:szCs w:val="32"/>
          <w:lang w:val="es-ES" w:eastAsia="en-GB"/>
        </w:rPr>
        <w:t xml:space="preserve"> and </w:t>
      </w:r>
      <w:proofErr w:type="spellStart"/>
      <w:r w:rsidRPr="007A1863">
        <w:rPr>
          <w:rFonts w:ascii="Times New Roman" w:eastAsia="Times New Roman" w:hAnsi="Times New Roman" w:cs="Times New Roman"/>
          <w:sz w:val="32"/>
          <w:szCs w:val="32"/>
          <w:lang w:val="es-ES" w:eastAsia="en-GB"/>
        </w:rPr>
        <w:t>all</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other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practices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based</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inferiority</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superiority</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their</w:t>
      </w:r>
      <w:proofErr w:type="spellEnd"/>
      <w:r w:rsidRPr="007A1863">
        <w:rPr>
          <w:rFonts w:ascii="Times New Roman" w:eastAsia="Times New Roman" w:hAnsi="Times New Roman" w:cs="Times New Roman"/>
          <w:sz w:val="32"/>
          <w:szCs w:val="32"/>
          <w:lang w:val="es-ES" w:eastAsia="en-GB"/>
        </w:rPr>
        <w:t xml:space="preserve"> sex </w:t>
      </w:r>
      <w:proofErr w:type="spellStart"/>
      <w:r w:rsidRPr="007A1863">
        <w:rPr>
          <w:rFonts w:ascii="Times New Roman" w:eastAsia="Times New Roman" w:hAnsi="Times New Roman" w:cs="Times New Roman"/>
          <w:sz w:val="32"/>
          <w:szCs w:val="32"/>
          <w:lang w:val="es-ES" w:eastAsia="en-GB"/>
        </w:rPr>
        <w:t>or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their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gender</w:t>
      </w:r>
      <w:proofErr w:type="spellEnd"/>
      <w:r w:rsidRPr="007A1863">
        <w:rPr>
          <w:rFonts w:ascii="Times New Roman" w:eastAsia="Times New Roman" w:hAnsi="Times New Roman" w:cs="Times New Roman"/>
          <w:sz w:val="32"/>
          <w:szCs w:val="32"/>
          <w:lang w:val="es-ES" w:eastAsia="en-GB"/>
        </w:rPr>
        <w:t>.</w:t>
      </w:r>
      <w:r w:rsidRPr="007A1863">
        <w:rPr>
          <w:rFonts w:ascii="Times New Roman" w:eastAsia="Times New Roman" w:hAnsi="Times New Roman" w:cs="Times New Roman"/>
          <w:sz w:val="32"/>
          <w:szCs w:val="32"/>
          <w:lang w:eastAsia="en-GB"/>
        </w:rPr>
        <w:t xml:space="preserve"> </w:t>
      </w:r>
    </w:p>
    <w:p w14:paraId="48B15CD8" w14:textId="77777777" w:rsidR="007A1863" w:rsidRDefault="00BE3338" w:rsidP="00A96FEF">
      <w:pPr>
        <w:spacing w:before="100" w:beforeAutospacing="1" w:after="100" w:afterAutospacing="1" w:line="240" w:lineRule="auto"/>
        <w:jc w:val="both"/>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sz w:val="32"/>
          <w:szCs w:val="32"/>
          <w:lang w:val="en-US" w:eastAsia="en-GB"/>
        </w:rPr>
        <w:lastRenderedPageBreak/>
        <w:t xml:space="preserve">However, insufficient concrete efforts have been invested in ensuring that judges and prosecutors are made more aware of their own biases; of obtaining </w:t>
      </w:r>
      <w:r w:rsidR="00095DF0" w:rsidRPr="007A1863">
        <w:rPr>
          <w:rFonts w:ascii="Times New Roman" w:eastAsia="Times New Roman" w:hAnsi="Times New Roman" w:cs="Times New Roman"/>
          <w:sz w:val="32"/>
          <w:szCs w:val="32"/>
          <w:lang w:val="en-US" w:eastAsia="en-GB"/>
        </w:rPr>
        <w:t xml:space="preserve">a </w:t>
      </w:r>
      <w:r w:rsidRPr="007A1863">
        <w:rPr>
          <w:rFonts w:ascii="Times New Roman" w:eastAsia="Times New Roman" w:hAnsi="Times New Roman" w:cs="Times New Roman"/>
          <w:sz w:val="32"/>
          <w:szCs w:val="32"/>
          <w:lang w:val="en-US" w:eastAsia="en-GB"/>
        </w:rPr>
        <w:t xml:space="preserve">better understanding </w:t>
      </w:r>
      <w:r w:rsidR="00095DF0" w:rsidRPr="007A1863">
        <w:rPr>
          <w:rFonts w:ascii="Times New Roman" w:eastAsia="Times New Roman" w:hAnsi="Times New Roman" w:cs="Times New Roman"/>
          <w:sz w:val="32"/>
          <w:szCs w:val="32"/>
          <w:lang w:val="en-US" w:eastAsia="en-GB"/>
        </w:rPr>
        <w:t xml:space="preserve">of </w:t>
      </w:r>
      <w:r w:rsidRPr="007A1863">
        <w:rPr>
          <w:rFonts w:ascii="Times New Roman" w:eastAsia="Times New Roman" w:hAnsi="Times New Roman" w:cs="Times New Roman"/>
          <w:sz w:val="32"/>
          <w:szCs w:val="32"/>
          <w:lang w:val="en-US" w:eastAsia="en-GB"/>
        </w:rPr>
        <w:t xml:space="preserve">what intersectional </w:t>
      </w:r>
      <w:r w:rsidR="00095DF0" w:rsidRPr="007A1863">
        <w:rPr>
          <w:rFonts w:ascii="Times New Roman" w:eastAsia="Times New Roman" w:hAnsi="Times New Roman" w:cs="Times New Roman"/>
          <w:sz w:val="32"/>
          <w:szCs w:val="32"/>
          <w:lang w:val="en-US" w:eastAsia="en-GB"/>
        </w:rPr>
        <w:t>discrimination</w:t>
      </w:r>
      <w:r w:rsidRPr="007A1863">
        <w:rPr>
          <w:rFonts w:ascii="Times New Roman" w:eastAsia="Times New Roman" w:hAnsi="Times New Roman" w:cs="Times New Roman"/>
          <w:sz w:val="32"/>
          <w:szCs w:val="32"/>
          <w:lang w:val="en-US" w:eastAsia="en-GB"/>
        </w:rPr>
        <w:t xml:space="preserve"> against women looks like; </w:t>
      </w:r>
      <w:r w:rsidR="00095DF0" w:rsidRPr="007A1863">
        <w:rPr>
          <w:rFonts w:ascii="Times New Roman" w:eastAsia="Times New Roman" w:hAnsi="Times New Roman" w:cs="Times New Roman"/>
          <w:sz w:val="32"/>
          <w:szCs w:val="32"/>
          <w:lang w:val="en-US" w:eastAsia="en-GB"/>
        </w:rPr>
        <w:t>and of</w:t>
      </w:r>
      <w:r w:rsidRPr="007A1863">
        <w:rPr>
          <w:rFonts w:ascii="Times New Roman" w:eastAsia="Times New Roman" w:hAnsi="Times New Roman" w:cs="Times New Roman"/>
          <w:sz w:val="32"/>
          <w:szCs w:val="32"/>
          <w:lang w:val="en-US" w:eastAsia="en-GB"/>
        </w:rPr>
        <w:t xml:space="preserve"> defining the relationship between gender stereotyping, miscarriage of justice and the lack of independence of judges. </w:t>
      </w:r>
    </w:p>
    <w:p w14:paraId="511CD904" w14:textId="57439B17" w:rsidR="00A96FEF" w:rsidRPr="007A1863" w:rsidRDefault="00BE3338" w:rsidP="00A96FEF">
      <w:pPr>
        <w:spacing w:before="100" w:beforeAutospacing="1" w:after="100" w:afterAutospacing="1" w:line="240" w:lineRule="auto"/>
        <w:jc w:val="both"/>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sz w:val="32"/>
          <w:szCs w:val="32"/>
          <w:lang w:val="en-US" w:eastAsia="en-GB"/>
        </w:rPr>
        <w:t xml:space="preserve">There is also limited reflection on what a gender </w:t>
      </w:r>
      <w:r w:rsidR="00095DF0" w:rsidRPr="007A1863">
        <w:rPr>
          <w:rFonts w:ascii="Times New Roman" w:eastAsia="Times New Roman" w:hAnsi="Times New Roman" w:cs="Times New Roman"/>
          <w:sz w:val="32"/>
          <w:szCs w:val="32"/>
          <w:lang w:val="en-US" w:eastAsia="en-GB"/>
        </w:rPr>
        <w:t>centered</w:t>
      </w:r>
      <w:r w:rsidRPr="007A1863">
        <w:rPr>
          <w:rFonts w:ascii="Times New Roman" w:eastAsia="Times New Roman" w:hAnsi="Times New Roman" w:cs="Times New Roman"/>
          <w:sz w:val="32"/>
          <w:szCs w:val="32"/>
          <w:lang w:val="en-US" w:eastAsia="en-GB"/>
        </w:rPr>
        <w:t xml:space="preserve"> perspective in </w:t>
      </w:r>
      <w:r w:rsidR="00095DF0" w:rsidRPr="007A1863">
        <w:rPr>
          <w:rFonts w:ascii="Times New Roman" w:eastAsia="Times New Roman" w:hAnsi="Times New Roman" w:cs="Times New Roman"/>
          <w:sz w:val="32"/>
          <w:szCs w:val="32"/>
          <w:lang w:val="en-US" w:eastAsia="en-GB"/>
        </w:rPr>
        <w:t>analyzing</w:t>
      </w:r>
      <w:r w:rsidRPr="007A1863">
        <w:rPr>
          <w:rFonts w:ascii="Times New Roman" w:eastAsia="Times New Roman" w:hAnsi="Times New Roman" w:cs="Times New Roman"/>
          <w:sz w:val="32"/>
          <w:szCs w:val="32"/>
          <w:lang w:val="en-US" w:eastAsia="en-GB"/>
        </w:rPr>
        <w:t xml:space="preserve"> cases and reasoning looks like.</w:t>
      </w:r>
      <w:r w:rsidR="00A96FEF" w:rsidRPr="007A1863">
        <w:rPr>
          <w:sz w:val="32"/>
          <w:szCs w:val="32"/>
        </w:rPr>
        <w:t xml:space="preserve"> </w:t>
      </w:r>
      <w:r w:rsidR="00A96FEF" w:rsidRPr="007A1863">
        <w:rPr>
          <w:rFonts w:ascii="Times New Roman" w:eastAsia="Times New Roman" w:hAnsi="Times New Roman" w:cs="Times New Roman"/>
          <w:sz w:val="32"/>
          <w:szCs w:val="32"/>
          <w:lang w:val="en-US" w:eastAsia="en-GB"/>
        </w:rPr>
        <w:t>Not only do these attitudes result in failed justice systems, but they also trap victims in a vicious circle of revictimization, discrimination and victim blaming.</w:t>
      </w:r>
    </w:p>
    <w:p w14:paraId="6E4FA033" w14:textId="77777777" w:rsidR="007A1863" w:rsidRDefault="00A96FEF" w:rsidP="00A96FEF">
      <w:pPr>
        <w:spacing w:before="100" w:beforeAutospacing="1" w:after="100" w:afterAutospacing="1" w:line="240" w:lineRule="auto"/>
        <w:jc w:val="both"/>
        <w:rPr>
          <w:rFonts w:ascii="Times New Roman" w:eastAsia="Times New Roman" w:hAnsi="Times New Roman" w:cs="Times New Roman"/>
          <w:sz w:val="32"/>
          <w:szCs w:val="32"/>
          <w:lang w:val="es-ES" w:eastAsia="en-GB"/>
        </w:rPr>
      </w:pPr>
      <w:r w:rsidRPr="007A1863">
        <w:rPr>
          <w:rFonts w:ascii="Times New Roman" w:eastAsia="Times New Roman" w:hAnsi="Times New Roman" w:cs="Times New Roman"/>
          <w:sz w:val="32"/>
          <w:szCs w:val="32"/>
          <w:lang w:val="es-ES" w:eastAsia="en-GB"/>
        </w:rPr>
        <w:t xml:space="preserve">In </w:t>
      </w:r>
      <w:proofErr w:type="spellStart"/>
      <w:r w:rsidRPr="007A1863">
        <w:rPr>
          <w:rFonts w:ascii="Times New Roman" w:eastAsia="Times New Roman" w:hAnsi="Times New Roman" w:cs="Times New Roman"/>
          <w:sz w:val="32"/>
          <w:szCs w:val="32"/>
          <w:lang w:val="es-ES" w:eastAsia="en-GB"/>
        </w:rPr>
        <w:t>order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to</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improve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incorporation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a </w:t>
      </w:r>
      <w:proofErr w:type="spellStart"/>
      <w:r w:rsidRPr="007A1863">
        <w:rPr>
          <w:rFonts w:ascii="Times New Roman" w:eastAsia="Times New Roman" w:hAnsi="Times New Roman" w:cs="Times New Roman"/>
          <w:sz w:val="32"/>
          <w:szCs w:val="32"/>
          <w:lang w:val="es-ES" w:eastAsia="en-GB"/>
        </w:rPr>
        <w:t>gender</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lens</w:t>
      </w:r>
      <w:proofErr w:type="spellEnd"/>
      <w:r w:rsidRPr="007A1863">
        <w:rPr>
          <w:rFonts w:ascii="Times New Roman" w:eastAsia="Times New Roman" w:hAnsi="Times New Roman" w:cs="Times New Roman"/>
          <w:sz w:val="32"/>
          <w:szCs w:val="32"/>
          <w:lang w:val="es-ES" w:eastAsia="en-GB"/>
        </w:rPr>
        <w:t xml:space="preserve"> in </w:t>
      </w:r>
      <w:proofErr w:type="spellStart"/>
      <w:r w:rsidRPr="007A1863">
        <w:rPr>
          <w:rFonts w:ascii="Times New Roman" w:eastAsia="Times New Roman" w:hAnsi="Times New Roman" w:cs="Times New Roman"/>
          <w:sz w:val="32"/>
          <w:szCs w:val="32"/>
          <w:lang w:val="es-ES" w:eastAsia="en-GB"/>
        </w:rPr>
        <w:t>the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work</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of</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the</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judiciary</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it</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is</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essential</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to</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have</w:t>
      </w:r>
      <w:proofErr w:type="spellEnd"/>
      <w:r w:rsidRPr="007A1863">
        <w:rPr>
          <w:rFonts w:ascii="Times New Roman" w:eastAsia="Times New Roman" w:hAnsi="Times New Roman" w:cs="Times New Roman"/>
          <w:sz w:val="32"/>
          <w:szCs w:val="32"/>
          <w:lang w:val="es-ES" w:eastAsia="en-GB"/>
        </w:rPr>
        <w:t xml:space="preserve"> </w:t>
      </w:r>
      <w:r w:rsidR="00D95287" w:rsidRPr="007A1863">
        <w:rPr>
          <w:rFonts w:ascii="Times New Roman" w:eastAsia="Times New Roman" w:hAnsi="Times New Roman" w:cs="Times New Roman"/>
          <w:sz w:val="32"/>
          <w:szCs w:val="32"/>
          <w:lang w:val="es-ES" w:eastAsia="en-GB"/>
        </w:rPr>
        <w:t xml:space="preserve">more </w:t>
      </w:r>
      <w:proofErr w:type="spellStart"/>
      <w:r w:rsidRPr="007A1863">
        <w:rPr>
          <w:rFonts w:ascii="Times New Roman" w:eastAsia="Times New Roman" w:hAnsi="Times New Roman" w:cs="Times New Roman"/>
          <w:sz w:val="32"/>
          <w:szCs w:val="32"/>
          <w:lang w:val="es-ES" w:eastAsia="en-GB"/>
        </w:rPr>
        <w:t>representation</w:t>
      </w:r>
      <w:proofErr w:type="spellEnd"/>
      <w:r w:rsidRPr="007A1863">
        <w:rPr>
          <w:rFonts w:ascii="Times New Roman" w:eastAsia="Times New Roman" w:hAnsi="Times New Roman" w:cs="Times New Roman"/>
          <w:sz w:val="32"/>
          <w:szCs w:val="32"/>
          <w:lang w:val="es-ES" w:eastAsia="en-GB"/>
        </w:rPr>
        <w:t xml:space="preserve"> </w:t>
      </w:r>
      <w:proofErr w:type="spellStart"/>
      <w:r w:rsidRPr="007A1863">
        <w:rPr>
          <w:rFonts w:ascii="Times New Roman" w:eastAsia="Times New Roman" w:hAnsi="Times New Roman" w:cs="Times New Roman"/>
          <w:sz w:val="32"/>
          <w:szCs w:val="32"/>
          <w:lang w:val="es-ES" w:eastAsia="en-GB"/>
        </w:rPr>
        <w:t>from</w:t>
      </w:r>
      <w:proofErr w:type="spellEnd"/>
      <w:r w:rsidRPr="007A1863">
        <w:rPr>
          <w:rFonts w:ascii="Times New Roman" w:eastAsia="Times New Roman" w:hAnsi="Times New Roman" w:cs="Times New Roman"/>
          <w:sz w:val="32"/>
          <w:szCs w:val="32"/>
          <w:lang w:val="es-ES" w:eastAsia="en-GB"/>
        </w:rPr>
        <w:t xml:space="preserve"> </w:t>
      </w:r>
      <w:proofErr w:type="spellStart"/>
      <w:r w:rsidR="00D95287" w:rsidRPr="007A1863">
        <w:rPr>
          <w:rFonts w:ascii="Times New Roman" w:eastAsia="Times New Roman" w:hAnsi="Times New Roman" w:cs="Times New Roman"/>
          <w:sz w:val="32"/>
          <w:szCs w:val="32"/>
          <w:lang w:val="es-ES" w:eastAsia="en-GB"/>
        </w:rPr>
        <w:t>women</w:t>
      </w:r>
      <w:proofErr w:type="spellEnd"/>
      <w:r w:rsidR="00D95287" w:rsidRPr="007A1863">
        <w:rPr>
          <w:rFonts w:ascii="Times New Roman" w:eastAsia="Times New Roman" w:hAnsi="Times New Roman" w:cs="Times New Roman"/>
          <w:sz w:val="32"/>
          <w:szCs w:val="32"/>
          <w:lang w:val="es-ES" w:eastAsia="en-GB"/>
        </w:rPr>
        <w:t xml:space="preserve"> </w:t>
      </w:r>
      <w:proofErr w:type="spellStart"/>
      <w:r w:rsidR="00D95287" w:rsidRPr="007A1863">
        <w:rPr>
          <w:rFonts w:ascii="Times New Roman" w:eastAsia="Times New Roman" w:hAnsi="Times New Roman" w:cs="Times New Roman"/>
          <w:sz w:val="32"/>
          <w:szCs w:val="32"/>
          <w:lang w:val="es-ES" w:eastAsia="en-GB"/>
        </w:rPr>
        <w:t>judges</w:t>
      </w:r>
      <w:proofErr w:type="spellEnd"/>
      <w:r w:rsidR="00D95287" w:rsidRPr="007A1863">
        <w:rPr>
          <w:rFonts w:ascii="Times New Roman" w:eastAsia="Times New Roman" w:hAnsi="Times New Roman" w:cs="Times New Roman"/>
          <w:sz w:val="32"/>
          <w:szCs w:val="32"/>
          <w:lang w:val="es-ES" w:eastAsia="en-GB"/>
        </w:rPr>
        <w:t xml:space="preserve"> and </w:t>
      </w:r>
      <w:proofErr w:type="spellStart"/>
      <w:r w:rsidR="00D95287" w:rsidRPr="007A1863">
        <w:rPr>
          <w:rFonts w:ascii="Times New Roman" w:eastAsia="Times New Roman" w:hAnsi="Times New Roman" w:cs="Times New Roman"/>
          <w:sz w:val="32"/>
          <w:szCs w:val="32"/>
          <w:lang w:val="es-ES" w:eastAsia="en-GB"/>
        </w:rPr>
        <w:t>prosecutors</w:t>
      </w:r>
      <w:proofErr w:type="spellEnd"/>
      <w:r w:rsidR="00D95287" w:rsidRPr="007A1863">
        <w:rPr>
          <w:rFonts w:ascii="Times New Roman" w:eastAsia="Times New Roman" w:hAnsi="Times New Roman" w:cs="Times New Roman"/>
          <w:sz w:val="32"/>
          <w:szCs w:val="32"/>
          <w:lang w:val="es-ES" w:eastAsia="en-GB"/>
        </w:rPr>
        <w:t xml:space="preserve">, in </w:t>
      </w:r>
      <w:proofErr w:type="spellStart"/>
      <w:r w:rsidR="00D95287" w:rsidRPr="007A1863">
        <w:rPr>
          <w:rFonts w:ascii="Times New Roman" w:eastAsia="Times New Roman" w:hAnsi="Times New Roman" w:cs="Times New Roman"/>
          <w:sz w:val="32"/>
          <w:szCs w:val="32"/>
          <w:lang w:val="es-ES" w:eastAsia="en-GB"/>
        </w:rPr>
        <w:t>all</w:t>
      </w:r>
      <w:proofErr w:type="spellEnd"/>
      <w:r w:rsidR="00D95287" w:rsidRPr="007A1863">
        <w:rPr>
          <w:rFonts w:ascii="Times New Roman" w:eastAsia="Times New Roman" w:hAnsi="Times New Roman" w:cs="Times New Roman"/>
          <w:sz w:val="32"/>
          <w:szCs w:val="32"/>
          <w:lang w:val="es-ES" w:eastAsia="en-GB"/>
        </w:rPr>
        <w:t xml:space="preserve"> </w:t>
      </w:r>
      <w:proofErr w:type="spellStart"/>
      <w:r w:rsidR="00D95287" w:rsidRPr="007A1863">
        <w:rPr>
          <w:rFonts w:ascii="Times New Roman" w:eastAsia="Times New Roman" w:hAnsi="Times New Roman" w:cs="Times New Roman"/>
          <w:sz w:val="32"/>
          <w:szCs w:val="32"/>
          <w:lang w:val="es-ES" w:eastAsia="en-GB"/>
        </w:rPr>
        <w:t>their</w:t>
      </w:r>
      <w:proofErr w:type="spellEnd"/>
      <w:r w:rsidR="00D95287" w:rsidRPr="007A1863">
        <w:rPr>
          <w:rFonts w:ascii="Times New Roman" w:eastAsia="Times New Roman" w:hAnsi="Times New Roman" w:cs="Times New Roman"/>
          <w:sz w:val="32"/>
          <w:szCs w:val="32"/>
          <w:lang w:val="es-ES" w:eastAsia="en-GB"/>
        </w:rPr>
        <w:t xml:space="preserve"> </w:t>
      </w:r>
      <w:proofErr w:type="spellStart"/>
      <w:r w:rsidR="00D95287" w:rsidRPr="007A1863">
        <w:rPr>
          <w:rFonts w:ascii="Times New Roman" w:eastAsia="Times New Roman" w:hAnsi="Times New Roman" w:cs="Times New Roman"/>
          <w:sz w:val="32"/>
          <w:szCs w:val="32"/>
          <w:lang w:val="es-ES" w:eastAsia="en-GB"/>
        </w:rPr>
        <w:t>diversity</w:t>
      </w:r>
      <w:proofErr w:type="spellEnd"/>
      <w:r w:rsidRPr="007A1863">
        <w:rPr>
          <w:rFonts w:ascii="Times New Roman" w:eastAsia="Times New Roman" w:hAnsi="Times New Roman" w:cs="Times New Roman"/>
          <w:sz w:val="32"/>
          <w:szCs w:val="32"/>
          <w:lang w:val="es-ES" w:eastAsia="en-GB"/>
        </w:rPr>
        <w:t>.</w:t>
      </w:r>
      <w:r w:rsidR="00D95287" w:rsidRPr="007A1863">
        <w:rPr>
          <w:rFonts w:ascii="Times New Roman" w:eastAsia="Times New Roman" w:hAnsi="Times New Roman" w:cs="Times New Roman"/>
          <w:sz w:val="32"/>
          <w:szCs w:val="32"/>
          <w:lang w:val="es-ES" w:eastAsia="en-GB"/>
        </w:rPr>
        <w:t xml:space="preserve"> </w:t>
      </w:r>
    </w:p>
    <w:p w14:paraId="11BE8D50" w14:textId="5AEACF93" w:rsidR="007A1863" w:rsidRPr="007A1863" w:rsidRDefault="0084636D" w:rsidP="001F17BD">
      <w:pPr>
        <w:spacing w:before="100" w:beforeAutospacing="1" w:after="100" w:afterAutospacing="1" w:line="240" w:lineRule="auto"/>
        <w:jc w:val="both"/>
        <w:rPr>
          <w:rFonts w:ascii="Times New Roman" w:eastAsia="Times New Roman" w:hAnsi="Times New Roman" w:cs="Times New Roman"/>
          <w:bCs/>
          <w:sz w:val="32"/>
          <w:szCs w:val="32"/>
          <w:lang w:val="en-US" w:eastAsia="en-GB"/>
        </w:rPr>
      </w:pPr>
      <w:r w:rsidRPr="007A1863">
        <w:rPr>
          <w:rFonts w:ascii="Times New Roman" w:eastAsia="Times New Roman" w:hAnsi="Times New Roman" w:cs="Times New Roman"/>
          <w:bCs/>
          <w:sz w:val="32"/>
          <w:szCs w:val="32"/>
          <w:lang w:val="en-US" w:eastAsia="en-GB"/>
        </w:rPr>
        <w:t xml:space="preserve">However, even the best of legislative reforms will not produce the desired effect if there is no political will to implement them, if no attention is paid to resources invested in the non-legal aspects of the response and if impunity for violence against women continues to be rampant. </w:t>
      </w:r>
    </w:p>
    <w:p w14:paraId="0467D8E3" w14:textId="3F7C9FC5" w:rsidR="00D95287" w:rsidRPr="007A1863" w:rsidRDefault="00A96FEF" w:rsidP="0084636D">
      <w:pPr>
        <w:spacing w:before="100" w:beforeAutospacing="1" w:after="100" w:afterAutospacing="1" w:line="240" w:lineRule="auto"/>
        <w:jc w:val="both"/>
        <w:rPr>
          <w:rFonts w:ascii="Times New Roman" w:eastAsia="Times New Roman" w:hAnsi="Times New Roman" w:cs="Times New Roman"/>
          <w:i/>
          <w:iCs/>
          <w:sz w:val="32"/>
          <w:szCs w:val="32"/>
          <w:lang w:val="en-US" w:eastAsia="en-GB"/>
        </w:rPr>
      </w:pPr>
      <w:proofErr w:type="spellStart"/>
      <w:r w:rsidRPr="007A1863">
        <w:rPr>
          <w:rFonts w:ascii="Times New Roman" w:eastAsia="Times New Roman" w:hAnsi="Times New Roman" w:cs="Times New Roman"/>
          <w:i/>
          <w:iCs/>
          <w:sz w:val="32"/>
          <w:szCs w:val="32"/>
          <w:lang w:val="es-ES" w:eastAsia="en-GB"/>
        </w:rPr>
        <w:t>Excellences</w:t>
      </w:r>
      <w:proofErr w:type="spellEnd"/>
      <w:r w:rsidRPr="007A1863">
        <w:rPr>
          <w:rFonts w:ascii="Times New Roman" w:eastAsia="Times New Roman" w:hAnsi="Times New Roman" w:cs="Times New Roman"/>
          <w:i/>
          <w:iCs/>
          <w:sz w:val="32"/>
          <w:szCs w:val="32"/>
          <w:lang w:val="es-ES" w:eastAsia="en-GB"/>
        </w:rPr>
        <w:t xml:space="preserve">, </w:t>
      </w:r>
    </w:p>
    <w:p w14:paraId="5D5852ED" w14:textId="7F3D540B" w:rsidR="00554F6C" w:rsidRPr="007A1863" w:rsidRDefault="00554F6C" w:rsidP="0084636D">
      <w:pPr>
        <w:jc w:val="both"/>
        <w:rPr>
          <w:rFonts w:ascii="Times New Roman" w:hAnsi="Times New Roman" w:cs="Times New Roman"/>
          <w:sz w:val="32"/>
          <w:szCs w:val="32"/>
        </w:rPr>
      </w:pPr>
      <w:r w:rsidRPr="007A1863">
        <w:rPr>
          <w:rFonts w:ascii="Times New Roman" w:hAnsi="Times New Roman" w:cs="Times New Roman"/>
          <w:sz w:val="32"/>
          <w:szCs w:val="32"/>
        </w:rPr>
        <w:t>I</w:t>
      </w:r>
      <w:r w:rsidR="001F17BD">
        <w:rPr>
          <w:rFonts w:ascii="Times New Roman" w:hAnsi="Times New Roman" w:cs="Times New Roman"/>
          <w:sz w:val="32"/>
          <w:szCs w:val="32"/>
        </w:rPr>
        <w:t xml:space="preserve"> believe </w:t>
      </w:r>
      <w:r w:rsidRPr="007A1863">
        <w:rPr>
          <w:rFonts w:ascii="Times New Roman" w:hAnsi="Times New Roman" w:cs="Times New Roman"/>
          <w:sz w:val="32"/>
          <w:szCs w:val="32"/>
        </w:rPr>
        <w:t>that the cooperation that has already been established between my mandate and the Commission on areas of mutual interest can effectively contribute to identify suitable measures to prevent, investigate and prosecute perpetrators of violence against women and provide protection remedies to women and girl victims.</w:t>
      </w:r>
    </w:p>
    <w:p w14:paraId="20723487" w14:textId="3EF92A89" w:rsidR="00554F6C" w:rsidRPr="007A1863" w:rsidRDefault="00554F6C" w:rsidP="007A1863">
      <w:pPr>
        <w:spacing w:before="100" w:beforeAutospacing="1" w:after="100" w:afterAutospacing="1" w:line="240" w:lineRule="auto"/>
        <w:jc w:val="both"/>
        <w:rPr>
          <w:rFonts w:ascii="Times New Roman" w:eastAsia="Times New Roman" w:hAnsi="Times New Roman" w:cs="Times New Roman"/>
          <w:sz w:val="32"/>
          <w:szCs w:val="32"/>
          <w:lang w:val="en-US" w:eastAsia="en-GB"/>
        </w:rPr>
      </w:pPr>
      <w:r w:rsidRPr="007A1863">
        <w:rPr>
          <w:rFonts w:ascii="Times New Roman" w:eastAsia="Times New Roman" w:hAnsi="Times New Roman" w:cs="Times New Roman"/>
          <w:sz w:val="32"/>
          <w:szCs w:val="32"/>
          <w:lang w:val="en-US" w:eastAsia="en-GB"/>
        </w:rPr>
        <w:t xml:space="preserve">I therefore look forward to </w:t>
      </w:r>
      <w:proofErr w:type="gramStart"/>
      <w:r w:rsidRPr="007A1863">
        <w:rPr>
          <w:rFonts w:ascii="Times New Roman" w:eastAsia="Times New Roman" w:hAnsi="Times New Roman" w:cs="Times New Roman"/>
          <w:sz w:val="32"/>
          <w:szCs w:val="32"/>
          <w:lang w:val="en-US" w:eastAsia="en-GB"/>
        </w:rPr>
        <w:t xml:space="preserve">further </w:t>
      </w:r>
      <w:r w:rsidR="001F17BD">
        <w:rPr>
          <w:rFonts w:ascii="Times New Roman" w:eastAsia="Times New Roman" w:hAnsi="Times New Roman" w:cs="Times New Roman"/>
          <w:sz w:val="32"/>
          <w:szCs w:val="32"/>
          <w:lang w:val="en-US" w:eastAsia="en-GB"/>
        </w:rPr>
        <w:t xml:space="preserve"> continuing</w:t>
      </w:r>
      <w:proofErr w:type="gramEnd"/>
      <w:r w:rsidR="001F17BD">
        <w:rPr>
          <w:rFonts w:ascii="Times New Roman" w:eastAsia="Times New Roman" w:hAnsi="Times New Roman" w:cs="Times New Roman"/>
          <w:sz w:val="32"/>
          <w:szCs w:val="32"/>
          <w:lang w:val="en-US" w:eastAsia="en-GB"/>
        </w:rPr>
        <w:t xml:space="preserve"> this cooperation.</w:t>
      </w:r>
    </w:p>
    <w:p w14:paraId="5855DE22" w14:textId="77777777" w:rsidR="00554F6C" w:rsidRPr="007A1863" w:rsidRDefault="00554F6C" w:rsidP="00554F6C">
      <w:pPr>
        <w:spacing w:before="100" w:beforeAutospacing="1" w:after="100" w:afterAutospacing="1" w:line="240" w:lineRule="auto"/>
        <w:rPr>
          <w:rFonts w:ascii="Times New Roman" w:eastAsia="Times New Roman" w:hAnsi="Times New Roman" w:cs="Times New Roman"/>
          <w:i/>
          <w:iCs/>
          <w:sz w:val="32"/>
          <w:szCs w:val="32"/>
          <w:lang w:val="en-US" w:eastAsia="en-GB"/>
        </w:rPr>
      </w:pPr>
      <w:r w:rsidRPr="007A1863">
        <w:rPr>
          <w:rFonts w:ascii="Times New Roman" w:eastAsia="Times New Roman" w:hAnsi="Times New Roman" w:cs="Times New Roman"/>
          <w:i/>
          <w:iCs/>
          <w:sz w:val="32"/>
          <w:szCs w:val="32"/>
          <w:lang w:val="en-US" w:eastAsia="en-GB"/>
        </w:rPr>
        <w:t xml:space="preserve">I thank you for your attention. </w:t>
      </w:r>
    </w:p>
    <w:p w14:paraId="713795F1" w14:textId="77777777" w:rsidR="00554F6C" w:rsidRPr="007A1863" w:rsidRDefault="00554F6C" w:rsidP="00554F6C">
      <w:pPr>
        <w:rPr>
          <w:rFonts w:ascii="Times New Roman" w:hAnsi="Times New Roman" w:cs="Times New Roman"/>
          <w:sz w:val="32"/>
          <w:szCs w:val="32"/>
        </w:rPr>
      </w:pPr>
    </w:p>
    <w:p w14:paraId="7C802559" w14:textId="77777777" w:rsidR="00554F6C" w:rsidRPr="007A1863" w:rsidRDefault="00554F6C" w:rsidP="00554F6C">
      <w:pPr>
        <w:rPr>
          <w:rFonts w:ascii="Times New Roman" w:hAnsi="Times New Roman" w:cs="Times New Roman"/>
          <w:sz w:val="32"/>
          <w:szCs w:val="32"/>
        </w:rPr>
      </w:pPr>
    </w:p>
    <w:p w14:paraId="5B25CFA0" w14:textId="77777777" w:rsidR="00554F6C" w:rsidRPr="007A1863" w:rsidRDefault="00554F6C" w:rsidP="00554F6C">
      <w:pPr>
        <w:rPr>
          <w:rFonts w:ascii="Times New Roman" w:hAnsi="Times New Roman" w:cs="Times New Roman"/>
          <w:sz w:val="32"/>
          <w:szCs w:val="32"/>
        </w:rPr>
      </w:pPr>
    </w:p>
    <w:p w14:paraId="549B168C" w14:textId="77777777" w:rsidR="00554F6C" w:rsidRPr="007A1863" w:rsidRDefault="00554F6C" w:rsidP="00554F6C">
      <w:pPr>
        <w:rPr>
          <w:rFonts w:ascii="Times New Roman" w:hAnsi="Times New Roman" w:cs="Times New Roman"/>
          <w:sz w:val="32"/>
          <w:szCs w:val="32"/>
        </w:rPr>
      </w:pPr>
    </w:p>
    <w:p w14:paraId="5CBCE880" w14:textId="77777777" w:rsidR="00554F6C" w:rsidRPr="007A1863" w:rsidRDefault="00554F6C" w:rsidP="00554F6C">
      <w:pPr>
        <w:rPr>
          <w:rFonts w:ascii="Times New Roman" w:hAnsi="Times New Roman" w:cs="Times New Roman"/>
          <w:sz w:val="32"/>
          <w:szCs w:val="32"/>
        </w:rPr>
      </w:pPr>
    </w:p>
    <w:p w14:paraId="56306910" w14:textId="77777777" w:rsidR="00554F6C" w:rsidRPr="007A1863" w:rsidRDefault="00554F6C" w:rsidP="00554F6C">
      <w:pPr>
        <w:rPr>
          <w:rFonts w:ascii="Times New Roman" w:hAnsi="Times New Roman" w:cs="Times New Roman"/>
          <w:sz w:val="32"/>
          <w:szCs w:val="32"/>
        </w:rPr>
      </w:pPr>
    </w:p>
    <w:p w14:paraId="1A3B809A" w14:textId="77777777" w:rsidR="00554F6C" w:rsidRPr="007A1863" w:rsidRDefault="00554F6C" w:rsidP="00554F6C">
      <w:pPr>
        <w:rPr>
          <w:rFonts w:ascii="Times New Roman" w:hAnsi="Times New Roman" w:cs="Times New Roman"/>
          <w:sz w:val="32"/>
          <w:szCs w:val="32"/>
        </w:rPr>
      </w:pPr>
    </w:p>
    <w:p w14:paraId="77C15C19" w14:textId="77777777" w:rsidR="00554F6C" w:rsidRPr="007A1863" w:rsidRDefault="00554F6C" w:rsidP="00554F6C">
      <w:pPr>
        <w:rPr>
          <w:rFonts w:ascii="Times New Roman" w:hAnsi="Times New Roman" w:cs="Times New Roman"/>
          <w:sz w:val="32"/>
          <w:szCs w:val="32"/>
        </w:rPr>
      </w:pPr>
    </w:p>
    <w:p w14:paraId="4FF72836" w14:textId="77777777" w:rsidR="00554F6C" w:rsidRPr="007A1863" w:rsidRDefault="00554F6C" w:rsidP="00554F6C">
      <w:pPr>
        <w:rPr>
          <w:rFonts w:ascii="Times New Roman" w:hAnsi="Times New Roman" w:cs="Times New Roman"/>
          <w:sz w:val="32"/>
          <w:szCs w:val="32"/>
        </w:rPr>
      </w:pPr>
    </w:p>
    <w:p w14:paraId="57CE86A4" w14:textId="77777777" w:rsidR="00554F6C" w:rsidRPr="007A1863" w:rsidRDefault="00554F6C" w:rsidP="00554F6C">
      <w:pPr>
        <w:rPr>
          <w:rFonts w:ascii="Times New Roman" w:hAnsi="Times New Roman" w:cs="Times New Roman"/>
          <w:sz w:val="32"/>
          <w:szCs w:val="32"/>
        </w:rPr>
      </w:pPr>
    </w:p>
    <w:p w14:paraId="2910386B" w14:textId="77777777" w:rsidR="00554F6C" w:rsidRPr="007A1863" w:rsidRDefault="00554F6C" w:rsidP="00554F6C">
      <w:pPr>
        <w:rPr>
          <w:rFonts w:ascii="Times New Roman" w:hAnsi="Times New Roman" w:cs="Times New Roman"/>
          <w:sz w:val="32"/>
          <w:szCs w:val="32"/>
        </w:rPr>
      </w:pPr>
    </w:p>
    <w:p w14:paraId="6E51177E" w14:textId="77777777" w:rsidR="00554F6C" w:rsidRPr="007A1863" w:rsidRDefault="00554F6C" w:rsidP="00554F6C">
      <w:pPr>
        <w:rPr>
          <w:rFonts w:ascii="Times New Roman" w:hAnsi="Times New Roman" w:cs="Times New Roman"/>
          <w:sz w:val="32"/>
          <w:szCs w:val="32"/>
        </w:rPr>
      </w:pPr>
    </w:p>
    <w:p w14:paraId="37FF2693" w14:textId="77777777" w:rsidR="00554F6C" w:rsidRPr="007A1863" w:rsidRDefault="00554F6C" w:rsidP="00554F6C">
      <w:pPr>
        <w:rPr>
          <w:rFonts w:ascii="Times New Roman" w:hAnsi="Times New Roman" w:cs="Times New Roman"/>
          <w:sz w:val="32"/>
          <w:szCs w:val="32"/>
        </w:rPr>
      </w:pPr>
    </w:p>
    <w:p w14:paraId="52779B29" w14:textId="77777777" w:rsidR="00554F6C" w:rsidRPr="007A1863" w:rsidRDefault="00554F6C" w:rsidP="00554F6C">
      <w:pPr>
        <w:rPr>
          <w:rFonts w:ascii="Times New Roman" w:hAnsi="Times New Roman" w:cs="Times New Roman"/>
          <w:sz w:val="32"/>
          <w:szCs w:val="32"/>
        </w:rPr>
      </w:pPr>
    </w:p>
    <w:p w14:paraId="518851DB" w14:textId="77777777" w:rsidR="00554F6C" w:rsidRPr="007A1863" w:rsidRDefault="00554F6C" w:rsidP="00554F6C">
      <w:pPr>
        <w:rPr>
          <w:rFonts w:ascii="Times New Roman" w:hAnsi="Times New Roman" w:cs="Times New Roman"/>
          <w:sz w:val="32"/>
          <w:szCs w:val="32"/>
        </w:rPr>
      </w:pPr>
    </w:p>
    <w:p w14:paraId="75B90FDA" w14:textId="77777777" w:rsidR="00554F6C" w:rsidRPr="007A1863" w:rsidRDefault="00554F6C" w:rsidP="00554F6C">
      <w:pPr>
        <w:rPr>
          <w:rFonts w:ascii="Times New Roman" w:hAnsi="Times New Roman" w:cs="Times New Roman"/>
          <w:sz w:val="32"/>
          <w:szCs w:val="32"/>
        </w:rPr>
      </w:pPr>
    </w:p>
    <w:p w14:paraId="15508466" w14:textId="77777777" w:rsidR="007B5A6D" w:rsidRPr="007A1863" w:rsidRDefault="007B5A6D">
      <w:pPr>
        <w:rPr>
          <w:sz w:val="32"/>
          <w:szCs w:val="32"/>
        </w:rPr>
      </w:pPr>
    </w:p>
    <w:sectPr w:rsidR="007B5A6D" w:rsidRPr="007A18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001D" w14:textId="77777777" w:rsidR="00EF42B6" w:rsidRDefault="00EF42B6" w:rsidP="00854E78">
      <w:pPr>
        <w:spacing w:after="0" w:line="240" w:lineRule="auto"/>
      </w:pPr>
      <w:r>
        <w:separator/>
      </w:r>
    </w:p>
  </w:endnote>
  <w:endnote w:type="continuationSeparator" w:id="0">
    <w:p w14:paraId="7B228E4E" w14:textId="77777777" w:rsidR="00EF42B6" w:rsidRDefault="00EF42B6" w:rsidP="0085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BD6" w14:textId="77777777" w:rsidR="00EF42B6" w:rsidRDefault="00EF42B6" w:rsidP="00854E78">
      <w:pPr>
        <w:spacing w:after="0" w:line="240" w:lineRule="auto"/>
      </w:pPr>
      <w:r>
        <w:separator/>
      </w:r>
    </w:p>
  </w:footnote>
  <w:footnote w:type="continuationSeparator" w:id="0">
    <w:p w14:paraId="06B777B3" w14:textId="77777777" w:rsidR="00EF42B6" w:rsidRDefault="00EF42B6" w:rsidP="00854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6C"/>
    <w:rsid w:val="00095DF0"/>
    <w:rsid w:val="000D5333"/>
    <w:rsid w:val="000D6295"/>
    <w:rsid w:val="00180A72"/>
    <w:rsid w:val="001E0617"/>
    <w:rsid w:val="001E7F10"/>
    <w:rsid w:val="001F17BD"/>
    <w:rsid w:val="002D62F0"/>
    <w:rsid w:val="00347A9C"/>
    <w:rsid w:val="003F13B5"/>
    <w:rsid w:val="004E5EE9"/>
    <w:rsid w:val="00554F6C"/>
    <w:rsid w:val="00611C7A"/>
    <w:rsid w:val="007A1863"/>
    <w:rsid w:val="007B5A6D"/>
    <w:rsid w:val="00802C84"/>
    <w:rsid w:val="008358FF"/>
    <w:rsid w:val="0084636D"/>
    <w:rsid w:val="00854E78"/>
    <w:rsid w:val="008A5D76"/>
    <w:rsid w:val="008A67B4"/>
    <w:rsid w:val="00A74C91"/>
    <w:rsid w:val="00A96FEF"/>
    <w:rsid w:val="00BE3338"/>
    <w:rsid w:val="00C528E0"/>
    <w:rsid w:val="00D95287"/>
    <w:rsid w:val="00DC2E40"/>
    <w:rsid w:val="00E026C6"/>
    <w:rsid w:val="00EC0533"/>
    <w:rsid w:val="00EF42B6"/>
    <w:rsid w:val="00F17384"/>
    <w:rsid w:val="00F32B36"/>
    <w:rsid w:val="00FE7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4936"/>
  <w15:chartTrackingRefBased/>
  <w15:docId w15:val="{9ACD0317-68AD-4EB6-AB5B-C32D8DE6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4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E78"/>
    <w:rPr>
      <w:sz w:val="20"/>
      <w:szCs w:val="20"/>
    </w:rPr>
  </w:style>
  <w:style w:type="character" w:styleId="FootnoteReference">
    <w:name w:val="footnote reference"/>
    <w:basedOn w:val="DefaultParagraphFont"/>
    <w:uiPriority w:val="99"/>
    <w:semiHidden/>
    <w:unhideWhenUsed/>
    <w:rsid w:val="00854E78"/>
    <w:rPr>
      <w:vertAlign w:val="superscript"/>
    </w:rPr>
  </w:style>
  <w:style w:type="paragraph" w:styleId="Header">
    <w:name w:val="header"/>
    <w:basedOn w:val="Normal"/>
    <w:link w:val="HeaderChar"/>
    <w:uiPriority w:val="99"/>
    <w:unhideWhenUsed/>
    <w:rsid w:val="000D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333"/>
  </w:style>
  <w:style w:type="paragraph" w:styleId="Footer">
    <w:name w:val="footer"/>
    <w:basedOn w:val="Normal"/>
    <w:link w:val="FooterChar"/>
    <w:uiPriority w:val="99"/>
    <w:unhideWhenUsed/>
    <w:rsid w:val="000D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BC386-60A1-405D-8403-64742940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Orlagh</dc:creator>
  <cp:keywords/>
  <dc:description/>
  <cp:lastModifiedBy>Reem Alsalem</cp:lastModifiedBy>
  <cp:revision>2</cp:revision>
  <dcterms:created xsi:type="dcterms:W3CDTF">2022-05-24T14:04:00Z</dcterms:created>
  <dcterms:modified xsi:type="dcterms:W3CDTF">2022-05-24T14:04:00Z</dcterms:modified>
</cp:coreProperties>
</file>