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869DD" w14:textId="77777777" w:rsidR="00DC3136" w:rsidRDefault="00313D0B" w:rsidP="00161E82">
      <w:pPr>
        <w:spacing w:after="120" w:line="276" w:lineRule="auto"/>
        <w:ind w:left="0" w:firstLine="0"/>
        <w:rPr>
          <w:rFonts w:ascii="Times New Roman" w:hAnsi="Times New Roman" w:cs="Times New Roman"/>
        </w:rPr>
      </w:pPr>
      <w:r w:rsidRPr="00313D0B">
        <w:rPr>
          <w:rFonts w:ascii="Times New Roman" w:hAnsi="Times New Roman" w:cs="Times New Roman"/>
          <w:b/>
          <w:bCs/>
        </w:rPr>
        <w:t>TYPE OF STAKEHOLDER:</w:t>
      </w:r>
      <w:r w:rsidRPr="00313D0B">
        <w:rPr>
          <w:rFonts w:ascii="Times New Roman" w:hAnsi="Times New Roman" w:cs="Times New Roman"/>
        </w:rPr>
        <w:t xml:space="preserve"> </w:t>
      </w:r>
    </w:p>
    <w:p w14:paraId="64985822" w14:textId="57129704" w:rsidR="00313D0B" w:rsidRPr="00313D0B" w:rsidRDefault="00313D0B" w:rsidP="00161E82">
      <w:pPr>
        <w:spacing w:after="120" w:line="276" w:lineRule="auto"/>
        <w:ind w:left="0" w:firstLine="0"/>
        <w:rPr>
          <w:rFonts w:ascii="Times New Roman" w:hAnsi="Times New Roman" w:cs="Times New Roman"/>
        </w:rPr>
      </w:pPr>
      <w:r w:rsidRPr="00313D0B">
        <w:rPr>
          <w:rFonts w:ascii="Times New Roman" w:hAnsi="Times New Roman" w:cs="Times New Roman"/>
        </w:rPr>
        <w:t>Other (international NGO)</w:t>
      </w:r>
    </w:p>
    <w:p w14:paraId="31049CAD" w14:textId="77777777" w:rsidR="00DC3136" w:rsidRDefault="00313D0B" w:rsidP="00161E82">
      <w:pPr>
        <w:spacing w:after="120" w:line="276" w:lineRule="auto"/>
        <w:ind w:left="0" w:firstLine="0"/>
        <w:rPr>
          <w:rFonts w:ascii="Times New Roman" w:hAnsi="Times New Roman" w:cs="Times New Roman"/>
        </w:rPr>
      </w:pPr>
      <w:r w:rsidRPr="00313D0B">
        <w:rPr>
          <w:rFonts w:ascii="Times New Roman" w:hAnsi="Times New Roman" w:cs="Times New Roman"/>
          <w:b/>
          <w:bCs/>
        </w:rPr>
        <w:t>NAME OF STAKEHOLDER:</w:t>
      </w:r>
      <w:r w:rsidRPr="00313D0B">
        <w:rPr>
          <w:rFonts w:ascii="Times New Roman" w:hAnsi="Times New Roman" w:cs="Times New Roman"/>
        </w:rPr>
        <w:t xml:space="preserve"> </w:t>
      </w:r>
    </w:p>
    <w:p w14:paraId="0CB567E8" w14:textId="32423554" w:rsidR="00313D0B" w:rsidRPr="00313D0B" w:rsidRDefault="00313D0B"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Solidarity with OTHERS AISBL (Association </w:t>
      </w:r>
      <w:proofErr w:type="spellStart"/>
      <w:r w:rsidRPr="00313D0B">
        <w:rPr>
          <w:rFonts w:ascii="Times New Roman" w:hAnsi="Times New Roman" w:cs="Times New Roman"/>
        </w:rPr>
        <w:t>internationale</w:t>
      </w:r>
      <w:proofErr w:type="spellEnd"/>
      <w:r w:rsidRPr="00313D0B">
        <w:rPr>
          <w:rFonts w:ascii="Times New Roman" w:hAnsi="Times New Roman" w:cs="Times New Roman"/>
        </w:rPr>
        <w:t xml:space="preserve"> sans but </w:t>
      </w:r>
      <w:proofErr w:type="spellStart"/>
      <w:r w:rsidRPr="00313D0B">
        <w:rPr>
          <w:rFonts w:ascii="Times New Roman" w:hAnsi="Times New Roman" w:cs="Times New Roman"/>
        </w:rPr>
        <w:t>lucratif</w:t>
      </w:r>
      <w:proofErr w:type="spellEnd"/>
      <w:r w:rsidRPr="00313D0B">
        <w:rPr>
          <w:rFonts w:ascii="Times New Roman" w:hAnsi="Times New Roman" w:cs="Times New Roman"/>
        </w:rPr>
        <w:t>), Belgium</w:t>
      </w:r>
    </w:p>
    <w:p w14:paraId="7F6ED27F" w14:textId="77777777" w:rsidR="00DC3136" w:rsidRDefault="00313D0B" w:rsidP="00161E82">
      <w:pPr>
        <w:spacing w:after="120" w:line="276" w:lineRule="auto"/>
        <w:ind w:left="0" w:firstLine="0"/>
        <w:rPr>
          <w:rFonts w:ascii="Times New Roman" w:hAnsi="Times New Roman" w:cs="Times New Roman"/>
          <w:b/>
          <w:bCs/>
          <w:lang w:val="fr-FR"/>
        </w:rPr>
      </w:pPr>
      <w:r w:rsidRPr="00DC3136">
        <w:rPr>
          <w:rFonts w:ascii="Times New Roman" w:hAnsi="Times New Roman" w:cs="Times New Roman"/>
          <w:b/>
          <w:bCs/>
          <w:lang w:val="fr-FR"/>
        </w:rPr>
        <w:t xml:space="preserve">E-MAIL: </w:t>
      </w:r>
    </w:p>
    <w:p w14:paraId="7690CF2E" w14:textId="60427F1C" w:rsidR="00313D0B" w:rsidRPr="00DC3136" w:rsidRDefault="00DC3136" w:rsidP="00161E82">
      <w:pPr>
        <w:spacing w:after="120" w:line="276" w:lineRule="auto"/>
        <w:ind w:left="0" w:firstLine="0"/>
        <w:rPr>
          <w:rFonts w:ascii="Times New Roman" w:hAnsi="Times New Roman" w:cs="Times New Roman"/>
          <w:lang w:val="fr-FR"/>
        </w:rPr>
      </w:pPr>
      <w:hyperlink r:id="rId5" w:history="1">
        <w:r w:rsidRPr="00605F70">
          <w:rPr>
            <w:rStyle w:val="Hyperlink"/>
            <w:rFonts w:ascii="Times New Roman" w:hAnsi="Times New Roman" w:cs="Times New Roman"/>
            <w:lang w:val="fr-FR"/>
          </w:rPr>
          <w:t>info@solidaritywithothers.com</w:t>
        </w:r>
      </w:hyperlink>
      <w:r w:rsidR="00313D0B" w:rsidRPr="00DC3136">
        <w:rPr>
          <w:rFonts w:ascii="Times New Roman" w:hAnsi="Times New Roman" w:cs="Times New Roman"/>
          <w:lang w:val="fr-FR"/>
        </w:rPr>
        <w:t xml:space="preserve"> , </w:t>
      </w:r>
      <w:hyperlink r:id="rId6" w:history="1">
        <w:r w:rsidR="00313D0B" w:rsidRPr="00DC3136">
          <w:rPr>
            <w:rStyle w:val="Hyperlink"/>
            <w:rFonts w:ascii="Times New Roman" w:hAnsi="Times New Roman" w:cs="Times New Roman"/>
            <w:lang w:val="fr-FR"/>
          </w:rPr>
          <w:t>a.dincer@solidaritywithothers.com</w:t>
        </w:r>
      </w:hyperlink>
      <w:r w:rsidR="00313D0B" w:rsidRPr="00DC3136">
        <w:rPr>
          <w:rFonts w:ascii="Times New Roman" w:hAnsi="Times New Roman" w:cs="Times New Roman"/>
          <w:lang w:val="fr-FR"/>
        </w:rPr>
        <w:t xml:space="preserve"> </w:t>
      </w:r>
    </w:p>
    <w:p w14:paraId="68E4CAE2" w14:textId="77777777" w:rsidR="00DC3136" w:rsidRDefault="00313D0B" w:rsidP="00161E82">
      <w:pPr>
        <w:spacing w:after="120" w:line="276" w:lineRule="auto"/>
        <w:ind w:left="0" w:firstLine="0"/>
        <w:rPr>
          <w:rFonts w:ascii="Times New Roman" w:hAnsi="Times New Roman" w:cs="Times New Roman"/>
          <w:b/>
          <w:bCs/>
        </w:rPr>
      </w:pPr>
      <w:r w:rsidRPr="00313D0B">
        <w:rPr>
          <w:rFonts w:ascii="Times New Roman" w:hAnsi="Times New Roman" w:cs="Times New Roman"/>
          <w:b/>
          <w:bCs/>
        </w:rPr>
        <w:t xml:space="preserve">CAN WE ATTRIBUTE RESPONSES TO THIS QUESTIONNAIRE TO YOUR STATE OR INSTITUTION PUBLICLY: </w:t>
      </w:r>
    </w:p>
    <w:p w14:paraId="28D88CBD" w14:textId="72134902" w:rsidR="00313D0B" w:rsidRPr="00313D0B" w:rsidRDefault="00313D0B" w:rsidP="00161E82">
      <w:pPr>
        <w:spacing w:after="120" w:line="276" w:lineRule="auto"/>
        <w:ind w:left="0" w:firstLine="0"/>
        <w:rPr>
          <w:rFonts w:ascii="Times New Roman" w:hAnsi="Times New Roman" w:cs="Times New Roman"/>
        </w:rPr>
      </w:pPr>
      <w:r w:rsidRPr="00313D0B">
        <w:rPr>
          <w:rFonts w:ascii="Times New Roman" w:hAnsi="Times New Roman" w:cs="Times New Roman"/>
        </w:rPr>
        <w:t>Yes</w:t>
      </w:r>
    </w:p>
    <w:p w14:paraId="37D22332" w14:textId="151D9E6E" w:rsidR="00313D0B" w:rsidRPr="00313D0B" w:rsidRDefault="00313D0B" w:rsidP="00161E82">
      <w:pPr>
        <w:spacing w:after="120" w:line="276" w:lineRule="auto"/>
        <w:ind w:left="0" w:firstLine="0"/>
        <w:rPr>
          <w:rFonts w:ascii="Times New Roman" w:hAnsi="Times New Roman" w:cs="Times New Roman"/>
          <w:b/>
          <w:bCs/>
        </w:rPr>
      </w:pPr>
      <w:r w:rsidRPr="00313D0B">
        <w:rPr>
          <w:rFonts w:ascii="Times New Roman" w:hAnsi="Times New Roman" w:cs="Times New Roman"/>
          <w:b/>
          <w:bCs/>
        </w:rPr>
        <w:t>QUESTIONNAIRE:</w:t>
      </w:r>
    </w:p>
    <w:p w14:paraId="6C6B67DE" w14:textId="2C539164" w:rsidR="00445B3E" w:rsidRPr="00313D0B" w:rsidRDefault="008E6131" w:rsidP="00161E82">
      <w:pPr>
        <w:spacing w:after="120" w:line="276" w:lineRule="auto"/>
        <w:ind w:left="0" w:firstLine="0"/>
        <w:rPr>
          <w:rFonts w:ascii="Times New Roman" w:hAnsi="Times New Roman" w:cs="Times New Roman"/>
          <w:b/>
          <w:bCs/>
        </w:rPr>
      </w:pPr>
      <w:r w:rsidRPr="00313D0B">
        <w:rPr>
          <w:rFonts w:ascii="Times New Roman" w:hAnsi="Times New Roman" w:cs="Times New Roman"/>
          <w:b/>
          <w:bCs/>
        </w:rPr>
        <w:t>Question 1</w:t>
      </w:r>
    </w:p>
    <w:p w14:paraId="424D4159" w14:textId="5555D070" w:rsidR="00A03D69" w:rsidRPr="00313D0B" w:rsidRDefault="00445B3E"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Human </w:t>
      </w:r>
      <w:r w:rsidR="002B2BD8" w:rsidRPr="00313D0B">
        <w:rPr>
          <w:rFonts w:ascii="Times New Roman" w:hAnsi="Times New Roman" w:cs="Times New Roman"/>
        </w:rPr>
        <w:t>r</w:t>
      </w:r>
      <w:r w:rsidRPr="00313D0B">
        <w:rPr>
          <w:rFonts w:ascii="Times New Roman" w:hAnsi="Times New Roman" w:cs="Times New Roman"/>
        </w:rPr>
        <w:t xml:space="preserve">ights </w:t>
      </w:r>
      <w:r w:rsidR="002B2BD8" w:rsidRPr="00313D0B">
        <w:rPr>
          <w:rFonts w:ascii="Times New Roman" w:hAnsi="Times New Roman" w:cs="Times New Roman"/>
        </w:rPr>
        <w:t>d</w:t>
      </w:r>
      <w:r w:rsidRPr="00313D0B">
        <w:rPr>
          <w:rFonts w:ascii="Times New Roman" w:hAnsi="Times New Roman" w:cs="Times New Roman"/>
        </w:rPr>
        <w:t>efender</w:t>
      </w:r>
      <w:r w:rsidR="002B2BD8" w:rsidRPr="00313D0B">
        <w:rPr>
          <w:rFonts w:ascii="Times New Roman" w:hAnsi="Times New Roman" w:cs="Times New Roman"/>
        </w:rPr>
        <w:t xml:space="preserve"> and</w:t>
      </w:r>
      <w:r w:rsidRPr="00313D0B">
        <w:rPr>
          <w:rFonts w:ascii="Times New Roman" w:hAnsi="Times New Roman" w:cs="Times New Roman"/>
        </w:rPr>
        <w:t xml:space="preserve"> </w:t>
      </w:r>
      <w:r w:rsidR="002B2BD8" w:rsidRPr="00313D0B">
        <w:rPr>
          <w:rFonts w:ascii="Times New Roman" w:hAnsi="Times New Roman" w:cs="Times New Roman"/>
        </w:rPr>
        <w:t>l</w:t>
      </w:r>
      <w:r w:rsidRPr="00313D0B">
        <w:rPr>
          <w:rFonts w:ascii="Times New Roman" w:hAnsi="Times New Roman" w:cs="Times New Roman"/>
        </w:rPr>
        <w:t xml:space="preserve">awyer </w:t>
      </w:r>
      <w:proofErr w:type="spellStart"/>
      <w:r w:rsidRPr="00313D0B">
        <w:rPr>
          <w:rFonts w:ascii="Times New Roman" w:hAnsi="Times New Roman" w:cs="Times New Roman"/>
          <w:b/>
          <w:bCs/>
        </w:rPr>
        <w:t>Talip</w:t>
      </w:r>
      <w:proofErr w:type="spellEnd"/>
      <w:r w:rsidRPr="00313D0B">
        <w:rPr>
          <w:rFonts w:ascii="Times New Roman" w:hAnsi="Times New Roman" w:cs="Times New Roman"/>
          <w:b/>
          <w:bCs/>
        </w:rPr>
        <w:t xml:space="preserve"> </w:t>
      </w:r>
      <w:proofErr w:type="spellStart"/>
      <w:r w:rsidRPr="00313D0B">
        <w:rPr>
          <w:rFonts w:ascii="Times New Roman" w:hAnsi="Times New Roman" w:cs="Times New Roman"/>
          <w:b/>
          <w:bCs/>
        </w:rPr>
        <w:t>Nayır</w:t>
      </w:r>
      <w:proofErr w:type="spellEnd"/>
      <w:r w:rsidRPr="00313D0B">
        <w:rPr>
          <w:rFonts w:ascii="Times New Roman" w:hAnsi="Times New Roman" w:cs="Times New Roman"/>
        </w:rPr>
        <w:t xml:space="preserve"> was sentenced to 10 years in prison on the charge of "</w:t>
      </w:r>
      <w:r w:rsidR="002B2BD8" w:rsidRPr="00313D0B">
        <w:rPr>
          <w:rFonts w:ascii="Times New Roman" w:hAnsi="Times New Roman" w:cs="Times New Roman"/>
        </w:rPr>
        <w:t>m</w:t>
      </w:r>
      <w:r w:rsidRPr="00313D0B">
        <w:rPr>
          <w:rFonts w:ascii="Times New Roman" w:hAnsi="Times New Roman" w:cs="Times New Roman"/>
        </w:rPr>
        <w:t xml:space="preserve">embership in an </w:t>
      </w:r>
      <w:r w:rsidR="002B2BD8" w:rsidRPr="00313D0B">
        <w:rPr>
          <w:rFonts w:ascii="Times New Roman" w:hAnsi="Times New Roman" w:cs="Times New Roman"/>
        </w:rPr>
        <w:t>a</w:t>
      </w:r>
      <w:r w:rsidRPr="00313D0B">
        <w:rPr>
          <w:rFonts w:ascii="Times New Roman" w:hAnsi="Times New Roman" w:cs="Times New Roman"/>
        </w:rPr>
        <w:t xml:space="preserve">rmed </w:t>
      </w:r>
      <w:r w:rsidR="002B2BD8" w:rsidRPr="00313D0B">
        <w:rPr>
          <w:rFonts w:ascii="Times New Roman" w:hAnsi="Times New Roman" w:cs="Times New Roman"/>
        </w:rPr>
        <w:t>t</w:t>
      </w:r>
      <w:r w:rsidRPr="00313D0B">
        <w:rPr>
          <w:rFonts w:ascii="Times New Roman" w:hAnsi="Times New Roman" w:cs="Times New Roman"/>
        </w:rPr>
        <w:t xml:space="preserve">errorist </w:t>
      </w:r>
      <w:r w:rsidR="002B2BD8" w:rsidRPr="00313D0B">
        <w:rPr>
          <w:rFonts w:ascii="Times New Roman" w:hAnsi="Times New Roman" w:cs="Times New Roman"/>
        </w:rPr>
        <w:t>o</w:t>
      </w:r>
      <w:r w:rsidRPr="00313D0B">
        <w:rPr>
          <w:rFonts w:ascii="Times New Roman" w:hAnsi="Times New Roman" w:cs="Times New Roman"/>
        </w:rPr>
        <w:t>rganization". He was arrested on 27/10/2016 and is still under arrest, as of the date of this application.</w:t>
      </w:r>
    </w:p>
    <w:p w14:paraId="6CD18F1F" w14:textId="62BDDFA4" w:rsidR="00445B3E" w:rsidRPr="00313D0B" w:rsidRDefault="00445B3E" w:rsidP="00161E82">
      <w:pPr>
        <w:spacing w:after="120" w:line="276" w:lineRule="auto"/>
        <w:ind w:left="0" w:firstLine="0"/>
        <w:rPr>
          <w:rFonts w:ascii="Times New Roman" w:hAnsi="Times New Roman" w:cs="Times New Roman"/>
        </w:rPr>
      </w:pPr>
      <w:r w:rsidRPr="00313D0B">
        <w:rPr>
          <w:rFonts w:ascii="Times New Roman" w:hAnsi="Times New Roman" w:cs="Times New Roman"/>
          <w:u w:val="single"/>
        </w:rPr>
        <w:t>His work in the field of human rights</w:t>
      </w:r>
      <w:r w:rsidR="002B2BD8" w:rsidRPr="00313D0B">
        <w:rPr>
          <w:rFonts w:ascii="Times New Roman" w:hAnsi="Times New Roman" w:cs="Times New Roman"/>
          <w:u w:val="single"/>
        </w:rPr>
        <w:t>:</w:t>
      </w:r>
      <w:r w:rsidRPr="00313D0B">
        <w:rPr>
          <w:rFonts w:ascii="Times New Roman" w:hAnsi="Times New Roman" w:cs="Times New Roman"/>
        </w:rPr>
        <w:t xml:space="preserve"> Attorney </w:t>
      </w:r>
      <w:proofErr w:type="spellStart"/>
      <w:r w:rsidRPr="00313D0B">
        <w:rPr>
          <w:rFonts w:ascii="Times New Roman" w:hAnsi="Times New Roman" w:cs="Times New Roman"/>
        </w:rPr>
        <w:t>Talip</w:t>
      </w:r>
      <w:proofErr w:type="spellEnd"/>
      <w:r w:rsidRPr="00313D0B">
        <w:rPr>
          <w:rFonts w:ascii="Times New Roman" w:hAnsi="Times New Roman" w:cs="Times New Roman"/>
        </w:rPr>
        <w:t xml:space="preserve"> </w:t>
      </w:r>
      <w:proofErr w:type="spellStart"/>
      <w:r w:rsidRPr="00313D0B">
        <w:rPr>
          <w:rFonts w:ascii="Times New Roman" w:hAnsi="Times New Roman" w:cs="Times New Roman"/>
        </w:rPr>
        <w:t>Nayır</w:t>
      </w:r>
      <w:proofErr w:type="spellEnd"/>
      <w:r w:rsidRPr="00313D0B">
        <w:rPr>
          <w:rFonts w:ascii="Times New Roman" w:hAnsi="Times New Roman" w:cs="Times New Roman"/>
        </w:rPr>
        <w:t xml:space="preserve"> worked as a lawyer affiliated to</w:t>
      </w:r>
      <w:r w:rsidR="002B2BD8" w:rsidRPr="00313D0B">
        <w:rPr>
          <w:rFonts w:ascii="Times New Roman" w:hAnsi="Times New Roman" w:cs="Times New Roman"/>
        </w:rPr>
        <w:t xml:space="preserve"> the</w:t>
      </w:r>
      <w:r w:rsidRPr="00313D0B">
        <w:rPr>
          <w:rFonts w:ascii="Times New Roman" w:hAnsi="Times New Roman" w:cs="Times New Roman"/>
        </w:rPr>
        <w:t xml:space="preserve"> Erzincan Bar Association for many years. As of the date of his arrest, he </w:t>
      </w:r>
      <w:r w:rsidR="004B1024" w:rsidRPr="00313D0B">
        <w:rPr>
          <w:rFonts w:ascii="Times New Roman" w:hAnsi="Times New Roman" w:cs="Times New Roman"/>
        </w:rPr>
        <w:t>was</w:t>
      </w:r>
      <w:r w:rsidRPr="00313D0B">
        <w:rPr>
          <w:rFonts w:ascii="Times New Roman" w:hAnsi="Times New Roman" w:cs="Times New Roman"/>
        </w:rPr>
        <w:t xml:space="preserve"> a Board Member of Erzincan Bar Association. </w:t>
      </w:r>
      <w:r w:rsidR="007A239C" w:rsidRPr="00313D0B">
        <w:rPr>
          <w:rFonts w:ascii="Times New Roman" w:hAnsi="Times New Roman" w:cs="Times New Roman"/>
        </w:rPr>
        <w:t>A</w:t>
      </w:r>
      <w:r w:rsidRPr="00313D0B">
        <w:rPr>
          <w:rFonts w:ascii="Times New Roman" w:hAnsi="Times New Roman" w:cs="Times New Roman"/>
        </w:rPr>
        <w:t xml:space="preserve">s a lawyer, he fought </w:t>
      </w:r>
      <w:r w:rsidR="007A239C" w:rsidRPr="00313D0B">
        <w:rPr>
          <w:rFonts w:ascii="Times New Roman" w:hAnsi="Times New Roman" w:cs="Times New Roman"/>
        </w:rPr>
        <w:t>for</w:t>
      </w:r>
      <w:r w:rsidR="006B2BE0" w:rsidRPr="00313D0B">
        <w:rPr>
          <w:rFonts w:ascii="Times New Roman" w:hAnsi="Times New Roman" w:cs="Times New Roman"/>
        </w:rPr>
        <w:t xml:space="preserve"> ensuring</w:t>
      </w:r>
      <w:r w:rsidRPr="00313D0B">
        <w:rPr>
          <w:rFonts w:ascii="Times New Roman" w:hAnsi="Times New Roman" w:cs="Times New Roman"/>
        </w:rPr>
        <w:t xml:space="preserve"> access to fair </w:t>
      </w:r>
      <w:r w:rsidR="007A239C" w:rsidRPr="00313D0B">
        <w:rPr>
          <w:rFonts w:ascii="Times New Roman" w:hAnsi="Times New Roman" w:cs="Times New Roman"/>
        </w:rPr>
        <w:t>trial</w:t>
      </w:r>
      <w:r w:rsidRPr="00313D0B">
        <w:rPr>
          <w:rFonts w:ascii="Times New Roman" w:hAnsi="Times New Roman" w:cs="Times New Roman"/>
        </w:rPr>
        <w:t xml:space="preserve"> and </w:t>
      </w:r>
      <w:r w:rsidR="007A239C" w:rsidRPr="00313D0B">
        <w:rPr>
          <w:rFonts w:ascii="Times New Roman" w:hAnsi="Times New Roman" w:cs="Times New Roman"/>
        </w:rPr>
        <w:t>represented</w:t>
      </w:r>
      <w:r w:rsidRPr="00313D0B">
        <w:rPr>
          <w:rFonts w:ascii="Times New Roman" w:hAnsi="Times New Roman" w:cs="Times New Roman"/>
        </w:rPr>
        <w:t xml:space="preserve"> the victims of human rights violations. He has also </w:t>
      </w:r>
      <w:r w:rsidR="007A239C" w:rsidRPr="00313D0B">
        <w:rPr>
          <w:rFonts w:ascii="Times New Roman" w:hAnsi="Times New Roman" w:cs="Times New Roman"/>
        </w:rPr>
        <w:t>promoted the filing of complaints</w:t>
      </w:r>
      <w:r w:rsidRPr="00313D0B">
        <w:rPr>
          <w:rFonts w:ascii="Times New Roman" w:hAnsi="Times New Roman" w:cs="Times New Roman"/>
        </w:rPr>
        <w:t xml:space="preserve"> </w:t>
      </w:r>
      <w:r w:rsidR="007A239C" w:rsidRPr="00313D0B">
        <w:rPr>
          <w:rFonts w:ascii="Times New Roman" w:hAnsi="Times New Roman" w:cs="Times New Roman"/>
        </w:rPr>
        <w:t xml:space="preserve">against arbitrary </w:t>
      </w:r>
      <w:r w:rsidRPr="00313D0B">
        <w:rPr>
          <w:rFonts w:ascii="Times New Roman" w:hAnsi="Times New Roman" w:cs="Times New Roman"/>
        </w:rPr>
        <w:t>arrest and torture. Within the scope of the activities of the bar association,</w:t>
      </w:r>
      <w:r w:rsidR="00F839B3" w:rsidRPr="00313D0B">
        <w:rPr>
          <w:rFonts w:ascii="Times New Roman" w:hAnsi="Times New Roman" w:cs="Times New Roman"/>
        </w:rPr>
        <w:t xml:space="preserve"> he</w:t>
      </w:r>
      <w:r w:rsidR="006B2BE0" w:rsidRPr="00313D0B">
        <w:rPr>
          <w:rFonts w:ascii="Times New Roman" w:hAnsi="Times New Roman" w:cs="Times New Roman"/>
        </w:rPr>
        <w:t xml:space="preserve"> became</w:t>
      </w:r>
      <w:r w:rsidR="00F839B3" w:rsidRPr="00313D0B">
        <w:rPr>
          <w:rFonts w:ascii="Times New Roman" w:hAnsi="Times New Roman" w:cs="Times New Roman"/>
        </w:rPr>
        <w:t xml:space="preserve"> </w:t>
      </w:r>
      <w:r w:rsidRPr="00313D0B">
        <w:rPr>
          <w:rFonts w:ascii="Times New Roman" w:hAnsi="Times New Roman" w:cs="Times New Roman"/>
        </w:rPr>
        <w:t xml:space="preserve">involved in activities </w:t>
      </w:r>
      <w:r w:rsidR="006B2BE0" w:rsidRPr="00313D0B">
        <w:rPr>
          <w:rFonts w:ascii="Times New Roman" w:hAnsi="Times New Roman" w:cs="Times New Roman"/>
        </w:rPr>
        <w:t>aimed at raising</w:t>
      </w:r>
      <w:r w:rsidRPr="00313D0B">
        <w:rPr>
          <w:rFonts w:ascii="Times New Roman" w:hAnsi="Times New Roman" w:cs="Times New Roman"/>
        </w:rPr>
        <w:t xml:space="preserve"> awareness </w:t>
      </w:r>
      <w:r w:rsidR="006B2BE0" w:rsidRPr="00313D0B">
        <w:rPr>
          <w:rFonts w:ascii="Times New Roman" w:hAnsi="Times New Roman" w:cs="Times New Roman"/>
        </w:rPr>
        <w:t xml:space="preserve">on </w:t>
      </w:r>
      <w:r w:rsidRPr="00313D0B">
        <w:rPr>
          <w:rFonts w:ascii="Times New Roman" w:hAnsi="Times New Roman" w:cs="Times New Roman"/>
        </w:rPr>
        <w:t>human rights</w:t>
      </w:r>
      <w:r w:rsidR="006B2BE0" w:rsidRPr="00313D0B">
        <w:rPr>
          <w:rFonts w:ascii="Times New Roman" w:hAnsi="Times New Roman" w:cs="Times New Roman"/>
        </w:rPr>
        <w:t xml:space="preserve"> and</w:t>
      </w:r>
      <w:r w:rsidRPr="00313D0B">
        <w:rPr>
          <w:rFonts w:ascii="Times New Roman" w:hAnsi="Times New Roman" w:cs="Times New Roman"/>
        </w:rPr>
        <w:t xml:space="preserve"> </w:t>
      </w:r>
      <w:r w:rsidR="006B2BE0" w:rsidRPr="00313D0B">
        <w:rPr>
          <w:rFonts w:ascii="Times New Roman" w:hAnsi="Times New Roman" w:cs="Times New Roman"/>
        </w:rPr>
        <w:t>ending</w:t>
      </w:r>
      <w:r w:rsidRPr="00313D0B">
        <w:rPr>
          <w:rFonts w:ascii="Times New Roman" w:hAnsi="Times New Roman" w:cs="Times New Roman"/>
        </w:rPr>
        <w:t xml:space="preserve"> </w:t>
      </w:r>
      <w:r w:rsidR="006B2BE0" w:rsidRPr="00313D0B">
        <w:rPr>
          <w:rFonts w:ascii="Times New Roman" w:hAnsi="Times New Roman" w:cs="Times New Roman"/>
        </w:rPr>
        <w:t>discrimination.</w:t>
      </w:r>
    </w:p>
    <w:p w14:paraId="1E2C1A91" w14:textId="77777777" w:rsidR="009D4E38" w:rsidRPr="00313D0B" w:rsidRDefault="009D4E38" w:rsidP="00161E82">
      <w:pPr>
        <w:spacing w:after="120" w:line="276" w:lineRule="auto"/>
        <w:ind w:left="0" w:firstLine="0"/>
        <w:rPr>
          <w:rFonts w:ascii="Times New Roman" w:hAnsi="Times New Roman" w:cs="Times New Roman"/>
        </w:rPr>
      </w:pPr>
      <w:r w:rsidRPr="00313D0B">
        <w:rPr>
          <w:rFonts w:ascii="Times New Roman" w:hAnsi="Times New Roman" w:cs="Times New Roman"/>
        </w:rPr>
        <w:t>Date of detention: 25/10/2016. Date of arrest: 27/10/2016. Date of conviction: 30/05/2017.</w:t>
      </w:r>
    </w:p>
    <w:p w14:paraId="43D3FF47" w14:textId="75EB0BCF" w:rsidR="009D4E38" w:rsidRPr="00313D0B" w:rsidRDefault="009D4E38" w:rsidP="00161E82">
      <w:pPr>
        <w:spacing w:after="120" w:line="276" w:lineRule="auto"/>
        <w:ind w:left="0" w:firstLine="0"/>
        <w:rPr>
          <w:rFonts w:ascii="Times New Roman" w:hAnsi="Times New Roman" w:cs="Times New Roman"/>
          <w:u w:val="single"/>
        </w:rPr>
      </w:pPr>
      <w:r w:rsidRPr="00313D0B">
        <w:rPr>
          <w:rFonts w:ascii="Times New Roman" w:hAnsi="Times New Roman" w:cs="Times New Roman"/>
          <w:u w:val="single"/>
        </w:rPr>
        <w:t>Related Articles of Law:</w:t>
      </w:r>
    </w:p>
    <w:p w14:paraId="538DBC21" w14:textId="1118239A" w:rsidR="00190500" w:rsidRPr="00313D0B" w:rsidRDefault="00190500" w:rsidP="00161E82">
      <w:pPr>
        <w:spacing w:after="120" w:line="276" w:lineRule="auto"/>
        <w:ind w:left="0" w:firstLine="0"/>
        <w:rPr>
          <w:rFonts w:ascii="Times New Roman" w:hAnsi="Times New Roman" w:cs="Times New Roman"/>
        </w:rPr>
      </w:pPr>
      <w:r w:rsidRPr="00313D0B">
        <w:rPr>
          <w:rFonts w:ascii="Times New Roman" w:hAnsi="Times New Roman" w:cs="Times New Roman"/>
          <w:b/>
          <w:bCs/>
        </w:rPr>
        <w:t>Article 1 of the Anti-Terror Law No. 3713;</w:t>
      </w:r>
      <w:r w:rsidRPr="00313D0B">
        <w:rPr>
          <w:rFonts w:ascii="Times New Roman" w:hAnsi="Times New Roman" w:cs="Times New Roman"/>
        </w:rPr>
        <w:t xml:space="preserve"> Definition of Terror;</w:t>
      </w:r>
    </w:p>
    <w:p w14:paraId="4798CC20" w14:textId="29397331" w:rsidR="00016EEA" w:rsidRPr="00313D0B" w:rsidRDefault="00684828" w:rsidP="00161E82">
      <w:pPr>
        <w:spacing w:after="120" w:line="276" w:lineRule="auto"/>
        <w:ind w:left="0" w:firstLine="0"/>
        <w:rPr>
          <w:rFonts w:ascii="Times New Roman" w:hAnsi="Times New Roman" w:cs="Times New Roman"/>
        </w:rPr>
      </w:pPr>
      <w:r w:rsidRPr="00313D0B">
        <w:rPr>
          <w:rFonts w:ascii="Times New Roman" w:hAnsi="Times New Roman" w:cs="Times New Roman"/>
        </w:rPr>
        <w:t>“</w:t>
      </w:r>
      <w:r w:rsidR="00190500" w:rsidRPr="00313D0B">
        <w:rPr>
          <w:rFonts w:ascii="Times New Roman" w:hAnsi="Times New Roman" w:cs="Times New Roman"/>
        </w:rPr>
        <w:t>Any criminal action conducted by one or more persons belonging to an Organization with the aim of changing the attributes of the Republic as specified in the Constitution, the political, legal, social, secular or economic system, damaging the indivisible unity of the State with its territory and nation, jeopardizing the existence of the Turkish State and the Republic, enfeebling, destroying or seizing the State authority, eliminating basic rights and freedoms, damaging the internal and external security of the State, the public order or general health</w:t>
      </w:r>
      <w:r w:rsidRPr="00313D0B">
        <w:rPr>
          <w:rFonts w:ascii="Times New Roman" w:hAnsi="Times New Roman" w:cs="Times New Roman"/>
        </w:rPr>
        <w:t xml:space="preserve">”. </w:t>
      </w:r>
    </w:p>
    <w:p w14:paraId="02EDA5C9" w14:textId="2C8A101C" w:rsidR="00016EEA" w:rsidRPr="00313D0B" w:rsidRDefault="00016EEA" w:rsidP="00161E82">
      <w:pPr>
        <w:spacing w:after="120" w:line="276" w:lineRule="auto"/>
        <w:ind w:left="0" w:firstLine="0"/>
        <w:rPr>
          <w:rFonts w:ascii="Times New Roman" w:hAnsi="Times New Roman" w:cs="Times New Roman"/>
        </w:rPr>
      </w:pPr>
      <w:r w:rsidRPr="00313D0B">
        <w:rPr>
          <w:rFonts w:ascii="Times New Roman" w:hAnsi="Times New Roman" w:cs="Times New Roman"/>
          <w:b/>
          <w:bCs/>
        </w:rPr>
        <w:t xml:space="preserve">Article 314 of the Turkish Penal Code No. 5237; </w:t>
      </w:r>
      <w:r w:rsidRPr="00313D0B">
        <w:rPr>
          <w:rFonts w:ascii="Times New Roman" w:hAnsi="Times New Roman" w:cs="Times New Roman"/>
        </w:rPr>
        <w:t>Armed Organization;</w:t>
      </w:r>
    </w:p>
    <w:p w14:paraId="1C0C76D2" w14:textId="55BF355A" w:rsidR="00016EEA" w:rsidRPr="00313D0B" w:rsidRDefault="00016EEA" w:rsidP="00161E82">
      <w:pPr>
        <w:spacing w:after="120" w:line="276" w:lineRule="auto"/>
        <w:ind w:left="0" w:firstLine="0"/>
        <w:rPr>
          <w:rFonts w:ascii="Times New Roman" w:hAnsi="Times New Roman" w:cs="Times New Roman"/>
        </w:rPr>
      </w:pPr>
      <w:r w:rsidRPr="00313D0B">
        <w:rPr>
          <w:rFonts w:ascii="Times New Roman" w:hAnsi="Times New Roman" w:cs="Times New Roman"/>
        </w:rPr>
        <w:t>“(1) Any person who establishes or leads an armed organization in order to commit the crimes in the fourth and fifth sections of this chapter is punished with imprisonment from ten to fifteen years. (2) Those who become members of the organization defined in the first paragraph are sentenced to imprisonment from five to ten years.</w:t>
      </w:r>
    </w:p>
    <w:p w14:paraId="14DC9727" w14:textId="75B7F600" w:rsidR="00CB20E2" w:rsidRPr="00313D0B" w:rsidRDefault="00CB20E2" w:rsidP="00161E82">
      <w:pPr>
        <w:spacing w:after="120" w:line="276" w:lineRule="auto"/>
        <w:ind w:left="0" w:firstLine="0"/>
        <w:rPr>
          <w:rFonts w:ascii="Times New Roman" w:hAnsi="Times New Roman" w:cs="Times New Roman"/>
        </w:rPr>
      </w:pPr>
      <w:r w:rsidRPr="00313D0B">
        <w:rPr>
          <w:rFonts w:ascii="Times New Roman" w:hAnsi="Times New Roman" w:cs="Times New Roman"/>
          <w:b/>
          <w:bCs/>
        </w:rPr>
        <w:t>Article 5 of the Anti-Terror Law No. 3713;</w:t>
      </w:r>
      <w:r w:rsidRPr="00313D0B">
        <w:rPr>
          <w:rFonts w:ascii="Times New Roman" w:hAnsi="Times New Roman" w:cs="Times New Roman"/>
        </w:rPr>
        <w:t xml:space="preserve"> Increasing the Penalties;</w:t>
      </w:r>
    </w:p>
    <w:p w14:paraId="59422E3C" w14:textId="1C04E5C3" w:rsidR="00CB20E2" w:rsidRPr="00313D0B" w:rsidRDefault="00237533"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“The prison sentences or judicial fines to be determined in accordance with the relevant laws for those who commit the crimes written in Articles 3 and 4 are imposed by increasing them by half. In the penalties to be determined in this way, the upper limit of the penalty specified for that action or any kind of penalty may be exceeded. However, instead of life imprisonment, aggravated life imprisonment is imposed. If an increase in the penalty is stipulated in the relevant article due to the commission of the crime within the </w:t>
      </w:r>
      <w:r w:rsidRPr="00313D0B">
        <w:rPr>
          <w:rFonts w:ascii="Times New Roman" w:hAnsi="Times New Roman" w:cs="Times New Roman"/>
        </w:rPr>
        <w:lastRenderedPageBreak/>
        <w:t>framework of the activities of the organization; the penalty can only be increased in accordance with the provisions of this article. However, the increase to be made cannot be less than two-thirds of the penalty."</w:t>
      </w:r>
    </w:p>
    <w:p w14:paraId="0B770A03" w14:textId="77777777" w:rsidR="00834946" w:rsidRPr="00313D0B" w:rsidRDefault="00834946" w:rsidP="00161E82">
      <w:pPr>
        <w:spacing w:after="120" w:line="276" w:lineRule="auto"/>
        <w:ind w:left="0" w:firstLine="0"/>
        <w:rPr>
          <w:rFonts w:ascii="Times New Roman" w:hAnsi="Times New Roman" w:cs="Times New Roman"/>
          <w:u w:val="single"/>
        </w:rPr>
      </w:pPr>
      <w:r w:rsidRPr="00313D0B">
        <w:rPr>
          <w:rFonts w:ascii="Times New Roman" w:hAnsi="Times New Roman" w:cs="Times New Roman"/>
          <w:u w:val="single"/>
        </w:rPr>
        <w:t xml:space="preserve">Description of the case; </w:t>
      </w:r>
    </w:p>
    <w:p w14:paraId="58045AEB" w14:textId="2665126E" w:rsidR="00CB20E2" w:rsidRPr="00313D0B" w:rsidRDefault="00834946"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In the </w:t>
      </w:r>
      <w:r w:rsidR="006B2BE0" w:rsidRPr="00313D0B">
        <w:rPr>
          <w:rFonts w:ascii="Times New Roman" w:hAnsi="Times New Roman" w:cs="Times New Roman"/>
        </w:rPr>
        <w:t>aftermath of</w:t>
      </w:r>
      <w:r w:rsidRPr="00313D0B">
        <w:rPr>
          <w:rFonts w:ascii="Times New Roman" w:hAnsi="Times New Roman" w:cs="Times New Roman"/>
        </w:rPr>
        <w:t xml:space="preserve"> the wake of </w:t>
      </w:r>
      <w:r w:rsidR="006B2BE0" w:rsidRPr="00313D0B">
        <w:rPr>
          <w:rFonts w:ascii="Times New Roman" w:hAnsi="Times New Roman" w:cs="Times New Roman"/>
        </w:rPr>
        <w:t xml:space="preserve">a military </w:t>
      </w:r>
      <w:r w:rsidRPr="00313D0B">
        <w:rPr>
          <w:rFonts w:ascii="Times New Roman" w:hAnsi="Times New Roman" w:cs="Times New Roman"/>
        </w:rPr>
        <w:t>coup attempt in Turkey</w:t>
      </w:r>
      <w:r w:rsidR="006B2BE0" w:rsidRPr="00313D0B">
        <w:rPr>
          <w:rFonts w:ascii="Times New Roman" w:hAnsi="Times New Roman" w:cs="Times New Roman"/>
        </w:rPr>
        <w:t xml:space="preserve"> in July 2016</w:t>
      </w:r>
      <w:r w:rsidRPr="00313D0B">
        <w:rPr>
          <w:rFonts w:ascii="Times New Roman" w:hAnsi="Times New Roman" w:cs="Times New Roman"/>
        </w:rPr>
        <w:t>,</w:t>
      </w:r>
      <w:r w:rsidR="006B2BE0" w:rsidRPr="00313D0B">
        <w:rPr>
          <w:rFonts w:ascii="Times New Roman" w:hAnsi="Times New Roman" w:cs="Times New Roman"/>
        </w:rPr>
        <w:t xml:space="preserve"> the</w:t>
      </w:r>
      <w:r w:rsidRPr="00313D0B">
        <w:rPr>
          <w:rFonts w:ascii="Times New Roman" w:hAnsi="Times New Roman" w:cs="Times New Roman"/>
        </w:rPr>
        <w:t xml:space="preserve"> Erzincan Chief Public Prosecutor’s Office </w:t>
      </w:r>
      <w:r w:rsidR="006B2BE0" w:rsidRPr="00313D0B">
        <w:rPr>
          <w:rFonts w:ascii="Times New Roman" w:hAnsi="Times New Roman" w:cs="Times New Roman"/>
        </w:rPr>
        <w:t>issued</w:t>
      </w:r>
      <w:r w:rsidRPr="00313D0B">
        <w:rPr>
          <w:rFonts w:ascii="Times New Roman" w:hAnsi="Times New Roman" w:cs="Times New Roman"/>
        </w:rPr>
        <w:t xml:space="preserve"> an instruction to the </w:t>
      </w:r>
      <w:r w:rsidR="00E66CAF" w:rsidRPr="00313D0B">
        <w:rPr>
          <w:rFonts w:ascii="Times New Roman" w:hAnsi="Times New Roman" w:cs="Times New Roman"/>
        </w:rPr>
        <w:t xml:space="preserve">police, </w:t>
      </w:r>
      <w:r w:rsidRPr="00313D0B">
        <w:rPr>
          <w:rFonts w:ascii="Times New Roman" w:hAnsi="Times New Roman" w:cs="Times New Roman"/>
        </w:rPr>
        <w:t>request</w:t>
      </w:r>
      <w:r w:rsidR="00E66CAF" w:rsidRPr="00313D0B">
        <w:rPr>
          <w:rFonts w:ascii="Times New Roman" w:hAnsi="Times New Roman" w:cs="Times New Roman"/>
        </w:rPr>
        <w:t>ing</w:t>
      </w:r>
      <w:r w:rsidR="008E6131" w:rsidRPr="00313D0B">
        <w:rPr>
          <w:rFonts w:ascii="Times New Roman" w:hAnsi="Times New Roman" w:cs="Times New Roman"/>
        </w:rPr>
        <w:t xml:space="preserve"> identification and social media information</w:t>
      </w:r>
      <w:r w:rsidRPr="00313D0B">
        <w:rPr>
          <w:rFonts w:ascii="Times New Roman" w:hAnsi="Times New Roman" w:cs="Times New Roman"/>
        </w:rPr>
        <w:t xml:space="preserve"> </w:t>
      </w:r>
      <w:r w:rsidR="008E6131" w:rsidRPr="00313D0B">
        <w:rPr>
          <w:rFonts w:ascii="Times New Roman" w:hAnsi="Times New Roman" w:cs="Times New Roman"/>
        </w:rPr>
        <w:t>on</w:t>
      </w:r>
      <w:r w:rsidRPr="00313D0B">
        <w:rPr>
          <w:rFonts w:ascii="Times New Roman" w:hAnsi="Times New Roman" w:cs="Times New Roman"/>
        </w:rPr>
        <w:t xml:space="preserve"> lawyers</w:t>
      </w:r>
      <w:r w:rsidR="00E66CAF" w:rsidRPr="00313D0B">
        <w:rPr>
          <w:rFonts w:ascii="Times New Roman" w:hAnsi="Times New Roman" w:cs="Times New Roman"/>
        </w:rPr>
        <w:t xml:space="preserve"> under investigation over alleged links to the </w:t>
      </w:r>
      <w:proofErr w:type="spellStart"/>
      <w:r w:rsidR="00E66CAF" w:rsidRPr="00313D0B">
        <w:rPr>
          <w:rFonts w:ascii="Times New Roman" w:hAnsi="Times New Roman" w:cs="Times New Roman"/>
        </w:rPr>
        <w:t>Gülen</w:t>
      </w:r>
      <w:proofErr w:type="spellEnd"/>
      <w:r w:rsidR="00E66CAF" w:rsidRPr="00313D0B">
        <w:rPr>
          <w:rFonts w:ascii="Times New Roman" w:hAnsi="Times New Roman" w:cs="Times New Roman"/>
        </w:rPr>
        <w:t xml:space="preserve"> movement</w:t>
      </w:r>
      <w:r w:rsidR="008E6131" w:rsidRPr="00313D0B">
        <w:rPr>
          <w:rFonts w:ascii="Times New Roman" w:hAnsi="Times New Roman" w:cs="Times New Roman"/>
        </w:rPr>
        <w:t>.</w:t>
      </w:r>
      <w:r w:rsidRPr="00313D0B">
        <w:rPr>
          <w:rFonts w:ascii="Times New Roman" w:hAnsi="Times New Roman" w:cs="Times New Roman"/>
        </w:rPr>
        <w:t xml:space="preserve"> </w:t>
      </w:r>
      <w:r w:rsidR="008E6131" w:rsidRPr="00313D0B">
        <w:rPr>
          <w:rFonts w:ascii="Times New Roman" w:hAnsi="Times New Roman" w:cs="Times New Roman"/>
        </w:rPr>
        <w:t>As a result of the investigation</w:t>
      </w:r>
      <w:r w:rsidRPr="00313D0B">
        <w:rPr>
          <w:rFonts w:ascii="Times New Roman" w:hAnsi="Times New Roman" w:cs="Times New Roman"/>
        </w:rPr>
        <w:t xml:space="preserve">, </w:t>
      </w:r>
      <w:proofErr w:type="spellStart"/>
      <w:r w:rsidRPr="00313D0B">
        <w:rPr>
          <w:rFonts w:ascii="Times New Roman" w:hAnsi="Times New Roman" w:cs="Times New Roman"/>
        </w:rPr>
        <w:t>Talip</w:t>
      </w:r>
      <w:proofErr w:type="spellEnd"/>
      <w:r w:rsidRPr="00313D0B">
        <w:rPr>
          <w:rFonts w:ascii="Times New Roman" w:hAnsi="Times New Roman" w:cs="Times New Roman"/>
        </w:rPr>
        <w:t xml:space="preserve"> </w:t>
      </w:r>
      <w:proofErr w:type="spellStart"/>
      <w:r w:rsidRPr="00313D0B">
        <w:rPr>
          <w:rFonts w:ascii="Times New Roman" w:hAnsi="Times New Roman" w:cs="Times New Roman"/>
        </w:rPr>
        <w:t>Nayır</w:t>
      </w:r>
      <w:proofErr w:type="spellEnd"/>
      <w:r w:rsidRPr="00313D0B">
        <w:rPr>
          <w:rFonts w:ascii="Times New Roman" w:hAnsi="Times New Roman" w:cs="Times New Roman"/>
        </w:rPr>
        <w:t xml:space="preserve"> was taken into custody on 25/10/2016 and arrested on 27/10/2016, </w:t>
      </w:r>
      <w:r w:rsidR="008E6131" w:rsidRPr="00313D0B">
        <w:rPr>
          <w:rFonts w:ascii="Times New Roman" w:hAnsi="Times New Roman" w:cs="Times New Roman"/>
        </w:rPr>
        <w:t>over his professional activities as an attorney and his social media commentary</w:t>
      </w:r>
      <w:r w:rsidRPr="00313D0B">
        <w:rPr>
          <w:rFonts w:ascii="Times New Roman" w:hAnsi="Times New Roman" w:cs="Times New Roman"/>
        </w:rPr>
        <w:t xml:space="preserve">. </w:t>
      </w:r>
      <w:r w:rsidR="00345014" w:rsidRPr="00313D0B">
        <w:rPr>
          <w:rFonts w:ascii="Times New Roman" w:hAnsi="Times New Roman" w:cs="Times New Roman"/>
        </w:rPr>
        <w:t>He was sentenced to 10 years of imprisonment by the Erzincan 1</w:t>
      </w:r>
      <w:r w:rsidR="00345014" w:rsidRPr="00313D0B">
        <w:rPr>
          <w:rFonts w:ascii="Times New Roman" w:hAnsi="Times New Roman" w:cs="Times New Roman"/>
          <w:vertAlign w:val="superscript"/>
        </w:rPr>
        <w:t>st</w:t>
      </w:r>
      <w:r w:rsidR="00345014" w:rsidRPr="00313D0B">
        <w:rPr>
          <w:rFonts w:ascii="Times New Roman" w:hAnsi="Times New Roman" w:cs="Times New Roman"/>
        </w:rPr>
        <w:t xml:space="preserve"> High Criminal Court on 30</w:t>
      </w:r>
      <w:r w:rsidR="00E66CAF" w:rsidRPr="00313D0B">
        <w:rPr>
          <w:rFonts w:ascii="Times New Roman" w:hAnsi="Times New Roman" w:cs="Times New Roman"/>
        </w:rPr>
        <w:t>/</w:t>
      </w:r>
      <w:r w:rsidR="00345014" w:rsidRPr="00313D0B">
        <w:rPr>
          <w:rFonts w:ascii="Times New Roman" w:hAnsi="Times New Roman" w:cs="Times New Roman"/>
        </w:rPr>
        <w:t>05</w:t>
      </w:r>
      <w:r w:rsidR="00E66CAF" w:rsidRPr="00313D0B">
        <w:rPr>
          <w:rFonts w:ascii="Times New Roman" w:hAnsi="Times New Roman" w:cs="Times New Roman"/>
        </w:rPr>
        <w:t>/</w:t>
      </w:r>
      <w:r w:rsidR="00345014" w:rsidRPr="00313D0B">
        <w:rPr>
          <w:rFonts w:ascii="Times New Roman" w:hAnsi="Times New Roman" w:cs="Times New Roman"/>
        </w:rPr>
        <w:t xml:space="preserve">2017. </w:t>
      </w:r>
      <w:proofErr w:type="spellStart"/>
      <w:r w:rsidR="00345014" w:rsidRPr="00313D0B">
        <w:rPr>
          <w:rFonts w:ascii="Times New Roman" w:hAnsi="Times New Roman" w:cs="Times New Roman"/>
        </w:rPr>
        <w:t>Talip</w:t>
      </w:r>
      <w:proofErr w:type="spellEnd"/>
      <w:r w:rsidR="00345014" w:rsidRPr="00313D0B">
        <w:rPr>
          <w:rFonts w:ascii="Times New Roman" w:hAnsi="Times New Roman" w:cs="Times New Roman"/>
        </w:rPr>
        <w:t xml:space="preserve"> </w:t>
      </w:r>
      <w:proofErr w:type="spellStart"/>
      <w:r w:rsidR="00345014" w:rsidRPr="00313D0B">
        <w:rPr>
          <w:rFonts w:ascii="Times New Roman" w:hAnsi="Times New Roman" w:cs="Times New Roman"/>
        </w:rPr>
        <w:t>Nayır</w:t>
      </w:r>
      <w:proofErr w:type="spellEnd"/>
      <w:r w:rsidR="00345014" w:rsidRPr="00313D0B">
        <w:rPr>
          <w:rFonts w:ascii="Times New Roman" w:hAnsi="Times New Roman" w:cs="Times New Roman"/>
        </w:rPr>
        <w:t xml:space="preserve"> is still being </w:t>
      </w:r>
      <w:r w:rsidR="008E6131" w:rsidRPr="00313D0B">
        <w:rPr>
          <w:rFonts w:ascii="Times New Roman" w:hAnsi="Times New Roman" w:cs="Times New Roman"/>
        </w:rPr>
        <w:t>held</w:t>
      </w:r>
      <w:r w:rsidR="00345014" w:rsidRPr="00313D0B">
        <w:rPr>
          <w:rFonts w:ascii="Times New Roman" w:hAnsi="Times New Roman" w:cs="Times New Roman"/>
        </w:rPr>
        <w:t xml:space="preserve"> in prison as a convict.</w:t>
      </w:r>
    </w:p>
    <w:p w14:paraId="7E730B88" w14:textId="2E7BC717" w:rsidR="008E6131" w:rsidRPr="00313D0B" w:rsidRDefault="008E6131"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After the failed coup, the Turkish government declared a state of emergency during which lawyers across the country were detained and arrested for representing individuals and institutions affiliated with the </w:t>
      </w:r>
      <w:proofErr w:type="spellStart"/>
      <w:r w:rsidRPr="00313D0B">
        <w:rPr>
          <w:rFonts w:ascii="Times New Roman" w:hAnsi="Times New Roman" w:cs="Times New Roman"/>
        </w:rPr>
        <w:t>Gülen</w:t>
      </w:r>
      <w:proofErr w:type="spellEnd"/>
      <w:r w:rsidRPr="00313D0B">
        <w:rPr>
          <w:rFonts w:ascii="Times New Roman" w:hAnsi="Times New Roman" w:cs="Times New Roman"/>
        </w:rPr>
        <w:t xml:space="preserve"> movement. Some faced asset freezes and blocking of their bank accounts.</w:t>
      </w:r>
    </w:p>
    <w:p w14:paraId="09CA9734" w14:textId="58DAC7FA" w:rsidR="00802C11" w:rsidRPr="00313D0B" w:rsidRDefault="008E6131" w:rsidP="00161E82">
      <w:pPr>
        <w:spacing w:after="120" w:line="276" w:lineRule="auto"/>
        <w:ind w:left="0" w:firstLine="0"/>
        <w:rPr>
          <w:rFonts w:ascii="Times New Roman" w:hAnsi="Times New Roman" w:cs="Times New Roman"/>
        </w:rPr>
      </w:pPr>
      <w:r w:rsidRPr="00313D0B">
        <w:rPr>
          <w:rFonts w:ascii="Times New Roman" w:hAnsi="Times New Roman" w:cs="Times New Roman"/>
        </w:rPr>
        <w:t>Media reports clearly indicated that the grounds for the lawyers’ detention and arrest was their professional activities such as attending hearings and filing lawsuits. The lawyers were detained in raids carried out into their offices and homes, during which the police seized as evidence the case files that they were following. In some provinces, lawyers were detained and arrested solely on the grounds that they were members of a certain</w:t>
      </w:r>
      <w:r w:rsidR="00161E82" w:rsidRPr="00313D0B">
        <w:rPr>
          <w:rFonts w:ascii="Times New Roman" w:hAnsi="Times New Roman" w:cs="Times New Roman"/>
        </w:rPr>
        <w:t xml:space="preserve"> professional</w:t>
      </w:r>
      <w:r w:rsidRPr="00313D0B">
        <w:rPr>
          <w:rFonts w:ascii="Times New Roman" w:hAnsi="Times New Roman" w:cs="Times New Roman"/>
        </w:rPr>
        <w:t xml:space="preserve"> association.</w:t>
      </w:r>
    </w:p>
    <w:p w14:paraId="73E18A75" w14:textId="5CC78D1D" w:rsidR="0051785F" w:rsidRPr="00313D0B" w:rsidRDefault="008E6131" w:rsidP="00161E82">
      <w:pPr>
        <w:spacing w:after="120" w:line="276" w:lineRule="auto"/>
        <w:ind w:left="0" w:firstLine="0"/>
        <w:rPr>
          <w:rFonts w:ascii="Times New Roman" w:hAnsi="Times New Roman" w:cs="Times New Roman"/>
        </w:rPr>
      </w:pPr>
      <w:r w:rsidRPr="00313D0B">
        <w:rPr>
          <w:rFonts w:ascii="Times New Roman" w:hAnsi="Times New Roman" w:cs="Times New Roman"/>
        </w:rPr>
        <w:t>Human rights defender and lawyer</w:t>
      </w:r>
      <w:r w:rsidR="0051785F" w:rsidRPr="00313D0B">
        <w:rPr>
          <w:rFonts w:ascii="Times New Roman" w:hAnsi="Times New Roman" w:cs="Times New Roman"/>
        </w:rPr>
        <w:t xml:space="preserve"> </w:t>
      </w:r>
      <w:proofErr w:type="spellStart"/>
      <w:r w:rsidR="0051785F" w:rsidRPr="00313D0B">
        <w:rPr>
          <w:rFonts w:ascii="Times New Roman" w:hAnsi="Times New Roman" w:cs="Times New Roman"/>
          <w:b/>
          <w:bCs/>
        </w:rPr>
        <w:t>Abidin</w:t>
      </w:r>
      <w:proofErr w:type="spellEnd"/>
      <w:r w:rsidR="0051785F" w:rsidRPr="00313D0B">
        <w:rPr>
          <w:rFonts w:ascii="Times New Roman" w:hAnsi="Times New Roman" w:cs="Times New Roman"/>
          <w:b/>
          <w:bCs/>
        </w:rPr>
        <w:t xml:space="preserve"> </w:t>
      </w:r>
      <w:proofErr w:type="spellStart"/>
      <w:r w:rsidR="0051785F" w:rsidRPr="00313D0B">
        <w:rPr>
          <w:rFonts w:ascii="Times New Roman" w:hAnsi="Times New Roman" w:cs="Times New Roman"/>
          <w:b/>
          <w:bCs/>
        </w:rPr>
        <w:t>Gursoy</w:t>
      </w:r>
      <w:proofErr w:type="spellEnd"/>
      <w:r w:rsidR="0051785F" w:rsidRPr="00313D0B">
        <w:rPr>
          <w:rFonts w:ascii="Times New Roman" w:hAnsi="Times New Roman" w:cs="Times New Roman"/>
        </w:rPr>
        <w:t xml:space="preserve"> was sentenced to 18 years in prison on the charge of </w:t>
      </w:r>
      <w:r w:rsidRPr="00313D0B">
        <w:rPr>
          <w:rFonts w:ascii="Times New Roman" w:hAnsi="Times New Roman" w:cs="Times New Roman"/>
        </w:rPr>
        <w:t>“leading and armed terrorist organization.”</w:t>
      </w:r>
      <w:r w:rsidR="0051785F" w:rsidRPr="00313D0B">
        <w:rPr>
          <w:rFonts w:ascii="Times New Roman" w:hAnsi="Times New Roman" w:cs="Times New Roman"/>
        </w:rPr>
        <w:t xml:space="preserve"> He was arrested on 29/07/2016 and is still in prison as of the date of this application.</w:t>
      </w:r>
    </w:p>
    <w:p w14:paraId="5C310B31" w14:textId="60873642" w:rsidR="008E6131" w:rsidRPr="00313D0B" w:rsidRDefault="00BC0BBB" w:rsidP="00161E82">
      <w:pPr>
        <w:spacing w:after="120" w:line="276" w:lineRule="auto"/>
        <w:ind w:left="0" w:firstLine="0"/>
        <w:rPr>
          <w:rFonts w:ascii="Times New Roman" w:hAnsi="Times New Roman" w:cs="Times New Roman"/>
        </w:rPr>
      </w:pPr>
      <w:r w:rsidRPr="00313D0B">
        <w:rPr>
          <w:rFonts w:ascii="Times New Roman" w:hAnsi="Times New Roman" w:cs="Times New Roman"/>
          <w:u w:val="single"/>
        </w:rPr>
        <w:t>His work in the field of human rights</w:t>
      </w:r>
      <w:r w:rsidR="008E6131" w:rsidRPr="00313D0B">
        <w:rPr>
          <w:rFonts w:ascii="Times New Roman" w:hAnsi="Times New Roman" w:cs="Times New Roman"/>
          <w:u w:val="single"/>
        </w:rPr>
        <w:t>:</w:t>
      </w:r>
      <w:r w:rsidRPr="00313D0B">
        <w:rPr>
          <w:rFonts w:ascii="Times New Roman" w:hAnsi="Times New Roman" w:cs="Times New Roman"/>
        </w:rPr>
        <w:t xml:space="preserve"> Lawyer </w:t>
      </w:r>
      <w:proofErr w:type="spellStart"/>
      <w:r w:rsidRPr="00313D0B">
        <w:rPr>
          <w:rFonts w:ascii="Times New Roman" w:hAnsi="Times New Roman" w:cs="Times New Roman"/>
        </w:rPr>
        <w:t>Abidin</w:t>
      </w:r>
      <w:proofErr w:type="spellEnd"/>
      <w:r w:rsidRPr="00313D0B">
        <w:rPr>
          <w:rFonts w:ascii="Times New Roman" w:hAnsi="Times New Roman" w:cs="Times New Roman"/>
        </w:rPr>
        <w:t xml:space="preserve"> </w:t>
      </w:r>
      <w:proofErr w:type="spellStart"/>
      <w:r w:rsidRPr="00313D0B">
        <w:rPr>
          <w:rFonts w:ascii="Times New Roman" w:hAnsi="Times New Roman" w:cs="Times New Roman"/>
        </w:rPr>
        <w:t>Gursoy</w:t>
      </w:r>
      <w:proofErr w:type="spellEnd"/>
      <w:r w:rsidRPr="00313D0B">
        <w:rPr>
          <w:rFonts w:ascii="Times New Roman" w:hAnsi="Times New Roman" w:cs="Times New Roman"/>
        </w:rPr>
        <w:t xml:space="preserve"> worked as a lawyer affiliated to</w:t>
      </w:r>
      <w:r w:rsidR="008E6131" w:rsidRPr="00313D0B">
        <w:rPr>
          <w:rFonts w:ascii="Times New Roman" w:hAnsi="Times New Roman" w:cs="Times New Roman"/>
        </w:rPr>
        <w:t xml:space="preserve"> the</w:t>
      </w:r>
      <w:r w:rsidRPr="00313D0B">
        <w:rPr>
          <w:rFonts w:ascii="Times New Roman" w:hAnsi="Times New Roman" w:cs="Times New Roman"/>
        </w:rPr>
        <w:t xml:space="preserve"> Konya Bar Association for many years. At the time of his arrest, he was practicing his profession in his </w:t>
      </w:r>
      <w:r w:rsidR="008E6131" w:rsidRPr="00313D0B">
        <w:rPr>
          <w:rFonts w:ascii="Times New Roman" w:hAnsi="Times New Roman" w:cs="Times New Roman"/>
        </w:rPr>
        <w:t>law office</w:t>
      </w:r>
      <w:r w:rsidRPr="00313D0B">
        <w:rPr>
          <w:rFonts w:ascii="Times New Roman" w:hAnsi="Times New Roman" w:cs="Times New Roman"/>
        </w:rPr>
        <w:t xml:space="preserve">. </w:t>
      </w:r>
      <w:r w:rsidR="008E6131" w:rsidRPr="00313D0B">
        <w:rPr>
          <w:rFonts w:ascii="Times New Roman" w:hAnsi="Times New Roman" w:cs="Times New Roman"/>
        </w:rPr>
        <w:t>As a lawyer, he fought for ensuring access to fair trial and represented the victims of human rights violations. He has also promoted the filing of complaints against arbitrary arrest and torture.</w:t>
      </w:r>
    </w:p>
    <w:p w14:paraId="25458754" w14:textId="1EE17D47" w:rsidR="00426C57" w:rsidRPr="00313D0B" w:rsidRDefault="00426C57" w:rsidP="00161E82">
      <w:pPr>
        <w:spacing w:after="120" w:line="276" w:lineRule="auto"/>
        <w:ind w:left="0" w:firstLine="0"/>
        <w:rPr>
          <w:rFonts w:ascii="Times New Roman" w:hAnsi="Times New Roman" w:cs="Times New Roman"/>
        </w:rPr>
      </w:pPr>
      <w:r w:rsidRPr="00313D0B">
        <w:rPr>
          <w:rFonts w:ascii="Times New Roman" w:hAnsi="Times New Roman" w:cs="Times New Roman"/>
        </w:rPr>
        <w:t>Date of detention: 26/07/2016. Date of arrest: 29/07/2016. Date of conviction: 11/10/2018.</w:t>
      </w:r>
    </w:p>
    <w:p w14:paraId="77656626" w14:textId="35314B50" w:rsidR="00426C57" w:rsidRPr="00313D0B" w:rsidRDefault="00426C57" w:rsidP="00161E82">
      <w:pPr>
        <w:spacing w:after="120" w:line="276" w:lineRule="auto"/>
        <w:ind w:left="0" w:firstLine="0"/>
        <w:rPr>
          <w:rFonts w:ascii="Times New Roman" w:hAnsi="Times New Roman" w:cs="Times New Roman"/>
          <w:u w:val="single"/>
        </w:rPr>
      </w:pPr>
      <w:r w:rsidRPr="00313D0B">
        <w:rPr>
          <w:rFonts w:ascii="Times New Roman" w:hAnsi="Times New Roman" w:cs="Times New Roman"/>
          <w:u w:val="single"/>
        </w:rPr>
        <w:t>Related Articles of Law:</w:t>
      </w:r>
    </w:p>
    <w:p w14:paraId="40CF87CC" w14:textId="77777777" w:rsidR="0010059E" w:rsidRPr="00313D0B" w:rsidRDefault="0010059E" w:rsidP="00161E82">
      <w:pPr>
        <w:spacing w:after="120" w:line="276" w:lineRule="auto"/>
        <w:ind w:left="0" w:firstLine="0"/>
        <w:rPr>
          <w:rFonts w:ascii="Times New Roman" w:hAnsi="Times New Roman" w:cs="Times New Roman"/>
        </w:rPr>
      </w:pPr>
      <w:r w:rsidRPr="00313D0B">
        <w:rPr>
          <w:rFonts w:ascii="Times New Roman" w:hAnsi="Times New Roman" w:cs="Times New Roman"/>
          <w:b/>
          <w:bCs/>
        </w:rPr>
        <w:t>Article 1 of the Anti-Terror Law No. 3713;</w:t>
      </w:r>
      <w:r w:rsidRPr="00313D0B">
        <w:rPr>
          <w:rFonts w:ascii="Times New Roman" w:hAnsi="Times New Roman" w:cs="Times New Roman"/>
        </w:rPr>
        <w:t xml:space="preserve"> Definition of Terror;</w:t>
      </w:r>
    </w:p>
    <w:p w14:paraId="74996ACF" w14:textId="4997B8B9" w:rsidR="0010059E" w:rsidRPr="00313D0B" w:rsidRDefault="0010059E"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“Any criminal action conducted by one or more persons belonging to an Organization with the aim of changing the attributes of the Republic as specified in the Constitution, the political, legal, social, secular or economic system, damaging the indivisible unity of the State with its territory and nation, jeopardizing the existence of the Turkish State and the Republic, enfeebling, destroying or seizing the State authority, eliminating basic rights and freedoms, damaging the internal and external security of the State, the public order or general health”. </w:t>
      </w:r>
    </w:p>
    <w:p w14:paraId="0F2E58B6" w14:textId="77777777" w:rsidR="009F3131" w:rsidRPr="00313D0B" w:rsidRDefault="009F3131" w:rsidP="00161E82">
      <w:pPr>
        <w:spacing w:after="120" w:line="276" w:lineRule="auto"/>
        <w:ind w:left="0" w:firstLine="0"/>
        <w:rPr>
          <w:rFonts w:ascii="Times New Roman" w:hAnsi="Times New Roman" w:cs="Times New Roman"/>
        </w:rPr>
      </w:pPr>
      <w:r w:rsidRPr="00313D0B">
        <w:rPr>
          <w:rFonts w:ascii="Times New Roman" w:hAnsi="Times New Roman" w:cs="Times New Roman"/>
          <w:b/>
          <w:bCs/>
        </w:rPr>
        <w:t xml:space="preserve">Article 314 of the Turkish Penal Code No. 5237; </w:t>
      </w:r>
      <w:r w:rsidRPr="00313D0B">
        <w:rPr>
          <w:rFonts w:ascii="Times New Roman" w:hAnsi="Times New Roman" w:cs="Times New Roman"/>
        </w:rPr>
        <w:t>Armed Organization;</w:t>
      </w:r>
    </w:p>
    <w:p w14:paraId="71C4623A" w14:textId="6AD4AA0D" w:rsidR="00C20D6C" w:rsidRPr="00313D0B" w:rsidRDefault="009F3131" w:rsidP="00161E82">
      <w:pPr>
        <w:spacing w:after="120" w:line="276" w:lineRule="auto"/>
        <w:ind w:left="0" w:firstLine="0"/>
        <w:rPr>
          <w:rFonts w:ascii="Times New Roman" w:hAnsi="Times New Roman" w:cs="Times New Roman"/>
        </w:rPr>
      </w:pPr>
      <w:r w:rsidRPr="00313D0B">
        <w:rPr>
          <w:rFonts w:ascii="Times New Roman" w:hAnsi="Times New Roman" w:cs="Times New Roman"/>
        </w:rPr>
        <w:t>“(1) Any person who establishes or leads an armed organization in order to commit the crimes in the fourth and fifth sections of this chapter is punished with imprisonment from ten to fifteen years.</w:t>
      </w:r>
    </w:p>
    <w:p w14:paraId="7AEEB97B" w14:textId="77777777" w:rsidR="00C20D6C" w:rsidRPr="00313D0B" w:rsidRDefault="00C20D6C" w:rsidP="00161E82">
      <w:pPr>
        <w:spacing w:after="120" w:line="276" w:lineRule="auto"/>
        <w:ind w:left="0" w:firstLine="0"/>
        <w:rPr>
          <w:rFonts w:ascii="Times New Roman" w:hAnsi="Times New Roman" w:cs="Times New Roman"/>
        </w:rPr>
      </w:pPr>
      <w:r w:rsidRPr="00313D0B">
        <w:rPr>
          <w:rFonts w:ascii="Times New Roman" w:hAnsi="Times New Roman" w:cs="Times New Roman"/>
          <w:b/>
          <w:bCs/>
        </w:rPr>
        <w:t>Article 5 of the Anti-Terror Law No. 3713;</w:t>
      </w:r>
      <w:r w:rsidRPr="00313D0B">
        <w:rPr>
          <w:rFonts w:ascii="Times New Roman" w:hAnsi="Times New Roman" w:cs="Times New Roman"/>
        </w:rPr>
        <w:t xml:space="preserve"> Increasing the Penalties;</w:t>
      </w:r>
    </w:p>
    <w:p w14:paraId="334EAE87" w14:textId="77C107C7" w:rsidR="00C20D6C" w:rsidRPr="00313D0B" w:rsidRDefault="00C20D6C"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“The prison sentences or judicial fines to be determined in accordance with the relevant laws for those who commit the crimes written in Articles 3 and 4 are imposed by increasing them by half. </w:t>
      </w:r>
      <w:r w:rsidR="00E06009" w:rsidRPr="00313D0B">
        <w:rPr>
          <w:rFonts w:ascii="Times New Roman" w:hAnsi="Times New Roman" w:cs="Times New Roman"/>
          <w:u w:val="single"/>
        </w:rPr>
        <w:t>And, Article 7; - Terrorist Organizations -</w:t>
      </w:r>
      <w:r w:rsidR="00E06009" w:rsidRPr="00313D0B">
        <w:rPr>
          <w:rFonts w:ascii="Times New Roman" w:hAnsi="Times New Roman" w:cs="Times New Roman"/>
        </w:rPr>
        <w:t xml:space="preserve"> “By using force and violence; those who establish, </w:t>
      </w:r>
      <w:r w:rsidR="00580AE4" w:rsidRPr="00313D0B">
        <w:rPr>
          <w:rFonts w:ascii="Times New Roman" w:hAnsi="Times New Roman" w:cs="Times New Roman"/>
        </w:rPr>
        <w:t>lead</w:t>
      </w:r>
      <w:r w:rsidR="00E06009" w:rsidRPr="00313D0B">
        <w:rPr>
          <w:rFonts w:ascii="Times New Roman" w:hAnsi="Times New Roman" w:cs="Times New Roman"/>
        </w:rPr>
        <w:t xml:space="preserve"> or become members of a terrorist organization to commit a crime for the purposes specified in Article 1 by means of pressure, intimidation, suppression or threat are punished according to the provisions of Article 314 of the Turkish </w:t>
      </w:r>
      <w:r w:rsidR="00E06009" w:rsidRPr="00313D0B">
        <w:rPr>
          <w:rFonts w:ascii="Times New Roman" w:hAnsi="Times New Roman" w:cs="Times New Roman"/>
        </w:rPr>
        <w:lastRenderedPageBreak/>
        <w:t xml:space="preserve">Penal Code. Those who regulate the activities of the organization are also punished as </w:t>
      </w:r>
      <w:r w:rsidR="00580AE4" w:rsidRPr="00313D0B">
        <w:rPr>
          <w:rFonts w:ascii="Times New Roman" w:hAnsi="Times New Roman" w:cs="Times New Roman"/>
        </w:rPr>
        <w:t>leaders</w:t>
      </w:r>
      <w:r w:rsidR="00E06009" w:rsidRPr="00313D0B">
        <w:rPr>
          <w:rFonts w:ascii="Times New Roman" w:hAnsi="Times New Roman" w:cs="Times New Roman"/>
        </w:rPr>
        <w:t xml:space="preserve"> of the organization.</w:t>
      </w:r>
      <w:r w:rsidR="00580AE4" w:rsidRPr="00313D0B">
        <w:rPr>
          <w:rFonts w:ascii="Times New Roman" w:hAnsi="Times New Roman" w:cs="Times New Roman"/>
        </w:rPr>
        <w:t>”</w:t>
      </w:r>
    </w:p>
    <w:p w14:paraId="105263FC" w14:textId="77777777" w:rsidR="00C043EE" w:rsidRPr="00313D0B" w:rsidRDefault="00C043EE" w:rsidP="00161E82">
      <w:pPr>
        <w:spacing w:after="120" w:line="276" w:lineRule="auto"/>
        <w:ind w:left="0" w:firstLine="0"/>
        <w:rPr>
          <w:rFonts w:ascii="Times New Roman" w:hAnsi="Times New Roman" w:cs="Times New Roman"/>
          <w:u w:val="single"/>
        </w:rPr>
      </w:pPr>
      <w:r w:rsidRPr="00313D0B">
        <w:rPr>
          <w:rFonts w:ascii="Times New Roman" w:hAnsi="Times New Roman" w:cs="Times New Roman"/>
          <w:u w:val="single"/>
        </w:rPr>
        <w:t xml:space="preserve">Description of the case; </w:t>
      </w:r>
    </w:p>
    <w:p w14:paraId="43D27777" w14:textId="759F8910" w:rsidR="00C043EE" w:rsidRPr="00313D0B" w:rsidRDefault="00580AE4"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In the aftermath of the wake of a military coup attempt in Turkey in July 2016, the Konya Chief Public Prosecutor’s Office issued an instruction to the police, requesting identification and social media information on lawyers under investigation over alleged links to the </w:t>
      </w:r>
      <w:proofErr w:type="spellStart"/>
      <w:r w:rsidRPr="00313D0B">
        <w:rPr>
          <w:rFonts w:ascii="Times New Roman" w:hAnsi="Times New Roman" w:cs="Times New Roman"/>
        </w:rPr>
        <w:t>Gülen</w:t>
      </w:r>
      <w:proofErr w:type="spellEnd"/>
      <w:r w:rsidRPr="00313D0B">
        <w:rPr>
          <w:rFonts w:ascii="Times New Roman" w:hAnsi="Times New Roman" w:cs="Times New Roman"/>
        </w:rPr>
        <w:t xml:space="preserve"> movement. As a result of the investigation</w:t>
      </w:r>
      <w:r w:rsidR="00C043EE" w:rsidRPr="00313D0B">
        <w:rPr>
          <w:rFonts w:ascii="Times New Roman" w:hAnsi="Times New Roman" w:cs="Times New Roman"/>
        </w:rPr>
        <w:t xml:space="preserve">, </w:t>
      </w:r>
      <w:proofErr w:type="spellStart"/>
      <w:r w:rsidR="003111AD" w:rsidRPr="00313D0B">
        <w:rPr>
          <w:rFonts w:ascii="Times New Roman" w:hAnsi="Times New Roman" w:cs="Times New Roman"/>
        </w:rPr>
        <w:t>Abidin</w:t>
      </w:r>
      <w:proofErr w:type="spellEnd"/>
      <w:r w:rsidR="003111AD" w:rsidRPr="00313D0B">
        <w:rPr>
          <w:rFonts w:ascii="Times New Roman" w:hAnsi="Times New Roman" w:cs="Times New Roman"/>
        </w:rPr>
        <w:t xml:space="preserve"> </w:t>
      </w:r>
      <w:proofErr w:type="spellStart"/>
      <w:r w:rsidR="003111AD" w:rsidRPr="00313D0B">
        <w:rPr>
          <w:rFonts w:ascii="Times New Roman" w:hAnsi="Times New Roman" w:cs="Times New Roman"/>
        </w:rPr>
        <w:t>Gursoy</w:t>
      </w:r>
      <w:proofErr w:type="spellEnd"/>
      <w:r w:rsidR="003111AD" w:rsidRPr="00313D0B">
        <w:rPr>
          <w:rFonts w:ascii="Times New Roman" w:hAnsi="Times New Roman" w:cs="Times New Roman"/>
        </w:rPr>
        <w:t xml:space="preserve"> </w:t>
      </w:r>
      <w:r w:rsidR="00C043EE" w:rsidRPr="00313D0B">
        <w:rPr>
          <w:rFonts w:ascii="Times New Roman" w:hAnsi="Times New Roman" w:cs="Times New Roman"/>
        </w:rPr>
        <w:t>was taken into custody on 2</w:t>
      </w:r>
      <w:r w:rsidR="003111AD" w:rsidRPr="00313D0B">
        <w:rPr>
          <w:rFonts w:ascii="Times New Roman" w:hAnsi="Times New Roman" w:cs="Times New Roman"/>
        </w:rPr>
        <w:t>6</w:t>
      </w:r>
      <w:r w:rsidR="00C043EE" w:rsidRPr="00313D0B">
        <w:rPr>
          <w:rFonts w:ascii="Times New Roman" w:hAnsi="Times New Roman" w:cs="Times New Roman"/>
        </w:rPr>
        <w:t>/</w:t>
      </w:r>
      <w:r w:rsidR="003111AD" w:rsidRPr="00313D0B">
        <w:rPr>
          <w:rFonts w:ascii="Times New Roman" w:hAnsi="Times New Roman" w:cs="Times New Roman"/>
        </w:rPr>
        <w:t>07</w:t>
      </w:r>
      <w:r w:rsidR="00C043EE" w:rsidRPr="00313D0B">
        <w:rPr>
          <w:rFonts w:ascii="Times New Roman" w:hAnsi="Times New Roman" w:cs="Times New Roman"/>
        </w:rPr>
        <w:t xml:space="preserve">/2016 and arrested on </w:t>
      </w:r>
      <w:r w:rsidR="003111AD" w:rsidRPr="00313D0B">
        <w:rPr>
          <w:rFonts w:ascii="Times New Roman" w:hAnsi="Times New Roman" w:cs="Times New Roman"/>
        </w:rPr>
        <w:t>29</w:t>
      </w:r>
      <w:r w:rsidR="00C043EE" w:rsidRPr="00313D0B">
        <w:rPr>
          <w:rFonts w:ascii="Times New Roman" w:hAnsi="Times New Roman" w:cs="Times New Roman"/>
        </w:rPr>
        <w:t>/</w:t>
      </w:r>
      <w:r w:rsidR="003111AD" w:rsidRPr="00313D0B">
        <w:rPr>
          <w:rFonts w:ascii="Times New Roman" w:hAnsi="Times New Roman" w:cs="Times New Roman"/>
        </w:rPr>
        <w:t>07</w:t>
      </w:r>
      <w:r w:rsidR="00C043EE" w:rsidRPr="00313D0B">
        <w:rPr>
          <w:rFonts w:ascii="Times New Roman" w:hAnsi="Times New Roman" w:cs="Times New Roman"/>
        </w:rPr>
        <w:t xml:space="preserve">/2016, </w:t>
      </w:r>
      <w:r w:rsidRPr="00313D0B">
        <w:rPr>
          <w:rFonts w:ascii="Times New Roman" w:hAnsi="Times New Roman" w:cs="Times New Roman"/>
        </w:rPr>
        <w:t>over his professional activities as an attorney</w:t>
      </w:r>
      <w:r w:rsidR="003111AD" w:rsidRPr="00313D0B">
        <w:rPr>
          <w:rFonts w:ascii="Times New Roman" w:hAnsi="Times New Roman" w:cs="Times New Roman"/>
        </w:rPr>
        <w:t xml:space="preserve">. </w:t>
      </w:r>
      <w:r w:rsidR="00C043EE" w:rsidRPr="00313D0B">
        <w:rPr>
          <w:rFonts w:ascii="Times New Roman" w:hAnsi="Times New Roman" w:cs="Times New Roman"/>
        </w:rPr>
        <w:t>He was sentenced to 1</w:t>
      </w:r>
      <w:r w:rsidR="003111AD" w:rsidRPr="00313D0B">
        <w:rPr>
          <w:rFonts w:ascii="Times New Roman" w:hAnsi="Times New Roman" w:cs="Times New Roman"/>
        </w:rPr>
        <w:t>8</w:t>
      </w:r>
      <w:r w:rsidR="00C043EE" w:rsidRPr="00313D0B">
        <w:rPr>
          <w:rFonts w:ascii="Times New Roman" w:hAnsi="Times New Roman" w:cs="Times New Roman"/>
        </w:rPr>
        <w:t xml:space="preserve"> years of imprisonment by the </w:t>
      </w:r>
      <w:r w:rsidR="00CD4E86" w:rsidRPr="00313D0B">
        <w:rPr>
          <w:rFonts w:ascii="Times New Roman" w:hAnsi="Times New Roman" w:cs="Times New Roman"/>
        </w:rPr>
        <w:t>Ankara 15</w:t>
      </w:r>
      <w:r w:rsidR="003111AD" w:rsidRPr="00313D0B">
        <w:rPr>
          <w:rFonts w:ascii="Times New Roman" w:hAnsi="Times New Roman" w:cs="Times New Roman"/>
          <w:vertAlign w:val="superscript"/>
        </w:rPr>
        <w:t>th</w:t>
      </w:r>
      <w:r w:rsidR="003111AD" w:rsidRPr="00313D0B">
        <w:rPr>
          <w:rFonts w:ascii="Times New Roman" w:hAnsi="Times New Roman" w:cs="Times New Roman"/>
        </w:rPr>
        <w:t xml:space="preserve"> </w:t>
      </w:r>
      <w:r w:rsidR="00C043EE" w:rsidRPr="00313D0B">
        <w:rPr>
          <w:rFonts w:ascii="Times New Roman" w:hAnsi="Times New Roman" w:cs="Times New Roman"/>
        </w:rPr>
        <w:t xml:space="preserve">High Criminal Court on </w:t>
      </w:r>
      <w:r w:rsidR="003111AD" w:rsidRPr="00313D0B">
        <w:rPr>
          <w:rFonts w:ascii="Times New Roman" w:hAnsi="Times New Roman" w:cs="Times New Roman"/>
        </w:rPr>
        <w:t>11</w:t>
      </w:r>
      <w:r w:rsidRPr="00313D0B">
        <w:rPr>
          <w:rFonts w:ascii="Times New Roman" w:hAnsi="Times New Roman" w:cs="Times New Roman"/>
        </w:rPr>
        <w:t>/</w:t>
      </w:r>
      <w:r w:rsidR="003111AD" w:rsidRPr="00313D0B">
        <w:rPr>
          <w:rFonts w:ascii="Times New Roman" w:hAnsi="Times New Roman" w:cs="Times New Roman"/>
        </w:rPr>
        <w:t>10</w:t>
      </w:r>
      <w:r w:rsidRPr="00313D0B">
        <w:rPr>
          <w:rFonts w:ascii="Times New Roman" w:hAnsi="Times New Roman" w:cs="Times New Roman"/>
        </w:rPr>
        <w:t>/</w:t>
      </w:r>
      <w:r w:rsidR="003111AD" w:rsidRPr="00313D0B">
        <w:rPr>
          <w:rFonts w:ascii="Times New Roman" w:hAnsi="Times New Roman" w:cs="Times New Roman"/>
        </w:rPr>
        <w:t>2</w:t>
      </w:r>
      <w:r w:rsidR="00C043EE" w:rsidRPr="00313D0B">
        <w:rPr>
          <w:rFonts w:ascii="Times New Roman" w:hAnsi="Times New Roman" w:cs="Times New Roman"/>
        </w:rPr>
        <w:t>01</w:t>
      </w:r>
      <w:r w:rsidR="003111AD" w:rsidRPr="00313D0B">
        <w:rPr>
          <w:rFonts w:ascii="Times New Roman" w:hAnsi="Times New Roman" w:cs="Times New Roman"/>
        </w:rPr>
        <w:t>8</w:t>
      </w:r>
      <w:r w:rsidR="00C043EE" w:rsidRPr="00313D0B">
        <w:rPr>
          <w:rFonts w:ascii="Times New Roman" w:hAnsi="Times New Roman" w:cs="Times New Roman"/>
        </w:rPr>
        <w:t xml:space="preserve">. </w:t>
      </w:r>
      <w:proofErr w:type="spellStart"/>
      <w:r w:rsidR="003111AD" w:rsidRPr="00313D0B">
        <w:rPr>
          <w:rFonts w:ascii="Times New Roman" w:hAnsi="Times New Roman" w:cs="Times New Roman"/>
        </w:rPr>
        <w:t>Abidin</w:t>
      </w:r>
      <w:proofErr w:type="spellEnd"/>
      <w:r w:rsidR="003111AD" w:rsidRPr="00313D0B">
        <w:rPr>
          <w:rFonts w:ascii="Times New Roman" w:hAnsi="Times New Roman" w:cs="Times New Roman"/>
        </w:rPr>
        <w:t xml:space="preserve"> </w:t>
      </w:r>
      <w:proofErr w:type="spellStart"/>
      <w:r w:rsidR="003111AD" w:rsidRPr="00313D0B">
        <w:rPr>
          <w:rFonts w:ascii="Times New Roman" w:hAnsi="Times New Roman" w:cs="Times New Roman"/>
        </w:rPr>
        <w:t>Gursoy</w:t>
      </w:r>
      <w:proofErr w:type="spellEnd"/>
      <w:r w:rsidR="003111AD" w:rsidRPr="00313D0B">
        <w:rPr>
          <w:rFonts w:ascii="Times New Roman" w:hAnsi="Times New Roman" w:cs="Times New Roman"/>
        </w:rPr>
        <w:t xml:space="preserve"> </w:t>
      </w:r>
      <w:r w:rsidR="00C043EE" w:rsidRPr="00313D0B">
        <w:rPr>
          <w:rFonts w:ascii="Times New Roman" w:hAnsi="Times New Roman" w:cs="Times New Roman"/>
        </w:rPr>
        <w:t xml:space="preserve">is still being </w:t>
      </w:r>
      <w:r w:rsidRPr="00313D0B">
        <w:rPr>
          <w:rFonts w:ascii="Times New Roman" w:hAnsi="Times New Roman" w:cs="Times New Roman"/>
        </w:rPr>
        <w:t xml:space="preserve">held </w:t>
      </w:r>
      <w:r w:rsidR="00C043EE" w:rsidRPr="00313D0B">
        <w:rPr>
          <w:rFonts w:ascii="Times New Roman" w:hAnsi="Times New Roman" w:cs="Times New Roman"/>
        </w:rPr>
        <w:t>in prison as a convict.</w:t>
      </w:r>
    </w:p>
    <w:p w14:paraId="002A9910" w14:textId="77777777" w:rsidR="00580AE4" w:rsidRPr="00313D0B" w:rsidRDefault="00580AE4"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After the failed coup, the Turkish government declared a state of emergency during which lawyers across the country were detained and arrested for representing individuals and institutions affiliated with the </w:t>
      </w:r>
      <w:proofErr w:type="spellStart"/>
      <w:r w:rsidRPr="00313D0B">
        <w:rPr>
          <w:rFonts w:ascii="Times New Roman" w:hAnsi="Times New Roman" w:cs="Times New Roman"/>
        </w:rPr>
        <w:t>Gülen</w:t>
      </w:r>
      <w:proofErr w:type="spellEnd"/>
      <w:r w:rsidRPr="00313D0B">
        <w:rPr>
          <w:rFonts w:ascii="Times New Roman" w:hAnsi="Times New Roman" w:cs="Times New Roman"/>
        </w:rPr>
        <w:t xml:space="preserve"> movement. Some faced asset freezes and blocking of their bank accounts.</w:t>
      </w:r>
    </w:p>
    <w:p w14:paraId="7D3EACDC" w14:textId="338ED61D" w:rsidR="00580AE4" w:rsidRPr="00313D0B" w:rsidRDefault="00580AE4" w:rsidP="00161E82">
      <w:pPr>
        <w:spacing w:after="120" w:line="276" w:lineRule="auto"/>
        <w:ind w:left="0" w:firstLine="0"/>
        <w:rPr>
          <w:rFonts w:ascii="Times New Roman" w:hAnsi="Times New Roman" w:cs="Times New Roman"/>
        </w:rPr>
      </w:pPr>
      <w:r w:rsidRPr="00313D0B">
        <w:rPr>
          <w:rFonts w:ascii="Times New Roman" w:hAnsi="Times New Roman" w:cs="Times New Roman"/>
        </w:rPr>
        <w:t xml:space="preserve">Media reports clearly indicated that the grounds for the lawyers’ detention and arrest was their professional activities such as attending hearings and filing lawsuits. The lawyers were detained in raids carried out into their offices and homes, during which the police seized as evidence the case files that they were following. In some provinces, lawyers were detained and arrested solely on the grounds that they were members of a certain </w:t>
      </w:r>
      <w:r w:rsidR="00161E82" w:rsidRPr="00313D0B">
        <w:rPr>
          <w:rFonts w:ascii="Times New Roman" w:hAnsi="Times New Roman" w:cs="Times New Roman"/>
        </w:rPr>
        <w:t xml:space="preserve">professional </w:t>
      </w:r>
      <w:r w:rsidRPr="00313D0B">
        <w:rPr>
          <w:rFonts w:ascii="Times New Roman" w:hAnsi="Times New Roman" w:cs="Times New Roman"/>
        </w:rPr>
        <w:t>association.</w:t>
      </w:r>
    </w:p>
    <w:p w14:paraId="762006AF" w14:textId="6EECAFF5" w:rsidR="00DE3127" w:rsidRPr="00313D0B" w:rsidRDefault="00161E82" w:rsidP="00161E82">
      <w:pPr>
        <w:spacing w:after="120" w:line="276" w:lineRule="auto"/>
        <w:ind w:left="0" w:firstLine="0"/>
        <w:rPr>
          <w:rFonts w:ascii="Times New Roman" w:hAnsi="Times New Roman" w:cs="Times New Roman"/>
        </w:rPr>
      </w:pPr>
      <w:r w:rsidRPr="00313D0B">
        <w:rPr>
          <w:rFonts w:ascii="Times New Roman" w:hAnsi="Times New Roman" w:cs="Times New Roman"/>
        </w:rPr>
        <w:t>R</w:t>
      </w:r>
      <w:r w:rsidR="00580AE4" w:rsidRPr="00313D0B">
        <w:rPr>
          <w:rFonts w:ascii="Times New Roman" w:hAnsi="Times New Roman" w:cs="Times New Roman"/>
        </w:rPr>
        <w:t>eports</w:t>
      </w:r>
      <w:r w:rsidRPr="00313D0B">
        <w:rPr>
          <w:rFonts w:ascii="Times New Roman" w:hAnsi="Times New Roman" w:cs="Times New Roman"/>
        </w:rPr>
        <w:t xml:space="preserve"> on local and national media</w:t>
      </w:r>
      <w:r w:rsidR="00580AE4" w:rsidRPr="00313D0B">
        <w:rPr>
          <w:rFonts w:ascii="Times New Roman" w:hAnsi="Times New Roman" w:cs="Times New Roman"/>
        </w:rPr>
        <w:t xml:space="preserve"> indicated that </w:t>
      </w:r>
      <w:proofErr w:type="spellStart"/>
      <w:r w:rsidR="00580AE4" w:rsidRPr="00313D0B">
        <w:rPr>
          <w:rFonts w:ascii="Times New Roman" w:hAnsi="Times New Roman" w:cs="Times New Roman"/>
        </w:rPr>
        <w:t>Abid</w:t>
      </w:r>
      <w:r w:rsidRPr="00313D0B">
        <w:rPr>
          <w:rFonts w:ascii="Times New Roman" w:hAnsi="Times New Roman" w:cs="Times New Roman"/>
        </w:rPr>
        <w:t>in</w:t>
      </w:r>
      <w:proofErr w:type="spellEnd"/>
      <w:r w:rsidRPr="00313D0B">
        <w:rPr>
          <w:rFonts w:ascii="Times New Roman" w:hAnsi="Times New Roman" w:cs="Times New Roman"/>
        </w:rPr>
        <w:t xml:space="preserve"> </w:t>
      </w:r>
      <w:proofErr w:type="spellStart"/>
      <w:r w:rsidRPr="00313D0B">
        <w:rPr>
          <w:rFonts w:ascii="Times New Roman" w:hAnsi="Times New Roman" w:cs="Times New Roman"/>
        </w:rPr>
        <w:t>Gursoy</w:t>
      </w:r>
      <w:proofErr w:type="spellEnd"/>
      <w:r w:rsidRPr="00313D0B">
        <w:rPr>
          <w:rFonts w:ascii="Times New Roman" w:hAnsi="Times New Roman" w:cs="Times New Roman"/>
        </w:rPr>
        <w:t xml:space="preserve"> was going to be arrested on account of his professional works. He was in fact arrested following the news and the charges leveled against him were related to his human rights advocacy, which he carried out as part of his profession as an attorney.</w:t>
      </w:r>
    </w:p>
    <w:p w14:paraId="230E6999" w14:textId="5F0FDA5C" w:rsidR="00802D30" w:rsidRPr="00313D0B" w:rsidRDefault="00161E82" w:rsidP="00161E82">
      <w:pPr>
        <w:spacing w:after="120" w:line="276" w:lineRule="auto"/>
        <w:ind w:left="0" w:firstLine="0"/>
        <w:rPr>
          <w:rFonts w:ascii="Times New Roman" w:hAnsi="Times New Roman" w:cs="Times New Roman"/>
          <w:b/>
          <w:bCs/>
        </w:rPr>
      </w:pPr>
      <w:r w:rsidRPr="00313D0B">
        <w:rPr>
          <w:rFonts w:ascii="Times New Roman" w:hAnsi="Times New Roman" w:cs="Times New Roman"/>
          <w:b/>
          <w:bCs/>
        </w:rPr>
        <w:t>Question 2:</w:t>
      </w:r>
    </w:p>
    <w:p w14:paraId="157BE78D" w14:textId="59C54ADB" w:rsidR="00802D30" w:rsidRPr="00313D0B" w:rsidRDefault="00802D30" w:rsidP="00161E82">
      <w:pPr>
        <w:pStyle w:val="ListParagraph"/>
        <w:spacing w:after="120" w:line="276" w:lineRule="auto"/>
        <w:ind w:left="0" w:firstLine="0"/>
        <w:rPr>
          <w:rFonts w:ascii="Times New Roman" w:hAnsi="Times New Roman" w:cs="Times New Roman"/>
        </w:rPr>
      </w:pPr>
      <w:r w:rsidRPr="00313D0B">
        <w:rPr>
          <w:rFonts w:ascii="Times New Roman" w:hAnsi="Times New Roman" w:cs="Times New Roman"/>
        </w:rPr>
        <w:t xml:space="preserve">Lawyer </w:t>
      </w:r>
      <w:proofErr w:type="spellStart"/>
      <w:r w:rsidRPr="00313D0B">
        <w:rPr>
          <w:rFonts w:ascii="Times New Roman" w:hAnsi="Times New Roman" w:cs="Times New Roman"/>
        </w:rPr>
        <w:t>Talip</w:t>
      </w:r>
      <w:proofErr w:type="spellEnd"/>
      <w:r w:rsidRPr="00313D0B">
        <w:rPr>
          <w:rFonts w:ascii="Times New Roman" w:hAnsi="Times New Roman" w:cs="Times New Roman"/>
        </w:rPr>
        <w:t xml:space="preserve"> </w:t>
      </w:r>
      <w:proofErr w:type="spellStart"/>
      <w:r w:rsidRPr="00313D0B">
        <w:rPr>
          <w:rFonts w:ascii="Times New Roman" w:hAnsi="Times New Roman" w:cs="Times New Roman"/>
        </w:rPr>
        <w:t>Nayır</w:t>
      </w:r>
      <w:proofErr w:type="spellEnd"/>
      <w:r w:rsidRPr="00313D0B">
        <w:rPr>
          <w:rFonts w:ascii="Times New Roman" w:hAnsi="Times New Roman" w:cs="Times New Roman"/>
        </w:rPr>
        <w:t xml:space="preserve"> was sentenced to 10 years in prison on the charge of </w:t>
      </w:r>
      <w:r w:rsidR="00161E82" w:rsidRPr="00313D0B">
        <w:rPr>
          <w:rFonts w:ascii="Times New Roman" w:hAnsi="Times New Roman" w:cs="Times New Roman"/>
        </w:rPr>
        <w:t>“</w:t>
      </w:r>
      <w:r w:rsidRPr="00313D0B">
        <w:rPr>
          <w:rFonts w:ascii="Times New Roman" w:hAnsi="Times New Roman" w:cs="Times New Roman"/>
        </w:rPr>
        <w:t>being a member of an armed terrorist organization</w:t>
      </w:r>
      <w:r w:rsidR="00161E82" w:rsidRPr="00313D0B">
        <w:rPr>
          <w:rFonts w:ascii="Times New Roman" w:hAnsi="Times New Roman" w:cs="Times New Roman"/>
        </w:rPr>
        <w:t>”</w:t>
      </w:r>
      <w:r w:rsidRPr="00313D0B">
        <w:rPr>
          <w:rFonts w:ascii="Times New Roman" w:hAnsi="Times New Roman" w:cs="Times New Roman"/>
        </w:rPr>
        <w:t xml:space="preserve"> in accordance with Article 314/2 of the Turkish Penal Code, No 5237. He has been under arrest since 27/10/2016.</w:t>
      </w:r>
    </w:p>
    <w:p w14:paraId="4D6EBFD9" w14:textId="77777777" w:rsidR="00802D30" w:rsidRPr="00313D0B" w:rsidRDefault="00802D30" w:rsidP="00161E82">
      <w:pPr>
        <w:pStyle w:val="ListParagraph"/>
        <w:spacing w:after="120" w:line="276" w:lineRule="auto"/>
        <w:ind w:left="0" w:firstLine="0"/>
        <w:rPr>
          <w:rFonts w:ascii="Times New Roman" w:hAnsi="Times New Roman" w:cs="Times New Roman"/>
        </w:rPr>
      </w:pPr>
    </w:p>
    <w:p w14:paraId="1D2FD215" w14:textId="0558DE1B" w:rsidR="00C01EA9" w:rsidRPr="00313D0B" w:rsidRDefault="00802D30" w:rsidP="00161E82">
      <w:pPr>
        <w:pStyle w:val="ListParagraph"/>
        <w:spacing w:after="120" w:line="276" w:lineRule="auto"/>
        <w:ind w:left="0" w:firstLine="0"/>
        <w:rPr>
          <w:rFonts w:ascii="Times New Roman" w:hAnsi="Times New Roman" w:cs="Times New Roman"/>
        </w:rPr>
      </w:pPr>
      <w:r w:rsidRPr="00313D0B">
        <w:rPr>
          <w:rFonts w:ascii="Times New Roman" w:hAnsi="Times New Roman" w:cs="Times New Roman"/>
        </w:rPr>
        <w:t xml:space="preserve">Lawyer </w:t>
      </w:r>
      <w:proofErr w:type="spellStart"/>
      <w:r w:rsidRPr="00313D0B">
        <w:rPr>
          <w:rFonts w:ascii="Times New Roman" w:hAnsi="Times New Roman" w:cs="Times New Roman"/>
        </w:rPr>
        <w:t>Abidin</w:t>
      </w:r>
      <w:proofErr w:type="spellEnd"/>
      <w:r w:rsidRPr="00313D0B">
        <w:rPr>
          <w:rFonts w:ascii="Times New Roman" w:hAnsi="Times New Roman" w:cs="Times New Roman"/>
        </w:rPr>
        <w:t xml:space="preserve"> </w:t>
      </w:r>
      <w:proofErr w:type="spellStart"/>
      <w:r w:rsidRPr="00313D0B">
        <w:rPr>
          <w:rFonts w:ascii="Times New Roman" w:hAnsi="Times New Roman" w:cs="Times New Roman"/>
        </w:rPr>
        <w:t>Gürsoy</w:t>
      </w:r>
      <w:proofErr w:type="spellEnd"/>
      <w:r w:rsidRPr="00313D0B">
        <w:rPr>
          <w:rFonts w:ascii="Times New Roman" w:hAnsi="Times New Roman" w:cs="Times New Roman"/>
        </w:rPr>
        <w:t xml:space="preserve"> was sentenced to 18 years in prison on the charge of </w:t>
      </w:r>
      <w:r w:rsidR="00161E82" w:rsidRPr="00313D0B">
        <w:rPr>
          <w:rFonts w:ascii="Times New Roman" w:hAnsi="Times New Roman" w:cs="Times New Roman"/>
        </w:rPr>
        <w:t>“leading</w:t>
      </w:r>
      <w:r w:rsidRPr="00313D0B">
        <w:rPr>
          <w:rFonts w:ascii="Times New Roman" w:hAnsi="Times New Roman" w:cs="Times New Roman"/>
        </w:rPr>
        <w:t xml:space="preserve"> an armed terrorist organization</w:t>
      </w:r>
      <w:r w:rsidR="00161E82" w:rsidRPr="00313D0B">
        <w:rPr>
          <w:rFonts w:ascii="Times New Roman" w:hAnsi="Times New Roman" w:cs="Times New Roman"/>
        </w:rPr>
        <w:t>”</w:t>
      </w:r>
      <w:r w:rsidRPr="00313D0B">
        <w:rPr>
          <w:rFonts w:ascii="Times New Roman" w:hAnsi="Times New Roman" w:cs="Times New Roman"/>
        </w:rPr>
        <w:t xml:space="preserve"> in accordance with Article 314 of the Turkish Penal Code, No 5237. He has been under arrest since 29/07/2016.</w:t>
      </w:r>
    </w:p>
    <w:p w14:paraId="41422AAB" w14:textId="77777777" w:rsidR="003A2181" w:rsidRPr="00313D0B" w:rsidRDefault="003A2181" w:rsidP="00161E82">
      <w:pPr>
        <w:pStyle w:val="ListParagraph"/>
        <w:spacing w:after="120" w:line="276" w:lineRule="auto"/>
        <w:ind w:left="0" w:firstLine="0"/>
        <w:rPr>
          <w:rFonts w:ascii="Times New Roman" w:hAnsi="Times New Roman" w:cs="Times New Roman"/>
          <w:b/>
          <w:bCs/>
        </w:rPr>
      </w:pPr>
    </w:p>
    <w:p w14:paraId="4D32088E" w14:textId="77777777" w:rsidR="00DC3136" w:rsidRDefault="00161E82" w:rsidP="00161E82">
      <w:pPr>
        <w:pStyle w:val="ListParagraph"/>
        <w:spacing w:after="120" w:line="276" w:lineRule="auto"/>
        <w:ind w:left="0" w:firstLine="0"/>
        <w:rPr>
          <w:rFonts w:ascii="Times New Roman" w:hAnsi="Times New Roman" w:cs="Times New Roman"/>
          <w:b/>
          <w:bCs/>
        </w:rPr>
      </w:pPr>
      <w:r w:rsidRPr="00313D0B">
        <w:rPr>
          <w:rFonts w:ascii="Times New Roman" w:hAnsi="Times New Roman" w:cs="Times New Roman"/>
          <w:b/>
          <w:bCs/>
        </w:rPr>
        <w:t xml:space="preserve">Question 3: </w:t>
      </w:r>
    </w:p>
    <w:p w14:paraId="0BC4A156" w14:textId="77777777" w:rsidR="00DC3136" w:rsidRDefault="00DC3136" w:rsidP="00161E82">
      <w:pPr>
        <w:pStyle w:val="ListParagraph"/>
        <w:spacing w:after="120" w:line="276" w:lineRule="auto"/>
        <w:ind w:left="0" w:firstLine="0"/>
        <w:rPr>
          <w:rFonts w:ascii="Times New Roman" w:hAnsi="Times New Roman" w:cs="Times New Roman"/>
          <w:b/>
          <w:bCs/>
        </w:rPr>
      </w:pPr>
    </w:p>
    <w:p w14:paraId="4E60EE17" w14:textId="137F0A8E" w:rsidR="00C01EA9" w:rsidRPr="00313D0B" w:rsidRDefault="00161E82" w:rsidP="00161E82">
      <w:pPr>
        <w:pStyle w:val="ListParagraph"/>
        <w:spacing w:after="120" w:line="276" w:lineRule="auto"/>
        <w:ind w:left="0" w:firstLine="0"/>
        <w:rPr>
          <w:rFonts w:ascii="Times New Roman" w:hAnsi="Times New Roman" w:cs="Times New Roman"/>
        </w:rPr>
      </w:pPr>
      <w:r w:rsidRPr="00313D0B">
        <w:rPr>
          <w:rFonts w:ascii="Times New Roman" w:hAnsi="Times New Roman" w:cs="Times New Roman"/>
        </w:rPr>
        <w:t>N/A</w:t>
      </w:r>
    </w:p>
    <w:p w14:paraId="200FEE2E" w14:textId="1E310E6A" w:rsidR="00161E82" w:rsidRPr="00313D0B" w:rsidRDefault="00161E82" w:rsidP="00161E82">
      <w:pPr>
        <w:pStyle w:val="ListParagraph"/>
        <w:spacing w:after="120" w:line="276" w:lineRule="auto"/>
        <w:ind w:left="0" w:firstLine="0"/>
        <w:rPr>
          <w:rFonts w:ascii="Times New Roman" w:hAnsi="Times New Roman" w:cs="Times New Roman"/>
        </w:rPr>
      </w:pPr>
    </w:p>
    <w:p w14:paraId="47C64234" w14:textId="77777777" w:rsidR="00DC3136" w:rsidRDefault="00161E82" w:rsidP="00161E82">
      <w:pPr>
        <w:pStyle w:val="ListParagraph"/>
        <w:spacing w:after="120" w:line="276" w:lineRule="auto"/>
        <w:ind w:left="0" w:firstLine="0"/>
        <w:rPr>
          <w:rFonts w:ascii="Times New Roman" w:hAnsi="Times New Roman" w:cs="Times New Roman"/>
          <w:b/>
          <w:bCs/>
        </w:rPr>
      </w:pPr>
      <w:r w:rsidRPr="00313D0B">
        <w:rPr>
          <w:rFonts w:ascii="Times New Roman" w:hAnsi="Times New Roman" w:cs="Times New Roman"/>
          <w:b/>
          <w:bCs/>
        </w:rPr>
        <w:t xml:space="preserve">Question 4: </w:t>
      </w:r>
    </w:p>
    <w:p w14:paraId="7AD9ECCA" w14:textId="77777777" w:rsidR="00DC3136" w:rsidRDefault="00DC3136" w:rsidP="00161E82">
      <w:pPr>
        <w:pStyle w:val="ListParagraph"/>
        <w:spacing w:after="120" w:line="276" w:lineRule="auto"/>
        <w:ind w:left="0" w:firstLine="0"/>
        <w:rPr>
          <w:rFonts w:ascii="Times New Roman" w:hAnsi="Times New Roman" w:cs="Times New Roman"/>
          <w:b/>
          <w:bCs/>
        </w:rPr>
      </w:pPr>
    </w:p>
    <w:p w14:paraId="63D6078F" w14:textId="1BE6A879" w:rsidR="00426C57" w:rsidRPr="00313D0B" w:rsidRDefault="00161E82" w:rsidP="00161E82">
      <w:pPr>
        <w:pStyle w:val="ListParagraph"/>
        <w:spacing w:after="120" w:line="276" w:lineRule="auto"/>
        <w:ind w:left="0" w:firstLine="0"/>
        <w:rPr>
          <w:rFonts w:ascii="Times New Roman" w:hAnsi="Times New Roman" w:cs="Times New Roman"/>
        </w:rPr>
      </w:pPr>
      <w:r w:rsidRPr="00313D0B">
        <w:rPr>
          <w:rFonts w:ascii="Times New Roman" w:hAnsi="Times New Roman" w:cs="Times New Roman"/>
        </w:rPr>
        <w:t>N/A</w:t>
      </w:r>
    </w:p>
    <w:p w14:paraId="278786BB" w14:textId="283F6131" w:rsidR="00161E82" w:rsidRPr="00313D0B" w:rsidRDefault="00161E82" w:rsidP="00161E82">
      <w:pPr>
        <w:pStyle w:val="ListParagraph"/>
        <w:spacing w:after="240" w:line="276" w:lineRule="auto"/>
        <w:ind w:left="0" w:firstLine="0"/>
        <w:rPr>
          <w:rFonts w:ascii="Times New Roman" w:hAnsi="Times New Roman" w:cs="Times New Roman"/>
        </w:rPr>
      </w:pPr>
    </w:p>
    <w:p w14:paraId="22806247" w14:textId="2A39F9B2" w:rsidR="00313D0B" w:rsidRDefault="00313D0B" w:rsidP="00161E82">
      <w:pPr>
        <w:pStyle w:val="ListParagraph"/>
        <w:spacing w:after="240" w:line="276" w:lineRule="auto"/>
        <w:ind w:left="0" w:firstLine="0"/>
        <w:rPr>
          <w:rFonts w:ascii="Times New Roman" w:hAnsi="Times New Roman" w:cs="Times New Roman"/>
        </w:rPr>
      </w:pPr>
      <w:r w:rsidRPr="00313D0B">
        <w:rPr>
          <w:rFonts w:ascii="Times New Roman" w:hAnsi="Times New Roman" w:cs="Times New Roman"/>
          <w:b/>
          <w:bCs/>
        </w:rPr>
        <w:t xml:space="preserve">Question 5: </w:t>
      </w:r>
    </w:p>
    <w:p w14:paraId="0D2CDDD6" w14:textId="0D4708C0" w:rsidR="00DC3136" w:rsidRDefault="00DC3136" w:rsidP="00161E82">
      <w:pPr>
        <w:pStyle w:val="ListParagraph"/>
        <w:spacing w:after="240" w:line="276" w:lineRule="auto"/>
        <w:ind w:left="0" w:firstLine="0"/>
        <w:rPr>
          <w:rFonts w:ascii="Times New Roman" w:hAnsi="Times New Roman" w:cs="Times New Roman"/>
        </w:rPr>
      </w:pPr>
    </w:p>
    <w:p w14:paraId="79277574" w14:textId="5DB59879" w:rsidR="00DC3136" w:rsidRDefault="00DC3136" w:rsidP="00161E82">
      <w:pPr>
        <w:pStyle w:val="ListParagraph"/>
        <w:spacing w:after="240" w:line="276" w:lineRule="auto"/>
        <w:ind w:left="0" w:firstLine="0"/>
        <w:rPr>
          <w:rFonts w:ascii="Times New Roman" w:hAnsi="Times New Roman" w:cs="Times New Roman"/>
        </w:rPr>
      </w:pPr>
      <w:r>
        <w:rPr>
          <w:rFonts w:ascii="Times New Roman" w:hAnsi="Times New Roman" w:cs="Times New Roman"/>
        </w:rPr>
        <w:t>Carry out a visit to Turkey and draw the authorities’ attention to the situation of these jailed human rights defenders.</w:t>
      </w:r>
    </w:p>
    <w:p w14:paraId="681D4ACA" w14:textId="46CB1FA5" w:rsidR="00DC3136" w:rsidRDefault="00DC3136" w:rsidP="00161E82">
      <w:pPr>
        <w:pStyle w:val="ListParagraph"/>
        <w:spacing w:after="240" w:line="276" w:lineRule="auto"/>
        <w:ind w:left="0" w:firstLine="0"/>
        <w:rPr>
          <w:rFonts w:ascii="Times New Roman" w:hAnsi="Times New Roman" w:cs="Times New Roman"/>
        </w:rPr>
      </w:pPr>
    </w:p>
    <w:p w14:paraId="7989C4DF" w14:textId="3AD88DB2" w:rsidR="00DC3136" w:rsidRPr="00313D0B" w:rsidRDefault="00DC3136" w:rsidP="00161E82">
      <w:pPr>
        <w:pStyle w:val="ListParagraph"/>
        <w:spacing w:after="240" w:line="276" w:lineRule="auto"/>
        <w:ind w:left="0" w:firstLine="0"/>
        <w:rPr>
          <w:rFonts w:ascii="Times New Roman" w:hAnsi="Times New Roman" w:cs="Times New Roman"/>
        </w:rPr>
      </w:pPr>
      <w:r>
        <w:rPr>
          <w:rFonts w:ascii="Times New Roman" w:hAnsi="Times New Roman" w:cs="Times New Roman"/>
        </w:rPr>
        <w:t>Raise the issue at the Human Rights Council and inform the permanent delegations with regard to the situation of human rights defenders in Turkey.</w:t>
      </w:r>
    </w:p>
    <w:sectPr w:rsidR="00DC3136" w:rsidRPr="00313D0B" w:rsidSect="00631E71">
      <w:pgSz w:w="11906" w:h="16838" w:code="9"/>
      <w:pgMar w:top="1440" w:right="1134"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94126"/>
    <w:multiLevelType w:val="hybridMultilevel"/>
    <w:tmpl w:val="94EE18AA"/>
    <w:lvl w:ilvl="0" w:tplc="A6989CA6">
      <w:start w:val="1"/>
      <w:numFmt w:val="decimal"/>
      <w:lvlText w:val="%1)"/>
      <w:lvlJc w:val="left"/>
      <w:pPr>
        <w:ind w:left="99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1266E"/>
    <w:multiLevelType w:val="hybridMultilevel"/>
    <w:tmpl w:val="82DEE9BA"/>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86"/>
    <w:rsid w:val="00016EEA"/>
    <w:rsid w:val="0005573C"/>
    <w:rsid w:val="00095391"/>
    <w:rsid w:val="000E29A2"/>
    <w:rsid w:val="0010059E"/>
    <w:rsid w:val="00160C21"/>
    <w:rsid w:val="00161E82"/>
    <w:rsid w:val="00190500"/>
    <w:rsid w:val="00237533"/>
    <w:rsid w:val="00284D82"/>
    <w:rsid w:val="00286947"/>
    <w:rsid w:val="002B2BD8"/>
    <w:rsid w:val="002B7ADD"/>
    <w:rsid w:val="003111AD"/>
    <w:rsid w:val="00313D0B"/>
    <w:rsid w:val="003231FB"/>
    <w:rsid w:val="00345014"/>
    <w:rsid w:val="003A2181"/>
    <w:rsid w:val="00403430"/>
    <w:rsid w:val="00426C57"/>
    <w:rsid w:val="00430F27"/>
    <w:rsid w:val="00445B3E"/>
    <w:rsid w:val="004B1024"/>
    <w:rsid w:val="004E4697"/>
    <w:rsid w:val="00516152"/>
    <w:rsid w:val="0051785F"/>
    <w:rsid w:val="00547AA7"/>
    <w:rsid w:val="00567071"/>
    <w:rsid w:val="00580AE4"/>
    <w:rsid w:val="00631E71"/>
    <w:rsid w:val="00684828"/>
    <w:rsid w:val="006B2BE0"/>
    <w:rsid w:val="00771F9A"/>
    <w:rsid w:val="007A239C"/>
    <w:rsid w:val="00802C11"/>
    <w:rsid w:val="00802D30"/>
    <w:rsid w:val="00834946"/>
    <w:rsid w:val="008E6131"/>
    <w:rsid w:val="0095272B"/>
    <w:rsid w:val="009541F5"/>
    <w:rsid w:val="009D3253"/>
    <w:rsid w:val="009D4E38"/>
    <w:rsid w:val="009F3131"/>
    <w:rsid w:val="00A03D69"/>
    <w:rsid w:val="00BC0BBB"/>
    <w:rsid w:val="00C01EA9"/>
    <w:rsid w:val="00C043EE"/>
    <w:rsid w:val="00C20D6C"/>
    <w:rsid w:val="00C92682"/>
    <w:rsid w:val="00CB20E2"/>
    <w:rsid w:val="00CD4E86"/>
    <w:rsid w:val="00D06D86"/>
    <w:rsid w:val="00DC3136"/>
    <w:rsid w:val="00DE3127"/>
    <w:rsid w:val="00E06009"/>
    <w:rsid w:val="00E60CC1"/>
    <w:rsid w:val="00E66CAF"/>
    <w:rsid w:val="00E927A5"/>
    <w:rsid w:val="00ED1614"/>
    <w:rsid w:val="00EF538A"/>
    <w:rsid w:val="00F839B3"/>
    <w:rsid w:val="00FD4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EEEF"/>
  <w15:chartTrackingRefBased/>
  <w15:docId w15:val="{D1D1DC99-0FE4-47FD-9640-61CC94CA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3430"/>
    <w:pPr>
      <w:spacing w:line="256" w:lineRule="auto"/>
      <w:ind w:left="720" w:hanging="360"/>
      <w:jc w:val="both"/>
    </w:pPr>
    <w:rPr>
      <w:lang w:val="en-US"/>
    </w:rPr>
  </w:style>
  <w:style w:type="paragraph" w:styleId="Heading2">
    <w:name w:val="heading 2"/>
    <w:basedOn w:val="Normal"/>
    <w:link w:val="Heading2Char"/>
    <w:uiPriority w:val="9"/>
    <w:qFormat/>
    <w:rsid w:val="00CB20E2"/>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20E2"/>
    <w:rPr>
      <w:rFonts w:ascii="Times New Roman" w:eastAsia="Times New Roman" w:hAnsi="Times New Roman" w:cs="Times New Roman"/>
      <w:b/>
      <w:bCs/>
      <w:sz w:val="36"/>
      <w:szCs w:val="36"/>
    </w:rPr>
  </w:style>
  <w:style w:type="character" w:customStyle="1" w:styleId="viiyi">
    <w:name w:val="viiyi"/>
    <w:basedOn w:val="DefaultParagraphFont"/>
    <w:rsid w:val="00CB20E2"/>
  </w:style>
  <w:style w:type="character" w:customStyle="1" w:styleId="jlqj4b">
    <w:name w:val="jlqj4b"/>
    <w:basedOn w:val="DefaultParagraphFont"/>
    <w:rsid w:val="00CB20E2"/>
  </w:style>
  <w:style w:type="paragraph" w:styleId="ListParagraph">
    <w:name w:val="List Paragraph"/>
    <w:basedOn w:val="Normal"/>
    <w:uiPriority w:val="34"/>
    <w:qFormat/>
    <w:rsid w:val="00426C57"/>
    <w:pPr>
      <w:spacing w:line="259" w:lineRule="auto"/>
      <w:contextualSpacing/>
    </w:pPr>
  </w:style>
  <w:style w:type="character" w:styleId="Hyperlink">
    <w:name w:val="Hyperlink"/>
    <w:basedOn w:val="DefaultParagraphFont"/>
    <w:uiPriority w:val="99"/>
    <w:unhideWhenUsed/>
    <w:rsid w:val="00313D0B"/>
    <w:rPr>
      <w:color w:val="0563C1" w:themeColor="hyperlink"/>
      <w:u w:val="single"/>
    </w:rPr>
  </w:style>
  <w:style w:type="character" w:styleId="UnresolvedMention">
    <w:name w:val="Unresolved Mention"/>
    <w:basedOn w:val="DefaultParagraphFont"/>
    <w:uiPriority w:val="99"/>
    <w:rsid w:val="0031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398686">
      <w:bodyDiv w:val="1"/>
      <w:marLeft w:val="0"/>
      <w:marRight w:val="0"/>
      <w:marTop w:val="0"/>
      <w:marBottom w:val="0"/>
      <w:divBdr>
        <w:top w:val="none" w:sz="0" w:space="0" w:color="auto"/>
        <w:left w:val="none" w:sz="0" w:space="0" w:color="auto"/>
        <w:bottom w:val="none" w:sz="0" w:space="0" w:color="auto"/>
        <w:right w:val="none" w:sz="0" w:space="0" w:color="auto"/>
      </w:divBdr>
    </w:div>
    <w:div w:id="1405760627">
      <w:bodyDiv w:val="1"/>
      <w:marLeft w:val="0"/>
      <w:marRight w:val="0"/>
      <w:marTop w:val="0"/>
      <w:marBottom w:val="0"/>
      <w:divBdr>
        <w:top w:val="none" w:sz="0" w:space="0" w:color="auto"/>
        <w:left w:val="none" w:sz="0" w:space="0" w:color="auto"/>
        <w:bottom w:val="none" w:sz="0" w:space="0" w:color="auto"/>
        <w:right w:val="none" w:sz="0" w:space="0" w:color="auto"/>
      </w:divBdr>
      <w:divsChild>
        <w:div w:id="1120763407">
          <w:marLeft w:val="0"/>
          <w:marRight w:val="0"/>
          <w:marTop w:val="100"/>
          <w:marBottom w:val="0"/>
          <w:divBdr>
            <w:top w:val="none" w:sz="0" w:space="0" w:color="auto"/>
            <w:left w:val="none" w:sz="0" w:space="0" w:color="auto"/>
            <w:bottom w:val="none" w:sz="0" w:space="0" w:color="auto"/>
            <w:right w:val="none" w:sz="0" w:space="0" w:color="auto"/>
          </w:divBdr>
          <w:divsChild>
            <w:div w:id="100610767">
              <w:marLeft w:val="0"/>
              <w:marRight w:val="0"/>
              <w:marTop w:val="60"/>
              <w:marBottom w:val="0"/>
              <w:divBdr>
                <w:top w:val="none" w:sz="0" w:space="0" w:color="auto"/>
                <w:left w:val="none" w:sz="0" w:space="0" w:color="auto"/>
                <w:bottom w:val="none" w:sz="0" w:space="0" w:color="auto"/>
                <w:right w:val="none" w:sz="0" w:space="0" w:color="auto"/>
              </w:divBdr>
            </w:div>
          </w:divsChild>
        </w:div>
        <w:div w:id="2126188557">
          <w:marLeft w:val="0"/>
          <w:marRight w:val="0"/>
          <w:marTop w:val="0"/>
          <w:marBottom w:val="0"/>
          <w:divBdr>
            <w:top w:val="none" w:sz="0" w:space="0" w:color="auto"/>
            <w:left w:val="none" w:sz="0" w:space="0" w:color="auto"/>
            <w:bottom w:val="none" w:sz="0" w:space="0" w:color="auto"/>
            <w:right w:val="none" w:sz="0" w:space="0" w:color="auto"/>
          </w:divBdr>
          <w:divsChild>
            <w:div w:id="1328368041">
              <w:marLeft w:val="0"/>
              <w:marRight w:val="0"/>
              <w:marTop w:val="0"/>
              <w:marBottom w:val="0"/>
              <w:divBdr>
                <w:top w:val="none" w:sz="0" w:space="0" w:color="auto"/>
                <w:left w:val="none" w:sz="0" w:space="0" w:color="auto"/>
                <w:bottom w:val="none" w:sz="0" w:space="0" w:color="auto"/>
                <w:right w:val="none" w:sz="0" w:space="0" w:color="auto"/>
              </w:divBdr>
              <w:divsChild>
                <w:div w:id="5628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incer@solidaritywithothers.com" TargetMode="External"/><Relationship Id="rId11" Type="http://schemas.openxmlformats.org/officeDocument/2006/relationships/customXml" Target="../customXml/item3.xml"/><Relationship Id="rId5" Type="http://schemas.openxmlformats.org/officeDocument/2006/relationships/hyperlink" Target="mailto:info@solidaritywithothers.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1F5867-486C-45AE-9B67-C2C3974F727A}"/>
</file>

<file path=customXml/itemProps2.xml><?xml version="1.0" encoding="utf-8"?>
<ds:datastoreItem xmlns:ds="http://schemas.openxmlformats.org/officeDocument/2006/customXml" ds:itemID="{6C5110D7-2948-4959-943F-3578B05D7D91}"/>
</file>

<file path=customXml/itemProps3.xml><?xml version="1.0" encoding="utf-8"?>
<ds:datastoreItem xmlns:ds="http://schemas.openxmlformats.org/officeDocument/2006/customXml" ds:itemID="{DD0A0F38-6863-4D4E-8E72-424A4E8006D3}"/>
</file>

<file path=docProps/app.xml><?xml version="1.0" encoding="utf-8"?>
<Properties xmlns="http://schemas.openxmlformats.org/officeDocument/2006/extended-properties" xmlns:vt="http://schemas.openxmlformats.org/officeDocument/2006/docPropsVTypes">
  <Template>Normal.dotm</Template>
  <TotalTime>50</TotalTime>
  <Pages>3</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François</dc:creator>
  <cp:keywords/>
  <dc:description/>
  <cp:lastModifiedBy>Ali Dinçer</cp:lastModifiedBy>
  <cp:revision>7</cp:revision>
  <dcterms:created xsi:type="dcterms:W3CDTF">2021-03-18T07:33:00Z</dcterms:created>
  <dcterms:modified xsi:type="dcterms:W3CDTF">2021-03-19T14:17:00Z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