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F4ED0" w14:textId="77777777" w:rsidR="00B576DE" w:rsidRDefault="00B576DE" w:rsidP="00B576DE">
      <w:pPr>
        <w:jc w:val="both"/>
        <w:rPr>
          <w:b/>
        </w:rPr>
      </w:pPr>
      <w:bookmarkStart w:id="0" w:name="_GoBack"/>
      <w:bookmarkEnd w:id="0"/>
    </w:p>
    <w:p w14:paraId="258F5AE1" w14:textId="77777777" w:rsidR="006075DA" w:rsidRDefault="006075DA" w:rsidP="00B576DE">
      <w:pPr>
        <w:jc w:val="both"/>
        <w:rPr>
          <w:b/>
        </w:rPr>
      </w:pPr>
    </w:p>
    <w:p w14:paraId="079E3100" w14:textId="77777777" w:rsidR="006075DA" w:rsidRPr="006075DA" w:rsidRDefault="006075DA" w:rsidP="006075DA">
      <w:pPr>
        <w:pBdr>
          <w:top w:val="single" w:sz="4" w:space="1" w:color="000000"/>
          <w:left w:val="single" w:sz="4" w:space="4" w:color="000000"/>
          <w:bottom w:val="single" w:sz="4" w:space="1" w:color="000000"/>
          <w:right w:val="single" w:sz="4" w:space="4" w:color="000000"/>
        </w:pBdr>
        <w:jc w:val="center"/>
        <w:rPr>
          <w:b/>
          <w:sz w:val="13"/>
          <w:szCs w:val="13"/>
        </w:rPr>
      </w:pPr>
    </w:p>
    <w:p w14:paraId="5ACA7682" w14:textId="77777777" w:rsidR="006075DA" w:rsidRPr="006075DA" w:rsidRDefault="006075DA" w:rsidP="006075DA">
      <w:pPr>
        <w:pBdr>
          <w:top w:val="single" w:sz="4" w:space="1" w:color="000000"/>
          <w:left w:val="single" w:sz="4" w:space="4" w:color="000000"/>
          <w:bottom w:val="single" w:sz="4" w:space="1" w:color="000000"/>
          <w:right w:val="single" w:sz="4" w:space="4" w:color="000000"/>
        </w:pBdr>
        <w:jc w:val="center"/>
        <w:rPr>
          <w:b/>
          <w:sz w:val="28"/>
          <w:szCs w:val="28"/>
        </w:rPr>
      </w:pPr>
      <w:r w:rsidRPr="006075DA">
        <w:rPr>
          <w:b/>
          <w:sz w:val="28"/>
          <w:szCs w:val="28"/>
        </w:rPr>
        <w:t>Response to Joint Questionnaire by Special Rapporteur Mandate Holders</w:t>
      </w:r>
    </w:p>
    <w:p w14:paraId="24314B32" w14:textId="77777777" w:rsidR="006075DA" w:rsidRPr="006075DA" w:rsidRDefault="006075DA" w:rsidP="006075DA">
      <w:pPr>
        <w:pBdr>
          <w:top w:val="single" w:sz="4" w:space="1" w:color="000000"/>
          <w:left w:val="single" w:sz="4" w:space="4" w:color="000000"/>
          <w:bottom w:val="single" w:sz="4" w:space="1" w:color="000000"/>
          <w:right w:val="single" w:sz="4" w:space="4" w:color="000000"/>
        </w:pBdr>
        <w:jc w:val="center"/>
        <w:rPr>
          <w:b/>
          <w:sz w:val="28"/>
          <w:szCs w:val="28"/>
        </w:rPr>
      </w:pPr>
      <w:r w:rsidRPr="006075DA">
        <w:rPr>
          <w:b/>
          <w:sz w:val="28"/>
          <w:szCs w:val="28"/>
        </w:rPr>
        <w:t>on Protecting human rights during and after COVID-19</w:t>
      </w:r>
    </w:p>
    <w:p w14:paraId="121E7B35" w14:textId="77777777" w:rsidR="006075DA" w:rsidRPr="006075DA" w:rsidRDefault="006075DA" w:rsidP="006075DA">
      <w:pPr>
        <w:pBdr>
          <w:top w:val="single" w:sz="4" w:space="1" w:color="000000"/>
          <w:left w:val="single" w:sz="4" w:space="4" w:color="000000"/>
          <w:bottom w:val="single" w:sz="4" w:space="1" w:color="000000"/>
          <w:right w:val="single" w:sz="4" w:space="4" w:color="000000"/>
        </w:pBdr>
        <w:jc w:val="center"/>
        <w:rPr>
          <w:b/>
          <w:sz w:val="15"/>
          <w:szCs w:val="15"/>
        </w:rPr>
      </w:pPr>
    </w:p>
    <w:p w14:paraId="36696304" w14:textId="77777777" w:rsidR="006075DA" w:rsidRDefault="006075DA" w:rsidP="006075DA">
      <w:pPr>
        <w:pBdr>
          <w:top w:val="single" w:sz="4" w:space="1" w:color="000000"/>
          <w:left w:val="single" w:sz="4" w:space="4" w:color="000000"/>
          <w:bottom w:val="single" w:sz="4" w:space="1" w:color="000000"/>
          <w:right w:val="single" w:sz="4" w:space="4" w:color="000000"/>
        </w:pBdr>
        <w:spacing w:line="360" w:lineRule="auto"/>
        <w:jc w:val="center"/>
        <w:rPr>
          <w:b/>
        </w:rPr>
      </w:pPr>
      <w:r>
        <w:rPr>
          <w:b/>
        </w:rPr>
        <w:t>Common Questions</w:t>
      </w:r>
    </w:p>
    <w:p w14:paraId="0408643A" w14:textId="77777777" w:rsidR="006075DA" w:rsidRPr="006075DA" w:rsidRDefault="006075DA" w:rsidP="006075DA">
      <w:pPr>
        <w:pBdr>
          <w:top w:val="single" w:sz="4" w:space="1" w:color="000000"/>
          <w:left w:val="single" w:sz="4" w:space="4" w:color="000000"/>
          <w:bottom w:val="single" w:sz="4" w:space="1" w:color="000000"/>
          <w:right w:val="single" w:sz="4" w:space="4" w:color="000000"/>
        </w:pBdr>
        <w:spacing w:line="360" w:lineRule="auto"/>
        <w:jc w:val="center"/>
        <w:rPr>
          <w:bCs/>
        </w:rPr>
      </w:pPr>
      <w:r w:rsidRPr="006075DA">
        <w:rPr>
          <w:bCs/>
        </w:rPr>
        <w:lastRenderedPageBreak/>
        <w:t xml:space="preserve">Response specific to </w:t>
      </w:r>
      <w:r w:rsidR="00D22DFD">
        <w:rPr>
          <w:bCs/>
        </w:rPr>
        <w:t>emergency</w:t>
      </w:r>
      <w:r w:rsidRPr="006075DA">
        <w:rPr>
          <w:bCs/>
        </w:rPr>
        <w:t xml:space="preserve"> measures</w:t>
      </w:r>
      <w:r w:rsidR="00D22DFD">
        <w:rPr>
          <w:bCs/>
        </w:rPr>
        <w:t xml:space="preserve"> implemented</w:t>
      </w:r>
      <w:r w:rsidRPr="006075DA">
        <w:rPr>
          <w:bCs/>
        </w:rPr>
        <w:t xml:space="preserve"> in India </w:t>
      </w:r>
    </w:p>
    <w:p w14:paraId="50F9BB65" w14:textId="77777777" w:rsidR="006075DA" w:rsidRPr="006075DA" w:rsidRDefault="006075DA" w:rsidP="006075DA">
      <w:pPr>
        <w:pBdr>
          <w:top w:val="single" w:sz="4" w:space="1" w:color="000000"/>
          <w:left w:val="single" w:sz="4" w:space="4" w:color="000000"/>
          <w:bottom w:val="single" w:sz="4" w:space="1" w:color="000000"/>
          <w:right w:val="single" w:sz="4" w:space="4" w:color="000000"/>
        </w:pBdr>
        <w:jc w:val="center"/>
        <w:rPr>
          <w:b/>
          <w:sz w:val="11"/>
          <w:szCs w:val="11"/>
        </w:rPr>
      </w:pPr>
    </w:p>
    <w:p w14:paraId="1796DF9F" w14:textId="77777777" w:rsidR="006075DA" w:rsidRPr="006075DA" w:rsidRDefault="006075DA" w:rsidP="006075DA">
      <w:pPr>
        <w:pBdr>
          <w:top w:val="single" w:sz="4" w:space="1" w:color="000000"/>
          <w:left w:val="single" w:sz="4" w:space="4" w:color="000000"/>
          <w:bottom w:val="single" w:sz="4" w:space="1" w:color="000000"/>
          <w:right w:val="single" w:sz="4" w:space="4" w:color="000000"/>
        </w:pBdr>
        <w:jc w:val="center"/>
        <w:rPr>
          <w:b/>
          <w:sz w:val="22"/>
          <w:szCs w:val="22"/>
        </w:rPr>
      </w:pPr>
      <w:r w:rsidRPr="006075DA">
        <w:rPr>
          <w:b/>
          <w:sz w:val="22"/>
          <w:szCs w:val="22"/>
        </w:rPr>
        <w:t xml:space="preserve">Submitted by the Commonwealth Human Rights Initiative (CHRI) </w:t>
      </w:r>
    </w:p>
    <w:p w14:paraId="120D86A5" w14:textId="77777777" w:rsidR="006075DA" w:rsidRDefault="006075DA" w:rsidP="006075DA">
      <w:pPr>
        <w:pBdr>
          <w:top w:val="single" w:sz="4" w:space="1" w:color="000000"/>
          <w:left w:val="single" w:sz="4" w:space="4" w:color="000000"/>
          <w:bottom w:val="single" w:sz="4" w:space="1" w:color="000000"/>
          <w:right w:val="single" w:sz="4" w:space="4" w:color="000000"/>
        </w:pBdr>
        <w:jc w:val="center"/>
        <w:rPr>
          <w:sz w:val="22"/>
          <w:szCs w:val="22"/>
        </w:rPr>
      </w:pPr>
      <w:r w:rsidRPr="006075DA">
        <w:rPr>
          <w:sz w:val="22"/>
          <w:szCs w:val="22"/>
        </w:rPr>
        <w:t>June 2020</w:t>
      </w:r>
    </w:p>
    <w:p w14:paraId="2BF31E0B" w14:textId="77777777" w:rsidR="006075DA" w:rsidRPr="006075DA" w:rsidRDefault="006075DA" w:rsidP="006075DA">
      <w:pPr>
        <w:pBdr>
          <w:top w:val="single" w:sz="4" w:space="1" w:color="000000"/>
          <w:left w:val="single" w:sz="4" w:space="4" w:color="000000"/>
          <w:bottom w:val="single" w:sz="4" w:space="1" w:color="000000"/>
          <w:right w:val="single" w:sz="4" w:space="4" w:color="000000"/>
        </w:pBdr>
        <w:jc w:val="center"/>
        <w:rPr>
          <w:sz w:val="13"/>
          <w:szCs w:val="13"/>
        </w:rPr>
      </w:pPr>
    </w:p>
    <w:p w14:paraId="28D44505" w14:textId="77777777" w:rsidR="006075DA" w:rsidRDefault="006075DA" w:rsidP="00B576DE">
      <w:pPr>
        <w:jc w:val="both"/>
        <w:rPr>
          <w:b/>
        </w:rPr>
      </w:pPr>
    </w:p>
    <w:p w14:paraId="72688D0E" w14:textId="77777777" w:rsidR="006075DA" w:rsidRDefault="006075DA" w:rsidP="00B576DE">
      <w:pPr>
        <w:jc w:val="both"/>
        <w:rPr>
          <w:b/>
        </w:rPr>
      </w:pPr>
    </w:p>
    <w:p w14:paraId="2FF853CA" w14:textId="77777777" w:rsidR="006075DA" w:rsidRDefault="006075DA" w:rsidP="00B576DE">
      <w:pPr>
        <w:jc w:val="both"/>
        <w:rPr>
          <w:b/>
        </w:rPr>
      </w:pPr>
    </w:p>
    <w:p w14:paraId="64B3300B" w14:textId="77777777" w:rsidR="006075DA" w:rsidRPr="006075DA" w:rsidRDefault="006075DA" w:rsidP="006075DA">
      <w:pPr>
        <w:shd w:val="clear" w:color="auto" w:fill="FFFFFF"/>
        <w:spacing w:after="80" w:line="360" w:lineRule="auto"/>
        <w:jc w:val="both"/>
        <w:rPr>
          <w:sz w:val="22"/>
          <w:szCs w:val="22"/>
        </w:rPr>
      </w:pPr>
      <w:r w:rsidRPr="006075DA">
        <w:rPr>
          <w:sz w:val="22"/>
          <w:szCs w:val="22"/>
        </w:rPr>
        <w:lastRenderedPageBreak/>
        <w:t>The Commonwealth Human Rights Initiative (CHRI) welcomes the opportunity to respond to the joint questionnaire of the Special Procedure mandate holders</w:t>
      </w:r>
      <w:r>
        <w:rPr>
          <w:sz w:val="22"/>
          <w:szCs w:val="22"/>
        </w:rPr>
        <w:t xml:space="preserve"> to</w:t>
      </w:r>
      <w:r w:rsidRPr="006075DA">
        <w:rPr>
          <w:sz w:val="22"/>
          <w:szCs w:val="22"/>
        </w:rPr>
        <w:t xml:space="preserve"> explores the impact of COVID-19 on </w:t>
      </w:r>
      <w:r>
        <w:rPr>
          <w:sz w:val="22"/>
          <w:szCs w:val="22"/>
        </w:rPr>
        <w:t>the situation of human rights in States</w:t>
      </w:r>
      <w:r w:rsidRPr="006075DA">
        <w:rPr>
          <w:sz w:val="22"/>
          <w:szCs w:val="22"/>
        </w:rPr>
        <w:t xml:space="preserve">, </w:t>
      </w:r>
      <w:r>
        <w:rPr>
          <w:sz w:val="22"/>
          <w:szCs w:val="22"/>
        </w:rPr>
        <w:t>State</w:t>
      </w:r>
      <w:r w:rsidRPr="006075DA">
        <w:rPr>
          <w:sz w:val="22"/>
          <w:szCs w:val="22"/>
        </w:rPr>
        <w:t xml:space="preserve"> response</w:t>
      </w:r>
      <w:r>
        <w:rPr>
          <w:sz w:val="22"/>
          <w:szCs w:val="22"/>
        </w:rPr>
        <w:t xml:space="preserve"> to the pandemic and understanding the specific vulnerabilities of marginalised communities</w:t>
      </w:r>
      <w:r w:rsidRPr="006075DA">
        <w:rPr>
          <w:sz w:val="22"/>
          <w:szCs w:val="22"/>
        </w:rPr>
        <w:t xml:space="preserve">. </w:t>
      </w:r>
      <w:r>
        <w:rPr>
          <w:sz w:val="22"/>
          <w:szCs w:val="22"/>
        </w:rPr>
        <w:t xml:space="preserve">The following submission answers the common questions raised by the questionnaire with reference to the emergency measures </w:t>
      </w:r>
      <w:r>
        <w:rPr>
          <w:sz w:val="22"/>
          <w:szCs w:val="22"/>
        </w:rPr>
        <w:lastRenderedPageBreak/>
        <w:t>implemented in India to contain the pandemic and their multifaceted impact on human rights.</w:t>
      </w:r>
    </w:p>
    <w:p w14:paraId="4946F0A9" w14:textId="77777777" w:rsidR="006075DA" w:rsidRDefault="006075DA" w:rsidP="00B576DE">
      <w:pPr>
        <w:jc w:val="both"/>
        <w:rPr>
          <w:b/>
        </w:rPr>
      </w:pPr>
    </w:p>
    <w:p w14:paraId="418B54FE" w14:textId="77777777" w:rsidR="006075DA" w:rsidRDefault="006075DA" w:rsidP="00B576DE">
      <w:pPr>
        <w:jc w:val="both"/>
        <w:rPr>
          <w:b/>
        </w:rPr>
      </w:pPr>
      <w:r>
        <w:rPr>
          <w:b/>
        </w:rPr>
        <w:t xml:space="preserve">Common questions: </w:t>
      </w:r>
    </w:p>
    <w:p w14:paraId="194866B2" w14:textId="77777777" w:rsidR="006075DA" w:rsidRDefault="006075DA" w:rsidP="00B576DE">
      <w:pPr>
        <w:jc w:val="both"/>
        <w:rPr>
          <w:b/>
        </w:rPr>
      </w:pPr>
    </w:p>
    <w:p w14:paraId="09988D04" w14:textId="77777777" w:rsidR="00B576DE" w:rsidRPr="00513F83" w:rsidRDefault="00B576DE" w:rsidP="00B576DE">
      <w:pPr>
        <w:jc w:val="both"/>
        <w:rPr>
          <w:b/>
          <w:color w:val="1F4E79" w:themeColor="accent1" w:themeShade="80"/>
        </w:rPr>
      </w:pPr>
      <w:r w:rsidRPr="00513F83">
        <w:rPr>
          <w:b/>
          <w:color w:val="1F4E79" w:themeColor="accent1" w:themeShade="80"/>
        </w:rPr>
        <w:t>Impact on human rights</w:t>
      </w:r>
    </w:p>
    <w:p w14:paraId="3C667778" w14:textId="77777777" w:rsidR="00B576DE" w:rsidRPr="006075DA" w:rsidRDefault="00B576DE" w:rsidP="00B576DE">
      <w:pPr>
        <w:pStyle w:val="ListParagraph"/>
        <w:ind w:left="426"/>
        <w:jc w:val="both"/>
        <w:rPr>
          <w:b/>
          <w:color w:val="1F4E79" w:themeColor="accent1" w:themeShade="80"/>
        </w:rPr>
      </w:pPr>
    </w:p>
    <w:p w14:paraId="42020618" w14:textId="77777777" w:rsidR="00B576DE" w:rsidRPr="006075DA" w:rsidRDefault="00B576DE" w:rsidP="004D1DBE">
      <w:pPr>
        <w:pStyle w:val="ListParagraph"/>
        <w:numPr>
          <w:ilvl w:val="0"/>
          <w:numId w:val="1"/>
        </w:numPr>
        <w:spacing w:after="120" w:line="259" w:lineRule="auto"/>
        <w:ind w:left="851" w:hanging="567"/>
        <w:contextualSpacing w:val="0"/>
        <w:jc w:val="both"/>
      </w:pPr>
      <w:r w:rsidRPr="006075DA">
        <w:lastRenderedPageBreak/>
        <w:t>Please explain the impact of the pandemic on the enjoyment of human rights and what actions have been taken by the State to respect, protect and fulfil human rights?</w:t>
      </w:r>
    </w:p>
    <w:p w14:paraId="62B095D7" w14:textId="77777777" w:rsidR="004A65A2" w:rsidRDefault="004A65A2" w:rsidP="004A65A2">
      <w:pPr>
        <w:pStyle w:val="ListParagraph"/>
        <w:spacing w:line="259" w:lineRule="auto"/>
        <w:ind w:left="0"/>
        <w:contextualSpacing w:val="0"/>
        <w:jc w:val="both"/>
        <w:rPr>
          <w:sz w:val="22"/>
          <w:szCs w:val="22"/>
        </w:rPr>
      </w:pPr>
    </w:p>
    <w:p w14:paraId="2B71521E" w14:textId="77777777" w:rsidR="004A65A2" w:rsidRPr="006075DA" w:rsidRDefault="006E386D" w:rsidP="004A65A2">
      <w:pPr>
        <w:pStyle w:val="ListParagraph"/>
        <w:spacing w:after="120" w:line="360" w:lineRule="auto"/>
        <w:ind w:left="0"/>
        <w:contextualSpacing w:val="0"/>
        <w:jc w:val="both"/>
        <w:rPr>
          <w:sz w:val="22"/>
          <w:szCs w:val="22"/>
        </w:rPr>
      </w:pPr>
      <w:r>
        <w:rPr>
          <w:sz w:val="22"/>
          <w:szCs w:val="22"/>
        </w:rPr>
        <w:t xml:space="preserve">The </w:t>
      </w:r>
      <w:r w:rsidR="00F954DC" w:rsidRPr="006075DA">
        <w:rPr>
          <w:sz w:val="22"/>
          <w:szCs w:val="22"/>
        </w:rPr>
        <w:t>COVID-19 pandemic brought the whole of India to a standstill</w:t>
      </w:r>
      <w:r>
        <w:rPr>
          <w:sz w:val="22"/>
          <w:szCs w:val="22"/>
        </w:rPr>
        <w:t xml:space="preserve"> for a long period</w:t>
      </w:r>
      <w:r w:rsidR="00F954DC" w:rsidRPr="006075DA">
        <w:rPr>
          <w:sz w:val="22"/>
          <w:szCs w:val="22"/>
        </w:rPr>
        <w:t>, much like the rest of the world.</w:t>
      </w:r>
      <w:r>
        <w:rPr>
          <w:sz w:val="22"/>
          <w:szCs w:val="22"/>
        </w:rPr>
        <w:t xml:space="preserve"> Although the Government of India has introduced a phased opening of the country 1 </w:t>
      </w:r>
      <w:r>
        <w:rPr>
          <w:sz w:val="22"/>
          <w:szCs w:val="22"/>
        </w:rPr>
        <w:lastRenderedPageBreak/>
        <w:t>June 2020 onwards, t</w:t>
      </w:r>
      <w:r w:rsidR="00F954DC" w:rsidRPr="006075DA">
        <w:rPr>
          <w:sz w:val="22"/>
          <w:szCs w:val="22"/>
        </w:rPr>
        <w:t>his unprecedented public health crisis</w:t>
      </w:r>
      <w:r>
        <w:rPr>
          <w:sz w:val="22"/>
          <w:szCs w:val="22"/>
        </w:rPr>
        <w:t xml:space="preserve"> has</w:t>
      </w:r>
      <w:r w:rsidR="00F954DC" w:rsidRPr="006075DA">
        <w:rPr>
          <w:sz w:val="22"/>
          <w:szCs w:val="22"/>
        </w:rPr>
        <w:t xml:space="preserve"> impacted every aspect of life known to governments, communities a</w:t>
      </w:r>
      <w:r>
        <w:rPr>
          <w:sz w:val="22"/>
          <w:szCs w:val="22"/>
        </w:rPr>
        <w:t>nd</w:t>
      </w:r>
      <w:r w:rsidR="00F954DC" w:rsidRPr="006075DA">
        <w:rPr>
          <w:sz w:val="22"/>
          <w:szCs w:val="22"/>
        </w:rPr>
        <w:t xml:space="preserve"> individuals. Attempts were made to curb the contagion and mitigate the imminent health threat by taking extraordinary measures</w:t>
      </w:r>
      <w:r w:rsidR="004A65A2" w:rsidRPr="006075DA">
        <w:rPr>
          <w:sz w:val="22"/>
          <w:szCs w:val="22"/>
        </w:rPr>
        <w:t xml:space="preserve"> such as a complete </w:t>
      </w:r>
      <w:r>
        <w:rPr>
          <w:sz w:val="22"/>
          <w:szCs w:val="22"/>
        </w:rPr>
        <w:t xml:space="preserve">national </w:t>
      </w:r>
      <w:r w:rsidR="004A65A2" w:rsidRPr="006075DA">
        <w:rPr>
          <w:sz w:val="22"/>
          <w:szCs w:val="22"/>
        </w:rPr>
        <w:t>lockdown</w:t>
      </w:r>
      <w:r>
        <w:rPr>
          <w:sz w:val="22"/>
          <w:szCs w:val="22"/>
        </w:rPr>
        <w:t xml:space="preserve"> as well as curfews in different parts of the country.</w:t>
      </w:r>
      <w:r w:rsidR="00F954DC" w:rsidRPr="006075DA">
        <w:rPr>
          <w:sz w:val="22"/>
          <w:szCs w:val="22"/>
        </w:rPr>
        <w:t xml:space="preserve"> The pandemic posed a serious threat to the right</w:t>
      </w:r>
      <w:r>
        <w:rPr>
          <w:sz w:val="22"/>
          <w:szCs w:val="22"/>
        </w:rPr>
        <w:t>s</w:t>
      </w:r>
      <w:r w:rsidR="00F954DC" w:rsidRPr="006075DA">
        <w:rPr>
          <w:sz w:val="22"/>
          <w:szCs w:val="22"/>
        </w:rPr>
        <w:t xml:space="preserve"> to</w:t>
      </w:r>
      <w:r>
        <w:rPr>
          <w:sz w:val="22"/>
          <w:szCs w:val="22"/>
        </w:rPr>
        <w:t xml:space="preserve"> life </w:t>
      </w:r>
      <w:r>
        <w:rPr>
          <w:sz w:val="22"/>
          <w:szCs w:val="22"/>
        </w:rPr>
        <w:lastRenderedPageBreak/>
        <w:t>and</w:t>
      </w:r>
      <w:r w:rsidR="00F954DC" w:rsidRPr="006075DA">
        <w:rPr>
          <w:sz w:val="22"/>
          <w:szCs w:val="22"/>
        </w:rPr>
        <w:t xml:space="preserve"> health of the </w:t>
      </w:r>
      <w:r>
        <w:rPr>
          <w:sz w:val="22"/>
          <w:szCs w:val="22"/>
        </w:rPr>
        <w:t xml:space="preserve">general </w:t>
      </w:r>
      <w:r w:rsidR="00F954DC" w:rsidRPr="006075DA">
        <w:rPr>
          <w:sz w:val="22"/>
          <w:szCs w:val="22"/>
        </w:rPr>
        <w:t xml:space="preserve">population and brought to fore the importance of universal public health care. </w:t>
      </w:r>
    </w:p>
    <w:p w14:paraId="356809CA" w14:textId="77777777" w:rsidR="00F954DC" w:rsidRPr="006075DA" w:rsidRDefault="00F954DC" w:rsidP="004A65A2">
      <w:pPr>
        <w:pStyle w:val="ListParagraph"/>
        <w:spacing w:line="360" w:lineRule="auto"/>
        <w:ind w:left="0"/>
        <w:contextualSpacing w:val="0"/>
        <w:jc w:val="both"/>
        <w:rPr>
          <w:sz w:val="22"/>
          <w:szCs w:val="22"/>
        </w:rPr>
      </w:pPr>
      <w:r w:rsidRPr="006075DA">
        <w:rPr>
          <w:sz w:val="22"/>
          <w:szCs w:val="22"/>
        </w:rPr>
        <w:t xml:space="preserve">However, </w:t>
      </w:r>
      <w:r w:rsidR="006E386D">
        <w:rPr>
          <w:sz w:val="22"/>
          <w:szCs w:val="22"/>
        </w:rPr>
        <w:t xml:space="preserve">it is </w:t>
      </w:r>
      <w:r w:rsidRPr="006075DA">
        <w:rPr>
          <w:sz w:val="22"/>
          <w:szCs w:val="22"/>
        </w:rPr>
        <w:t xml:space="preserve">the </w:t>
      </w:r>
      <w:r w:rsidR="004A65A2" w:rsidRPr="006075DA">
        <w:rPr>
          <w:sz w:val="22"/>
          <w:szCs w:val="22"/>
        </w:rPr>
        <w:t xml:space="preserve">manner of </w:t>
      </w:r>
      <w:r w:rsidRPr="006075DA">
        <w:rPr>
          <w:sz w:val="22"/>
          <w:szCs w:val="22"/>
        </w:rPr>
        <w:t>implementi</w:t>
      </w:r>
      <w:r w:rsidR="004A65A2" w:rsidRPr="006075DA">
        <w:rPr>
          <w:sz w:val="22"/>
          <w:szCs w:val="22"/>
        </w:rPr>
        <w:t>ng</w:t>
      </w:r>
      <w:r w:rsidRPr="006075DA">
        <w:rPr>
          <w:sz w:val="22"/>
          <w:szCs w:val="22"/>
        </w:rPr>
        <w:t xml:space="preserve"> these </w:t>
      </w:r>
      <w:r w:rsidR="004A65A2" w:rsidRPr="006075DA">
        <w:rPr>
          <w:sz w:val="22"/>
          <w:szCs w:val="22"/>
        </w:rPr>
        <w:t xml:space="preserve">‘necessary’ </w:t>
      </w:r>
      <w:r w:rsidRPr="006075DA">
        <w:rPr>
          <w:sz w:val="22"/>
          <w:szCs w:val="22"/>
        </w:rPr>
        <w:t xml:space="preserve">measures that </w:t>
      </w:r>
      <w:r w:rsidR="006E386D">
        <w:rPr>
          <w:sz w:val="22"/>
          <w:szCs w:val="22"/>
        </w:rPr>
        <w:t>disproportionately impacted</w:t>
      </w:r>
      <w:r w:rsidR="004A65A2" w:rsidRPr="006075DA">
        <w:rPr>
          <w:sz w:val="22"/>
          <w:szCs w:val="22"/>
        </w:rPr>
        <w:t xml:space="preserve"> </w:t>
      </w:r>
      <w:r w:rsidRPr="006075DA">
        <w:rPr>
          <w:sz w:val="22"/>
          <w:szCs w:val="22"/>
        </w:rPr>
        <w:t>fundamental human rights</w:t>
      </w:r>
      <w:r w:rsidR="004A65A2" w:rsidRPr="006075DA">
        <w:rPr>
          <w:sz w:val="22"/>
          <w:szCs w:val="22"/>
        </w:rPr>
        <w:t xml:space="preserve"> of individuals and communities</w:t>
      </w:r>
      <w:r w:rsidR="006E386D">
        <w:rPr>
          <w:sz w:val="22"/>
          <w:szCs w:val="22"/>
        </w:rPr>
        <w:t>,</w:t>
      </w:r>
      <w:r w:rsidRPr="006075DA">
        <w:rPr>
          <w:sz w:val="22"/>
          <w:szCs w:val="22"/>
        </w:rPr>
        <w:t xml:space="preserve"> </w:t>
      </w:r>
      <w:r w:rsidR="004A65A2" w:rsidRPr="006075DA">
        <w:rPr>
          <w:sz w:val="22"/>
          <w:szCs w:val="22"/>
        </w:rPr>
        <w:t>leaving</w:t>
      </w:r>
      <w:r w:rsidR="006E386D">
        <w:rPr>
          <w:sz w:val="22"/>
          <w:szCs w:val="22"/>
        </w:rPr>
        <w:t xml:space="preserve"> a majority of </w:t>
      </w:r>
      <w:r w:rsidR="004A65A2" w:rsidRPr="006075DA">
        <w:rPr>
          <w:sz w:val="22"/>
          <w:szCs w:val="22"/>
        </w:rPr>
        <w:t xml:space="preserve">the population uncertain and unprepared </w:t>
      </w:r>
      <w:r w:rsidR="006E386D">
        <w:rPr>
          <w:sz w:val="22"/>
          <w:szCs w:val="22"/>
        </w:rPr>
        <w:t>for</w:t>
      </w:r>
      <w:r w:rsidR="004A65A2" w:rsidRPr="006075DA">
        <w:rPr>
          <w:sz w:val="22"/>
          <w:szCs w:val="22"/>
        </w:rPr>
        <w:t xml:space="preserve"> living their lives for a </w:t>
      </w:r>
      <w:r w:rsidR="006E386D">
        <w:rPr>
          <w:sz w:val="22"/>
          <w:szCs w:val="22"/>
        </w:rPr>
        <w:t>considerable</w:t>
      </w:r>
      <w:r w:rsidR="004A65A2" w:rsidRPr="006075DA">
        <w:rPr>
          <w:sz w:val="22"/>
          <w:szCs w:val="22"/>
        </w:rPr>
        <w:t xml:space="preserve"> </w:t>
      </w:r>
      <w:r w:rsidR="006E386D">
        <w:rPr>
          <w:sz w:val="22"/>
          <w:szCs w:val="22"/>
        </w:rPr>
        <w:t xml:space="preserve">time </w:t>
      </w:r>
      <w:r w:rsidR="006E386D">
        <w:rPr>
          <w:sz w:val="22"/>
          <w:szCs w:val="22"/>
        </w:rPr>
        <w:lastRenderedPageBreak/>
        <w:t xml:space="preserve">under these emergency measures. </w:t>
      </w:r>
      <w:r w:rsidR="004A65A2" w:rsidRPr="006075DA">
        <w:rPr>
          <w:sz w:val="22"/>
          <w:szCs w:val="22"/>
        </w:rPr>
        <w:t>The</w:t>
      </w:r>
      <w:r w:rsidR="006E386D">
        <w:rPr>
          <w:sz w:val="22"/>
          <w:szCs w:val="22"/>
        </w:rPr>
        <w:t>ir</w:t>
      </w:r>
      <w:r w:rsidR="004A65A2" w:rsidRPr="006075DA">
        <w:rPr>
          <w:sz w:val="22"/>
          <w:szCs w:val="22"/>
        </w:rPr>
        <w:t xml:space="preserve"> fallout on human rights, especially </w:t>
      </w:r>
      <w:r w:rsidR="006E386D">
        <w:rPr>
          <w:sz w:val="22"/>
          <w:szCs w:val="22"/>
        </w:rPr>
        <w:t>that of</w:t>
      </w:r>
      <w:r w:rsidR="004A65A2" w:rsidRPr="006075DA">
        <w:rPr>
          <w:sz w:val="22"/>
          <w:szCs w:val="22"/>
        </w:rPr>
        <w:t xml:space="preserve"> the marginalised and vulnerable groups, has been </w:t>
      </w:r>
      <w:r w:rsidR="006E386D">
        <w:rPr>
          <w:sz w:val="22"/>
          <w:szCs w:val="22"/>
        </w:rPr>
        <w:t>stark and extensive</w:t>
      </w:r>
      <w:r w:rsidR="004A65A2" w:rsidRPr="006075DA">
        <w:rPr>
          <w:sz w:val="22"/>
          <w:szCs w:val="22"/>
        </w:rPr>
        <w:t xml:space="preserve">. </w:t>
      </w:r>
      <w:r w:rsidR="006E386D">
        <w:rPr>
          <w:sz w:val="22"/>
          <w:szCs w:val="22"/>
        </w:rPr>
        <w:t>I</w:t>
      </w:r>
      <w:r w:rsidR="004A65A2" w:rsidRPr="006075DA">
        <w:rPr>
          <w:sz w:val="22"/>
          <w:szCs w:val="22"/>
        </w:rPr>
        <w:t xml:space="preserve">n addition to the violations of rights ancillary to the emergency measures, there were </w:t>
      </w:r>
      <w:r w:rsidR="006E386D">
        <w:rPr>
          <w:sz w:val="22"/>
          <w:szCs w:val="22"/>
        </w:rPr>
        <w:t>also</w:t>
      </w:r>
      <w:r w:rsidR="004A65A2" w:rsidRPr="006075DA">
        <w:rPr>
          <w:sz w:val="22"/>
          <w:szCs w:val="22"/>
        </w:rPr>
        <w:t xml:space="preserve"> instances of the State’s </w:t>
      </w:r>
      <w:r w:rsidR="006E386D">
        <w:rPr>
          <w:sz w:val="22"/>
          <w:szCs w:val="22"/>
        </w:rPr>
        <w:t xml:space="preserve">response and </w:t>
      </w:r>
      <w:r w:rsidR="004A65A2" w:rsidRPr="006075DA">
        <w:rPr>
          <w:sz w:val="22"/>
          <w:szCs w:val="22"/>
        </w:rPr>
        <w:t xml:space="preserve">actions being ‘excessive’ or ‘targeting’ </w:t>
      </w:r>
      <w:r w:rsidR="006E386D">
        <w:rPr>
          <w:sz w:val="22"/>
          <w:szCs w:val="22"/>
        </w:rPr>
        <w:t>certain</w:t>
      </w:r>
      <w:r w:rsidR="004A65A2" w:rsidRPr="006075DA">
        <w:rPr>
          <w:sz w:val="22"/>
          <w:szCs w:val="22"/>
        </w:rPr>
        <w:t xml:space="preserve"> persons, including human rights defenders, </w:t>
      </w:r>
      <w:r w:rsidR="006E386D">
        <w:rPr>
          <w:sz w:val="22"/>
          <w:szCs w:val="22"/>
        </w:rPr>
        <w:t xml:space="preserve">ethnic and religious minorities, journalists, </w:t>
      </w:r>
      <w:r w:rsidR="004A65A2" w:rsidRPr="006075DA">
        <w:rPr>
          <w:sz w:val="22"/>
          <w:szCs w:val="22"/>
        </w:rPr>
        <w:t xml:space="preserve">protestors and dissidents.    </w:t>
      </w:r>
    </w:p>
    <w:p w14:paraId="734C4965" w14:textId="77777777" w:rsidR="004A65A2" w:rsidRPr="006075DA" w:rsidRDefault="004A65A2" w:rsidP="004A65A2">
      <w:pPr>
        <w:pStyle w:val="ListParagraph"/>
        <w:spacing w:line="360" w:lineRule="auto"/>
        <w:ind w:left="0"/>
        <w:contextualSpacing w:val="0"/>
        <w:jc w:val="both"/>
        <w:rPr>
          <w:sz w:val="22"/>
          <w:szCs w:val="22"/>
        </w:rPr>
      </w:pPr>
    </w:p>
    <w:p w14:paraId="50A89EAD" w14:textId="77777777" w:rsidR="00B576DE" w:rsidRPr="006075DA" w:rsidRDefault="00B576DE" w:rsidP="004D1DBE">
      <w:pPr>
        <w:pStyle w:val="ListParagraph"/>
        <w:numPr>
          <w:ilvl w:val="0"/>
          <w:numId w:val="1"/>
        </w:numPr>
        <w:spacing w:after="120" w:line="259" w:lineRule="auto"/>
        <w:ind w:left="851" w:hanging="567"/>
        <w:contextualSpacing w:val="0"/>
        <w:jc w:val="both"/>
      </w:pPr>
      <w:r w:rsidRPr="006075DA">
        <w:t xml:space="preserve">Are there any measures put in place in your country following the pandemic which have had a limiting effect on human rights? If so, please list them, provide an explanation for their adoption and indicate the time-frame by which they will be lifted? </w:t>
      </w:r>
    </w:p>
    <w:p w14:paraId="6FDC3DC5" w14:textId="77777777" w:rsidR="004A65A2" w:rsidRPr="006075DA" w:rsidRDefault="004A65A2" w:rsidP="004A65A2">
      <w:pPr>
        <w:spacing w:line="259" w:lineRule="auto"/>
        <w:ind w:left="720"/>
        <w:jc w:val="both"/>
        <w:rPr>
          <w:sz w:val="22"/>
          <w:szCs w:val="22"/>
        </w:rPr>
      </w:pPr>
    </w:p>
    <w:p w14:paraId="6F3A901F" w14:textId="77777777" w:rsidR="004A65A2" w:rsidRPr="006075DA" w:rsidRDefault="00F954DC" w:rsidP="001A2110">
      <w:pPr>
        <w:spacing w:line="360" w:lineRule="auto"/>
        <w:jc w:val="both"/>
        <w:rPr>
          <w:sz w:val="22"/>
          <w:szCs w:val="22"/>
        </w:rPr>
      </w:pPr>
      <w:r w:rsidRPr="006075DA">
        <w:rPr>
          <w:sz w:val="22"/>
          <w:szCs w:val="22"/>
        </w:rPr>
        <w:t>In India, a nation-wide lockdown was imposed by P</w:t>
      </w:r>
      <w:r w:rsidR="001A2110" w:rsidRPr="006075DA">
        <w:rPr>
          <w:sz w:val="22"/>
          <w:szCs w:val="22"/>
        </w:rPr>
        <w:t>rime Minister</w:t>
      </w:r>
      <w:r w:rsidRPr="006075DA">
        <w:rPr>
          <w:sz w:val="22"/>
          <w:szCs w:val="22"/>
        </w:rPr>
        <w:t xml:space="preserve"> Narendra Modi on 24 March 2020</w:t>
      </w:r>
      <w:r w:rsidR="004A65A2" w:rsidRPr="006075DA">
        <w:rPr>
          <w:sz w:val="22"/>
          <w:szCs w:val="22"/>
        </w:rPr>
        <w:t xml:space="preserve"> as a state of emergency </w:t>
      </w:r>
      <w:r w:rsidR="001A2110" w:rsidRPr="006075DA">
        <w:rPr>
          <w:sz w:val="22"/>
          <w:szCs w:val="22"/>
        </w:rPr>
        <w:t xml:space="preserve">for an </w:t>
      </w:r>
      <w:r w:rsidR="001A2110" w:rsidRPr="006075DA">
        <w:rPr>
          <w:sz w:val="22"/>
          <w:szCs w:val="22"/>
        </w:rPr>
        <w:lastRenderedPageBreak/>
        <w:t>initial period of 21 days, restricting the right to free movement of the entire 1.3 billion population as a preventive measure.</w:t>
      </w:r>
      <w:r w:rsidR="001A2110" w:rsidRPr="006075DA">
        <w:rPr>
          <w:rStyle w:val="FootnoteReference"/>
          <w:sz w:val="22"/>
          <w:szCs w:val="22"/>
        </w:rPr>
        <w:footnoteReference w:id="1"/>
      </w:r>
      <w:r w:rsidR="004A65A2" w:rsidRPr="006075DA">
        <w:rPr>
          <w:sz w:val="22"/>
          <w:szCs w:val="22"/>
        </w:rPr>
        <w:t xml:space="preserve"> </w:t>
      </w:r>
      <w:r w:rsidR="007718D9">
        <w:rPr>
          <w:sz w:val="22"/>
          <w:szCs w:val="22"/>
        </w:rPr>
        <w:t>However, p</w:t>
      </w:r>
      <w:r w:rsidR="006E386D">
        <w:rPr>
          <w:sz w:val="22"/>
          <w:szCs w:val="22"/>
        </w:rPr>
        <w:t xml:space="preserve">eople were given a </w:t>
      </w:r>
      <w:r w:rsidR="007718D9">
        <w:rPr>
          <w:sz w:val="22"/>
          <w:szCs w:val="22"/>
        </w:rPr>
        <w:t xml:space="preserve">mere </w:t>
      </w:r>
      <w:r w:rsidR="006E386D">
        <w:rPr>
          <w:sz w:val="22"/>
          <w:szCs w:val="22"/>
        </w:rPr>
        <w:t xml:space="preserve">four-hour warning </w:t>
      </w:r>
      <w:r w:rsidR="007718D9">
        <w:rPr>
          <w:sz w:val="22"/>
          <w:szCs w:val="22"/>
        </w:rPr>
        <w:t>before imposing</w:t>
      </w:r>
      <w:r w:rsidR="006E386D">
        <w:rPr>
          <w:sz w:val="22"/>
          <w:szCs w:val="22"/>
        </w:rPr>
        <w:t xml:space="preserve"> the first </w:t>
      </w:r>
      <w:r w:rsidR="006E386D">
        <w:rPr>
          <w:sz w:val="22"/>
          <w:szCs w:val="22"/>
        </w:rPr>
        <w:lastRenderedPageBreak/>
        <w:t>phase of lockdown</w:t>
      </w:r>
      <w:r w:rsidR="006E386D">
        <w:rPr>
          <w:rStyle w:val="FootnoteReference"/>
          <w:sz w:val="22"/>
          <w:szCs w:val="22"/>
        </w:rPr>
        <w:footnoteReference w:id="2"/>
      </w:r>
      <w:r w:rsidR="007718D9">
        <w:rPr>
          <w:sz w:val="22"/>
          <w:szCs w:val="22"/>
        </w:rPr>
        <w:t>;</w:t>
      </w:r>
      <w:r w:rsidR="006E386D">
        <w:rPr>
          <w:sz w:val="22"/>
          <w:szCs w:val="22"/>
        </w:rPr>
        <w:t xml:space="preserve"> this</w:t>
      </w:r>
      <w:r w:rsidR="001A2110" w:rsidRPr="006075DA">
        <w:rPr>
          <w:sz w:val="22"/>
          <w:szCs w:val="22"/>
        </w:rPr>
        <w:t xml:space="preserve"> continued </w:t>
      </w:r>
      <w:r w:rsidR="006E386D">
        <w:rPr>
          <w:sz w:val="22"/>
          <w:szCs w:val="22"/>
        </w:rPr>
        <w:t>for</w:t>
      </w:r>
      <w:r w:rsidR="001A2110" w:rsidRPr="006075DA">
        <w:rPr>
          <w:sz w:val="22"/>
          <w:szCs w:val="22"/>
        </w:rPr>
        <w:t xml:space="preserve"> four such phases with the lockdown being extended at the end of every phase till 30 May 2020. However, </w:t>
      </w:r>
      <w:r w:rsidR="006E386D">
        <w:rPr>
          <w:sz w:val="22"/>
          <w:szCs w:val="22"/>
        </w:rPr>
        <w:t xml:space="preserve">even </w:t>
      </w:r>
      <w:r w:rsidR="001A2110" w:rsidRPr="006075DA">
        <w:rPr>
          <w:sz w:val="22"/>
          <w:szCs w:val="22"/>
        </w:rPr>
        <w:t xml:space="preserve">as cases in India continued to see an exponential rise, the </w:t>
      </w:r>
      <w:r w:rsidR="007718D9">
        <w:rPr>
          <w:sz w:val="22"/>
          <w:szCs w:val="22"/>
        </w:rPr>
        <w:t>“</w:t>
      </w:r>
      <w:r w:rsidR="001A2110" w:rsidRPr="006075DA">
        <w:rPr>
          <w:sz w:val="22"/>
          <w:szCs w:val="22"/>
        </w:rPr>
        <w:t>Unlock 1</w:t>
      </w:r>
      <w:r w:rsidR="007718D9">
        <w:rPr>
          <w:sz w:val="22"/>
          <w:szCs w:val="22"/>
        </w:rPr>
        <w:t>.0”</w:t>
      </w:r>
      <w:r w:rsidR="001A2110" w:rsidRPr="006075DA">
        <w:rPr>
          <w:sz w:val="22"/>
          <w:szCs w:val="22"/>
        </w:rPr>
        <w:t xml:space="preserve"> was announced</w:t>
      </w:r>
      <w:r w:rsidR="007718D9">
        <w:rPr>
          <w:sz w:val="22"/>
          <w:szCs w:val="22"/>
        </w:rPr>
        <w:t>,</w:t>
      </w:r>
      <w:r w:rsidR="001A2110" w:rsidRPr="006075DA">
        <w:rPr>
          <w:sz w:val="22"/>
          <w:szCs w:val="22"/>
        </w:rPr>
        <w:t xml:space="preserve"> whereby the lockdown continued </w:t>
      </w:r>
      <w:r w:rsidR="001A2110" w:rsidRPr="006075DA">
        <w:rPr>
          <w:sz w:val="22"/>
          <w:szCs w:val="22"/>
        </w:rPr>
        <w:lastRenderedPageBreak/>
        <w:t>only in the containment zones and services</w:t>
      </w:r>
      <w:r w:rsidR="007718D9">
        <w:rPr>
          <w:sz w:val="22"/>
          <w:szCs w:val="22"/>
        </w:rPr>
        <w:t xml:space="preserve"> began to</w:t>
      </w:r>
      <w:r w:rsidR="001A2110" w:rsidRPr="006075DA">
        <w:rPr>
          <w:sz w:val="22"/>
          <w:szCs w:val="22"/>
        </w:rPr>
        <w:t xml:space="preserve"> resume in a phased manner.</w:t>
      </w:r>
      <w:r w:rsidR="001A2110" w:rsidRPr="006075DA">
        <w:rPr>
          <w:rStyle w:val="FootnoteReference"/>
          <w:sz w:val="22"/>
          <w:szCs w:val="22"/>
        </w:rPr>
        <w:footnoteReference w:id="3"/>
      </w:r>
      <w:r w:rsidR="001A2110" w:rsidRPr="006075DA">
        <w:rPr>
          <w:sz w:val="22"/>
          <w:szCs w:val="22"/>
        </w:rPr>
        <w:t xml:space="preserve"> </w:t>
      </w:r>
      <w:r w:rsidR="007718D9">
        <w:rPr>
          <w:sz w:val="22"/>
          <w:szCs w:val="22"/>
        </w:rPr>
        <w:t>Although the</w:t>
      </w:r>
      <w:r w:rsidR="001A2110" w:rsidRPr="006075DA">
        <w:rPr>
          <w:sz w:val="22"/>
          <w:szCs w:val="22"/>
        </w:rPr>
        <w:t xml:space="preserve"> need </w:t>
      </w:r>
      <w:r w:rsidR="007718D9">
        <w:rPr>
          <w:sz w:val="22"/>
          <w:szCs w:val="22"/>
        </w:rPr>
        <w:t>for</w:t>
      </w:r>
      <w:r w:rsidR="001A2110" w:rsidRPr="006075DA">
        <w:rPr>
          <w:sz w:val="22"/>
          <w:szCs w:val="22"/>
        </w:rPr>
        <w:t xml:space="preserve"> normalcy and economic exigencies </w:t>
      </w:r>
      <w:r w:rsidR="007718D9">
        <w:rPr>
          <w:sz w:val="22"/>
          <w:szCs w:val="22"/>
        </w:rPr>
        <w:t>were</w:t>
      </w:r>
      <w:r w:rsidR="001A2110" w:rsidRPr="006075DA">
        <w:rPr>
          <w:sz w:val="22"/>
          <w:szCs w:val="22"/>
        </w:rPr>
        <w:t xml:space="preserve"> the main reasons, the unlock seems to have </w:t>
      </w:r>
      <w:r w:rsidR="007718D9">
        <w:rPr>
          <w:sz w:val="22"/>
          <w:szCs w:val="22"/>
        </w:rPr>
        <w:t xml:space="preserve">increased </w:t>
      </w:r>
      <w:r w:rsidR="007718D9">
        <w:rPr>
          <w:sz w:val="22"/>
          <w:szCs w:val="22"/>
        </w:rPr>
        <w:lastRenderedPageBreak/>
        <w:t>the</w:t>
      </w:r>
      <w:r w:rsidR="001A2110" w:rsidRPr="006075DA">
        <w:rPr>
          <w:sz w:val="22"/>
          <w:szCs w:val="22"/>
        </w:rPr>
        <w:t xml:space="preserve"> risk of soaring cases and steep death graph.</w:t>
      </w:r>
      <w:r w:rsidR="001A2110" w:rsidRPr="006075DA">
        <w:rPr>
          <w:rStyle w:val="FootnoteReference"/>
          <w:sz w:val="22"/>
          <w:szCs w:val="22"/>
        </w:rPr>
        <w:footnoteReference w:id="4"/>
      </w:r>
      <w:r w:rsidR="001A2110" w:rsidRPr="006075DA">
        <w:rPr>
          <w:sz w:val="22"/>
          <w:szCs w:val="22"/>
        </w:rPr>
        <w:t xml:space="preserve"> Although the restrictions are being gradually lifted, the state</w:t>
      </w:r>
      <w:r w:rsidR="007718D9">
        <w:rPr>
          <w:sz w:val="22"/>
          <w:szCs w:val="22"/>
        </w:rPr>
        <w:t xml:space="preserve"> governments</w:t>
      </w:r>
      <w:r w:rsidR="001A2110" w:rsidRPr="006075DA">
        <w:rPr>
          <w:sz w:val="22"/>
          <w:szCs w:val="22"/>
        </w:rPr>
        <w:t xml:space="preserve"> have the </w:t>
      </w:r>
      <w:r w:rsidR="001A2110" w:rsidRPr="006075DA">
        <w:rPr>
          <w:sz w:val="22"/>
          <w:szCs w:val="22"/>
        </w:rPr>
        <w:lastRenderedPageBreak/>
        <w:t>power to regulate movement according to the conditions within their territories.</w:t>
      </w:r>
      <w:r w:rsidR="001A2110" w:rsidRPr="006075DA">
        <w:rPr>
          <w:rStyle w:val="FootnoteReference"/>
          <w:sz w:val="22"/>
          <w:szCs w:val="22"/>
        </w:rPr>
        <w:footnoteReference w:id="5"/>
      </w:r>
      <w:r w:rsidR="001A2110" w:rsidRPr="006075DA">
        <w:rPr>
          <w:sz w:val="22"/>
          <w:szCs w:val="22"/>
        </w:rPr>
        <w:t xml:space="preserve">   </w:t>
      </w:r>
    </w:p>
    <w:p w14:paraId="57B3CC3B" w14:textId="77777777" w:rsidR="001A2110" w:rsidRPr="006075DA" w:rsidRDefault="001A2110" w:rsidP="001A2110">
      <w:pPr>
        <w:spacing w:line="360" w:lineRule="auto"/>
        <w:jc w:val="both"/>
        <w:rPr>
          <w:sz w:val="22"/>
          <w:szCs w:val="22"/>
        </w:rPr>
      </w:pPr>
    </w:p>
    <w:p w14:paraId="27AEDD29" w14:textId="77777777" w:rsidR="00B576DE" w:rsidRPr="006075DA" w:rsidRDefault="00B576DE" w:rsidP="004D1DBE">
      <w:pPr>
        <w:pStyle w:val="ListParagraph"/>
        <w:numPr>
          <w:ilvl w:val="1"/>
          <w:numId w:val="1"/>
        </w:numPr>
        <w:spacing w:after="240" w:line="259" w:lineRule="auto"/>
        <w:ind w:left="1276" w:hanging="425"/>
        <w:contextualSpacing w:val="0"/>
        <w:jc w:val="both"/>
      </w:pPr>
      <w:r w:rsidRPr="006075DA">
        <w:lastRenderedPageBreak/>
        <w:t xml:space="preserve">Were these measures determined by law? If yes, please indicate the relevant legislation. </w:t>
      </w:r>
    </w:p>
    <w:p w14:paraId="7A672CAE" w14:textId="77777777" w:rsidR="001A2110" w:rsidRPr="006075DA" w:rsidRDefault="001A2110" w:rsidP="004D1DBE">
      <w:pPr>
        <w:spacing w:after="120" w:line="360" w:lineRule="auto"/>
        <w:jc w:val="both"/>
        <w:rPr>
          <w:sz w:val="22"/>
          <w:szCs w:val="22"/>
        </w:rPr>
      </w:pPr>
      <w:r w:rsidRPr="006075DA">
        <w:rPr>
          <w:sz w:val="22"/>
          <w:szCs w:val="22"/>
        </w:rPr>
        <w:t xml:space="preserve">Yes, the measures were determined by law and the Government relied on Constitutional provisions read with two other laws that provided the Central Government the legal basis for taking necessary steps against the pandemic. </w:t>
      </w:r>
    </w:p>
    <w:p w14:paraId="632A17A7" w14:textId="77777777" w:rsidR="001A2110" w:rsidRPr="006075DA" w:rsidRDefault="001A2110" w:rsidP="004D1DBE">
      <w:pPr>
        <w:spacing w:after="120" w:line="360" w:lineRule="auto"/>
        <w:jc w:val="both"/>
        <w:rPr>
          <w:sz w:val="22"/>
          <w:szCs w:val="22"/>
        </w:rPr>
      </w:pPr>
      <w:r w:rsidRPr="006075DA">
        <w:rPr>
          <w:sz w:val="22"/>
          <w:szCs w:val="22"/>
        </w:rPr>
        <w:lastRenderedPageBreak/>
        <w:t>The Central Government took relied upon Articles 256 and 257 of the Constitution which allowed it give directions on implementing the laws made by Parliament and stipulating that the executive power of the states is exercised without “impeding or prejudicing” the executive power of the Centre.</w:t>
      </w:r>
    </w:p>
    <w:p w14:paraId="60DA5907" w14:textId="77777777" w:rsidR="001A2110" w:rsidRPr="006075DA" w:rsidRDefault="001A2110" w:rsidP="004D1DBE">
      <w:pPr>
        <w:spacing w:after="120" w:line="360" w:lineRule="auto"/>
        <w:jc w:val="both"/>
        <w:rPr>
          <w:sz w:val="22"/>
          <w:szCs w:val="22"/>
        </w:rPr>
      </w:pPr>
      <w:r w:rsidRPr="006075DA">
        <w:rPr>
          <w:sz w:val="22"/>
          <w:szCs w:val="22"/>
        </w:rPr>
        <w:lastRenderedPageBreak/>
        <w:t>With this constitutional foundation, it took recourse to the Epidemic Diseases Act – 1897 (EDA) and the Disaster Management Act – 2005 (DMA).</w:t>
      </w:r>
      <w:r w:rsidRPr="006075DA">
        <w:rPr>
          <w:rStyle w:val="FootnoteReference"/>
          <w:sz w:val="22"/>
          <w:szCs w:val="22"/>
        </w:rPr>
        <w:footnoteReference w:id="6"/>
      </w:r>
    </w:p>
    <w:p w14:paraId="277938DE" w14:textId="77777777" w:rsidR="001A2110" w:rsidRPr="006075DA" w:rsidRDefault="001A2110" w:rsidP="001A2110">
      <w:pPr>
        <w:spacing w:line="259" w:lineRule="auto"/>
        <w:jc w:val="both"/>
        <w:rPr>
          <w:sz w:val="22"/>
          <w:szCs w:val="22"/>
        </w:rPr>
      </w:pPr>
    </w:p>
    <w:p w14:paraId="70876507" w14:textId="77777777" w:rsidR="00B576DE" w:rsidRPr="006075DA" w:rsidRDefault="00B576DE" w:rsidP="004D1DBE">
      <w:pPr>
        <w:pStyle w:val="ListParagraph"/>
        <w:numPr>
          <w:ilvl w:val="1"/>
          <w:numId w:val="1"/>
        </w:numPr>
        <w:spacing w:after="240" w:line="259" w:lineRule="auto"/>
        <w:ind w:left="1276" w:hanging="425"/>
        <w:contextualSpacing w:val="0"/>
        <w:jc w:val="both"/>
      </w:pPr>
      <w:r w:rsidRPr="006075DA">
        <w:lastRenderedPageBreak/>
        <w:t>Why were these measures necessary to respond to the COVID-19 situation?</w:t>
      </w:r>
    </w:p>
    <w:p w14:paraId="153BA938" w14:textId="77777777" w:rsidR="001A2110" w:rsidRPr="006075DA" w:rsidRDefault="001A2110" w:rsidP="006075DA">
      <w:pPr>
        <w:spacing w:after="240" w:line="360" w:lineRule="auto"/>
        <w:jc w:val="both"/>
        <w:rPr>
          <w:sz w:val="22"/>
          <w:szCs w:val="22"/>
        </w:rPr>
      </w:pPr>
      <w:r w:rsidRPr="006075DA">
        <w:rPr>
          <w:sz w:val="22"/>
          <w:szCs w:val="22"/>
        </w:rPr>
        <w:t xml:space="preserve">The measures were necessary given the rapid increase of COVID cases in India. </w:t>
      </w:r>
      <w:r w:rsidR="001F3C81">
        <w:rPr>
          <w:sz w:val="22"/>
          <w:szCs w:val="22"/>
        </w:rPr>
        <w:t>G</w:t>
      </w:r>
      <w:r w:rsidRPr="006075DA">
        <w:rPr>
          <w:sz w:val="22"/>
          <w:szCs w:val="22"/>
        </w:rPr>
        <w:t xml:space="preserve">iven the density of population and the </w:t>
      </w:r>
      <w:r w:rsidR="001F3C81">
        <w:rPr>
          <w:sz w:val="22"/>
          <w:szCs w:val="22"/>
        </w:rPr>
        <w:t>condition of the</w:t>
      </w:r>
      <w:r w:rsidRPr="006075DA">
        <w:rPr>
          <w:sz w:val="22"/>
          <w:szCs w:val="22"/>
        </w:rPr>
        <w:t xml:space="preserve"> health care infrastructure in the country, these measures were essential to curb the contagion</w:t>
      </w:r>
      <w:r w:rsidR="001F3C81">
        <w:rPr>
          <w:sz w:val="22"/>
          <w:szCs w:val="22"/>
        </w:rPr>
        <w:t xml:space="preserve"> as community spread</w:t>
      </w:r>
      <w:r w:rsidRPr="006075DA">
        <w:rPr>
          <w:sz w:val="22"/>
          <w:szCs w:val="22"/>
        </w:rPr>
        <w:t xml:space="preserve"> would have </w:t>
      </w:r>
      <w:r w:rsidR="001F3C81">
        <w:rPr>
          <w:sz w:val="22"/>
          <w:szCs w:val="22"/>
        </w:rPr>
        <w:t xml:space="preserve">caused </w:t>
      </w:r>
      <w:r w:rsidRPr="006075DA">
        <w:rPr>
          <w:sz w:val="22"/>
          <w:szCs w:val="22"/>
        </w:rPr>
        <w:lastRenderedPageBreak/>
        <w:t xml:space="preserve">higher death rates </w:t>
      </w:r>
      <w:r w:rsidR="001F3C81">
        <w:rPr>
          <w:sz w:val="22"/>
          <w:szCs w:val="22"/>
        </w:rPr>
        <w:t xml:space="preserve">and pressurised the already </w:t>
      </w:r>
      <w:r w:rsidRPr="006075DA">
        <w:rPr>
          <w:sz w:val="22"/>
          <w:szCs w:val="22"/>
        </w:rPr>
        <w:t>limited healthcare</w:t>
      </w:r>
      <w:r w:rsidR="001F3C81">
        <w:rPr>
          <w:sz w:val="22"/>
          <w:szCs w:val="22"/>
        </w:rPr>
        <w:t xml:space="preserve"> infrastructure</w:t>
      </w:r>
      <w:r w:rsidRPr="006075DA">
        <w:rPr>
          <w:sz w:val="22"/>
          <w:szCs w:val="22"/>
        </w:rPr>
        <w:t xml:space="preserve">.  </w:t>
      </w:r>
    </w:p>
    <w:p w14:paraId="2CD77D92" w14:textId="77777777" w:rsidR="00B576DE" w:rsidRPr="006075DA" w:rsidRDefault="00B576DE" w:rsidP="004D1DBE">
      <w:pPr>
        <w:pStyle w:val="ListParagraph"/>
        <w:numPr>
          <w:ilvl w:val="1"/>
          <w:numId w:val="1"/>
        </w:numPr>
        <w:spacing w:after="240" w:line="259" w:lineRule="auto"/>
        <w:ind w:left="1276" w:hanging="425"/>
        <w:contextualSpacing w:val="0"/>
        <w:jc w:val="both"/>
      </w:pPr>
      <w:r w:rsidRPr="006075DA">
        <w:t>Were these measures proportional in view of their expected results to counter the pandemic?</w:t>
      </w:r>
    </w:p>
    <w:p w14:paraId="61F914AA" w14:textId="77777777" w:rsidR="001A2110" w:rsidRPr="006075DA" w:rsidRDefault="001A2110" w:rsidP="004D1DBE">
      <w:pPr>
        <w:spacing w:line="360" w:lineRule="auto"/>
        <w:jc w:val="both"/>
        <w:rPr>
          <w:sz w:val="22"/>
          <w:szCs w:val="22"/>
        </w:rPr>
      </w:pPr>
      <w:r w:rsidRPr="006075DA">
        <w:rPr>
          <w:sz w:val="22"/>
          <w:szCs w:val="22"/>
        </w:rPr>
        <w:t xml:space="preserve">The measures by themselves were </w:t>
      </w:r>
      <w:r w:rsidR="001F3C81">
        <w:rPr>
          <w:sz w:val="22"/>
          <w:szCs w:val="22"/>
        </w:rPr>
        <w:t>necessary</w:t>
      </w:r>
      <w:r w:rsidRPr="006075DA">
        <w:rPr>
          <w:sz w:val="22"/>
          <w:szCs w:val="22"/>
        </w:rPr>
        <w:t xml:space="preserve"> in the context in which they were put in place. But the extended duration of the lockdown and the manner of enforcement of the measures adversely affected </w:t>
      </w:r>
      <w:r w:rsidRPr="006075DA">
        <w:rPr>
          <w:sz w:val="22"/>
          <w:szCs w:val="22"/>
        </w:rPr>
        <w:lastRenderedPageBreak/>
        <w:t xml:space="preserve">their proportionality. They were implemented at a </w:t>
      </w:r>
      <w:r w:rsidR="001F3C81">
        <w:rPr>
          <w:sz w:val="22"/>
          <w:szCs w:val="22"/>
        </w:rPr>
        <w:t>four-hour, short</w:t>
      </w:r>
      <w:r w:rsidRPr="006075DA">
        <w:rPr>
          <w:sz w:val="22"/>
          <w:szCs w:val="22"/>
        </w:rPr>
        <w:t xml:space="preserve"> notice and without sufficient information for the public at large to prepare themselves for the situation of emergency. The measures were not proportionate for the following reasons: </w:t>
      </w:r>
    </w:p>
    <w:p w14:paraId="2B9ABAAA" w14:textId="77777777" w:rsidR="0011178A" w:rsidRPr="006075DA" w:rsidRDefault="0011178A" w:rsidP="0011178A">
      <w:pPr>
        <w:spacing w:line="360" w:lineRule="auto"/>
        <w:ind w:left="567"/>
        <w:jc w:val="both"/>
        <w:rPr>
          <w:sz w:val="13"/>
          <w:szCs w:val="13"/>
        </w:rPr>
      </w:pPr>
    </w:p>
    <w:p w14:paraId="69F7DDBA" w14:textId="77777777" w:rsidR="0011178A" w:rsidRPr="006075DA" w:rsidRDefault="00E524E4" w:rsidP="001A2110">
      <w:pPr>
        <w:pStyle w:val="ListParagraph"/>
        <w:numPr>
          <w:ilvl w:val="0"/>
          <w:numId w:val="17"/>
        </w:numPr>
        <w:spacing w:after="120" w:line="360" w:lineRule="auto"/>
        <w:jc w:val="both"/>
        <w:rPr>
          <w:sz w:val="22"/>
          <w:szCs w:val="22"/>
        </w:rPr>
      </w:pPr>
      <w:r w:rsidRPr="006075DA">
        <w:rPr>
          <w:b/>
          <w:bCs/>
          <w:sz w:val="22"/>
          <w:szCs w:val="22"/>
        </w:rPr>
        <w:t>E</w:t>
      </w:r>
      <w:r w:rsidR="001A2110" w:rsidRPr="006075DA">
        <w:rPr>
          <w:b/>
          <w:bCs/>
          <w:sz w:val="22"/>
          <w:szCs w:val="22"/>
        </w:rPr>
        <w:t>xtent of impact</w:t>
      </w:r>
      <w:r w:rsidR="0011178A" w:rsidRPr="006075DA">
        <w:rPr>
          <w:b/>
          <w:bCs/>
          <w:sz w:val="22"/>
          <w:szCs w:val="22"/>
        </w:rPr>
        <w:t>:</w:t>
      </w:r>
      <w:r w:rsidR="001A2110" w:rsidRPr="006075DA">
        <w:rPr>
          <w:sz w:val="22"/>
          <w:szCs w:val="22"/>
        </w:rPr>
        <w:t xml:space="preserve"> </w:t>
      </w:r>
    </w:p>
    <w:p w14:paraId="65021DD5" w14:textId="77777777" w:rsidR="0011178A" w:rsidRPr="006075DA" w:rsidRDefault="0011178A" w:rsidP="0011178A">
      <w:pPr>
        <w:pStyle w:val="ListParagraph"/>
        <w:spacing w:after="120" w:line="360" w:lineRule="auto"/>
        <w:ind w:left="1287"/>
        <w:jc w:val="both"/>
        <w:rPr>
          <w:sz w:val="13"/>
          <w:szCs w:val="13"/>
        </w:rPr>
      </w:pPr>
    </w:p>
    <w:p w14:paraId="1D3F587C" w14:textId="77777777" w:rsidR="0005244C" w:rsidRPr="006075DA" w:rsidRDefault="0011178A" w:rsidP="0011178A">
      <w:pPr>
        <w:pStyle w:val="ListParagraph"/>
        <w:spacing w:after="120" w:line="360" w:lineRule="auto"/>
        <w:ind w:left="567"/>
        <w:jc w:val="both"/>
        <w:rPr>
          <w:sz w:val="22"/>
          <w:szCs w:val="22"/>
        </w:rPr>
      </w:pPr>
      <w:r w:rsidRPr="006075DA">
        <w:rPr>
          <w:sz w:val="22"/>
          <w:szCs w:val="22"/>
        </w:rPr>
        <w:lastRenderedPageBreak/>
        <w:t xml:space="preserve">The proportionality needs to be viewed from the lens of its impact </w:t>
      </w:r>
      <w:r w:rsidR="001A2110" w:rsidRPr="006075DA">
        <w:rPr>
          <w:sz w:val="22"/>
          <w:szCs w:val="22"/>
        </w:rPr>
        <w:t>on a majority of the population, especially the most vulnerable sections of the society.</w:t>
      </w:r>
      <w:r w:rsidR="00E524E4" w:rsidRPr="006075DA">
        <w:rPr>
          <w:sz w:val="22"/>
          <w:szCs w:val="22"/>
        </w:rPr>
        <w:t xml:space="preserve"> The measures were essential in ensuring that the spread of the pandemic is slowed down; however, it is essential </w:t>
      </w:r>
      <w:r w:rsidR="00E524E4" w:rsidRPr="006075DA">
        <w:rPr>
          <w:sz w:val="22"/>
          <w:szCs w:val="22"/>
        </w:rPr>
        <w:lastRenderedPageBreak/>
        <w:t>to view whether they were responsive to the evaluated risks, especially since they curtailed fundamental human rights.</w:t>
      </w:r>
      <w:r w:rsidR="00E524E4" w:rsidRPr="006075DA">
        <w:rPr>
          <w:rStyle w:val="FootnoteReference"/>
          <w:sz w:val="22"/>
          <w:szCs w:val="22"/>
        </w:rPr>
        <w:footnoteReference w:id="7"/>
      </w:r>
      <w:r w:rsidR="00E524E4" w:rsidRPr="006075DA">
        <w:rPr>
          <w:sz w:val="22"/>
          <w:szCs w:val="22"/>
        </w:rPr>
        <w:t xml:space="preserve"> </w:t>
      </w:r>
    </w:p>
    <w:p w14:paraId="00BEF9DE" w14:textId="77777777" w:rsidR="0005244C" w:rsidRPr="006075DA" w:rsidRDefault="0005244C" w:rsidP="0005244C">
      <w:pPr>
        <w:pStyle w:val="ListParagraph"/>
        <w:spacing w:after="120" w:line="360" w:lineRule="auto"/>
        <w:ind w:left="1287"/>
        <w:jc w:val="both"/>
        <w:rPr>
          <w:b/>
          <w:bCs/>
          <w:sz w:val="13"/>
          <w:szCs w:val="13"/>
        </w:rPr>
      </w:pPr>
    </w:p>
    <w:p w14:paraId="39846E79" w14:textId="77777777" w:rsidR="0011178A" w:rsidRPr="006075DA" w:rsidRDefault="001F3C81" w:rsidP="006075DA">
      <w:pPr>
        <w:pStyle w:val="ListParagraph"/>
        <w:spacing w:after="120" w:line="360" w:lineRule="auto"/>
        <w:ind w:left="567"/>
        <w:jc w:val="both"/>
        <w:rPr>
          <w:sz w:val="22"/>
          <w:szCs w:val="22"/>
        </w:rPr>
      </w:pPr>
      <w:r>
        <w:rPr>
          <w:sz w:val="22"/>
          <w:szCs w:val="22"/>
        </w:rPr>
        <w:t>I</w:t>
      </w:r>
      <w:r w:rsidR="00E524E4" w:rsidRPr="006075DA">
        <w:rPr>
          <w:sz w:val="22"/>
          <w:szCs w:val="22"/>
        </w:rPr>
        <w:t xml:space="preserve">n addition to </w:t>
      </w:r>
      <w:r>
        <w:rPr>
          <w:sz w:val="22"/>
          <w:szCs w:val="22"/>
        </w:rPr>
        <w:t xml:space="preserve">completely </w:t>
      </w:r>
      <w:r w:rsidR="00E524E4" w:rsidRPr="006075DA">
        <w:rPr>
          <w:sz w:val="22"/>
          <w:szCs w:val="22"/>
        </w:rPr>
        <w:t xml:space="preserve">restricting movement and suspending regular life, the lockdown in India caused loss of dignity, livelihood </w:t>
      </w:r>
      <w:r w:rsidR="00E524E4" w:rsidRPr="006075DA">
        <w:rPr>
          <w:sz w:val="22"/>
          <w:szCs w:val="22"/>
        </w:rPr>
        <w:lastRenderedPageBreak/>
        <w:t>and rights.</w:t>
      </w:r>
      <w:r w:rsidR="00E524E4" w:rsidRPr="006075DA">
        <w:rPr>
          <w:rStyle w:val="FootnoteReference"/>
          <w:sz w:val="22"/>
          <w:szCs w:val="22"/>
        </w:rPr>
        <w:footnoteReference w:id="8"/>
      </w:r>
      <w:r w:rsidR="00E524E4" w:rsidRPr="006075DA">
        <w:rPr>
          <w:sz w:val="22"/>
          <w:szCs w:val="22"/>
        </w:rPr>
        <w:t xml:space="preserve"> Even basic necessities of food and shelter became scarce for the marginalised groups such as inter-state migrant labourers, workers from the unorganised sector, daily wage earners, </w:t>
      </w:r>
      <w:r w:rsidR="00E524E4" w:rsidRPr="006075DA">
        <w:rPr>
          <w:sz w:val="22"/>
          <w:szCs w:val="22"/>
        </w:rPr>
        <w:lastRenderedPageBreak/>
        <w:t>the homeless and the poor.</w:t>
      </w:r>
      <w:r w:rsidR="00E524E4" w:rsidRPr="006075DA">
        <w:rPr>
          <w:rStyle w:val="FootnoteReference"/>
          <w:sz w:val="22"/>
          <w:szCs w:val="22"/>
        </w:rPr>
        <w:footnoteReference w:id="9"/>
      </w:r>
      <w:r w:rsidR="00E524E4" w:rsidRPr="006075DA">
        <w:rPr>
          <w:sz w:val="22"/>
          <w:szCs w:val="22"/>
        </w:rPr>
        <w:t xml:space="preserve"> </w:t>
      </w:r>
      <w:r w:rsidR="0005244C" w:rsidRPr="006075DA">
        <w:rPr>
          <w:sz w:val="22"/>
          <w:szCs w:val="22"/>
        </w:rPr>
        <w:t>The differential i</w:t>
      </w:r>
      <w:r w:rsidR="00E524E4" w:rsidRPr="006075DA">
        <w:rPr>
          <w:sz w:val="22"/>
          <w:szCs w:val="22"/>
        </w:rPr>
        <w:t>mpact of the pandemic on the gendered socio-economic realities</w:t>
      </w:r>
      <w:r w:rsidR="0005244C" w:rsidRPr="006075DA">
        <w:rPr>
          <w:sz w:val="22"/>
          <w:szCs w:val="22"/>
        </w:rPr>
        <w:t>,</w:t>
      </w:r>
      <w:r w:rsidR="00E524E4" w:rsidRPr="006075DA">
        <w:rPr>
          <w:rStyle w:val="FootnoteReference"/>
          <w:sz w:val="22"/>
          <w:szCs w:val="22"/>
        </w:rPr>
        <w:footnoteReference w:id="10"/>
      </w:r>
      <w:r w:rsidR="0005244C" w:rsidRPr="006075DA">
        <w:rPr>
          <w:sz w:val="22"/>
          <w:szCs w:val="22"/>
        </w:rPr>
        <w:t xml:space="preserve"> rights of the</w:t>
      </w:r>
      <w:r w:rsidR="00E524E4" w:rsidRPr="006075DA">
        <w:rPr>
          <w:sz w:val="22"/>
          <w:szCs w:val="22"/>
        </w:rPr>
        <w:t xml:space="preserve"> LGBTQ+ </w:t>
      </w:r>
      <w:r w:rsidR="00E524E4" w:rsidRPr="006075DA">
        <w:rPr>
          <w:sz w:val="22"/>
          <w:szCs w:val="22"/>
        </w:rPr>
        <w:lastRenderedPageBreak/>
        <w:t>community,</w:t>
      </w:r>
      <w:r w:rsidR="00E524E4" w:rsidRPr="006075DA">
        <w:rPr>
          <w:rStyle w:val="FootnoteReference"/>
          <w:sz w:val="22"/>
          <w:szCs w:val="22"/>
        </w:rPr>
        <w:footnoteReference w:id="11"/>
      </w:r>
      <w:r w:rsidR="00E524E4" w:rsidRPr="006075DA">
        <w:rPr>
          <w:sz w:val="22"/>
          <w:szCs w:val="22"/>
        </w:rPr>
        <w:t xml:space="preserve"> the elderly,</w:t>
      </w:r>
      <w:r w:rsidR="00E524E4" w:rsidRPr="006075DA">
        <w:rPr>
          <w:rStyle w:val="FootnoteReference"/>
          <w:sz w:val="22"/>
          <w:szCs w:val="22"/>
        </w:rPr>
        <w:footnoteReference w:id="12"/>
      </w:r>
      <w:r w:rsidR="00E524E4" w:rsidRPr="006075DA">
        <w:rPr>
          <w:sz w:val="22"/>
          <w:szCs w:val="22"/>
        </w:rPr>
        <w:t xml:space="preserve"> </w:t>
      </w:r>
      <w:r w:rsidR="0005244C" w:rsidRPr="006075DA">
        <w:rPr>
          <w:sz w:val="22"/>
          <w:szCs w:val="22"/>
        </w:rPr>
        <w:t>health-care providers</w:t>
      </w:r>
      <w:r w:rsidR="00627ECE" w:rsidRPr="006075DA">
        <w:rPr>
          <w:rStyle w:val="FootnoteReference"/>
          <w:sz w:val="22"/>
          <w:szCs w:val="22"/>
        </w:rPr>
        <w:footnoteReference w:id="13"/>
      </w:r>
      <w:r w:rsidR="0005244C" w:rsidRPr="006075DA">
        <w:rPr>
          <w:sz w:val="22"/>
          <w:szCs w:val="22"/>
        </w:rPr>
        <w:t xml:space="preserve"> and other frontline workers</w:t>
      </w:r>
      <w:r w:rsidR="0005244C" w:rsidRPr="006075DA">
        <w:rPr>
          <w:rStyle w:val="FootnoteReference"/>
          <w:sz w:val="22"/>
          <w:szCs w:val="22"/>
        </w:rPr>
        <w:footnoteReference w:id="14"/>
      </w:r>
      <w:r w:rsidR="0005244C" w:rsidRPr="006075DA">
        <w:rPr>
          <w:sz w:val="22"/>
          <w:szCs w:val="22"/>
        </w:rPr>
        <w:t xml:space="preserve"> as well as other socio-cultural marginalisations like </w:t>
      </w:r>
      <w:r w:rsidR="0005244C" w:rsidRPr="006075DA">
        <w:rPr>
          <w:sz w:val="22"/>
          <w:szCs w:val="22"/>
        </w:rPr>
        <w:lastRenderedPageBreak/>
        <w:t>class and caste divisions,</w:t>
      </w:r>
      <w:r w:rsidR="0005244C" w:rsidRPr="006075DA">
        <w:rPr>
          <w:rStyle w:val="FootnoteReference"/>
          <w:sz w:val="22"/>
          <w:szCs w:val="22"/>
        </w:rPr>
        <w:footnoteReference w:id="15"/>
      </w:r>
      <w:r w:rsidR="0005244C" w:rsidRPr="006075DA">
        <w:rPr>
          <w:sz w:val="22"/>
          <w:szCs w:val="22"/>
        </w:rPr>
        <w:t xml:space="preserve"> ought to have reflected in the legitimate health care strategies and lockdown enforcement. </w:t>
      </w:r>
      <w:r>
        <w:rPr>
          <w:sz w:val="22"/>
          <w:szCs w:val="22"/>
        </w:rPr>
        <w:t>A</w:t>
      </w:r>
      <w:r w:rsidR="004D1DBE" w:rsidRPr="006075DA">
        <w:rPr>
          <w:sz w:val="22"/>
          <w:szCs w:val="22"/>
        </w:rPr>
        <w:t xml:space="preserve"> tailored approach</w:t>
      </w:r>
      <w:r w:rsidR="006E386D">
        <w:rPr>
          <w:sz w:val="22"/>
          <w:szCs w:val="22"/>
        </w:rPr>
        <w:t xml:space="preserve"> based on dialogue with</w:t>
      </w:r>
      <w:r>
        <w:rPr>
          <w:sz w:val="22"/>
          <w:szCs w:val="22"/>
        </w:rPr>
        <w:t xml:space="preserve"> the</w:t>
      </w:r>
      <w:r w:rsidR="006E386D">
        <w:rPr>
          <w:sz w:val="22"/>
          <w:szCs w:val="22"/>
        </w:rPr>
        <w:t xml:space="preserve"> affected groups, experts and </w:t>
      </w:r>
      <w:r w:rsidR="006E386D">
        <w:rPr>
          <w:sz w:val="22"/>
          <w:szCs w:val="22"/>
        </w:rPr>
        <w:lastRenderedPageBreak/>
        <w:t>other stakeholders</w:t>
      </w:r>
      <w:r>
        <w:rPr>
          <w:sz w:val="22"/>
          <w:szCs w:val="22"/>
        </w:rPr>
        <w:t xml:space="preserve"> would have been effective</w:t>
      </w:r>
      <w:r w:rsidR="006E386D">
        <w:rPr>
          <w:sz w:val="22"/>
          <w:szCs w:val="22"/>
        </w:rPr>
        <w:t xml:space="preserve"> </w:t>
      </w:r>
      <w:r w:rsidR="004D1DBE" w:rsidRPr="006075DA">
        <w:rPr>
          <w:sz w:val="22"/>
          <w:szCs w:val="22"/>
        </w:rPr>
        <w:t xml:space="preserve">to tackle the pandemic </w:t>
      </w:r>
      <w:r>
        <w:rPr>
          <w:sz w:val="22"/>
          <w:szCs w:val="22"/>
        </w:rPr>
        <w:t xml:space="preserve">in line with the requirements </w:t>
      </w:r>
      <w:r w:rsidR="004D1DBE" w:rsidRPr="006075DA">
        <w:rPr>
          <w:sz w:val="22"/>
          <w:szCs w:val="22"/>
        </w:rPr>
        <w:t xml:space="preserve">and susceptibilities </w:t>
      </w:r>
      <w:r>
        <w:rPr>
          <w:sz w:val="22"/>
          <w:szCs w:val="22"/>
        </w:rPr>
        <w:t>of the</w:t>
      </w:r>
      <w:r w:rsidR="004D1DBE" w:rsidRPr="006075DA">
        <w:rPr>
          <w:sz w:val="22"/>
          <w:szCs w:val="22"/>
        </w:rPr>
        <w:t xml:space="preserve"> </w:t>
      </w:r>
      <w:r>
        <w:rPr>
          <w:sz w:val="22"/>
          <w:szCs w:val="22"/>
        </w:rPr>
        <w:t>different</w:t>
      </w:r>
      <w:r w:rsidR="004D1DBE" w:rsidRPr="006075DA">
        <w:rPr>
          <w:sz w:val="22"/>
          <w:szCs w:val="22"/>
        </w:rPr>
        <w:t xml:space="preserve"> states of the Union. </w:t>
      </w:r>
      <w:r w:rsidR="0005244C" w:rsidRPr="006075DA">
        <w:rPr>
          <w:sz w:val="22"/>
          <w:szCs w:val="22"/>
        </w:rPr>
        <w:t xml:space="preserve">As has been pointed out, while measures such lockdown and physical distancing have been important in </w:t>
      </w:r>
      <w:r w:rsidR="0005244C" w:rsidRPr="006075DA">
        <w:rPr>
          <w:sz w:val="22"/>
          <w:szCs w:val="22"/>
        </w:rPr>
        <w:lastRenderedPageBreak/>
        <w:t>global lessons, in India, they have clearly reflected a class bias</w:t>
      </w:r>
      <w:r>
        <w:rPr>
          <w:sz w:val="22"/>
          <w:szCs w:val="22"/>
        </w:rPr>
        <w:t>, disproportionately affecting socio-economically disadvantaged.</w:t>
      </w:r>
      <w:r w:rsidR="0005244C" w:rsidRPr="006075DA">
        <w:rPr>
          <w:rStyle w:val="FootnoteReference"/>
          <w:sz w:val="22"/>
          <w:szCs w:val="22"/>
        </w:rPr>
        <w:footnoteReference w:id="16"/>
      </w:r>
      <w:r w:rsidR="0005244C" w:rsidRPr="006075DA">
        <w:rPr>
          <w:sz w:val="22"/>
          <w:szCs w:val="22"/>
        </w:rPr>
        <w:t xml:space="preserve"> </w:t>
      </w:r>
    </w:p>
    <w:p w14:paraId="2A4BDD83" w14:textId="77777777" w:rsidR="0011178A" w:rsidRPr="006075DA" w:rsidRDefault="0011178A" w:rsidP="00E524E4">
      <w:pPr>
        <w:pStyle w:val="ListParagraph"/>
        <w:spacing w:after="120" w:line="360" w:lineRule="auto"/>
        <w:ind w:left="1287"/>
        <w:jc w:val="both"/>
        <w:rPr>
          <w:b/>
          <w:bCs/>
          <w:sz w:val="13"/>
          <w:szCs w:val="13"/>
        </w:rPr>
      </w:pPr>
    </w:p>
    <w:p w14:paraId="3B7DA868" w14:textId="77777777" w:rsidR="00E524E4" w:rsidRPr="006075DA" w:rsidRDefault="001A2110" w:rsidP="00E524E4">
      <w:pPr>
        <w:pStyle w:val="ListParagraph"/>
        <w:numPr>
          <w:ilvl w:val="0"/>
          <w:numId w:val="17"/>
        </w:numPr>
        <w:spacing w:after="120" w:line="360" w:lineRule="auto"/>
        <w:jc w:val="both"/>
        <w:rPr>
          <w:sz w:val="22"/>
          <w:szCs w:val="22"/>
        </w:rPr>
      </w:pPr>
      <w:r w:rsidRPr="006075DA">
        <w:rPr>
          <w:b/>
          <w:bCs/>
          <w:sz w:val="22"/>
          <w:szCs w:val="22"/>
        </w:rPr>
        <w:t xml:space="preserve">Manner of enforcement – excessive use of force </w:t>
      </w:r>
      <w:r w:rsidR="0011178A" w:rsidRPr="006075DA">
        <w:rPr>
          <w:b/>
          <w:bCs/>
          <w:sz w:val="22"/>
          <w:szCs w:val="22"/>
        </w:rPr>
        <w:t>in enforcing the lockdown</w:t>
      </w:r>
    </w:p>
    <w:p w14:paraId="5EB27200" w14:textId="77777777" w:rsidR="004D1DBE" w:rsidRPr="006075DA" w:rsidRDefault="0011178A" w:rsidP="004D1DBE">
      <w:pPr>
        <w:spacing w:after="120" w:line="360" w:lineRule="auto"/>
        <w:ind w:left="567"/>
        <w:jc w:val="both"/>
        <w:rPr>
          <w:color w:val="000000" w:themeColor="text1"/>
          <w:sz w:val="22"/>
          <w:szCs w:val="22"/>
        </w:rPr>
      </w:pPr>
      <w:r w:rsidRPr="006075DA">
        <w:rPr>
          <w:sz w:val="22"/>
          <w:szCs w:val="22"/>
        </w:rPr>
        <w:lastRenderedPageBreak/>
        <w:t>India witnessed one of the strictest lockdown rules in the world and the police force has been given sweeping powers to enforce it. The police force has had to be on the frontline of the pandemic man</w:t>
      </w:r>
      <w:r w:rsidRPr="006075DA">
        <w:rPr>
          <w:sz w:val="22"/>
          <w:szCs w:val="22"/>
        </w:rPr>
        <w:lastRenderedPageBreak/>
        <w:t>agement without any training or experience to tackle such an unprecedented situation in a vast and populated country like India.</w:t>
      </w:r>
      <w:r w:rsidRPr="006075DA">
        <w:rPr>
          <w:rStyle w:val="FootnoteReference"/>
          <w:sz w:val="22"/>
          <w:szCs w:val="22"/>
        </w:rPr>
        <w:footnoteReference w:id="17"/>
      </w:r>
      <w:r w:rsidR="004D1DBE" w:rsidRPr="006075DA">
        <w:rPr>
          <w:sz w:val="22"/>
          <w:szCs w:val="22"/>
        </w:rPr>
        <w:t xml:space="preserve"> </w:t>
      </w:r>
      <w:r w:rsidR="004D1DBE" w:rsidRPr="006075DA">
        <w:rPr>
          <w:color w:val="000000" w:themeColor="text1"/>
          <w:sz w:val="22"/>
          <w:szCs w:val="22"/>
        </w:rPr>
        <w:t>However, this</w:t>
      </w:r>
      <w:r w:rsidRPr="006075DA">
        <w:rPr>
          <w:color w:val="000000" w:themeColor="text1"/>
          <w:sz w:val="22"/>
          <w:szCs w:val="22"/>
        </w:rPr>
        <w:t xml:space="preserve"> enforcement has</w:t>
      </w:r>
      <w:r w:rsidR="004D1DBE" w:rsidRPr="006075DA">
        <w:rPr>
          <w:color w:val="000000" w:themeColor="text1"/>
          <w:sz w:val="22"/>
          <w:szCs w:val="22"/>
        </w:rPr>
        <w:t xml:space="preserve"> also taken dehumanising and puni</w:t>
      </w:r>
      <w:r w:rsidR="004D1DBE" w:rsidRPr="006075DA">
        <w:rPr>
          <w:color w:val="000000" w:themeColor="text1"/>
          <w:sz w:val="22"/>
          <w:szCs w:val="22"/>
        </w:rPr>
        <w:lastRenderedPageBreak/>
        <w:t>tive form and police</w:t>
      </w:r>
      <w:r w:rsidRPr="006075DA">
        <w:rPr>
          <w:color w:val="000000" w:themeColor="text1"/>
          <w:sz w:val="22"/>
          <w:szCs w:val="22"/>
        </w:rPr>
        <w:t xml:space="preserve"> was</w:t>
      </w:r>
      <w:r w:rsidR="004D1DBE" w:rsidRPr="006075DA">
        <w:rPr>
          <w:color w:val="000000" w:themeColor="text1"/>
          <w:sz w:val="22"/>
          <w:szCs w:val="22"/>
        </w:rPr>
        <w:t xml:space="preserve"> witnessed using excessive force to implement the lockdown rules. The lockdown is being enforced more as</w:t>
      </w:r>
      <w:r w:rsidRPr="006075DA">
        <w:rPr>
          <w:color w:val="000000" w:themeColor="text1"/>
          <w:sz w:val="22"/>
          <w:szCs w:val="22"/>
        </w:rPr>
        <w:t xml:space="preserve"> a law and order issue </w:t>
      </w:r>
      <w:r w:rsidR="004D1DBE" w:rsidRPr="006075DA">
        <w:rPr>
          <w:color w:val="000000" w:themeColor="text1"/>
          <w:sz w:val="22"/>
          <w:szCs w:val="22"/>
        </w:rPr>
        <w:t xml:space="preserve">than </w:t>
      </w:r>
      <w:r w:rsidRPr="006075DA">
        <w:rPr>
          <w:color w:val="000000" w:themeColor="text1"/>
          <w:sz w:val="22"/>
          <w:szCs w:val="22"/>
        </w:rPr>
        <w:t>as a public health necessity</w:t>
      </w:r>
      <w:r w:rsidR="004D1DBE" w:rsidRPr="006075DA">
        <w:rPr>
          <w:color w:val="000000" w:themeColor="text1"/>
          <w:sz w:val="22"/>
          <w:szCs w:val="22"/>
        </w:rPr>
        <w:t xml:space="preserve"> in the absence of defined guidelines or a lockdown management plan.</w:t>
      </w:r>
      <w:r w:rsidR="004D1DBE" w:rsidRPr="006075DA">
        <w:rPr>
          <w:rStyle w:val="FootnoteReference"/>
          <w:color w:val="000000" w:themeColor="text1"/>
          <w:sz w:val="22"/>
          <w:szCs w:val="22"/>
        </w:rPr>
        <w:footnoteReference w:id="18"/>
      </w:r>
    </w:p>
    <w:p w14:paraId="31CF4AA6" w14:textId="77777777" w:rsidR="0011178A" w:rsidRPr="006075DA" w:rsidRDefault="004D1DBE" w:rsidP="004D1DBE">
      <w:pPr>
        <w:spacing w:after="120" w:line="360" w:lineRule="auto"/>
        <w:ind w:left="567"/>
        <w:jc w:val="both"/>
        <w:rPr>
          <w:sz w:val="22"/>
          <w:szCs w:val="22"/>
        </w:rPr>
      </w:pPr>
      <w:r w:rsidRPr="006075DA">
        <w:rPr>
          <w:color w:val="000000" w:themeColor="text1"/>
          <w:sz w:val="22"/>
          <w:szCs w:val="22"/>
        </w:rPr>
        <w:lastRenderedPageBreak/>
        <w:t>In India, t</w:t>
      </w:r>
      <w:r w:rsidRPr="006075DA">
        <w:rPr>
          <w:color w:val="000000"/>
          <w:sz w:val="22"/>
          <w:szCs w:val="22"/>
          <w:shd w:val="clear" w:color="auto" w:fill="FFFFFF"/>
        </w:rPr>
        <w:t>here have been alarming accounts of police violence and ill-treatment while enforcing the nationwide lockdown.</w:t>
      </w:r>
      <w:r w:rsidRPr="006075DA">
        <w:rPr>
          <w:rStyle w:val="FootnoteReference"/>
          <w:color w:val="000000"/>
          <w:sz w:val="22"/>
          <w:szCs w:val="22"/>
          <w:shd w:val="clear" w:color="auto" w:fill="FFFFFF"/>
        </w:rPr>
        <w:footnoteReference w:id="19"/>
      </w:r>
      <w:r w:rsidRPr="006075DA">
        <w:rPr>
          <w:color w:val="000000"/>
          <w:sz w:val="22"/>
          <w:szCs w:val="22"/>
          <w:shd w:val="clear" w:color="auto" w:fill="FFFFFF"/>
        </w:rPr>
        <w:t xml:space="preserve"> In several </w:t>
      </w:r>
      <w:r w:rsidRPr="006075DA">
        <w:rPr>
          <w:color w:val="000000"/>
          <w:sz w:val="22"/>
          <w:szCs w:val="22"/>
          <w:shd w:val="clear" w:color="auto" w:fill="FFFFFF"/>
        </w:rPr>
        <w:lastRenderedPageBreak/>
        <w:t xml:space="preserve">states, police imposed corporal punishment and stress positions such as prolonged squatting, sit-ups, </w:t>
      </w:r>
      <w:r w:rsidRPr="006075DA">
        <w:rPr>
          <w:i/>
          <w:iCs/>
          <w:color w:val="000000"/>
          <w:sz w:val="22"/>
          <w:szCs w:val="22"/>
          <w:shd w:val="clear" w:color="auto" w:fill="FFFFFF"/>
        </w:rPr>
        <w:t>murga</w:t>
      </w:r>
      <w:r w:rsidRPr="006075DA">
        <w:rPr>
          <w:color w:val="000000"/>
          <w:sz w:val="22"/>
          <w:szCs w:val="22"/>
          <w:shd w:val="clear" w:color="auto" w:fill="FFFFFF"/>
        </w:rPr>
        <w:t xml:space="preserve"> (rooster) position on people who flouted the curfew and used disproportionate force on </w:t>
      </w:r>
      <w:r w:rsidRPr="006075DA">
        <w:rPr>
          <w:color w:val="000000"/>
          <w:sz w:val="22"/>
          <w:szCs w:val="22"/>
          <w:shd w:val="clear" w:color="auto" w:fill="FFFFFF"/>
        </w:rPr>
        <w:lastRenderedPageBreak/>
        <w:t>alleged ‘violators’.</w:t>
      </w:r>
      <w:r w:rsidRPr="006075DA">
        <w:rPr>
          <w:rStyle w:val="FootnoteReference"/>
          <w:color w:val="000000"/>
          <w:sz w:val="22"/>
          <w:szCs w:val="22"/>
          <w:shd w:val="clear" w:color="auto" w:fill="FFFFFF"/>
        </w:rPr>
        <w:footnoteReference w:id="20"/>
      </w:r>
      <w:r w:rsidRPr="006075DA">
        <w:rPr>
          <w:color w:val="000000"/>
          <w:sz w:val="22"/>
          <w:szCs w:val="22"/>
          <w:shd w:val="clear" w:color="auto" w:fill="FFFFFF"/>
        </w:rPr>
        <w:t xml:space="preserve">  A CHRI study found that </w:t>
      </w:r>
      <w:r w:rsidRPr="006075DA">
        <w:rPr>
          <w:color w:val="000000"/>
          <w:sz w:val="22"/>
          <w:szCs w:val="22"/>
        </w:rPr>
        <w:t xml:space="preserve">beatings </w:t>
      </w:r>
      <w:r w:rsidRPr="006075DA">
        <w:rPr>
          <w:color w:val="000000" w:themeColor="text1"/>
          <w:sz w:val="22"/>
          <w:szCs w:val="22"/>
        </w:rPr>
        <w:t xml:space="preserve">by police for alleged violations of restrictions caused the deaths of at least 12 people in various parts of the country in the first five weeks of the national lockdown; three out which were death by suicides because </w:t>
      </w:r>
      <w:r w:rsidRPr="006075DA">
        <w:rPr>
          <w:color w:val="000000" w:themeColor="text1"/>
          <w:sz w:val="22"/>
          <w:szCs w:val="22"/>
        </w:rPr>
        <w:lastRenderedPageBreak/>
        <w:t>of alleged public humiliation that the victims suffered.</w:t>
      </w:r>
      <w:r w:rsidRPr="006075DA">
        <w:rPr>
          <w:rStyle w:val="FootnoteReference"/>
          <w:color w:val="000000" w:themeColor="text1"/>
          <w:sz w:val="22"/>
          <w:szCs w:val="22"/>
        </w:rPr>
        <w:footnoteReference w:id="21"/>
      </w:r>
      <w:r w:rsidRPr="006075DA">
        <w:rPr>
          <w:color w:val="000000" w:themeColor="text1"/>
          <w:sz w:val="22"/>
          <w:szCs w:val="22"/>
        </w:rPr>
        <w:t xml:space="preserve"> This flags the disproportionality in the manner of enforcing a ‘necessary’ measure like the lockdown.</w:t>
      </w:r>
      <w:r w:rsidR="00F17109" w:rsidRPr="006075DA">
        <w:rPr>
          <w:color w:val="000000" w:themeColor="text1"/>
          <w:sz w:val="22"/>
          <w:szCs w:val="22"/>
        </w:rPr>
        <w:t xml:space="preserve"> There also has been minimal effort, to ensure accountability of the police force for such excesses.</w:t>
      </w:r>
    </w:p>
    <w:p w14:paraId="0AFA23FA" w14:textId="77777777" w:rsidR="00E524E4" w:rsidRPr="006075DA" w:rsidRDefault="00E524E4" w:rsidP="00E524E4">
      <w:pPr>
        <w:pStyle w:val="ListParagraph"/>
        <w:rPr>
          <w:sz w:val="22"/>
          <w:szCs w:val="22"/>
        </w:rPr>
      </w:pPr>
    </w:p>
    <w:p w14:paraId="3942E56B" w14:textId="77777777" w:rsidR="00E524E4" w:rsidRPr="006075DA" w:rsidRDefault="00E524E4" w:rsidP="004D1DBE">
      <w:pPr>
        <w:pStyle w:val="ListParagraph"/>
        <w:numPr>
          <w:ilvl w:val="0"/>
          <w:numId w:val="17"/>
        </w:numPr>
        <w:tabs>
          <w:tab w:val="left" w:pos="1276"/>
        </w:tabs>
        <w:spacing w:after="120" w:line="360" w:lineRule="auto"/>
        <w:ind w:left="567" w:firstLine="0"/>
        <w:jc w:val="both"/>
        <w:rPr>
          <w:sz w:val="22"/>
          <w:szCs w:val="22"/>
        </w:rPr>
      </w:pPr>
      <w:r w:rsidRPr="006075DA">
        <w:rPr>
          <w:b/>
          <w:bCs/>
          <w:sz w:val="22"/>
          <w:szCs w:val="22"/>
        </w:rPr>
        <w:lastRenderedPageBreak/>
        <w:t>Relaxation</w:t>
      </w:r>
      <w:r w:rsidR="004D1DBE" w:rsidRPr="006075DA">
        <w:rPr>
          <w:b/>
          <w:bCs/>
          <w:sz w:val="22"/>
          <w:szCs w:val="22"/>
        </w:rPr>
        <w:t xml:space="preserve"> in the intensive lockdown measures after over two months</w:t>
      </w:r>
      <w:r w:rsidR="004D1DBE" w:rsidRPr="006075DA">
        <w:rPr>
          <w:sz w:val="22"/>
          <w:szCs w:val="22"/>
        </w:rPr>
        <w:t xml:space="preserve"> were allowed due to serious economic pressures. However, in consequence, as many as 24 Indian states and Union </w:t>
      </w:r>
      <w:r w:rsidR="004D1DBE" w:rsidRPr="006075DA">
        <w:rPr>
          <w:sz w:val="22"/>
          <w:szCs w:val="22"/>
        </w:rPr>
        <w:lastRenderedPageBreak/>
        <w:t>Territories showed a surge in cases.</w:t>
      </w:r>
      <w:r w:rsidR="004D1DBE" w:rsidRPr="006075DA">
        <w:rPr>
          <w:rStyle w:val="FootnoteReference"/>
          <w:sz w:val="22"/>
          <w:szCs w:val="22"/>
        </w:rPr>
        <w:footnoteReference w:id="22"/>
      </w:r>
      <w:r w:rsidR="004D1DBE" w:rsidRPr="006075DA">
        <w:rPr>
          <w:sz w:val="22"/>
          <w:szCs w:val="22"/>
        </w:rPr>
        <w:t xml:space="preserve"> In addition to that, phenomenon such as r</w:t>
      </w:r>
      <w:r w:rsidR="0011178A" w:rsidRPr="006075DA">
        <w:rPr>
          <w:sz w:val="22"/>
          <w:szCs w:val="22"/>
        </w:rPr>
        <w:t>everse migration</w:t>
      </w:r>
      <w:r w:rsidR="004D1DBE" w:rsidRPr="006075DA">
        <w:rPr>
          <w:sz w:val="22"/>
          <w:szCs w:val="22"/>
        </w:rPr>
        <w:t xml:space="preserve">, in the absence of quality and affordable healthcare in all parts of the country, are expected to </w:t>
      </w:r>
      <w:r w:rsidR="004D1DBE" w:rsidRPr="006075DA">
        <w:rPr>
          <w:sz w:val="22"/>
          <w:szCs w:val="22"/>
        </w:rPr>
        <w:lastRenderedPageBreak/>
        <w:t>heighten the risk of the infection spreading across the country, nullifying the limited benefits of the lockdown.</w:t>
      </w:r>
      <w:r w:rsidR="004D1DBE" w:rsidRPr="006075DA">
        <w:rPr>
          <w:rStyle w:val="FootnoteReference"/>
          <w:sz w:val="22"/>
          <w:szCs w:val="22"/>
        </w:rPr>
        <w:footnoteReference w:id="23"/>
      </w:r>
    </w:p>
    <w:p w14:paraId="2B883D3D" w14:textId="77777777" w:rsidR="00E524E4" w:rsidRPr="006075DA" w:rsidRDefault="00E524E4" w:rsidP="001A2110">
      <w:pPr>
        <w:spacing w:after="120" w:line="360" w:lineRule="auto"/>
        <w:jc w:val="both"/>
        <w:rPr>
          <w:sz w:val="13"/>
          <w:szCs w:val="13"/>
        </w:rPr>
      </w:pPr>
    </w:p>
    <w:p w14:paraId="24A2171E" w14:textId="77777777" w:rsidR="00B576DE" w:rsidRPr="006075DA" w:rsidRDefault="00B576DE" w:rsidP="004D1DBE">
      <w:pPr>
        <w:pStyle w:val="ListParagraph"/>
        <w:numPr>
          <w:ilvl w:val="1"/>
          <w:numId w:val="1"/>
        </w:numPr>
        <w:spacing w:after="120" w:line="259" w:lineRule="auto"/>
        <w:ind w:left="1276" w:hanging="425"/>
        <w:contextualSpacing w:val="0"/>
        <w:jc w:val="both"/>
      </w:pPr>
      <w:r w:rsidRPr="006075DA">
        <w:lastRenderedPageBreak/>
        <w:t xml:space="preserve">Did these measures have any discriminatory effects on various groups of the population? If so, please indicate which ones and why. </w:t>
      </w:r>
    </w:p>
    <w:p w14:paraId="795D9816" w14:textId="77777777" w:rsidR="00213AA6" w:rsidRPr="006075DA" w:rsidRDefault="00213AA6" w:rsidP="006075DA">
      <w:pPr>
        <w:pStyle w:val="ListParagraph"/>
        <w:spacing w:line="259" w:lineRule="auto"/>
        <w:ind w:left="567"/>
        <w:contextualSpacing w:val="0"/>
        <w:jc w:val="both"/>
        <w:rPr>
          <w:sz w:val="13"/>
          <w:szCs w:val="13"/>
        </w:rPr>
      </w:pPr>
    </w:p>
    <w:p w14:paraId="16A07B0E" w14:textId="77777777" w:rsidR="00213AA6" w:rsidRPr="006075DA" w:rsidRDefault="00213AA6" w:rsidP="00213AA6">
      <w:pPr>
        <w:pStyle w:val="ListParagraph"/>
        <w:spacing w:after="120" w:line="360" w:lineRule="auto"/>
        <w:ind w:left="567"/>
        <w:contextualSpacing w:val="0"/>
        <w:jc w:val="both"/>
        <w:rPr>
          <w:sz w:val="22"/>
          <w:szCs w:val="22"/>
        </w:rPr>
      </w:pPr>
      <w:r w:rsidRPr="006075DA">
        <w:rPr>
          <w:sz w:val="22"/>
          <w:szCs w:val="22"/>
        </w:rPr>
        <w:t>Yes, the measures taken by the State did have discriminatory effects on the socio-economically vulnerable and other marginalised groups in the country. Some of them are as follows:</w:t>
      </w:r>
    </w:p>
    <w:p w14:paraId="259D93B1" w14:textId="77777777" w:rsidR="004D1DBE" w:rsidRDefault="004D1DBE" w:rsidP="004D1DBE">
      <w:pPr>
        <w:spacing w:line="259" w:lineRule="auto"/>
        <w:jc w:val="both"/>
        <w:rPr>
          <w:sz w:val="13"/>
          <w:szCs w:val="13"/>
        </w:rPr>
      </w:pPr>
    </w:p>
    <w:p w14:paraId="2937AB58" w14:textId="77777777" w:rsidR="006E386D" w:rsidRDefault="006E386D" w:rsidP="004D1DBE">
      <w:pPr>
        <w:spacing w:line="259" w:lineRule="auto"/>
        <w:jc w:val="both"/>
        <w:rPr>
          <w:sz w:val="13"/>
          <w:szCs w:val="13"/>
        </w:rPr>
      </w:pPr>
    </w:p>
    <w:p w14:paraId="57B511BB" w14:textId="77777777" w:rsidR="006E386D" w:rsidRDefault="006E386D" w:rsidP="004D1DBE">
      <w:pPr>
        <w:spacing w:line="259" w:lineRule="auto"/>
        <w:jc w:val="both"/>
        <w:rPr>
          <w:sz w:val="13"/>
          <w:szCs w:val="13"/>
        </w:rPr>
      </w:pPr>
    </w:p>
    <w:p w14:paraId="587606B4" w14:textId="77777777" w:rsidR="006E386D" w:rsidRDefault="006E386D" w:rsidP="004D1DBE">
      <w:pPr>
        <w:spacing w:line="259" w:lineRule="auto"/>
        <w:jc w:val="both"/>
        <w:rPr>
          <w:sz w:val="13"/>
          <w:szCs w:val="13"/>
        </w:rPr>
      </w:pPr>
    </w:p>
    <w:p w14:paraId="42EC0414" w14:textId="77777777" w:rsidR="006E386D" w:rsidRDefault="006E386D" w:rsidP="004D1DBE">
      <w:pPr>
        <w:spacing w:line="259" w:lineRule="auto"/>
        <w:jc w:val="both"/>
        <w:rPr>
          <w:sz w:val="13"/>
          <w:szCs w:val="13"/>
        </w:rPr>
      </w:pPr>
    </w:p>
    <w:p w14:paraId="73654130" w14:textId="77777777" w:rsidR="006E386D" w:rsidRDefault="006E386D" w:rsidP="004D1DBE">
      <w:pPr>
        <w:spacing w:line="259" w:lineRule="auto"/>
        <w:jc w:val="both"/>
        <w:rPr>
          <w:sz w:val="13"/>
          <w:szCs w:val="13"/>
        </w:rPr>
      </w:pPr>
    </w:p>
    <w:p w14:paraId="0E82CB0C" w14:textId="77777777" w:rsidR="006E386D" w:rsidRDefault="006E386D" w:rsidP="004D1DBE">
      <w:pPr>
        <w:spacing w:line="259" w:lineRule="auto"/>
        <w:jc w:val="both"/>
        <w:rPr>
          <w:sz w:val="13"/>
          <w:szCs w:val="13"/>
        </w:rPr>
      </w:pPr>
    </w:p>
    <w:p w14:paraId="4AB44188" w14:textId="77777777" w:rsidR="006E386D" w:rsidRPr="006075DA" w:rsidRDefault="006E386D" w:rsidP="004D1DBE">
      <w:pPr>
        <w:spacing w:line="259" w:lineRule="auto"/>
        <w:jc w:val="both"/>
        <w:rPr>
          <w:sz w:val="13"/>
          <w:szCs w:val="13"/>
        </w:rPr>
      </w:pPr>
    </w:p>
    <w:p w14:paraId="0042E4C3" w14:textId="77777777" w:rsidR="001A2110" w:rsidRPr="006075DA" w:rsidRDefault="001A2110" w:rsidP="00627ECE">
      <w:pPr>
        <w:pStyle w:val="ListParagraph"/>
        <w:numPr>
          <w:ilvl w:val="0"/>
          <w:numId w:val="21"/>
        </w:numPr>
        <w:spacing w:after="120" w:line="259" w:lineRule="auto"/>
        <w:ind w:left="1418" w:hanging="567"/>
        <w:jc w:val="both"/>
        <w:rPr>
          <w:b/>
          <w:bCs/>
          <w:sz w:val="22"/>
          <w:szCs w:val="22"/>
        </w:rPr>
      </w:pPr>
      <w:r w:rsidRPr="006075DA">
        <w:rPr>
          <w:b/>
          <w:bCs/>
          <w:sz w:val="22"/>
          <w:szCs w:val="22"/>
        </w:rPr>
        <w:t>Migrant labourers and unorganised sector</w:t>
      </w:r>
    </w:p>
    <w:p w14:paraId="214EC4F7" w14:textId="77777777" w:rsidR="004D1DBE" w:rsidRPr="006075DA" w:rsidRDefault="004D1DBE" w:rsidP="004D1DBE">
      <w:pPr>
        <w:spacing w:after="120" w:line="259" w:lineRule="auto"/>
        <w:ind w:left="567"/>
        <w:jc w:val="both"/>
        <w:rPr>
          <w:b/>
          <w:bCs/>
          <w:sz w:val="11"/>
          <w:szCs w:val="11"/>
        </w:rPr>
      </w:pPr>
    </w:p>
    <w:p w14:paraId="65E6ED14" w14:textId="77777777" w:rsidR="004D1DBE" w:rsidRPr="006075DA" w:rsidRDefault="004D1DBE" w:rsidP="004D1DBE">
      <w:pPr>
        <w:spacing w:line="360" w:lineRule="auto"/>
        <w:ind w:left="567"/>
        <w:jc w:val="both"/>
        <w:rPr>
          <w:sz w:val="22"/>
          <w:szCs w:val="22"/>
        </w:rPr>
      </w:pPr>
      <w:r w:rsidRPr="006075DA">
        <w:rPr>
          <w:sz w:val="22"/>
          <w:szCs w:val="22"/>
        </w:rPr>
        <w:lastRenderedPageBreak/>
        <w:t>In the immediate aftermath of the lockdown announcement, millions of migrant labourers and their children were left without shelter, livelihood or basic facilities.</w:t>
      </w:r>
      <w:r w:rsidRPr="006075DA">
        <w:rPr>
          <w:rStyle w:val="FootnoteReference"/>
          <w:sz w:val="22"/>
          <w:szCs w:val="22"/>
        </w:rPr>
        <w:footnoteReference w:id="24"/>
      </w:r>
      <w:r w:rsidRPr="006075DA">
        <w:rPr>
          <w:sz w:val="22"/>
          <w:szCs w:val="22"/>
        </w:rPr>
        <w:t xml:space="preserve"> </w:t>
      </w:r>
      <w:r w:rsidR="006E386D">
        <w:rPr>
          <w:sz w:val="22"/>
          <w:szCs w:val="22"/>
        </w:rPr>
        <w:t>Many of them</w:t>
      </w:r>
      <w:r w:rsidRPr="006075DA">
        <w:rPr>
          <w:sz w:val="22"/>
          <w:szCs w:val="22"/>
        </w:rPr>
        <w:t xml:space="preserve"> began to cross </w:t>
      </w:r>
      <w:r w:rsidRPr="006075DA">
        <w:rPr>
          <w:sz w:val="22"/>
          <w:szCs w:val="22"/>
        </w:rPr>
        <w:lastRenderedPageBreak/>
        <w:t xml:space="preserve">state borders to reach their villages. With a sudden stopping of railways and roadways and closing of inter-state borders, the migrant workers have been left stranded on the streets with no source for food and other essentials. </w:t>
      </w:r>
      <w:r w:rsidR="00BD78BA">
        <w:rPr>
          <w:sz w:val="22"/>
          <w:szCs w:val="22"/>
        </w:rPr>
        <w:t>This large exodus has been the worst migrant crisis India has seen after the partition in 1947.</w:t>
      </w:r>
      <w:r w:rsidR="00BD78BA">
        <w:rPr>
          <w:rStyle w:val="FootnoteReference"/>
          <w:sz w:val="22"/>
          <w:szCs w:val="22"/>
        </w:rPr>
        <w:footnoteReference w:id="25"/>
      </w:r>
    </w:p>
    <w:p w14:paraId="1B637BB7" w14:textId="77777777" w:rsidR="004D1DBE" w:rsidRPr="006075DA" w:rsidRDefault="004D1DBE" w:rsidP="004D1DBE">
      <w:pPr>
        <w:spacing w:line="360" w:lineRule="auto"/>
        <w:ind w:left="567"/>
        <w:jc w:val="both"/>
        <w:rPr>
          <w:sz w:val="13"/>
          <w:szCs w:val="13"/>
        </w:rPr>
      </w:pPr>
    </w:p>
    <w:p w14:paraId="528DD71F" w14:textId="77777777" w:rsidR="004D1DBE" w:rsidRPr="006075DA" w:rsidRDefault="004D1DBE" w:rsidP="004D1DBE">
      <w:pPr>
        <w:spacing w:line="360" w:lineRule="auto"/>
        <w:ind w:left="567"/>
        <w:jc w:val="both"/>
        <w:rPr>
          <w:sz w:val="22"/>
          <w:szCs w:val="22"/>
        </w:rPr>
      </w:pPr>
      <w:r w:rsidRPr="006075DA">
        <w:rPr>
          <w:sz w:val="22"/>
          <w:szCs w:val="22"/>
        </w:rPr>
        <w:t xml:space="preserve">Television and print media reported tens of thousands of men, women and children walked long distances in conditions of acute distress to try to reach their homes in Uttar Pradesh, Uttarakhand, Bihar, Haryana, Punjab, Rajasthan and Madhya Pradesh. Many of </w:t>
      </w:r>
      <w:r w:rsidRPr="006075DA">
        <w:rPr>
          <w:sz w:val="22"/>
          <w:szCs w:val="22"/>
        </w:rPr>
        <w:lastRenderedPageBreak/>
        <w:t>them succumbed to the long walks, some of them were killed by the moving vehicles and many were arrested for violating the lockdown.</w:t>
      </w:r>
      <w:r w:rsidRPr="006075DA">
        <w:rPr>
          <w:rStyle w:val="FootnoteReference"/>
          <w:sz w:val="22"/>
          <w:szCs w:val="22"/>
        </w:rPr>
        <w:footnoteReference w:id="26"/>
      </w:r>
      <w:r w:rsidRPr="006075DA">
        <w:rPr>
          <w:sz w:val="22"/>
          <w:szCs w:val="22"/>
        </w:rPr>
        <w:t xml:space="preserve"> </w:t>
      </w:r>
      <w:r w:rsidR="00213AA6" w:rsidRPr="006075DA">
        <w:rPr>
          <w:sz w:val="22"/>
          <w:szCs w:val="22"/>
        </w:rPr>
        <w:t xml:space="preserve">In another instance, migrant workers crossing state borders </w:t>
      </w:r>
      <w:r w:rsidR="00213AA6" w:rsidRPr="006075DA">
        <w:rPr>
          <w:sz w:val="22"/>
          <w:szCs w:val="22"/>
        </w:rPr>
        <w:lastRenderedPageBreak/>
        <w:t>were “disinfected” by showering them with bleach and other such chemicals which sparked outrage in the country.</w:t>
      </w:r>
      <w:r w:rsidR="00213AA6" w:rsidRPr="006075DA">
        <w:rPr>
          <w:rStyle w:val="FootnoteReference"/>
          <w:sz w:val="22"/>
          <w:szCs w:val="22"/>
        </w:rPr>
        <w:footnoteReference w:id="27"/>
      </w:r>
      <w:r w:rsidR="00213AA6" w:rsidRPr="006075DA">
        <w:rPr>
          <w:sz w:val="22"/>
          <w:szCs w:val="22"/>
        </w:rPr>
        <w:t xml:space="preserve"> </w:t>
      </w:r>
    </w:p>
    <w:p w14:paraId="340ED47D" w14:textId="77777777" w:rsidR="00213AA6" w:rsidRPr="006075DA" w:rsidRDefault="00213AA6" w:rsidP="004D1DBE">
      <w:pPr>
        <w:spacing w:line="360" w:lineRule="auto"/>
        <w:ind w:left="567"/>
        <w:jc w:val="both"/>
        <w:rPr>
          <w:sz w:val="13"/>
          <w:szCs w:val="13"/>
        </w:rPr>
      </w:pPr>
    </w:p>
    <w:p w14:paraId="37FA8B03" w14:textId="77777777" w:rsidR="00213AA6" w:rsidRPr="006075DA" w:rsidRDefault="00213AA6" w:rsidP="00213AA6">
      <w:pPr>
        <w:spacing w:line="360" w:lineRule="auto"/>
        <w:ind w:left="567"/>
        <w:jc w:val="both"/>
        <w:rPr>
          <w:sz w:val="22"/>
          <w:szCs w:val="22"/>
        </w:rPr>
      </w:pPr>
      <w:r w:rsidRPr="006075DA">
        <w:rPr>
          <w:sz w:val="22"/>
          <w:szCs w:val="22"/>
        </w:rPr>
        <w:lastRenderedPageBreak/>
        <w:t>This created an unprecedented situation and visuals from across the country were highly concerning and demonstrated the apathy of the planning of this lockdown and struggles of migrant workers. In the absence of wages, homes and food, the migrant workers find it a better ‘choice’ to head back to their villages. Such extra-ordinary situation called for exemplary actions by the state to facilitate them, maintaining appropriate social and medical practices.</w:t>
      </w:r>
      <w:r w:rsidR="00BD78BA">
        <w:rPr>
          <w:sz w:val="22"/>
          <w:szCs w:val="22"/>
        </w:rPr>
        <w:t xml:space="preserve"> It was only </w:t>
      </w:r>
      <w:r w:rsidR="00BD78BA">
        <w:rPr>
          <w:sz w:val="22"/>
          <w:szCs w:val="22"/>
        </w:rPr>
        <w:lastRenderedPageBreak/>
        <w:t>53 days into the lockdown that the Central Government announced the creation of a national migrant information system to “facilitate their seamless movement across states”.</w:t>
      </w:r>
      <w:r w:rsidR="00BD78BA">
        <w:rPr>
          <w:rStyle w:val="FootnoteReference"/>
          <w:sz w:val="22"/>
          <w:szCs w:val="22"/>
        </w:rPr>
        <w:footnoteReference w:id="28"/>
      </w:r>
      <w:r w:rsidRPr="006075DA">
        <w:rPr>
          <w:sz w:val="22"/>
          <w:szCs w:val="22"/>
        </w:rPr>
        <w:t xml:space="preserve"> While towards the </w:t>
      </w:r>
      <w:r w:rsidR="006E386D">
        <w:rPr>
          <w:sz w:val="22"/>
          <w:szCs w:val="22"/>
        </w:rPr>
        <w:t>beginning</w:t>
      </w:r>
      <w:r w:rsidRPr="006075DA">
        <w:rPr>
          <w:sz w:val="22"/>
          <w:szCs w:val="22"/>
        </w:rPr>
        <w:t xml:space="preserve"> of May 2020, the Government started special “</w:t>
      </w:r>
      <w:r w:rsidRPr="006075DA">
        <w:rPr>
          <w:i/>
          <w:iCs/>
          <w:sz w:val="22"/>
          <w:szCs w:val="22"/>
        </w:rPr>
        <w:t>shramik</w:t>
      </w:r>
      <w:r w:rsidRPr="006075DA">
        <w:rPr>
          <w:sz w:val="22"/>
          <w:szCs w:val="22"/>
        </w:rPr>
        <w:t xml:space="preserve">” </w:t>
      </w:r>
      <w:r w:rsidRPr="006075DA">
        <w:rPr>
          <w:sz w:val="22"/>
          <w:szCs w:val="22"/>
        </w:rPr>
        <w:lastRenderedPageBreak/>
        <w:t xml:space="preserve">trains to ferry </w:t>
      </w:r>
      <w:r w:rsidR="00BD78BA">
        <w:rPr>
          <w:sz w:val="22"/>
          <w:szCs w:val="22"/>
        </w:rPr>
        <w:t>lakhs of</w:t>
      </w:r>
      <w:r w:rsidRPr="006075DA">
        <w:rPr>
          <w:sz w:val="22"/>
          <w:szCs w:val="22"/>
        </w:rPr>
        <w:t xml:space="preserve"> stranded migrants back to their hometowns; the decision, however, came in only after they had struggled for two months in the most dire situations.</w:t>
      </w:r>
      <w:r w:rsidRPr="006075DA">
        <w:rPr>
          <w:rStyle w:val="FootnoteReference"/>
          <w:sz w:val="22"/>
          <w:szCs w:val="22"/>
        </w:rPr>
        <w:footnoteReference w:id="29"/>
      </w:r>
    </w:p>
    <w:p w14:paraId="12E8B354" w14:textId="77777777" w:rsidR="00213AA6" w:rsidRPr="006075DA" w:rsidRDefault="00213AA6" w:rsidP="00213AA6">
      <w:pPr>
        <w:spacing w:line="360" w:lineRule="auto"/>
        <w:ind w:left="567"/>
        <w:jc w:val="both"/>
        <w:rPr>
          <w:b/>
          <w:bCs/>
          <w:sz w:val="13"/>
          <w:szCs w:val="13"/>
        </w:rPr>
      </w:pPr>
    </w:p>
    <w:p w14:paraId="043453D8" w14:textId="77777777" w:rsidR="004D1DBE" w:rsidRPr="006075DA" w:rsidRDefault="00213AA6" w:rsidP="007330A4">
      <w:pPr>
        <w:spacing w:line="360" w:lineRule="auto"/>
        <w:ind w:left="567"/>
        <w:jc w:val="both"/>
        <w:rPr>
          <w:sz w:val="22"/>
          <w:szCs w:val="22"/>
        </w:rPr>
      </w:pPr>
      <w:r w:rsidRPr="006075DA">
        <w:rPr>
          <w:sz w:val="22"/>
          <w:szCs w:val="22"/>
        </w:rPr>
        <w:lastRenderedPageBreak/>
        <w:t xml:space="preserve">UN High Commissioner Bachelet has also expressed distress and regret on the plight of millions of migrant workers in India and government measures that compromise individual privacy. According to her measures such as stamping hands, sticking notices outside residences will unduly stigmatise people within the community. </w:t>
      </w:r>
      <w:r w:rsidR="007330A4" w:rsidRPr="006075DA">
        <w:rPr>
          <w:sz w:val="22"/>
          <w:szCs w:val="22"/>
        </w:rPr>
        <w:t>S</w:t>
      </w:r>
      <w:r w:rsidRPr="006075DA">
        <w:rPr>
          <w:sz w:val="22"/>
          <w:szCs w:val="22"/>
        </w:rPr>
        <w:t>he also welcomed the order of the Supreme Court direct</w:t>
      </w:r>
      <w:r w:rsidRPr="006075DA">
        <w:rPr>
          <w:sz w:val="22"/>
          <w:szCs w:val="22"/>
        </w:rPr>
        <w:lastRenderedPageBreak/>
        <w:t>ing the governments to provide enough food, water, beds and supplies as well as psychological counselling in shelters that should be run by volunteers and not security forces.</w:t>
      </w:r>
      <w:r w:rsidR="007330A4" w:rsidRPr="006075DA">
        <w:rPr>
          <w:rStyle w:val="FootnoteReference"/>
          <w:sz w:val="22"/>
          <w:szCs w:val="22"/>
        </w:rPr>
        <w:footnoteReference w:id="30"/>
      </w:r>
    </w:p>
    <w:p w14:paraId="04A96227" w14:textId="77777777" w:rsidR="006075DA" w:rsidRPr="006075DA" w:rsidRDefault="006075DA" w:rsidP="00BD78BA">
      <w:pPr>
        <w:spacing w:after="120" w:line="259" w:lineRule="auto"/>
        <w:jc w:val="both"/>
        <w:rPr>
          <w:b/>
          <w:bCs/>
          <w:sz w:val="22"/>
          <w:szCs w:val="22"/>
        </w:rPr>
      </w:pPr>
    </w:p>
    <w:p w14:paraId="71272843" w14:textId="77777777" w:rsidR="004D1DBE" w:rsidRPr="006075DA" w:rsidRDefault="004D1DBE" w:rsidP="00627ECE">
      <w:pPr>
        <w:pStyle w:val="ListParagraph"/>
        <w:numPr>
          <w:ilvl w:val="0"/>
          <w:numId w:val="21"/>
        </w:numPr>
        <w:spacing w:line="259" w:lineRule="auto"/>
        <w:ind w:left="1418" w:hanging="567"/>
        <w:jc w:val="both"/>
        <w:rPr>
          <w:b/>
          <w:bCs/>
          <w:sz w:val="22"/>
          <w:szCs w:val="22"/>
        </w:rPr>
      </w:pPr>
      <w:r w:rsidRPr="006075DA">
        <w:rPr>
          <w:b/>
          <w:bCs/>
          <w:sz w:val="22"/>
          <w:szCs w:val="22"/>
        </w:rPr>
        <w:lastRenderedPageBreak/>
        <w:t xml:space="preserve">Xenophobic </w:t>
      </w:r>
      <w:r w:rsidR="007330A4" w:rsidRPr="006075DA">
        <w:rPr>
          <w:b/>
          <w:bCs/>
          <w:sz w:val="22"/>
          <w:szCs w:val="22"/>
        </w:rPr>
        <w:t xml:space="preserve">and racist </w:t>
      </w:r>
      <w:r w:rsidRPr="006075DA">
        <w:rPr>
          <w:b/>
          <w:bCs/>
          <w:sz w:val="22"/>
          <w:szCs w:val="22"/>
        </w:rPr>
        <w:t>narrative</w:t>
      </w:r>
      <w:r w:rsidR="007330A4" w:rsidRPr="006075DA">
        <w:rPr>
          <w:b/>
          <w:bCs/>
          <w:sz w:val="22"/>
          <w:szCs w:val="22"/>
        </w:rPr>
        <w:t>s</w:t>
      </w:r>
      <w:r w:rsidRPr="006075DA">
        <w:rPr>
          <w:b/>
          <w:bCs/>
          <w:sz w:val="22"/>
          <w:szCs w:val="22"/>
        </w:rPr>
        <w:t xml:space="preserve"> – </w:t>
      </w:r>
      <w:r w:rsidR="007330A4" w:rsidRPr="006075DA">
        <w:rPr>
          <w:b/>
          <w:bCs/>
          <w:sz w:val="22"/>
          <w:szCs w:val="22"/>
        </w:rPr>
        <w:t xml:space="preserve">Cases such as the </w:t>
      </w:r>
      <w:r w:rsidRPr="006075DA">
        <w:rPr>
          <w:b/>
          <w:bCs/>
          <w:sz w:val="22"/>
          <w:szCs w:val="22"/>
        </w:rPr>
        <w:t>Tablighi Jamaat</w:t>
      </w:r>
      <w:r w:rsidR="007330A4" w:rsidRPr="006075DA">
        <w:rPr>
          <w:b/>
          <w:bCs/>
          <w:sz w:val="22"/>
          <w:szCs w:val="22"/>
        </w:rPr>
        <w:t xml:space="preserve"> and discrimination faced by the people from the North-Eastern parts of the country</w:t>
      </w:r>
    </w:p>
    <w:p w14:paraId="06409817" w14:textId="77777777" w:rsidR="007330A4" w:rsidRPr="006075DA" w:rsidRDefault="007330A4" w:rsidP="007330A4">
      <w:pPr>
        <w:spacing w:after="120" w:line="259" w:lineRule="auto"/>
        <w:ind w:left="567"/>
        <w:jc w:val="both"/>
        <w:rPr>
          <w:b/>
          <w:bCs/>
          <w:sz w:val="13"/>
          <w:szCs w:val="13"/>
        </w:rPr>
      </w:pPr>
    </w:p>
    <w:p w14:paraId="771766AB" w14:textId="77777777" w:rsidR="00C44A20" w:rsidRPr="006075DA" w:rsidRDefault="007330A4" w:rsidP="00C44A20">
      <w:pPr>
        <w:spacing w:line="360" w:lineRule="auto"/>
        <w:ind w:left="567"/>
        <w:jc w:val="both"/>
        <w:rPr>
          <w:sz w:val="22"/>
          <w:szCs w:val="22"/>
        </w:rPr>
      </w:pPr>
      <w:r w:rsidRPr="006075DA">
        <w:rPr>
          <w:color w:val="000000"/>
          <w:sz w:val="22"/>
          <w:szCs w:val="22"/>
        </w:rPr>
        <w:t xml:space="preserve">The pandemic has forced to maintain physical distancing, but has also fostered communal othering, xenophobia and stigmatisation of certain minorities in the country. This was seen especially after the mass congregation of the Islamic missionary group – Tablighi Jamaat, in the New Delhi neighbourhood of Nizamuddin, for which </w:t>
      </w:r>
      <w:r w:rsidRPr="006075DA">
        <w:rPr>
          <w:color w:val="000000"/>
          <w:sz w:val="22"/>
          <w:szCs w:val="22"/>
        </w:rPr>
        <w:lastRenderedPageBreak/>
        <w:t>around 3500 people had gathered, from India and abroad.</w:t>
      </w:r>
      <w:r w:rsidRPr="006075DA">
        <w:rPr>
          <w:rStyle w:val="FootnoteReference"/>
          <w:color w:val="000000"/>
          <w:sz w:val="22"/>
          <w:szCs w:val="22"/>
        </w:rPr>
        <w:footnoteReference w:id="31"/>
      </w:r>
      <w:r w:rsidRPr="006075DA">
        <w:rPr>
          <w:color w:val="000000"/>
          <w:sz w:val="22"/>
          <w:szCs w:val="22"/>
        </w:rPr>
        <w:t xml:space="preserve"> The outbreak from this congregation was considered as a corona virus “super spreader” with religious tensions, xenophobic responses and </w:t>
      </w:r>
      <w:r w:rsidRPr="006075DA">
        <w:rPr>
          <w:color w:val="000000"/>
          <w:sz w:val="22"/>
          <w:szCs w:val="22"/>
        </w:rPr>
        <w:lastRenderedPageBreak/>
        <w:t>hate speeches, being rampant on social media, including by political leaders.</w:t>
      </w:r>
      <w:r w:rsidRPr="006075DA">
        <w:rPr>
          <w:rStyle w:val="FootnoteReference"/>
          <w:color w:val="000000"/>
          <w:sz w:val="22"/>
          <w:szCs w:val="22"/>
        </w:rPr>
        <w:footnoteReference w:id="32"/>
      </w:r>
      <w:r w:rsidR="00470294" w:rsidRPr="006075DA">
        <w:rPr>
          <w:color w:val="000000"/>
          <w:sz w:val="22"/>
          <w:szCs w:val="22"/>
        </w:rPr>
        <w:t xml:space="preserve"> This has</w:t>
      </w:r>
      <w:r w:rsidRPr="006075DA">
        <w:rPr>
          <w:color w:val="000000"/>
          <w:sz w:val="22"/>
          <w:szCs w:val="22"/>
        </w:rPr>
        <w:t xml:space="preserve"> result</w:t>
      </w:r>
      <w:r w:rsidR="00470294" w:rsidRPr="006075DA">
        <w:rPr>
          <w:color w:val="000000"/>
          <w:sz w:val="22"/>
          <w:szCs w:val="22"/>
        </w:rPr>
        <w:t>ed</w:t>
      </w:r>
      <w:r w:rsidRPr="006075DA">
        <w:rPr>
          <w:color w:val="000000"/>
          <w:sz w:val="22"/>
          <w:szCs w:val="22"/>
        </w:rPr>
        <w:t xml:space="preserve"> in the Muslim community being</w:t>
      </w:r>
      <w:r w:rsidR="00470294" w:rsidRPr="006075DA">
        <w:rPr>
          <w:sz w:val="22"/>
          <w:szCs w:val="22"/>
        </w:rPr>
        <w:t xml:space="preserve"> stigmatised further in the already xenophobic political narrative in </w:t>
      </w:r>
      <w:r w:rsidR="00470294" w:rsidRPr="006075DA">
        <w:rPr>
          <w:sz w:val="22"/>
          <w:szCs w:val="22"/>
        </w:rPr>
        <w:lastRenderedPageBreak/>
        <w:t>the country.</w:t>
      </w:r>
      <w:r w:rsidR="00470294" w:rsidRPr="006075DA">
        <w:rPr>
          <w:rStyle w:val="FootnoteReference"/>
          <w:sz w:val="22"/>
          <w:szCs w:val="22"/>
        </w:rPr>
        <w:footnoteReference w:id="33"/>
      </w:r>
      <w:r w:rsidR="00470294" w:rsidRPr="006075DA">
        <w:rPr>
          <w:sz w:val="22"/>
          <w:szCs w:val="22"/>
        </w:rPr>
        <w:t xml:space="preserve"> With misinformation spreading fast, cases of discrimination against the broader Muslim community have been reported from many states in India.</w:t>
      </w:r>
      <w:r w:rsidR="00470294" w:rsidRPr="006075DA">
        <w:rPr>
          <w:rStyle w:val="FootnoteReference"/>
          <w:sz w:val="22"/>
          <w:szCs w:val="22"/>
        </w:rPr>
        <w:footnoteReference w:id="34"/>
      </w:r>
      <w:r w:rsidR="00C44A20" w:rsidRPr="006075DA">
        <w:rPr>
          <w:sz w:val="22"/>
          <w:szCs w:val="22"/>
        </w:rPr>
        <w:t xml:space="preserve"> </w:t>
      </w:r>
    </w:p>
    <w:p w14:paraId="01CF1629" w14:textId="77777777" w:rsidR="00C44A20" w:rsidRPr="006075DA" w:rsidRDefault="00C44A20" w:rsidP="00C44A20">
      <w:pPr>
        <w:spacing w:line="360" w:lineRule="auto"/>
        <w:ind w:left="567"/>
        <w:jc w:val="both"/>
        <w:rPr>
          <w:sz w:val="13"/>
          <w:szCs w:val="13"/>
        </w:rPr>
      </w:pPr>
    </w:p>
    <w:p w14:paraId="0091D447" w14:textId="77777777" w:rsidR="00470294" w:rsidRPr="006075DA" w:rsidRDefault="00470294" w:rsidP="00C44A20">
      <w:pPr>
        <w:spacing w:line="360" w:lineRule="auto"/>
        <w:ind w:left="567"/>
        <w:jc w:val="both"/>
        <w:rPr>
          <w:sz w:val="22"/>
          <w:szCs w:val="22"/>
        </w:rPr>
      </w:pPr>
      <w:r w:rsidRPr="006075DA">
        <w:rPr>
          <w:color w:val="000000" w:themeColor="text1"/>
          <w:sz w:val="22"/>
          <w:szCs w:val="22"/>
          <w:shd w:val="clear" w:color="auto" w:fill="FFFFFF"/>
        </w:rPr>
        <w:lastRenderedPageBreak/>
        <w:t>The people in the North-eastern states are increasingly facing racism and discrimination in the rest of the country since the outbreak of the coronavirus</w:t>
      </w:r>
      <w:r w:rsidR="00C44A20" w:rsidRPr="006075DA">
        <w:rPr>
          <w:color w:val="000000" w:themeColor="text1"/>
          <w:sz w:val="22"/>
          <w:szCs w:val="22"/>
          <w:shd w:val="clear" w:color="auto" w:fill="FFFFFF"/>
        </w:rPr>
        <w:t>,</w:t>
      </w:r>
      <w:r w:rsidRPr="006075DA">
        <w:rPr>
          <w:rStyle w:val="FootnoteReference"/>
          <w:color w:val="000000" w:themeColor="text1"/>
          <w:sz w:val="22"/>
          <w:szCs w:val="22"/>
          <w:shd w:val="clear" w:color="auto" w:fill="FFFFFF"/>
        </w:rPr>
        <w:footnoteReference w:id="35"/>
      </w:r>
      <w:r w:rsidR="00C44A20" w:rsidRPr="006075DA">
        <w:rPr>
          <w:color w:val="000000" w:themeColor="text1"/>
          <w:sz w:val="22"/>
          <w:szCs w:val="22"/>
          <w:shd w:val="clear" w:color="auto" w:fill="FFFFFF"/>
        </w:rPr>
        <w:t xml:space="preserve"> including verbal abuse and physical assault </w:t>
      </w:r>
      <w:r w:rsidR="00C44A20" w:rsidRPr="006075DA">
        <w:rPr>
          <w:color w:val="000000" w:themeColor="text1"/>
          <w:sz w:val="22"/>
          <w:szCs w:val="22"/>
          <w:shd w:val="clear" w:color="auto" w:fill="FFFFFF"/>
        </w:rPr>
        <w:lastRenderedPageBreak/>
        <w:t>for their similarities with the Chinese phenotype.</w:t>
      </w:r>
      <w:r w:rsidR="00C44A20" w:rsidRPr="006075DA">
        <w:rPr>
          <w:rStyle w:val="FootnoteReference"/>
          <w:color w:val="000000" w:themeColor="text1"/>
          <w:sz w:val="22"/>
          <w:szCs w:val="22"/>
          <w:shd w:val="clear" w:color="auto" w:fill="FFFFFF"/>
        </w:rPr>
        <w:footnoteReference w:id="36"/>
      </w:r>
      <w:r w:rsidR="00C44A20" w:rsidRPr="006075DA">
        <w:rPr>
          <w:color w:val="000000" w:themeColor="text1"/>
          <w:sz w:val="22"/>
          <w:szCs w:val="22"/>
          <w:shd w:val="clear" w:color="auto" w:fill="FFFFFF"/>
        </w:rPr>
        <w:t xml:space="preserve"> Over 22 cases of racial discrimination or hate crimes were reported against them only between 7 February and 25 March 2020 and they continue in </w:t>
      </w:r>
      <w:r w:rsidR="00C44A20" w:rsidRPr="006075DA">
        <w:rPr>
          <w:color w:val="000000" w:themeColor="text1"/>
          <w:sz w:val="22"/>
          <w:szCs w:val="22"/>
          <w:shd w:val="clear" w:color="auto" w:fill="FFFFFF"/>
        </w:rPr>
        <w:lastRenderedPageBreak/>
        <w:t>some forms.</w:t>
      </w:r>
      <w:r w:rsidR="00C44A20" w:rsidRPr="006075DA">
        <w:rPr>
          <w:rStyle w:val="FootnoteReference"/>
          <w:color w:val="000000" w:themeColor="text1"/>
          <w:sz w:val="22"/>
          <w:szCs w:val="22"/>
          <w:shd w:val="clear" w:color="auto" w:fill="FFFFFF"/>
        </w:rPr>
        <w:footnoteReference w:id="37"/>
      </w:r>
      <w:r w:rsidR="00C44A20" w:rsidRPr="006075DA">
        <w:rPr>
          <w:color w:val="000000" w:themeColor="text1"/>
          <w:sz w:val="22"/>
          <w:szCs w:val="22"/>
          <w:shd w:val="clear" w:color="auto" w:fill="FFFFFF"/>
        </w:rPr>
        <w:t xml:space="preserve"> The Northeast Indians were also </w:t>
      </w:r>
      <w:r w:rsidRPr="006075DA">
        <w:rPr>
          <w:color w:val="000000" w:themeColor="text1"/>
          <w:sz w:val="22"/>
          <w:szCs w:val="22"/>
          <w:shd w:val="clear" w:color="auto" w:fill="FFFFFF"/>
        </w:rPr>
        <w:t>forcibly quarantined</w:t>
      </w:r>
      <w:r w:rsidR="00C44A20" w:rsidRPr="006075DA">
        <w:rPr>
          <w:color w:val="000000" w:themeColor="text1"/>
          <w:sz w:val="22"/>
          <w:szCs w:val="22"/>
          <w:shd w:val="clear" w:color="auto" w:fill="FFFFFF"/>
        </w:rPr>
        <w:t>,</w:t>
      </w:r>
      <w:r w:rsidRPr="006075DA">
        <w:rPr>
          <w:color w:val="000000" w:themeColor="text1"/>
          <w:sz w:val="22"/>
          <w:szCs w:val="22"/>
          <w:shd w:val="clear" w:color="auto" w:fill="FFFFFF"/>
        </w:rPr>
        <w:t xml:space="preserve"> denied entry into apartment complex</w:t>
      </w:r>
      <w:r w:rsidR="00C44A20" w:rsidRPr="006075DA">
        <w:rPr>
          <w:color w:val="000000" w:themeColor="text1"/>
          <w:sz w:val="22"/>
          <w:szCs w:val="22"/>
          <w:shd w:val="clear" w:color="auto" w:fill="FFFFFF"/>
        </w:rPr>
        <w:t>es</w:t>
      </w:r>
      <w:r w:rsidRPr="006075DA">
        <w:rPr>
          <w:color w:val="000000" w:themeColor="text1"/>
          <w:sz w:val="22"/>
          <w:szCs w:val="22"/>
          <w:shd w:val="clear" w:color="auto" w:fill="FFFFFF"/>
        </w:rPr>
        <w:t xml:space="preserve">, </w:t>
      </w:r>
      <w:r w:rsidR="00C44A20" w:rsidRPr="006075DA">
        <w:rPr>
          <w:color w:val="000000" w:themeColor="text1"/>
          <w:sz w:val="22"/>
          <w:szCs w:val="22"/>
          <w:shd w:val="clear" w:color="auto" w:fill="FFFFFF"/>
        </w:rPr>
        <w:t>evicted as well as</w:t>
      </w:r>
      <w:r w:rsidRPr="006075DA">
        <w:rPr>
          <w:color w:val="000000" w:themeColor="text1"/>
          <w:sz w:val="22"/>
          <w:szCs w:val="22"/>
          <w:shd w:val="clear" w:color="auto" w:fill="FFFFFF"/>
        </w:rPr>
        <w:t xml:space="preserve"> </w:t>
      </w:r>
      <w:r w:rsidRPr="006075DA">
        <w:rPr>
          <w:color w:val="000000" w:themeColor="text1"/>
          <w:sz w:val="22"/>
          <w:szCs w:val="22"/>
          <w:shd w:val="clear" w:color="auto" w:fill="FFFFFF"/>
        </w:rPr>
        <w:lastRenderedPageBreak/>
        <w:t xml:space="preserve">threatened with eviction, forced to leave </w:t>
      </w:r>
      <w:r w:rsidR="00C44A20" w:rsidRPr="006075DA">
        <w:rPr>
          <w:color w:val="000000" w:themeColor="text1"/>
          <w:sz w:val="22"/>
          <w:szCs w:val="22"/>
          <w:shd w:val="clear" w:color="auto" w:fill="FFFFFF"/>
        </w:rPr>
        <w:t>public spaces and transport</w:t>
      </w:r>
      <w:r w:rsidRPr="006075DA">
        <w:rPr>
          <w:color w:val="000000" w:themeColor="text1"/>
          <w:sz w:val="22"/>
          <w:szCs w:val="22"/>
          <w:shd w:val="clear" w:color="auto" w:fill="FFFFFF"/>
        </w:rPr>
        <w:t>, etc.</w:t>
      </w:r>
    </w:p>
    <w:p w14:paraId="24441C6C" w14:textId="77777777" w:rsidR="004D1DBE" w:rsidRPr="006075DA" w:rsidRDefault="004D1DBE" w:rsidP="00C44A20">
      <w:pPr>
        <w:spacing w:line="360" w:lineRule="auto"/>
        <w:rPr>
          <w:sz w:val="13"/>
          <w:szCs w:val="13"/>
        </w:rPr>
      </w:pPr>
    </w:p>
    <w:p w14:paraId="64033393" w14:textId="77777777" w:rsidR="004D1DBE" w:rsidRPr="006075DA" w:rsidRDefault="00C44A20" w:rsidP="00C44A20">
      <w:pPr>
        <w:spacing w:line="360" w:lineRule="auto"/>
        <w:ind w:left="567"/>
        <w:jc w:val="both"/>
        <w:rPr>
          <w:sz w:val="22"/>
          <w:szCs w:val="22"/>
        </w:rPr>
      </w:pPr>
      <w:r w:rsidRPr="006075DA">
        <w:rPr>
          <w:sz w:val="22"/>
          <w:szCs w:val="22"/>
        </w:rPr>
        <w:t>Additionally, as previously mentioned and referred to in this questionnaire, the impact of the measures has taken the form of discrimination on grounds of intersectional issues of gender and sexuality.</w:t>
      </w:r>
    </w:p>
    <w:p w14:paraId="69DE6E29" w14:textId="77777777" w:rsidR="00C44A20" w:rsidRPr="006075DA" w:rsidRDefault="00C44A20" w:rsidP="00C44A20">
      <w:pPr>
        <w:spacing w:line="360" w:lineRule="auto"/>
        <w:jc w:val="both"/>
        <w:rPr>
          <w:sz w:val="13"/>
          <w:szCs w:val="13"/>
        </w:rPr>
      </w:pPr>
    </w:p>
    <w:p w14:paraId="1534F9FB" w14:textId="77777777" w:rsidR="00B576DE" w:rsidRPr="006075DA" w:rsidRDefault="00B576DE" w:rsidP="00C44A20">
      <w:pPr>
        <w:pStyle w:val="ListParagraph"/>
        <w:numPr>
          <w:ilvl w:val="0"/>
          <w:numId w:val="1"/>
        </w:numPr>
        <w:spacing w:after="120" w:line="259" w:lineRule="auto"/>
        <w:ind w:left="851" w:hanging="567"/>
        <w:contextualSpacing w:val="0"/>
        <w:jc w:val="both"/>
      </w:pPr>
      <w:r w:rsidRPr="006075DA">
        <w:lastRenderedPageBreak/>
        <w:t xml:space="preserve">Please explain if economic recovery and financial assistance mechanisms to reduce the social economic impact of the measures adopted have been subjected to prior human rights impact assessments? </w:t>
      </w:r>
    </w:p>
    <w:p w14:paraId="2C66D8EB" w14:textId="77777777" w:rsidR="00B576DE" w:rsidRPr="006075DA" w:rsidRDefault="00B576DE" w:rsidP="00B576DE">
      <w:pPr>
        <w:jc w:val="both"/>
        <w:rPr>
          <w:sz w:val="13"/>
          <w:szCs w:val="13"/>
        </w:rPr>
      </w:pPr>
    </w:p>
    <w:p w14:paraId="009C74D5" w14:textId="77777777" w:rsidR="00C44A20" w:rsidRPr="006075DA" w:rsidRDefault="00C44A20" w:rsidP="00C44A20">
      <w:pPr>
        <w:spacing w:line="360" w:lineRule="auto"/>
        <w:jc w:val="both"/>
        <w:rPr>
          <w:sz w:val="22"/>
          <w:szCs w:val="22"/>
        </w:rPr>
      </w:pPr>
      <w:r w:rsidRPr="006075DA">
        <w:rPr>
          <w:color w:val="202122"/>
          <w:sz w:val="22"/>
          <w:szCs w:val="22"/>
          <w:shd w:val="clear" w:color="auto" w:fill="FFFFFF"/>
        </w:rPr>
        <w:t>The Central Government announced a relief package of $22.6 billion to assist the poor hit economically due to the lockdown with the intention to benefit the migrant workers through cash transfers and in</w:t>
      </w:r>
      <w:r w:rsidRPr="006075DA">
        <w:rPr>
          <w:color w:val="202122"/>
          <w:sz w:val="22"/>
          <w:szCs w:val="22"/>
          <w:shd w:val="clear" w:color="auto" w:fill="FFFFFF"/>
        </w:rPr>
        <w:lastRenderedPageBreak/>
        <w:t>itiatives for food security,</w:t>
      </w:r>
      <w:r w:rsidRPr="006075DA">
        <w:rPr>
          <w:rStyle w:val="FootnoteReference"/>
          <w:color w:val="202122"/>
          <w:sz w:val="22"/>
          <w:szCs w:val="22"/>
          <w:shd w:val="clear" w:color="auto" w:fill="FFFFFF"/>
        </w:rPr>
        <w:footnoteReference w:id="38"/>
      </w:r>
      <w:r w:rsidRPr="006075DA">
        <w:rPr>
          <w:color w:val="202122"/>
          <w:sz w:val="22"/>
          <w:szCs w:val="22"/>
          <w:shd w:val="clear" w:color="auto" w:fill="FFFFFF"/>
        </w:rPr>
        <w:t xml:space="preserve"> it became clear that a significant proportion of the affected population could not to avail the facilities except </w:t>
      </w:r>
      <w:r w:rsidRPr="006075DA">
        <w:rPr>
          <w:color w:val="202122"/>
          <w:sz w:val="22"/>
          <w:szCs w:val="22"/>
          <w:shd w:val="clear" w:color="auto" w:fill="FFFFFF"/>
        </w:rPr>
        <w:lastRenderedPageBreak/>
        <w:t>only those who were registered with the federal food welfare scheme were able to secure benefits.</w:t>
      </w:r>
      <w:r w:rsidRPr="006075DA">
        <w:rPr>
          <w:rStyle w:val="FootnoteReference"/>
          <w:color w:val="202122"/>
          <w:sz w:val="22"/>
          <w:szCs w:val="22"/>
          <w:shd w:val="clear" w:color="auto" w:fill="FFFFFF"/>
        </w:rPr>
        <w:footnoteReference w:id="39"/>
      </w:r>
      <w:r w:rsidRPr="006075DA">
        <w:rPr>
          <w:sz w:val="22"/>
          <w:szCs w:val="22"/>
        </w:rPr>
        <w:t xml:space="preserve"> </w:t>
      </w:r>
    </w:p>
    <w:p w14:paraId="42DAEE01" w14:textId="77777777" w:rsidR="00C44A20" w:rsidRPr="006075DA" w:rsidRDefault="00C44A20" w:rsidP="00C44A20">
      <w:pPr>
        <w:spacing w:line="360" w:lineRule="auto"/>
        <w:jc w:val="both"/>
        <w:rPr>
          <w:sz w:val="13"/>
          <w:szCs w:val="13"/>
        </w:rPr>
      </w:pPr>
    </w:p>
    <w:p w14:paraId="63E97590" w14:textId="77777777" w:rsidR="00C44A20" w:rsidRPr="006075DA" w:rsidRDefault="00C44A20" w:rsidP="00C44A20">
      <w:pPr>
        <w:spacing w:line="360" w:lineRule="auto"/>
        <w:jc w:val="both"/>
        <w:rPr>
          <w:color w:val="202122"/>
          <w:sz w:val="22"/>
          <w:szCs w:val="22"/>
        </w:rPr>
      </w:pPr>
      <w:r w:rsidRPr="006075DA">
        <w:rPr>
          <w:color w:val="202122"/>
          <w:sz w:val="22"/>
          <w:szCs w:val="22"/>
        </w:rPr>
        <w:t xml:space="preserve">According to a Government of India report filed with the Supreme Court of India, as of 7 April, state governments operated 22,567 relief </w:t>
      </w:r>
      <w:r w:rsidRPr="006075DA">
        <w:rPr>
          <w:color w:val="202122"/>
          <w:sz w:val="22"/>
          <w:szCs w:val="22"/>
        </w:rPr>
        <w:lastRenderedPageBreak/>
        <w:t>camps for stranded migrant workers, of which 15,541 camps (amounting to 68% of all) were operated by Kerala, 1,135 camps by Maharashtra, 178 camps by Tamil Nadu and smaller numbers by other states. NGOs were operating 3,909 camps.</w:t>
      </w:r>
      <w:r w:rsidRPr="006075DA">
        <w:rPr>
          <w:rStyle w:val="FootnoteReference"/>
          <w:color w:val="202122"/>
          <w:sz w:val="22"/>
          <w:szCs w:val="22"/>
        </w:rPr>
        <w:footnoteReference w:id="40"/>
      </w:r>
      <w:r w:rsidRPr="006075DA">
        <w:rPr>
          <w:color w:val="202122"/>
          <w:sz w:val="22"/>
          <w:szCs w:val="22"/>
        </w:rPr>
        <w:t xml:space="preserve"> As previously </w:t>
      </w:r>
      <w:r w:rsidRPr="006075DA">
        <w:rPr>
          <w:color w:val="202122"/>
          <w:sz w:val="22"/>
          <w:szCs w:val="22"/>
        </w:rPr>
        <w:lastRenderedPageBreak/>
        <w:t>mentioned, the Government also started special trains to ferry migrants workers to their hometowns.</w:t>
      </w:r>
      <w:r w:rsidRPr="006075DA">
        <w:rPr>
          <w:rStyle w:val="FootnoteReference"/>
          <w:color w:val="202122"/>
          <w:sz w:val="22"/>
          <w:szCs w:val="22"/>
        </w:rPr>
        <w:footnoteReference w:id="41"/>
      </w:r>
      <w:r w:rsidRPr="006075DA">
        <w:rPr>
          <w:color w:val="202122"/>
          <w:sz w:val="22"/>
          <w:szCs w:val="22"/>
        </w:rPr>
        <w:t xml:space="preserve"> </w:t>
      </w:r>
    </w:p>
    <w:p w14:paraId="660BB5D6" w14:textId="77777777" w:rsidR="00C44A20" w:rsidRPr="006075DA" w:rsidRDefault="00C44A20" w:rsidP="00C44A20">
      <w:pPr>
        <w:spacing w:line="360" w:lineRule="auto"/>
        <w:jc w:val="both"/>
        <w:rPr>
          <w:color w:val="202122"/>
          <w:sz w:val="13"/>
          <w:szCs w:val="13"/>
        </w:rPr>
      </w:pPr>
    </w:p>
    <w:p w14:paraId="6A4BBC9D" w14:textId="77777777" w:rsidR="00C44A20" w:rsidRPr="006075DA" w:rsidRDefault="00C44A20" w:rsidP="00C44A20">
      <w:pPr>
        <w:spacing w:line="360" w:lineRule="auto"/>
        <w:jc w:val="both"/>
        <w:rPr>
          <w:sz w:val="22"/>
          <w:szCs w:val="22"/>
        </w:rPr>
      </w:pPr>
      <w:r w:rsidRPr="006075DA">
        <w:rPr>
          <w:color w:val="202122"/>
          <w:sz w:val="22"/>
          <w:szCs w:val="22"/>
        </w:rPr>
        <w:lastRenderedPageBreak/>
        <w:t>On 12 May, Narendra Modi announced that the government would provide 20 trillion rupees ($266 billion) in support package in fiscal and monetary measures to support the economy.</w:t>
      </w:r>
      <w:r w:rsidRPr="006075DA">
        <w:rPr>
          <w:rStyle w:val="FootnoteReference"/>
          <w:color w:val="202122"/>
          <w:sz w:val="22"/>
          <w:szCs w:val="22"/>
        </w:rPr>
        <w:footnoteReference w:id="42"/>
      </w:r>
      <w:r w:rsidRPr="006075DA">
        <w:rPr>
          <w:color w:val="202122"/>
          <w:sz w:val="22"/>
          <w:szCs w:val="22"/>
        </w:rPr>
        <w:t xml:space="preserve"> With the growth </w:t>
      </w:r>
      <w:r w:rsidRPr="006075DA">
        <w:rPr>
          <w:color w:val="202122"/>
          <w:sz w:val="22"/>
          <w:szCs w:val="22"/>
        </w:rPr>
        <w:lastRenderedPageBreak/>
        <w:t>rate of 3.1%</w:t>
      </w:r>
      <w:r w:rsidR="00542083" w:rsidRPr="006075DA">
        <w:rPr>
          <w:rStyle w:val="FootnoteReference"/>
          <w:color w:val="202122"/>
          <w:sz w:val="22"/>
          <w:szCs w:val="22"/>
        </w:rPr>
        <w:footnoteReference w:id="43"/>
      </w:r>
      <w:r w:rsidRPr="006075DA">
        <w:rPr>
          <w:color w:val="202122"/>
          <w:sz w:val="22"/>
          <w:szCs w:val="22"/>
        </w:rPr>
        <w:t xml:space="preserve"> and unemployment at a significant high of 26% in April 2020, and gradually exacerbating as the consequence, </w:t>
      </w:r>
      <w:r w:rsidRPr="006075DA">
        <w:rPr>
          <w:sz w:val="22"/>
          <w:szCs w:val="22"/>
        </w:rPr>
        <w:t>COVID-</w:t>
      </w:r>
      <w:r w:rsidRPr="006075DA">
        <w:rPr>
          <w:sz w:val="22"/>
          <w:szCs w:val="22"/>
        </w:rPr>
        <w:lastRenderedPageBreak/>
        <w:t>19 pandemic has impacted all sectors – primary, secondary and tertiary – of the Indian economy. Some of the efforts taken by the Government to mitigate impact on some of the sectors are as follows:</w:t>
      </w:r>
    </w:p>
    <w:p w14:paraId="05160DFB" w14:textId="77777777" w:rsidR="00C44A20" w:rsidRPr="006075DA" w:rsidRDefault="00C44A20" w:rsidP="00B576DE">
      <w:pPr>
        <w:jc w:val="both"/>
        <w:rPr>
          <w:b/>
          <w:color w:val="1F4E79" w:themeColor="accent1" w:themeShade="80"/>
        </w:rPr>
      </w:pPr>
    </w:p>
    <w:p w14:paraId="3A23102E" w14:textId="77777777" w:rsidR="00C44A20" w:rsidRPr="006075DA" w:rsidRDefault="00C44A20" w:rsidP="00542083">
      <w:pPr>
        <w:pStyle w:val="ListParagraph"/>
        <w:numPr>
          <w:ilvl w:val="0"/>
          <w:numId w:val="22"/>
        </w:numPr>
        <w:ind w:left="1701" w:hanging="567"/>
        <w:jc w:val="both"/>
        <w:rPr>
          <w:sz w:val="22"/>
          <w:szCs w:val="22"/>
        </w:rPr>
      </w:pPr>
      <w:r w:rsidRPr="006075DA">
        <w:rPr>
          <w:color w:val="333333"/>
          <w:sz w:val="22"/>
          <w:szCs w:val="22"/>
          <w:shd w:val="clear" w:color="auto" w:fill="FFFFFF"/>
        </w:rPr>
        <w:t xml:space="preserve">Immediate and urgent steps are needed to harvest crops and secure the farmers by allocating transport and other logistical </w:t>
      </w:r>
      <w:r w:rsidRPr="006075DA">
        <w:rPr>
          <w:color w:val="333333"/>
          <w:sz w:val="22"/>
          <w:szCs w:val="22"/>
          <w:shd w:val="clear" w:color="auto" w:fill="FFFFFF"/>
        </w:rPr>
        <w:lastRenderedPageBreak/>
        <w:t>support to move the crops from the fields directly to the warehouses with the help of the private sector.</w:t>
      </w:r>
      <w:r w:rsidRPr="006075DA">
        <w:rPr>
          <w:rStyle w:val="FootnoteReference"/>
          <w:color w:val="333333"/>
          <w:sz w:val="22"/>
          <w:szCs w:val="22"/>
          <w:shd w:val="clear" w:color="auto" w:fill="FFFFFF"/>
        </w:rPr>
        <w:footnoteReference w:id="44"/>
      </w:r>
    </w:p>
    <w:p w14:paraId="557DE40D" w14:textId="77777777" w:rsidR="00C44A20" w:rsidRPr="006075DA" w:rsidRDefault="00C44A20" w:rsidP="00542083">
      <w:pPr>
        <w:pStyle w:val="ListParagraph"/>
        <w:ind w:left="1701" w:hanging="567"/>
        <w:rPr>
          <w:sz w:val="22"/>
          <w:szCs w:val="22"/>
        </w:rPr>
      </w:pPr>
    </w:p>
    <w:p w14:paraId="59A2B58A" w14:textId="77777777" w:rsidR="00C44A20" w:rsidRPr="006075DA" w:rsidRDefault="00C44A20" w:rsidP="00542083">
      <w:pPr>
        <w:pStyle w:val="ListParagraph"/>
        <w:numPr>
          <w:ilvl w:val="0"/>
          <w:numId w:val="22"/>
        </w:numPr>
        <w:ind w:left="1701" w:hanging="567"/>
        <w:jc w:val="both"/>
        <w:rPr>
          <w:sz w:val="22"/>
          <w:szCs w:val="22"/>
        </w:rPr>
      </w:pPr>
      <w:r w:rsidRPr="006075DA">
        <w:rPr>
          <w:color w:val="202122"/>
          <w:sz w:val="22"/>
          <w:szCs w:val="22"/>
          <w:shd w:val="clear" w:color="auto" w:fill="FFFFFF"/>
        </w:rPr>
        <w:t xml:space="preserve">In the second week of May, companies started preparations for restarting operations. Some companies have opened offices </w:t>
      </w:r>
      <w:r w:rsidRPr="006075DA">
        <w:rPr>
          <w:color w:val="202122"/>
          <w:sz w:val="22"/>
          <w:szCs w:val="22"/>
          <w:shd w:val="clear" w:color="auto" w:fill="FFFFFF"/>
        </w:rPr>
        <w:lastRenderedPageBreak/>
        <w:t>with the maximum permitted strength of 33% while others took a more cautious approach of as low as five per cent.</w:t>
      </w:r>
      <w:r w:rsidRPr="006075DA">
        <w:rPr>
          <w:rStyle w:val="FootnoteReference"/>
          <w:color w:val="202122"/>
          <w:sz w:val="22"/>
          <w:szCs w:val="22"/>
          <w:shd w:val="clear" w:color="auto" w:fill="FFFFFF"/>
        </w:rPr>
        <w:footnoteReference w:id="45"/>
      </w:r>
    </w:p>
    <w:p w14:paraId="7F82BF52" w14:textId="77777777" w:rsidR="00C44A20" w:rsidRPr="006075DA" w:rsidRDefault="00C44A20" w:rsidP="00542083">
      <w:pPr>
        <w:pStyle w:val="ListParagraph"/>
        <w:ind w:left="1701" w:hanging="567"/>
        <w:rPr>
          <w:sz w:val="22"/>
          <w:szCs w:val="22"/>
        </w:rPr>
      </w:pPr>
    </w:p>
    <w:p w14:paraId="55F29730" w14:textId="77777777" w:rsidR="00542083" w:rsidRPr="006075DA" w:rsidRDefault="00C44A20" w:rsidP="00627ECE">
      <w:pPr>
        <w:pStyle w:val="ListParagraph"/>
        <w:numPr>
          <w:ilvl w:val="0"/>
          <w:numId w:val="22"/>
        </w:numPr>
        <w:spacing w:after="120"/>
        <w:ind w:left="1701" w:hanging="567"/>
        <w:jc w:val="both"/>
        <w:rPr>
          <w:sz w:val="22"/>
          <w:szCs w:val="22"/>
        </w:rPr>
      </w:pPr>
      <w:r w:rsidRPr="006075DA">
        <w:rPr>
          <w:color w:val="202122"/>
          <w:sz w:val="22"/>
          <w:szCs w:val="22"/>
          <w:shd w:val="clear" w:color="auto" w:fill="FFFFFF"/>
        </w:rPr>
        <w:t xml:space="preserve">Mobile manufacturing incentives were offered by the government to mobile manufacturers in the beginning of June 2020. </w:t>
      </w:r>
      <w:r w:rsidRPr="006075DA">
        <w:rPr>
          <w:color w:val="202122"/>
          <w:sz w:val="22"/>
          <w:szCs w:val="22"/>
          <w:shd w:val="clear" w:color="auto" w:fill="FFFFFF"/>
        </w:rPr>
        <w:lastRenderedPageBreak/>
        <w:t>This include a </w:t>
      </w:r>
      <w:r w:rsidRPr="006075DA">
        <w:rPr>
          <w:rStyle w:val="nowrap"/>
          <w:color w:val="202122"/>
          <w:sz w:val="22"/>
          <w:szCs w:val="22"/>
          <w:shd w:val="clear" w:color="auto" w:fill="FFFFFF"/>
        </w:rPr>
        <w:t>₹50,000 crore</w:t>
      </w:r>
      <w:r w:rsidRPr="006075DA">
        <w:rPr>
          <w:color w:val="202122"/>
          <w:sz w:val="22"/>
          <w:szCs w:val="22"/>
          <w:shd w:val="clear" w:color="auto" w:fill="FFFFFF"/>
        </w:rPr>
        <w:t> (US$7.0 billion) production-linked incentive on goods made locally in India.</w:t>
      </w:r>
      <w:r w:rsidRPr="006075DA">
        <w:rPr>
          <w:rStyle w:val="FootnoteReference"/>
          <w:color w:val="202122"/>
          <w:sz w:val="22"/>
          <w:szCs w:val="22"/>
          <w:shd w:val="clear" w:color="auto" w:fill="FFFFFF"/>
        </w:rPr>
        <w:footnoteReference w:id="46"/>
      </w:r>
    </w:p>
    <w:p w14:paraId="288D881F" w14:textId="77777777" w:rsidR="00627ECE" w:rsidRPr="006075DA" w:rsidRDefault="00627ECE" w:rsidP="00542083">
      <w:pPr>
        <w:jc w:val="both"/>
        <w:rPr>
          <w:sz w:val="22"/>
          <w:szCs w:val="22"/>
        </w:rPr>
      </w:pPr>
    </w:p>
    <w:p w14:paraId="58ABE18E" w14:textId="77777777" w:rsidR="00BD78BA" w:rsidRDefault="00542083" w:rsidP="00BD78BA">
      <w:pPr>
        <w:spacing w:line="360" w:lineRule="auto"/>
        <w:jc w:val="both"/>
        <w:rPr>
          <w:sz w:val="22"/>
          <w:szCs w:val="22"/>
        </w:rPr>
      </w:pPr>
      <w:r w:rsidRPr="006075DA">
        <w:rPr>
          <w:sz w:val="22"/>
          <w:szCs w:val="22"/>
        </w:rPr>
        <w:t xml:space="preserve">The Government has also created the PM CARES FUND (Prime Minister’s Citizen Assistance and Relief in Emergency Situations </w:t>
      </w:r>
      <w:r w:rsidRPr="006075DA">
        <w:rPr>
          <w:sz w:val="22"/>
          <w:szCs w:val="22"/>
        </w:rPr>
        <w:lastRenderedPageBreak/>
        <w:t>Fund) in March 2020 which accepted donations which are to be used for combatting and containing the corona crisis and provide relief efforts.</w:t>
      </w:r>
      <w:r w:rsidRPr="006075DA">
        <w:rPr>
          <w:rStyle w:val="FootnoteReference"/>
          <w:sz w:val="22"/>
          <w:szCs w:val="22"/>
        </w:rPr>
        <w:footnoteReference w:id="47"/>
      </w:r>
      <w:r w:rsidRPr="006075DA">
        <w:rPr>
          <w:sz w:val="22"/>
          <w:szCs w:val="22"/>
        </w:rPr>
        <w:t xml:space="preserve"> However, there are objections over transparency in this case </w:t>
      </w:r>
      <w:r w:rsidRPr="006075DA">
        <w:rPr>
          <w:sz w:val="22"/>
          <w:szCs w:val="22"/>
        </w:rPr>
        <w:lastRenderedPageBreak/>
        <w:t>as the Prime Minister’s Office has stated that the fund “is not a public authority” and does not fall under the Right to Information Act.</w:t>
      </w:r>
      <w:r w:rsidRPr="006075DA">
        <w:rPr>
          <w:rStyle w:val="FootnoteReference"/>
          <w:sz w:val="22"/>
          <w:szCs w:val="22"/>
        </w:rPr>
        <w:footnoteReference w:id="48"/>
      </w:r>
      <w:r w:rsidRPr="006075DA">
        <w:rPr>
          <w:sz w:val="22"/>
          <w:szCs w:val="22"/>
        </w:rPr>
        <w:t xml:space="preserve"> </w:t>
      </w:r>
    </w:p>
    <w:p w14:paraId="1C73E01B" w14:textId="77777777" w:rsidR="00BD78BA" w:rsidRPr="00BD78BA" w:rsidRDefault="00BD78BA" w:rsidP="00BD78BA">
      <w:pPr>
        <w:spacing w:line="360" w:lineRule="auto"/>
        <w:jc w:val="both"/>
        <w:rPr>
          <w:sz w:val="13"/>
          <w:szCs w:val="13"/>
        </w:rPr>
      </w:pPr>
    </w:p>
    <w:p w14:paraId="24692FC5" w14:textId="77777777" w:rsidR="00BD78BA" w:rsidRPr="00BD78BA" w:rsidRDefault="00BD78BA" w:rsidP="00BD78BA">
      <w:pPr>
        <w:spacing w:line="360" w:lineRule="auto"/>
        <w:jc w:val="both"/>
        <w:rPr>
          <w:sz w:val="22"/>
          <w:szCs w:val="22"/>
        </w:rPr>
      </w:pPr>
      <w:r>
        <w:rPr>
          <w:sz w:val="22"/>
          <w:szCs w:val="22"/>
        </w:rPr>
        <w:lastRenderedPageBreak/>
        <w:t>Some state governments such as Kerala,</w:t>
      </w:r>
      <w:r>
        <w:rPr>
          <w:rStyle w:val="FootnoteReference"/>
          <w:sz w:val="22"/>
          <w:szCs w:val="22"/>
        </w:rPr>
        <w:footnoteReference w:id="49"/>
      </w:r>
      <w:r>
        <w:rPr>
          <w:sz w:val="22"/>
          <w:szCs w:val="22"/>
        </w:rPr>
        <w:t xml:space="preserve"> Odisha</w:t>
      </w:r>
      <w:r>
        <w:rPr>
          <w:rStyle w:val="FootnoteReference"/>
          <w:sz w:val="22"/>
          <w:szCs w:val="22"/>
        </w:rPr>
        <w:footnoteReference w:id="50"/>
      </w:r>
      <w:r>
        <w:rPr>
          <w:sz w:val="22"/>
          <w:szCs w:val="22"/>
        </w:rPr>
        <w:t xml:space="preserve"> and Rajasthan</w:t>
      </w:r>
      <w:r>
        <w:rPr>
          <w:rStyle w:val="FootnoteReference"/>
          <w:sz w:val="22"/>
          <w:szCs w:val="22"/>
        </w:rPr>
        <w:footnoteReference w:id="51"/>
      </w:r>
      <w:r>
        <w:rPr>
          <w:sz w:val="22"/>
          <w:szCs w:val="22"/>
        </w:rPr>
        <w:t xml:space="preserve"> have implemented effective and sustainable strategies. However, </w:t>
      </w:r>
      <w:r>
        <w:rPr>
          <w:sz w:val="22"/>
          <w:szCs w:val="22"/>
        </w:rPr>
        <w:lastRenderedPageBreak/>
        <w:t>there have been calls for greater cooperation between the Centre and state governments to successfully tackle the pandemic.</w:t>
      </w:r>
      <w:r>
        <w:rPr>
          <w:rStyle w:val="FootnoteReference"/>
          <w:sz w:val="22"/>
          <w:szCs w:val="22"/>
        </w:rPr>
        <w:footnoteReference w:id="52"/>
      </w:r>
      <w:r>
        <w:rPr>
          <w:sz w:val="22"/>
          <w:szCs w:val="22"/>
        </w:rPr>
        <w:t xml:space="preserve"> </w:t>
      </w:r>
    </w:p>
    <w:p w14:paraId="386D70E5" w14:textId="77777777" w:rsidR="00BD78BA" w:rsidRPr="006075DA" w:rsidRDefault="00BD78BA" w:rsidP="00F17109">
      <w:pPr>
        <w:spacing w:after="120"/>
        <w:jc w:val="both"/>
        <w:rPr>
          <w:b/>
          <w:color w:val="1F4E79" w:themeColor="accent1" w:themeShade="80"/>
        </w:rPr>
      </w:pPr>
    </w:p>
    <w:p w14:paraId="5990D88E" w14:textId="77777777" w:rsidR="00B576DE" w:rsidRPr="006075DA" w:rsidRDefault="00B576DE" w:rsidP="00B576DE">
      <w:pPr>
        <w:jc w:val="both"/>
        <w:rPr>
          <w:b/>
          <w:color w:val="1F4E79" w:themeColor="accent1" w:themeShade="80"/>
        </w:rPr>
      </w:pPr>
      <w:r w:rsidRPr="006075DA">
        <w:rPr>
          <w:b/>
          <w:color w:val="1F4E79" w:themeColor="accent1" w:themeShade="80"/>
        </w:rPr>
        <w:lastRenderedPageBreak/>
        <w:t>Statistical information</w:t>
      </w:r>
    </w:p>
    <w:p w14:paraId="24D0B7D9" w14:textId="77777777" w:rsidR="00542083" w:rsidRPr="006075DA" w:rsidRDefault="00542083" w:rsidP="00542083">
      <w:pPr>
        <w:spacing w:after="120"/>
        <w:jc w:val="both"/>
      </w:pPr>
    </w:p>
    <w:p w14:paraId="7629C7C3" w14:textId="77777777" w:rsidR="00542083" w:rsidRPr="006075DA" w:rsidRDefault="00B576DE" w:rsidP="00F17109">
      <w:pPr>
        <w:pStyle w:val="ListParagraph"/>
        <w:numPr>
          <w:ilvl w:val="0"/>
          <w:numId w:val="2"/>
        </w:numPr>
        <w:ind w:left="851" w:hanging="567"/>
        <w:contextualSpacing w:val="0"/>
        <w:jc w:val="both"/>
      </w:pPr>
      <w:r w:rsidRPr="006075DA">
        <w:t xml:space="preserve">Which groups have been identified as particularly vulnerable to socio-economic hardship in the context of the COVID-19 crisis? </w:t>
      </w:r>
    </w:p>
    <w:p w14:paraId="3BE16C11" w14:textId="77777777" w:rsidR="00627ECE" w:rsidRPr="006075DA" w:rsidRDefault="00627ECE" w:rsidP="00627ECE">
      <w:pPr>
        <w:spacing w:after="120"/>
        <w:jc w:val="both"/>
      </w:pPr>
    </w:p>
    <w:p w14:paraId="51FB9520" w14:textId="77777777" w:rsidR="00627ECE" w:rsidRPr="006075DA" w:rsidRDefault="00627ECE" w:rsidP="00627ECE">
      <w:pPr>
        <w:jc w:val="both"/>
        <w:rPr>
          <w:sz w:val="13"/>
          <w:szCs w:val="13"/>
        </w:rPr>
      </w:pPr>
    </w:p>
    <w:p w14:paraId="3B94DB5F" w14:textId="77777777" w:rsidR="00627ECE" w:rsidRPr="006075DA" w:rsidRDefault="00542083" w:rsidP="00627ECE">
      <w:pPr>
        <w:spacing w:line="360" w:lineRule="auto"/>
        <w:jc w:val="both"/>
        <w:rPr>
          <w:sz w:val="22"/>
          <w:szCs w:val="22"/>
        </w:rPr>
      </w:pPr>
      <w:r w:rsidRPr="006075DA">
        <w:rPr>
          <w:sz w:val="22"/>
          <w:szCs w:val="22"/>
        </w:rPr>
        <w:t>As highlighted previously, the m</w:t>
      </w:r>
      <w:r w:rsidR="001A2110" w:rsidRPr="006075DA">
        <w:rPr>
          <w:sz w:val="22"/>
          <w:szCs w:val="22"/>
        </w:rPr>
        <w:t xml:space="preserve">igrant </w:t>
      </w:r>
      <w:r w:rsidRPr="006075DA">
        <w:rPr>
          <w:sz w:val="22"/>
          <w:szCs w:val="22"/>
        </w:rPr>
        <w:t>w</w:t>
      </w:r>
      <w:r w:rsidR="001A2110" w:rsidRPr="006075DA">
        <w:rPr>
          <w:sz w:val="22"/>
          <w:szCs w:val="22"/>
        </w:rPr>
        <w:t>orkers</w:t>
      </w:r>
      <w:r w:rsidRPr="006075DA">
        <w:rPr>
          <w:sz w:val="22"/>
          <w:szCs w:val="22"/>
        </w:rPr>
        <w:t xml:space="preserve"> and daily</w:t>
      </w:r>
      <w:r w:rsidR="00F17109" w:rsidRPr="006075DA">
        <w:rPr>
          <w:sz w:val="22"/>
          <w:szCs w:val="22"/>
        </w:rPr>
        <w:t>-</w:t>
      </w:r>
      <w:r w:rsidRPr="006075DA">
        <w:rPr>
          <w:sz w:val="22"/>
          <w:szCs w:val="22"/>
        </w:rPr>
        <w:t>wage earners from the</w:t>
      </w:r>
      <w:r w:rsidR="001A2110" w:rsidRPr="006075DA">
        <w:rPr>
          <w:sz w:val="22"/>
          <w:szCs w:val="22"/>
        </w:rPr>
        <w:t xml:space="preserve"> unorganised sector</w:t>
      </w:r>
      <w:r w:rsidR="00627ECE" w:rsidRPr="006075DA">
        <w:rPr>
          <w:sz w:val="22"/>
          <w:szCs w:val="22"/>
        </w:rPr>
        <w:t xml:space="preserve"> have been worst impacted and remain </w:t>
      </w:r>
      <w:r w:rsidR="00627ECE" w:rsidRPr="006075DA">
        <w:rPr>
          <w:sz w:val="22"/>
          <w:szCs w:val="22"/>
        </w:rPr>
        <w:lastRenderedPageBreak/>
        <w:t>particularly vulnerable to socio-economic hardship in the context of COVID-19 crisis. Conditions of the socio-economically marginalised groups, such as sex-workers,</w:t>
      </w:r>
      <w:r w:rsidR="00F17109" w:rsidRPr="006075DA">
        <w:rPr>
          <w:sz w:val="22"/>
          <w:szCs w:val="22"/>
        </w:rPr>
        <w:t xml:space="preserve"> contract labourers, other </w:t>
      </w:r>
      <w:r w:rsidR="00627ECE" w:rsidRPr="006075DA">
        <w:rPr>
          <w:sz w:val="22"/>
          <w:szCs w:val="22"/>
        </w:rPr>
        <w:t>socially disadvantaged communities, persons with disabilities,</w:t>
      </w:r>
      <w:r w:rsidR="00627ECE" w:rsidRPr="006075DA">
        <w:rPr>
          <w:rStyle w:val="FootnoteReference"/>
          <w:sz w:val="22"/>
          <w:szCs w:val="22"/>
        </w:rPr>
        <w:footnoteReference w:id="53"/>
      </w:r>
      <w:r w:rsidR="00627ECE" w:rsidRPr="006075DA">
        <w:rPr>
          <w:sz w:val="22"/>
          <w:szCs w:val="22"/>
        </w:rPr>
        <w:t xml:space="preserve"> farmers, </w:t>
      </w:r>
      <w:r w:rsidR="00BD78BA">
        <w:rPr>
          <w:sz w:val="22"/>
          <w:szCs w:val="22"/>
        </w:rPr>
        <w:t>women and children</w:t>
      </w:r>
      <w:r w:rsidR="00627ECE" w:rsidRPr="006075DA">
        <w:rPr>
          <w:sz w:val="22"/>
          <w:szCs w:val="22"/>
        </w:rPr>
        <w:t xml:space="preserve"> etc. have also exacerbated due to the COVID-19 crisis. </w:t>
      </w:r>
    </w:p>
    <w:p w14:paraId="08B0A2CE" w14:textId="77777777" w:rsidR="00B576DE" w:rsidRPr="006075DA" w:rsidRDefault="00B576DE" w:rsidP="00627ECE">
      <w:pPr>
        <w:spacing w:line="360" w:lineRule="auto"/>
        <w:jc w:val="both"/>
        <w:rPr>
          <w:sz w:val="22"/>
          <w:szCs w:val="22"/>
        </w:rPr>
      </w:pPr>
    </w:p>
    <w:p w14:paraId="7B627C7E" w14:textId="77777777" w:rsidR="00B576DE" w:rsidRPr="006075DA" w:rsidRDefault="00B576DE" w:rsidP="00F17109">
      <w:pPr>
        <w:pStyle w:val="ListParagraph"/>
        <w:numPr>
          <w:ilvl w:val="0"/>
          <w:numId w:val="2"/>
        </w:numPr>
        <w:ind w:left="851" w:hanging="567"/>
        <w:contextualSpacing w:val="0"/>
        <w:jc w:val="both"/>
      </w:pPr>
      <w:r w:rsidRPr="006075DA">
        <w:t>Please provide data on incidents of domestic violence, including femicides disaggregated by a) intimate partner femicide b) family related femicide based on the relationship between the perpetrator and the victim/s and c) all other femicides based on the countr</w:t>
      </w:r>
      <w:r w:rsidR="00627ECE" w:rsidRPr="006075DA">
        <w:t>y</w:t>
      </w:r>
      <w:r w:rsidRPr="006075DA">
        <w:t>.</w:t>
      </w:r>
    </w:p>
    <w:p w14:paraId="0C4EEECE" w14:textId="77777777" w:rsidR="00F17109" w:rsidRPr="006075DA" w:rsidRDefault="00F17109" w:rsidP="00F17109">
      <w:pPr>
        <w:pStyle w:val="ListParagraph"/>
        <w:spacing w:after="120" w:line="360" w:lineRule="auto"/>
        <w:ind w:left="0"/>
        <w:jc w:val="both"/>
        <w:rPr>
          <w:sz w:val="22"/>
          <w:szCs w:val="22"/>
        </w:rPr>
      </w:pPr>
    </w:p>
    <w:p w14:paraId="4B2C0038" w14:textId="77777777" w:rsidR="00F17109" w:rsidRPr="006075DA" w:rsidRDefault="00627ECE" w:rsidP="00F17109">
      <w:pPr>
        <w:pStyle w:val="ListParagraph"/>
        <w:spacing w:after="120" w:line="360" w:lineRule="auto"/>
        <w:ind w:left="0"/>
        <w:jc w:val="both"/>
        <w:rPr>
          <w:sz w:val="22"/>
          <w:szCs w:val="22"/>
        </w:rPr>
      </w:pPr>
      <w:r w:rsidRPr="006075DA">
        <w:rPr>
          <w:sz w:val="22"/>
          <w:szCs w:val="22"/>
        </w:rPr>
        <w:t>Domestic violence</w:t>
      </w:r>
      <w:r w:rsidR="00F17109" w:rsidRPr="006075DA">
        <w:rPr>
          <w:sz w:val="22"/>
          <w:szCs w:val="22"/>
        </w:rPr>
        <w:t xml:space="preserve"> in India</w:t>
      </w:r>
      <w:r w:rsidRPr="006075DA">
        <w:rPr>
          <w:sz w:val="22"/>
          <w:szCs w:val="22"/>
        </w:rPr>
        <w:t xml:space="preserve"> has reportedly increased during the lockdown period, </w:t>
      </w:r>
      <w:r w:rsidR="00F17109" w:rsidRPr="006075DA">
        <w:rPr>
          <w:sz w:val="22"/>
          <w:szCs w:val="22"/>
        </w:rPr>
        <w:t xml:space="preserve">as has also been reported globally. </w:t>
      </w:r>
      <w:r w:rsidR="00F17109" w:rsidRPr="006075DA">
        <w:rPr>
          <w:color w:val="000000"/>
          <w:sz w:val="22"/>
          <w:szCs w:val="22"/>
          <w:shd w:val="clear" w:color="auto" w:fill="FFFFFF"/>
        </w:rPr>
        <w:t xml:space="preserve">In data provided by the National Commission of Women (NCW) in mid-April, which </w:t>
      </w:r>
      <w:r w:rsidR="00F17109" w:rsidRPr="006075DA">
        <w:rPr>
          <w:color w:val="000000"/>
          <w:sz w:val="22"/>
          <w:szCs w:val="22"/>
          <w:shd w:val="clear" w:color="auto" w:fill="FFFFFF"/>
        </w:rPr>
        <w:lastRenderedPageBreak/>
        <w:t>suggested an almost 100% increase in domestic violence during the lockdown.</w:t>
      </w:r>
      <w:r w:rsidR="00F17109" w:rsidRPr="006075DA">
        <w:rPr>
          <w:rStyle w:val="FootnoteReference"/>
          <w:color w:val="000000"/>
          <w:sz w:val="22"/>
          <w:szCs w:val="22"/>
          <w:shd w:val="clear" w:color="auto" w:fill="FFFFFF"/>
        </w:rPr>
        <w:footnoteReference w:id="54"/>
      </w:r>
    </w:p>
    <w:p w14:paraId="1B85777F" w14:textId="77777777" w:rsidR="00BD78BA" w:rsidRPr="006075DA" w:rsidRDefault="00BD78BA" w:rsidP="00627ECE">
      <w:pPr>
        <w:pStyle w:val="ListParagraph"/>
        <w:spacing w:after="120" w:line="259" w:lineRule="auto"/>
        <w:ind w:left="0"/>
        <w:jc w:val="both"/>
        <w:rPr>
          <w:sz w:val="22"/>
          <w:szCs w:val="22"/>
        </w:rPr>
      </w:pPr>
    </w:p>
    <w:p w14:paraId="6A460F56" w14:textId="77777777" w:rsidR="00B576DE" w:rsidRPr="006075DA" w:rsidRDefault="00B576DE" w:rsidP="00B576DE">
      <w:pPr>
        <w:jc w:val="both"/>
        <w:rPr>
          <w:b/>
          <w:color w:val="1F4E79" w:themeColor="accent1" w:themeShade="80"/>
        </w:rPr>
      </w:pPr>
      <w:r w:rsidRPr="006075DA">
        <w:rPr>
          <w:b/>
          <w:color w:val="1F4E79" w:themeColor="accent1" w:themeShade="80"/>
        </w:rPr>
        <w:t xml:space="preserve">Protection of various groups at risk </w:t>
      </w:r>
    </w:p>
    <w:p w14:paraId="1CC74C08" w14:textId="77777777" w:rsidR="00F17109" w:rsidRPr="006075DA" w:rsidRDefault="00F17109" w:rsidP="00B576DE">
      <w:pPr>
        <w:jc w:val="both"/>
        <w:rPr>
          <w:b/>
          <w:color w:val="1F4E79" w:themeColor="accent1" w:themeShade="80"/>
        </w:rPr>
      </w:pPr>
    </w:p>
    <w:p w14:paraId="24BC9710" w14:textId="77777777" w:rsidR="00F17109" w:rsidRPr="006075DA" w:rsidRDefault="00F17109" w:rsidP="00F17109">
      <w:pPr>
        <w:spacing w:line="360" w:lineRule="auto"/>
        <w:jc w:val="both"/>
        <w:rPr>
          <w:bCs/>
          <w:color w:val="000000" w:themeColor="text1"/>
          <w:sz w:val="22"/>
          <w:szCs w:val="22"/>
        </w:rPr>
      </w:pPr>
      <w:r w:rsidRPr="006075DA">
        <w:rPr>
          <w:bCs/>
          <w:color w:val="000000" w:themeColor="text1"/>
          <w:sz w:val="22"/>
          <w:szCs w:val="22"/>
        </w:rPr>
        <w:t>In addition to migrant workers and other marginalised groups, the following groups are at risk during the pandemic and in further restrictions that may be imposed till the pandemic is curbed:</w:t>
      </w:r>
    </w:p>
    <w:p w14:paraId="71FC1794" w14:textId="77777777" w:rsidR="00F17109" w:rsidRPr="006075DA" w:rsidRDefault="00F17109" w:rsidP="00F17109">
      <w:pPr>
        <w:spacing w:after="120" w:line="259" w:lineRule="auto"/>
        <w:jc w:val="both"/>
        <w:rPr>
          <w:sz w:val="22"/>
          <w:szCs w:val="22"/>
        </w:rPr>
      </w:pPr>
    </w:p>
    <w:p w14:paraId="6F216FA4" w14:textId="77777777" w:rsidR="00F17109" w:rsidRPr="006075DA" w:rsidRDefault="00F17109" w:rsidP="00F17109">
      <w:pPr>
        <w:pStyle w:val="ListParagraph"/>
        <w:numPr>
          <w:ilvl w:val="0"/>
          <w:numId w:val="26"/>
        </w:numPr>
        <w:spacing w:after="120" w:line="259" w:lineRule="auto"/>
        <w:ind w:left="851" w:hanging="567"/>
        <w:jc w:val="both"/>
        <w:rPr>
          <w:b/>
          <w:bCs/>
          <w:sz w:val="22"/>
          <w:szCs w:val="22"/>
        </w:rPr>
      </w:pPr>
      <w:r w:rsidRPr="006075DA">
        <w:rPr>
          <w:b/>
          <w:bCs/>
          <w:sz w:val="22"/>
          <w:szCs w:val="22"/>
        </w:rPr>
        <w:t>Detained and incarcerated persons, including persons under state custody</w:t>
      </w:r>
    </w:p>
    <w:p w14:paraId="70C4CF8D" w14:textId="77777777" w:rsidR="00F17109" w:rsidRPr="006075DA" w:rsidRDefault="00F17109" w:rsidP="00F17109">
      <w:pPr>
        <w:pStyle w:val="ListParagraph"/>
        <w:spacing w:after="120" w:line="259" w:lineRule="auto"/>
        <w:ind w:left="851"/>
        <w:jc w:val="both"/>
        <w:rPr>
          <w:b/>
          <w:bCs/>
          <w:sz w:val="22"/>
          <w:szCs w:val="22"/>
        </w:rPr>
      </w:pPr>
    </w:p>
    <w:p w14:paraId="495B407E" w14:textId="77777777" w:rsidR="00F17109" w:rsidRPr="006075DA" w:rsidRDefault="00F17109" w:rsidP="00F17109">
      <w:pPr>
        <w:spacing w:line="360" w:lineRule="auto"/>
        <w:jc w:val="both"/>
        <w:rPr>
          <w:sz w:val="22"/>
          <w:szCs w:val="22"/>
        </w:rPr>
      </w:pPr>
      <w:r w:rsidRPr="006075DA">
        <w:rPr>
          <w:sz w:val="22"/>
          <w:szCs w:val="22"/>
        </w:rPr>
        <w:lastRenderedPageBreak/>
        <w:t xml:space="preserve">During this pandemic, given its rapid transmission, there is an increased vulnerability among people living in governmental and non-governmental institutions like prisons, institutions set up under the juvenile justice law and other safe living space. Due to a common living space often densely populated, marked with minimal facilities, there is a higher chance of transmission of the virus between inmates </w:t>
      </w:r>
      <w:r w:rsidRPr="006075DA">
        <w:rPr>
          <w:sz w:val="22"/>
          <w:szCs w:val="22"/>
        </w:rPr>
        <w:lastRenderedPageBreak/>
        <w:t>and into society as they are released.</w:t>
      </w:r>
      <w:r w:rsidRPr="006075DA">
        <w:rPr>
          <w:rStyle w:val="FootnoteReference"/>
          <w:sz w:val="22"/>
          <w:szCs w:val="22"/>
        </w:rPr>
        <w:footnoteReference w:id="55"/>
      </w:r>
      <w:r w:rsidRPr="006075DA">
        <w:rPr>
          <w:sz w:val="22"/>
          <w:szCs w:val="22"/>
        </w:rPr>
        <w:t xml:space="preserve"> UN High Commissioner Bachelet has also urged all the governments to take urgent measures to </w:t>
      </w:r>
      <w:r w:rsidRPr="006075DA">
        <w:rPr>
          <w:sz w:val="22"/>
          <w:szCs w:val="22"/>
        </w:rPr>
        <w:lastRenderedPageBreak/>
        <w:t>protect the health and safety of people in detention and other closed facilities.</w:t>
      </w:r>
      <w:r w:rsidRPr="006075DA">
        <w:rPr>
          <w:rStyle w:val="FootnoteReference"/>
          <w:sz w:val="22"/>
          <w:szCs w:val="22"/>
        </w:rPr>
        <w:footnoteReference w:id="56"/>
      </w:r>
    </w:p>
    <w:p w14:paraId="51BD1DAF" w14:textId="77777777" w:rsidR="00F17109" w:rsidRPr="006075DA" w:rsidRDefault="00F17109" w:rsidP="00F17109">
      <w:pPr>
        <w:spacing w:line="360" w:lineRule="auto"/>
        <w:jc w:val="both"/>
        <w:rPr>
          <w:sz w:val="13"/>
          <w:szCs w:val="13"/>
        </w:rPr>
      </w:pPr>
    </w:p>
    <w:p w14:paraId="5F289EBC" w14:textId="77777777" w:rsidR="00F17109" w:rsidRPr="006075DA" w:rsidRDefault="00F17109" w:rsidP="00F17109">
      <w:pPr>
        <w:spacing w:line="360" w:lineRule="auto"/>
        <w:jc w:val="both"/>
        <w:rPr>
          <w:sz w:val="22"/>
          <w:szCs w:val="22"/>
        </w:rPr>
      </w:pPr>
      <w:r w:rsidRPr="006075DA">
        <w:rPr>
          <w:sz w:val="22"/>
          <w:szCs w:val="22"/>
        </w:rPr>
        <w:t xml:space="preserve">Indian prisons are extremely overcrowded – according to the National Crime Records Bureau Report 2018, 1339 prisons housed as </w:t>
      </w:r>
      <w:r w:rsidRPr="006075DA">
        <w:rPr>
          <w:sz w:val="22"/>
          <w:szCs w:val="22"/>
        </w:rPr>
        <w:lastRenderedPageBreak/>
        <w:t>many as 4,66,084 prisoners as opposed to their capacity of 3,92,230.</w:t>
      </w:r>
      <w:r w:rsidRPr="006075DA">
        <w:rPr>
          <w:rStyle w:val="FootnoteReference"/>
          <w:sz w:val="22"/>
          <w:szCs w:val="22"/>
        </w:rPr>
        <w:footnoteReference w:id="57"/>
      </w:r>
      <w:r w:rsidRPr="006075DA">
        <w:rPr>
          <w:sz w:val="22"/>
          <w:szCs w:val="22"/>
        </w:rPr>
        <w:t xml:space="preserve"> The rapid</w:t>
      </w:r>
      <w:r w:rsidRPr="006075DA">
        <w:rPr>
          <w:color w:val="000000"/>
          <w:sz w:val="22"/>
          <w:szCs w:val="22"/>
          <w:shd w:val="clear" w:color="auto" w:fill="FFFFFF"/>
        </w:rPr>
        <w:t xml:space="preserve"> spread of the coronavirus in the prisons has prompted authorities to impose jail lockdowns and release thousands of pretrial </w:t>
      </w:r>
      <w:r w:rsidRPr="006075DA">
        <w:rPr>
          <w:color w:val="000000"/>
          <w:sz w:val="22"/>
          <w:szCs w:val="22"/>
          <w:shd w:val="clear" w:color="auto" w:fill="FFFFFF"/>
        </w:rPr>
        <w:lastRenderedPageBreak/>
        <w:t>detainees on parole.</w:t>
      </w:r>
      <w:r w:rsidRPr="006075DA">
        <w:rPr>
          <w:rStyle w:val="FootnoteReference"/>
          <w:color w:val="000000"/>
          <w:sz w:val="22"/>
          <w:szCs w:val="22"/>
          <w:shd w:val="clear" w:color="auto" w:fill="FFFFFF"/>
        </w:rPr>
        <w:footnoteReference w:id="58"/>
      </w:r>
      <w:r w:rsidRPr="006075DA">
        <w:rPr>
          <w:color w:val="000000"/>
          <w:sz w:val="22"/>
          <w:szCs w:val="22"/>
          <w:shd w:val="clear" w:color="auto" w:fill="FFFFFF"/>
        </w:rPr>
        <w:t xml:space="preserve"> The Supreme Court has directed states and Union Territories to set up a panel to consider the release of prisoners on parole to avoid overcrowding in jails to check the spread of the contagion and prevent closed such closed spaces from becoming a </w:t>
      </w:r>
      <w:r w:rsidRPr="006075DA">
        <w:rPr>
          <w:color w:val="000000"/>
          <w:sz w:val="22"/>
          <w:szCs w:val="22"/>
          <w:shd w:val="clear" w:color="auto" w:fill="FFFFFF"/>
        </w:rPr>
        <w:lastRenderedPageBreak/>
        <w:t>breeding ground of such infection putting at risk the health and safety of several prisoners.</w:t>
      </w:r>
      <w:r w:rsidRPr="006075DA">
        <w:rPr>
          <w:rStyle w:val="FootnoteReference"/>
          <w:color w:val="000000"/>
          <w:sz w:val="22"/>
          <w:szCs w:val="22"/>
          <w:shd w:val="clear" w:color="auto" w:fill="FFFFFF"/>
        </w:rPr>
        <w:footnoteReference w:id="59"/>
      </w:r>
    </w:p>
    <w:p w14:paraId="2724BBAD" w14:textId="77777777" w:rsidR="00F17109" w:rsidRPr="006075DA" w:rsidRDefault="00F17109" w:rsidP="00F17109">
      <w:pPr>
        <w:spacing w:line="360" w:lineRule="auto"/>
        <w:jc w:val="both"/>
        <w:rPr>
          <w:color w:val="000000" w:themeColor="text1"/>
          <w:sz w:val="22"/>
          <w:szCs w:val="22"/>
        </w:rPr>
      </w:pPr>
      <w:r w:rsidRPr="006075DA">
        <w:rPr>
          <w:sz w:val="22"/>
          <w:szCs w:val="22"/>
        </w:rPr>
        <w:lastRenderedPageBreak/>
        <w:t xml:space="preserve">In the state of Maharashtra, </w:t>
      </w:r>
      <w:r w:rsidRPr="006075DA">
        <w:rPr>
          <w:color w:val="000000"/>
          <w:spacing w:val="3"/>
          <w:sz w:val="22"/>
          <w:szCs w:val="22"/>
          <w:shd w:val="clear" w:color="auto" w:fill="FFFFFF"/>
        </w:rPr>
        <w:t xml:space="preserve">authorities have released over 7,200 prisoners by May 2020 to check overcrowding in jails; </w:t>
      </w:r>
      <w:r w:rsidRPr="006075DA">
        <w:rPr>
          <w:color w:val="000000"/>
          <w:spacing w:val="3"/>
          <w:sz w:val="22"/>
          <w:szCs w:val="22"/>
        </w:rPr>
        <w:t xml:space="preserve">around 10,000 more are expected to be released on temporary </w:t>
      </w:r>
      <w:r w:rsidRPr="006075DA">
        <w:rPr>
          <w:color w:val="000000" w:themeColor="text1"/>
          <w:spacing w:val="3"/>
          <w:sz w:val="22"/>
          <w:szCs w:val="22"/>
        </w:rPr>
        <w:t>bail or parole.</w:t>
      </w:r>
      <w:r w:rsidRPr="006075DA">
        <w:rPr>
          <w:rStyle w:val="FootnoteReference"/>
          <w:color w:val="000000" w:themeColor="text1"/>
          <w:spacing w:val="3"/>
          <w:sz w:val="22"/>
          <w:szCs w:val="22"/>
        </w:rPr>
        <w:footnoteReference w:id="60"/>
      </w:r>
      <w:r w:rsidRPr="006075DA">
        <w:rPr>
          <w:color w:val="000000" w:themeColor="text1"/>
          <w:sz w:val="22"/>
          <w:szCs w:val="22"/>
        </w:rPr>
        <w:t xml:space="preserve"> </w:t>
      </w:r>
      <w:r w:rsidRPr="006075DA">
        <w:rPr>
          <w:color w:val="000000" w:themeColor="text1"/>
          <w:sz w:val="22"/>
          <w:szCs w:val="22"/>
          <w:shd w:val="clear" w:color="auto" w:fill="FFFFFF"/>
        </w:rPr>
        <w:t xml:space="preserve">The Uttar Pradesh government declared in May that it would release </w:t>
      </w:r>
      <w:r w:rsidRPr="006075DA">
        <w:rPr>
          <w:color w:val="000000" w:themeColor="text1"/>
          <w:sz w:val="22"/>
          <w:szCs w:val="22"/>
          <w:shd w:val="clear" w:color="auto" w:fill="FFFFFF"/>
        </w:rPr>
        <w:lastRenderedPageBreak/>
        <w:t>11,000 prisoners, including 8,500 undertrials, on personal bonds for eight weeks.</w:t>
      </w:r>
      <w:r w:rsidRPr="006075DA">
        <w:rPr>
          <w:rStyle w:val="FootnoteReference"/>
          <w:color w:val="000000" w:themeColor="text1"/>
          <w:sz w:val="22"/>
          <w:szCs w:val="22"/>
          <w:shd w:val="clear" w:color="auto" w:fill="FFFFFF"/>
        </w:rPr>
        <w:footnoteReference w:id="61"/>
      </w:r>
    </w:p>
    <w:p w14:paraId="766FA8B7" w14:textId="77777777" w:rsidR="00F17109" w:rsidRPr="006075DA" w:rsidRDefault="00F17109" w:rsidP="00F17109">
      <w:pPr>
        <w:shd w:val="clear" w:color="auto" w:fill="FFFFFF"/>
        <w:spacing w:line="360" w:lineRule="auto"/>
        <w:rPr>
          <w:b/>
          <w:bCs/>
          <w:color w:val="000000"/>
          <w:spacing w:val="3"/>
          <w:sz w:val="13"/>
          <w:szCs w:val="13"/>
        </w:rPr>
      </w:pPr>
    </w:p>
    <w:p w14:paraId="34A866D2" w14:textId="77777777" w:rsidR="00F17109" w:rsidRPr="006075DA" w:rsidRDefault="00F17109" w:rsidP="00F17109">
      <w:pPr>
        <w:spacing w:line="360" w:lineRule="auto"/>
        <w:jc w:val="both"/>
        <w:rPr>
          <w:color w:val="000000" w:themeColor="text1"/>
          <w:sz w:val="22"/>
          <w:szCs w:val="22"/>
        </w:rPr>
      </w:pPr>
      <w:r w:rsidRPr="006075DA">
        <w:rPr>
          <w:color w:val="000000" w:themeColor="text1"/>
          <w:sz w:val="22"/>
          <w:szCs w:val="22"/>
          <w:shd w:val="clear" w:color="auto" w:fill="FFFFFF"/>
        </w:rPr>
        <w:lastRenderedPageBreak/>
        <w:t>Most prisons administrations of different states have implemented emergency measures such as barring prisoners from meeting anyone from outside, including suspending family visits.</w:t>
      </w:r>
      <w:r w:rsidRPr="006075DA">
        <w:rPr>
          <w:rStyle w:val="FootnoteReference"/>
          <w:color w:val="000000" w:themeColor="text1"/>
          <w:sz w:val="22"/>
          <w:szCs w:val="22"/>
          <w:shd w:val="clear" w:color="auto" w:fill="FFFFFF"/>
        </w:rPr>
        <w:footnoteReference w:id="62"/>
      </w:r>
      <w:r w:rsidRPr="006075DA">
        <w:rPr>
          <w:color w:val="000000" w:themeColor="text1"/>
          <w:sz w:val="22"/>
          <w:szCs w:val="22"/>
          <w:shd w:val="clear" w:color="auto" w:fill="FFFFFF"/>
        </w:rPr>
        <w:t xml:space="preserve"> Other measures include creating separate quarantine wards,</w:t>
      </w:r>
      <w:r w:rsidRPr="006075DA">
        <w:rPr>
          <w:rStyle w:val="FootnoteReference"/>
          <w:color w:val="000000" w:themeColor="text1"/>
          <w:sz w:val="22"/>
          <w:szCs w:val="22"/>
          <w:shd w:val="clear" w:color="auto" w:fill="FFFFFF"/>
        </w:rPr>
        <w:footnoteReference w:id="63"/>
      </w:r>
      <w:r w:rsidRPr="006075DA">
        <w:rPr>
          <w:color w:val="000000" w:themeColor="text1"/>
          <w:sz w:val="22"/>
          <w:szCs w:val="22"/>
          <w:shd w:val="clear" w:color="auto" w:fill="FFFFFF"/>
        </w:rPr>
        <w:t xml:space="preserve"> converting empty grounds and stadiums into temporary jails to ensure bare minimum </w:t>
      </w:r>
      <w:r w:rsidRPr="006075DA">
        <w:rPr>
          <w:color w:val="000000" w:themeColor="text1"/>
          <w:sz w:val="22"/>
          <w:szCs w:val="22"/>
          <w:shd w:val="clear" w:color="auto" w:fill="FFFFFF"/>
        </w:rPr>
        <w:lastRenderedPageBreak/>
        <w:t>adherence to physical distancing guidelines</w:t>
      </w:r>
      <w:r w:rsidRPr="006075DA">
        <w:rPr>
          <w:rStyle w:val="FootnoteReference"/>
          <w:color w:val="000000" w:themeColor="text1"/>
          <w:sz w:val="22"/>
          <w:szCs w:val="22"/>
          <w:shd w:val="clear" w:color="auto" w:fill="FFFFFF"/>
        </w:rPr>
        <w:footnoteReference w:id="64"/>
      </w:r>
      <w:r w:rsidRPr="006075DA">
        <w:rPr>
          <w:color w:val="000000" w:themeColor="text1"/>
          <w:sz w:val="22"/>
          <w:szCs w:val="22"/>
          <w:shd w:val="clear" w:color="auto" w:fill="FFFFFF"/>
        </w:rPr>
        <w:t xml:space="preserve"> and increased screening and tracing of prisoners to prevent emergence of clusters of the infection. However, despite measures, prisons have become a hotbed </w:t>
      </w:r>
      <w:r w:rsidRPr="006075DA">
        <w:rPr>
          <w:color w:val="000000" w:themeColor="text1"/>
          <w:sz w:val="22"/>
          <w:szCs w:val="22"/>
          <w:shd w:val="clear" w:color="auto" w:fill="FFFFFF"/>
        </w:rPr>
        <w:lastRenderedPageBreak/>
        <w:t>of the disease</w:t>
      </w:r>
      <w:r w:rsidRPr="006075DA">
        <w:rPr>
          <w:rStyle w:val="FootnoteReference"/>
          <w:color w:val="000000" w:themeColor="text1"/>
          <w:sz w:val="22"/>
          <w:szCs w:val="22"/>
          <w:shd w:val="clear" w:color="auto" w:fill="FFFFFF"/>
        </w:rPr>
        <w:footnoteReference w:id="65"/>
      </w:r>
      <w:r w:rsidRPr="006075DA">
        <w:rPr>
          <w:color w:val="000000" w:themeColor="text1"/>
          <w:sz w:val="22"/>
          <w:szCs w:val="22"/>
          <w:shd w:val="clear" w:color="auto" w:fill="FFFFFF"/>
        </w:rPr>
        <w:t>; for example, in Mumbai’s Arthur Road jail, there were 184 COVID-19 cases out of 2500 total inmates.</w:t>
      </w:r>
      <w:r w:rsidRPr="006075DA">
        <w:rPr>
          <w:rStyle w:val="FootnoteReference"/>
          <w:color w:val="000000" w:themeColor="text1"/>
          <w:sz w:val="22"/>
          <w:szCs w:val="22"/>
          <w:shd w:val="clear" w:color="auto" w:fill="FFFFFF"/>
        </w:rPr>
        <w:footnoteReference w:id="66"/>
      </w:r>
      <w:r w:rsidRPr="006075DA">
        <w:rPr>
          <w:color w:val="000000" w:themeColor="text1"/>
          <w:sz w:val="22"/>
          <w:szCs w:val="22"/>
          <w:shd w:val="clear" w:color="auto" w:fill="FFFFFF"/>
        </w:rPr>
        <w:t xml:space="preserve"> Prisons in </w:t>
      </w:r>
      <w:r w:rsidRPr="006075DA">
        <w:rPr>
          <w:color w:val="000000" w:themeColor="text1"/>
          <w:sz w:val="22"/>
          <w:szCs w:val="22"/>
          <w:shd w:val="clear" w:color="auto" w:fill="FFFFFF"/>
        </w:rPr>
        <w:lastRenderedPageBreak/>
        <w:t>many Indian states have now proactively started screening and testing prisoners to prevent a further crisis within the existing pandemic.</w:t>
      </w:r>
      <w:r w:rsidRPr="006075DA">
        <w:rPr>
          <w:rStyle w:val="FootnoteReference"/>
          <w:color w:val="000000" w:themeColor="text1"/>
          <w:sz w:val="22"/>
          <w:szCs w:val="22"/>
          <w:shd w:val="clear" w:color="auto" w:fill="FFFFFF"/>
        </w:rPr>
        <w:footnoteReference w:id="67"/>
      </w:r>
      <w:r w:rsidRPr="006075DA">
        <w:rPr>
          <w:color w:val="000000" w:themeColor="text1"/>
          <w:sz w:val="22"/>
          <w:szCs w:val="22"/>
          <w:shd w:val="clear" w:color="auto" w:fill="FFFFFF"/>
        </w:rPr>
        <w:t xml:space="preserve">  </w:t>
      </w:r>
    </w:p>
    <w:p w14:paraId="3E1C2A2B" w14:textId="77777777" w:rsidR="00F260B4" w:rsidRPr="006075DA" w:rsidRDefault="00F260B4">
      <w:pPr>
        <w:spacing w:after="160" w:line="259" w:lineRule="auto"/>
        <w:rPr>
          <w:b/>
          <w:color w:val="1F4E79" w:themeColor="accent1" w:themeShade="80"/>
        </w:rPr>
      </w:pPr>
    </w:p>
    <w:p w14:paraId="598A819F" w14:textId="77777777" w:rsidR="00B576DE" w:rsidRPr="006075DA" w:rsidRDefault="00F17109" w:rsidP="00F17109">
      <w:pPr>
        <w:pStyle w:val="ListParagraph"/>
        <w:numPr>
          <w:ilvl w:val="0"/>
          <w:numId w:val="26"/>
        </w:numPr>
        <w:ind w:left="851" w:hanging="567"/>
        <w:jc w:val="both"/>
        <w:rPr>
          <w:rFonts w:eastAsiaTheme="minorHAnsi"/>
          <w:b/>
          <w:bCs/>
          <w:sz w:val="22"/>
          <w:szCs w:val="22"/>
        </w:rPr>
      </w:pPr>
      <w:r w:rsidRPr="006075DA">
        <w:rPr>
          <w:rFonts w:eastAsiaTheme="minorHAnsi"/>
          <w:b/>
          <w:bCs/>
          <w:sz w:val="22"/>
          <w:szCs w:val="22"/>
        </w:rPr>
        <w:lastRenderedPageBreak/>
        <w:t>Human rights defenders, student protestors and political dissidents</w:t>
      </w:r>
    </w:p>
    <w:p w14:paraId="319B8DF9" w14:textId="77777777" w:rsidR="00F17109" w:rsidRPr="006075DA" w:rsidRDefault="00F17109" w:rsidP="00F17109">
      <w:pPr>
        <w:jc w:val="both"/>
        <w:rPr>
          <w:rFonts w:eastAsiaTheme="minorHAnsi"/>
          <w:b/>
          <w:bCs/>
          <w:sz w:val="22"/>
          <w:szCs w:val="22"/>
        </w:rPr>
      </w:pPr>
    </w:p>
    <w:p w14:paraId="37A261CC" w14:textId="77777777" w:rsidR="002F7885" w:rsidRDefault="00F17109" w:rsidP="006075DA">
      <w:pPr>
        <w:spacing w:line="360" w:lineRule="auto"/>
        <w:jc w:val="both"/>
        <w:rPr>
          <w:sz w:val="22"/>
          <w:szCs w:val="22"/>
        </w:rPr>
      </w:pPr>
      <w:r w:rsidRPr="006075DA">
        <w:rPr>
          <w:sz w:val="22"/>
          <w:szCs w:val="22"/>
          <w:lang w:val="en-US"/>
        </w:rPr>
        <w:t xml:space="preserve">In addition to the impact of the restrictive measures on rights, it also appears that the Government has started a new wave of arrests and </w:t>
      </w:r>
      <w:r w:rsidRPr="006075DA">
        <w:rPr>
          <w:sz w:val="22"/>
          <w:szCs w:val="22"/>
          <w:lang w:val="en-US"/>
        </w:rPr>
        <w:lastRenderedPageBreak/>
        <w:t>detention of human rights defenders, student activists and protestors.</w:t>
      </w:r>
      <w:r w:rsidRPr="006075DA">
        <w:rPr>
          <w:rStyle w:val="FootnoteReference"/>
          <w:sz w:val="22"/>
          <w:szCs w:val="22"/>
          <w:lang w:val="en-US"/>
        </w:rPr>
        <w:footnoteReference w:id="68"/>
      </w:r>
      <w:r w:rsidRPr="006075DA">
        <w:rPr>
          <w:sz w:val="22"/>
          <w:szCs w:val="22"/>
          <w:lang w:val="en-US"/>
        </w:rPr>
        <w:t xml:space="preserve"> The lockdown is likely to be misused to further restrict and suppress any dissent; arrests and detention of activists when the </w:t>
      </w:r>
      <w:r w:rsidRPr="006075DA">
        <w:rPr>
          <w:sz w:val="22"/>
          <w:szCs w:val="22"/>
          <w:lang w:val="en-US"/>
        </w:rPr>
        <w:lastRenderedPageBreak/>
        <w:t xml:space="preserve">courts are not optimally working mean that they remain in prisons for an uncertain period of time. Some noteworthy cases are that of Safoora Zargar, a student activist who protested against the Citizenship Amendment Act (CAA) and was arrested </w:t>
      </w:r>
      <w:r w:rsidRPr="006075DA">
        <w:rPr>
          <w:sz w:val="22"/>
          <w:szCs w:val="22"/>
        </w:rPr>
        <w:t xml:space="preserve">by the Special Cell of the Delhi Police in cases linked to the violence in North East Delhi during February 2020. She was pregnant at the time of her arrest and is now five months pregnant as she is currently locked up in Tihar </w:t>
      </w:r>
      <w:r w:rsidRPr="006075DA">
        <w:rPr>
          <w:sz w:val="22"/>
          <w:szCs w:val="22"/>
        </w:rPr>
        <w:lastRenderedPageBreak/>
        <w:t>Jail. Especially her pregnancy, along with the need for regular medical care and supervision while being lodged in the prison, has made her more vulnerable to contacting COVID-19. Her bail application was rejected thrice.</w:t>
      </w:r>
      <w:r w:rsidRPr="006075DA">
        <w:rPr>
          <w:rStyle w:val="FootnoteReference"/>
          <w:sz w:val="22"/>
          <w:szCs w:val="22"/>
        </w:rPr>
        <w:footnoteReference w:id="69"/>
      </w:r>
      <w:r w:rsidRPr="006075DA">
        <w:rPr>
          <w:sz w:val="22"/>
          <w:szCs w:val="22"/>
        </w:rPr>
        <w:t xml:space="preserve"> This has also been the case of scholars and ac</w:t>
      </w:r>
      <w:r w:rsidRPr="006075DA">
        <w:rPr>
          <w:sz w:val="22"/>
          <w:szCs w:val="22"/>
        </w:rPr>
        <w:lastRenderedPageBreak/>
        <w:t xml:space="preserve">tivists, Dr. Anand Teltumbde and Gautam Navlakha (both senior citizens), who have been detained under the Unlawful Activities (Prevention) Act in relation to the Bhima Koregaon violence that took </w:t>
      </w:r>
      <w:r w:rsidRPr="006075DA">
        <w:rPr>
          <w:sz w:val="22"/>
          <w:szCs w:val="22"/>
        </w:rPr>
        <w:lastRenderedPageBreak/>
        <w:t>place in 2018.</w:t>
      </w:r>
      <w:r w:rsidRPr="006075DA">
        <w:rPr>
          <w:rStyle w:val="FootnoteReference"/>
          <w:sz w:val="22"/>
          <w:szCs w:val="22"/>
        </w:rPr>
        <w:footnoteReference w:id="70"/>
      </w:r>
      <w:r w:rsidRPr="006075DA">
        <w:rPr>
          <w:sz w:val="22"/>
          <w:szCs w:val="22"/>
        </w:rPr>
        <w:t xml:space="preserve"> 55 journalists have been arrested, booked and threatened for reporting on the COVID-19 situation </w:t>
      </w:r>
      <w:r w:rsidR="00D22DFD">
        <w:rPr>
          <w:sz w:val="22"/>
          <w:szCs w:val="22"/>
        </w:rPr>
        <w:t>and</w:t>
      </w:r>
      <w:r w:rsidRPr="006075DA">
        <w:rPr>
          <w:sz w:val="22"/>
          <w:szCs w:val="22"/>
        </w:rPr>
        <w:t xml:space="preserve"> as many as 22 First Information Reports being filed.</w:t>
      </w:r>
      <w:r w:rsidRPr="006075DA">
        <w:rPr>
          <w:rStyle w:val="FootnoteReference"/>
          <w:sz w:val="22"/>
          <w:szCs w:val="22"/>
        </w:rPr>
        <w:footnoteReference w:id="71"/>
      </w:r>
      <w:r w:rsidRPr="006075DA">
        <w:rPr>
          <w:sz w:val="22"/>
          <w:szCs w:val="22"/>
        </w:rPr>
        <w:t xml:space="preserve"> </w:t>
      </w:r>
    </w:p>
    <w:p w14:paraId="2F8EE221" w14:textId="77777777" w:rsidR="006E386D" w:rsidRDefault="006E386D" w:rsidP="006075DA">
      <w:pPr>
        <w:spacing w:line="360" w:lineRule="auto"/>
        <w:jc w:val="both"/>
        <w:rPr>
          <w:sz w:val="22"/>
          <w:szCs w:val="22"/>
        </w:rPr>
      </w:pPr>
    </w:p>
    <w:p w14:paraId="1785C7C9" w14:textId="77777777" w:rsidR="00BD78BA" w:rsidRDefault="00BD78BA" w:rsidP="006075DA">
      <w:pPr>
        <w:spacing w:line="360" w:lineRule="auto"/>
        <w:jc w:val="both"/>
        <w:rPr>
          <w:sz w:val="22"/>
          <w:szCs w:val="22"/>
        </w:rPr>
      </w:pPr>
    </w:p>
    <w:p w14:paraId="024E1B8D" w14:textId="77777777" w:rsidR="006E386D" w:rsidRPr="006075DA" w:rsidRDefault="00BD78BA" w:rsidP="006075DA">
      <w:pPr>
        <w:spacing w:line="360" w:lineRule="auto"/>
        <w:jc w:val="both"/>
        <w:rPr>
          <w:sz w:val="22"/>
          <w:szCs w:val="22"/>
        </w:rPr>
      </w:pPr>
      <w:r>
        <w:rPr>
          <w:sz w:val="22"/>
          <w:szCs w:val="22"/>
        </w:rPr>
        <w:t>A</w:t>
      </w:r>
      <w:r w:rsidR="006E386D">
        <w:rPr>
          <w:sz w:val="22"/>
          <w:szCs w:val="22"/>
        </w:rPr>
        <w:t>lthough the lockdown i</w:t>
      </w:r>
      <w:r>
        <w:rPr>
          <w:sz w:val="22"/>
          <w:szCs w:val="22"/>
        </w:rPr>
        <w:t>n India is now</w:t>
      </w:r>
      <w:r w:rsidR="006E386D">
        <w:rPr>
          <w:sz w:val="22"/>
          <w:szCs w:val="22"/>
        </w:rPr>
        <w:t xml:space="preserve"> easing, the curtailment of basic freedoms and fundamental rights</w:t>
      </w:r>
      <w:r>
        <w:rPr>
          <w:sz w:val="22"/>
          <w:szCs w:val="22"/>
        </w:rPr>
        <w:t>, especially that of peaceful assembly and association</w:t>
      </w:r>
      <w:r w:rsidR="006E386D">
        <w:rPr>
          <w:sz w:val="22"/>
          <w:szCs w:val="22"/>
        </w:rPr>
        <w:t xml:space="preserve"> is </w:t>
      </w:r>
      <w:r>
        <w:rPr>
          <w:sz w:val="22"/>
          <w:szCs w:val="22"/>
        </w:rPr>
        <w:t xml:space="preserve">still </w:t>
      </w:r>
      <w:r w:rsidR="006E386D">
        <w:rPr>
          <w:sz w:val="22"/>
          <w:szCs w:val="22"/>
        </w:rPr>
        <w:t xml:space="preserve">a reality affecting a large portion of </w:t>
      </w:r>
      <w:r w:rsidR="006E386D">
        <w:rPr>
          <w:sz w:val="22"/>
          <w:szCs w:val="22"/>
        </w:rPr>
        <w:lastRenderedPageBreak/>
        <w:t xml:space="preserve">the population in </w:t>
      </w:r>
      <w:r>
        <w:rPr>
          <w:sz w:val="22"/>
          <w:szCs w:val="22"/>
        </w:rPr>
        <w:t>varying ways</w:t>
      </w:r>
      <w:r w:rsidR="006E386D">
        <w:rPr>
          <w:sz w:val="22"/>
          <w:szCs w:val="22"/>
        </w:rPr>
        <w:t>.</w:t>
      </w:r>
      <w:r>
        <w:rPr>
          <w:sz w:val="22"/>
          <w:szCs w:val="22"/>
        </w:rPr>
        <w:t xml:space="preserve"> This has also brought put a spotlight on the existing marginalisations and inequities which were caused greater susceptibility to hardships during the lockdown.  </w:t>
      </w:r>
      <w:r w:rsidR="006E386D">
        <w:rPr>
          <w:sz w:val="22"/>
          <w:szCs w:val="22"/>
        </w:rPr>
        <w:t xml:space="preserve"> </w:t>
      </w:r>
    </w:p>
    <w:sectPr w:rsidR="006E386D" w:rsidRPr="006075DA" w:rsidSect="006075DA">
      <w:headerReference w:type="default" r:id="rId11"/>
      <w:footerReference w:type="default" r:id="rId12"/>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AEBC6" w14:textId="77777777" w:rsidR="0064219D" w:rsidRDefault="0064219D" w:rsidP="00B576DE">
      <w:r>
        <w:separator/>
      </w:r>
    </w:p>
  </w:endnote>
  <w:endnote w:type="continuationSeparator" w:id="0">
    <w:p w14:paraId="68C3C90B" w14:textId="77777777" w:rsidR="0064219D" w:rsidRDefault="0064219D" w:rsidP="00B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431667"/>
      <w:docPartObj>
        <w:docPartGallery w:val="Page Numbers (Bottom of Page)"/>
        <w:docPartUnique/>
      </w:docPartObj>
    </w:sdtPr>
    <w:sdtEndPr>
      <w:rPr>
        <w:noProof/>
      </w:rPr>
    </w:sdtEndPr>
    <w:sdtContent>
      <w:p w14:paraId="22A72716" w14:textId="77777777" w:rsidR="00F260B4" w:rsidRDefault="00F260B4">
        <w:pPr>
          <w:pStyle w:val="Footer"/>
          <w:jc w:val="center"/>
        </w:pPr>
        <w:r>
          <w:fldChar w:fldCharType="begin"/>
        </w:r>
        <w:r>
          <w:instrText xml:space="preserve"> PAGE   \* MERGEFORMAT </w:instrText>
        </w:r>
        <w:r>
          <w:fldChar w:fldCharType="separate"/>
        </w:r>
        <w:r w:rsidR="00045DBD">
          <w:rPr>
            <w:noProof/>
          </w:rPr>
          <w:t>1</w:t>
        </w:r>
        <w:r>
          <w:rPr>
            <w:noProof/>
          </w:rPr>
          <w:fldChar w:fldCharType="end"/>
        </w:r>
      </w:p>
    </w:sdtContent>
  </w:sdt>
  <w:p w14:paraId="019330B1" w14:textId="77777777" w:rsidR="00F260B4" w:rsidRDefault="00F26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FA489" w14:textId="77777777" w:rsidR="0064219D" w:rsidRDefault="0064219D" w:rsidP="00B576DE">
      <w:r>
        <w:separator/>
      </w:r>
    </w:p>
  </w:footnote>
  <w:footnote w:type="continuationSeparator" w:id="0">
    <w:p w14:paraId="0117D206" w14:textId="77777777" w:rsidR="0064219D" w:rsidRDefault="0064219D" w:rsidP="00B576DE">
      <w:r>
        <w:continuationSeparator/>
      </w:r>
    </w:p>
  </w:footnote>
  <w:footnote w:id="1">
    <w:p w14:paraId="09E0DC47" w14:textId="77777777" w:rsidR="001A2110" w:rsidRPr="006E386D" w:rsidRDefault="001A2110" w:rsidP="001A2110">
      <w:pPr>
        <w:ind w:left="567" w:hanging="567"/>
        <w:jc w:val="both"/>
        <w:rPr>
          <w:rFonts w:asciiTheme="minorHAnsi" w:hAnsiTheme="minorHAnsi" w:cstheme="minorHAnsi"/>
          <w:sz w:val="20"/>
          <w:szCs w:val="20"/>
        </w:rPr>
      </w:pPr>
      <w:r w:rsidRPr="001A2110">
        <w:rPr>
          <w:rStyle w:val="FootnoteReference"/>
          <w:rFonts w:asciiTheme="minorHAnsi" w:hAnsiTheme="minorHAnsi" w:cstheme="minorHAnsi"/>
        </w:rPr>
        <w:footnoteRef/>
      </w:r>
      <w:r w:rsidRPr="001A2110">
        <w:rPr>
          <w:rFonts w:asciiTheme="minorHAnsi" w:hAnsiTheme="minorHAnsi" w:cstheme="minorHAnsi"/>
        </w:rPr>
        <w:t xml:space="preserve"> </w:t>
      </w:r>
      <w:r>
        <w:rPr>
          <w:rFonts w:asciiTheme="minorHAnsi" w:hAnsiTheme="minorHAnsi" w:cstheme="minorHAnsi"/>
        </w:rPr>
        <w:tab/>
      </w:r>
      <w:r w:rsidRPr="004D1DBE">
        <w:rPr>
          <w:rFonts w:asciiTheme="minorHAnsi" w:hAnsiTheme="minorHAnsi" w:cstheme="minorHAnsi"/>
          <w:sz w:val="20"/>
          <w:szCs w:val="20"/>
        </w:rPr>
        <w:t xml:space="preserve">The New York Times, ‘Modi orders 3-week total lockdown for all 1.3 billion Indians’, 24 March 2020. Available at: </w:t>
      </w:r>
      <w:hyperlink r:id="rId1" w:history="1">
        <w:r w:rsidRPr="006E386D">
          <w:rPr>
            <w:rStyle w:val="Hyperlink"/>
            <w:rFonts w:asciiTheme="minorHAnsi" w:hAnsiTheme="minorHAnsi" w:cstheme="minorHAnsi"/>
            <w:sz w:val="20"/>
            <w:szCs w:val="20"/>
          </w:rPr>
          <w:t>https://www.nytimes.com/2020/03/24/world/asia/india-coronavirus-lockdown.html</w:t>
        </w:r>
      </w:hyperlink>
      <w:r w:rsidRPr="006E386D">
        <w:rPr>
          <w:rFonts w:asciiTheme="minorHAnsi" w:hAnsiTheme="minorHAnsi" w:cstheme="minorHAnsi"/>
          <w:sz w:val="20"/>
          <w:szCs w:val="20"/>
        </w:rPr>
        <w:t>.</w:t>
      </w:r>
    </w:p>
  </w:footnote>
  <w:footnote w:id="2">
    <w:p w14:paraId="126F5272" w14:textId="77777777" w:rsidR="006E386D" w:rsidRDefault="006E386D" w:rsidP="006E386D">
      <w:pPr>
        <w:ind w:left="567" w:hanging="567"/>
      </w:pPr>
      <w:r w:rsidRPr="006E386D">
        <w:rPr>
          <w:rStyle w:val="FootnoteReference"/>
          <w:rFonts w:asciiTheme="minorHAnsi" w:hAnsiTheme="minorHAnsi" w:cstheme="minorHAnsi"/>
          <w:sz w:val="20"/>
          <w:szCs w:val="20"/>
        </w:rPr>
        <w:footnoteRef/>
      </w:r>
      <w:r w:rsidRPr="006E386D">
        <w:rPr>
          <w:rFonts w:asciiTheme="minorHAnsi" w:hAnsiTheme="minorHAnsi" w:cstheme="minorHAnsi"/>
          <w:sz w:val="20"/>
          <w:szCs w:val="20"/>
        </w:rPr>
        <w:t xml:space="preserve"> </w:t>
      </w:r>
      <w:r>
        <w:rPr>
          <w:rFonts w:asciiTheme="minorHAnsi" w:hAnsiTheme="minorHAnsi" w:cstheme="minorHAnsi"/>
          <w:sz w:val="20"/>
          <w:szCs w:val="20"/>
        </w:rPr>
        <w:tab/>
      </w:r>
      <w:r w:rsidRPr="006E386D">
        <w:rPr>
          <w:rFonts w:asciiTheme="minorHAnsi" w:hAnsiTheme="minorHAnsi" w:cstheme="minorHAnsi"/>
          <w:sz w:val="20"/>
          <w:szCs w:val="20"/>
        </w:rPr>
        <w:t xml:space="preserve">The Hindu, ‘The echo of migrants footfalls and the silence on policy’, 28 May 2020. Available at: </w:t>
      </w:r>
      <w:hyperlink r:id="rId2" w:history="1">
        <w:r w:rsidRPr="006E386D">
          <w:rPr>
            <w:rStyle w:val="Hyperlink"/>
            <w:rFonts w:asciiTheme="minorHAnsi" w:hAnsiTheme="minorHAnsi" w:cstheme="minorHAnsi"/>
            <w:sz w:val="20"/>
            <w:szCs w:val="20"/>
          </w:rPr>
          <w:t>https://www.thehindu.com/opinion/lead/the-echo-of-migrant-footfalls-and-the-silence-on-policy/article31689921.ece</w:t>
        </w:r>
      </w:hyperlink>
    </w:p>
  </w:footnote>
  <w:footnote w:id="3">
    <w:p w14:paraId="53BAA10D" w14:textId="77777777" w:rsidR="001A2110" w:rsidRPr="006E386D" w:rsidRDefault="001A2110" w:rsidP="006E386D">
      <w:pPr>
        <w:ind w:left="567" w:hanging="567"/>
        <w:jc w:val="both"/>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 xml:space="preserve">NDTV, ‘Unlock 1: Malls, restaurants, places of worship to reopen on June 8’, 20 May 2020. Available at: </w:t>
      </w:r>
      <w:hyperlink r:id="rId3" w:history="1">
        <w:r w:rsidRPr="004D1DBE">
          <w:rPr>
            <w:rStyle w:val="Hyperlink"/>
            <w:rFonts w:asciiTheme="minorHAnsi" w:hAnsiTheme="minorHAnsi" w:cstheme="minorHAnsi"/>
            <w:sz w:val="20"/>
            <w:szCs w:val="20"/>
          </w:rPr>
          <w:t>https://www.ndtv.com/india-news/lockdown-extended-till-june-30-malls-restaurants-can-reopen-from-june-8-except-in-containment-zones-2237910</w:t>
        </w:r>
      </w:hyperlink>
      <w:r w:rsidRPr="004D1DBE">
        <w:rPr>
          <w:rFonts w:asciiTheme="minorHAnsi" w:hAnsiTheme="minorHAnsi" w:cstheme="minorHAnsi"/>
          <w:sz w:val="20"/>
          <w:szCs w:val="20"/>
        </w:rPr>
        <w:t>.</w:t>
      </w:r>
    </w:p>
  </w:footnote>
  <w:footnote w:id="4">
    <w:p w14:paraId="39C14E0F" w14:textId="77777777" w:rsidR="001A2110" w:rsidRPr="004D1DBE" w:rsidRDefault="001A2110" w:rsidP="001A2110">
      <w:pPr>
        <w:ind w:left="567" w:hanging="567"/>
        <w:jc w:val="both"/>
        <w:rPr>
          <w:rFonts w:asciiTheme="minorHAnsi" w:hAnsiTheme="minorHAnsi" w:cstheme="minorHAnsi"/>
          <w:sz w:val="20"/>
          <w:szCs w:val="20"/>
        </w:rPr>
      </w:pPr>
      <w:r w:rsidRPr="001A2110">
        <w:rPr>
          <w:rStyle w:val="FootnoteReference"/>
          <w:rFonts w:asciiTheme="minorHAnsi" w:hAnsiTheme="minorHAnsi" w:cstheme="minorHAnsi"/>
        </w:rPr>
        <w:footnoteRef/>
      </w:r>
      <w:r w:rsidRPr="001A2110">
        <w:rPr>
          <w:rFonts w:asciiTheme="minorHAnsi" w:hAnsiTheme="minorHAnsi" w:cstheme="minorHAnsi"/>
        </w:rPr>
        <w:t xml:space="preserve"> </w:t>
      </w:r>
      <w:r>
        <w:rPr>
          <w:rFonts w:asciiTheme="minorHAnsi" w:hAnsiTheme="minorHAnsi" w:cstheme="minorHAnsi"/>
        </w:rPr>
        <w:tab/>
      </w:r>
      <w:r w:rsidRPr="004D1DBE">
        <w:rPr>
          <w:rFonts w:asciiTheme="minorHAnsi" w:hAnsiTheme="minorHAnsi" w:cstheme="minorHAnsi"/>
          <w:sz w:val="20"/>
          <w:szCs w:val="20"/>
        </w:rPr>
        <w:t xml:space="preserve">Business Standard, ‘Steep death graph, no peak yet: Why India is behind the curve on COVID-19’, 4 June 2020. Available at: </w:t>
      </w:r>
      <w:hyperlink r:id="rId4" w:history="1">
        <w:r w:rsidRPr="004D1DBE">
          <w:rPr>
            <w:rStyle w:val="Hyperlink"/>
            <w:rFonts w:asciiTheme="minorHAnsi" w:hAnsiTheme="minorHAnsi" w:cstheme="minorHAnsi"/>
            <w:sz w:val="20"/>
            <w:szCs w:val="20"/>
          </w:rPr>
          <w:t>https://www.business-standard.com/article/current-affairs/steep-death-graph-no-peak-yet-why-india-is-behind-the-curve-on-covid-19-120060400663_1.html</w:t>
        </w:r>
      </w:hyperlink>
      <w:r w:rsidRPr="004D1DBE">
        <w:rPr>
          <w:rFonts w:asciiTheme="minorHAnsi" w:hAnsiTheme="minorHAnsi" w:cstheme="minorHAnsi"/>
          <w:sz w:val="20"/>
          <w:szCs w:val="20"/>
        </w:rPr>
        <w:t>.</w:t>
      </w:r>
    </w:p>
  </w:footnote>
  <w:footnote w:id="5">
    <w:p w14:paraId="47DC633A" w14:textId="77777777" w:rsidR="001A2110" w:rsidRPr="004D1DBE" w:rsidRDefault="001A2110" w:rsidP="001A2110">
      <w:pPr>
        <w:ind w:left="567" w:hanging="567"/>
        <w:jc w:val="both"/>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 xml:space="preserve">NDTV, ‘Unlock 1: Malls, restaurants, places of worship to reopen on June 8’, 20 May 2020. Available at: </w:t>
      </w:r>
      <w:hyperlink r:id="rId5" w:history="1">
        <w:r w:rsidRPr="004D1DBE">
          <w:rPr>
            <w:rStyle w:val="Hyperlink"/>
            <w:rFonts w:asciiTheme="minorHAnsi" w:hAnsiTheme="minorHAnsi" w:cstheme="minorHAnsi"/>
            <w:sz w:val="20"/>
            <w:szCs w:val="20"/>
          </w:rPr>
          <w:t>https://www.ndtv.com/india-news/lockdown-extended-till-june-30-malls-restaurants-can-reopen-from-june-8-except-in-containment-zones-2237910</w:t>
        </w:r>
      </w:hyperlink>
      <w:r w:rsidRPr="004D1DBE">
        <w:rPr>
          <w:rFonts w:asciiTheme="minorHAnsi" w:hAnsiTheme="minorHAnsi" w:cstheme="minorHAnsi"/>
          <w:sz w:val="20"/>
          <w:szCs w:val="20"/>
        </w:rPr>
        <w:t>.</w:t>
      </w:r>
    </w:p>
  </w:footnote>
  <w:footnote w:id="6">
    <w:p w14:paraId="6CD77060" w14:textId="77777777" w:rsidR="001A2110" w:rsidRPr="004D1DBE" w:rsidRDefault="001A2110" w:rsidP="001A2110">
      <w:pPr>
        <w:ind w:left="567" w:hanging="567"/>
        <w:jc w:val="both"/>
        <w:rPr>
          <w:sz w:val="20"/>
          <w:szCs w:val="20"/>
        </w:rPr>
      </w:pPr>
      <w:r w:rsidRPr="004D1DBE">
        <w:rPr>
          <w:rStyle w:val="FootnoteReference"/>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 xml:space="preserve">National Herald, ‘Explained: The legal framework behind the lockdown’, 6 May 2020. Available at: </w:t>
      </w:r>
      <w:hyperlink r:id="rId6" w:history="1">
        <w:r w:rsidRPr="004D1DBE">
          <w:rPr>
            <w:rStyle w:val="Hyperlink"/>
            <w:rFonts w:asciiTheme="minorHAnsi" w:hAnsiTheme="minorHAnsi" w:cstheme="minorHAnsi"/>
            <w:sz w:val="20"/>
            <w:szCs w:val="20"/>
          </w:rPr>
          <w:t>https://www.nationalheraldindia.com/india/explained-the-legal-framework-behind-the-lockdown</w:t>
        </w:r>
      </w:hyperlink>
      <w:r w:rsidRPr="004D1DBE">
        <w:rPr>
          <w:rFonts w:asciiTheme="minorHAnsi" w:hAnsiTheme="minorHAnsi" w:cstheme="minorHAnsi"/>
          <w:sz w:val="20"/>
          <w:szCs w:val="20"/>
        </w:rPr>
        <w:t>.</w:t>
      </w:r>
    </w:p>
  </w:footnote>
  <w:footnote w:id="7">
    <w:p w14:paraId="1FFEF795" w14:textId="77777777" w:rsidR="00E524E4" w:rsidRPr="004D1DBE" w:rsidRDefault="00E524E4" w:rsidP="00E524E4">
      <w:pPr>
        <w:ind w:left="567" w:hanging="567"/>
        <w:jc w:val="both"/>
        <w:rPr>
          <w:sz w:val="20"/>
          <w:szCs w:val="20"/>
        </w:rPr>
      </w:pPr>
      <w:r>
        <w:rPr>
          <w:rStyle w:val="FootnoteReference"/>
        </w:rPr>
        <w:footnoteRef/>
      </w:r>
      <w:r w:rsidRPr="00E524E4">
        <w:rPr>
          <w:rFonts w:asciiTheme="minorHAnsi" w:hAnsiTheme="minorHAnsi" w:cstheme="minorHAnsi"/>
        </w:rPr>
        <w:t xml:space="preserve"> </w:t>
      </w:r>
      <w:r>
        <w:rPr>
          <w:rFonts w:asciiTheme="minorHAnsi" w:hAnsiTheme="minorHAnsi" w:cstheme="minorHAnsi"/>
        </w:rPr>
        <w:tab/>
      </w:r>
      <w:r w:rsidRPr="004D1DBE">
        <w:rPr>
          <w:rFonts w:asciiTheme="minorHAnsi" w:hAnsiTheme="minorHAnsi" w:cstheme="minorHAnsi"/>
          <w:sz w:val="20"/>
          <w:szCs w:val="20"/>
        </w:rPr>
        <w:t xml:space="preserve">Office of the High Commissioner for Human Rights, COVID-19 Guidance: Emergency measures. Available at: </w:t>
      </w:r>
      <w:hyperlink r:id="rId7" w:history="1">
        <w:r w:rsidRPr="004D1DBE">
          <w:rPr>
            <w:rStyle w:val="Hyperlink"/>
            <w:rFonts w:asciiTheme="minorHAnsi" w:hAnsiTheme="minorHAnsi" w:cstheme="minorHAnsi"/>
            <w:sz w:val="20"/>
            <w:szCs w:val="20"/>
          </w:rPr>
          <w:t>https://www.ohchr.org/EN/NewsEvents/Pages/COVID19Guidance.aspx</w:t>
        </w:r>
      </w:hyperlink>
      <w:r w:rsidRPr="004D1DBE">
        <w:rPr>
          <w:rFonts w:asciiTheme="minorHAnsi" w:hAnsiTheme="minorHAnsi" w:cstheme="minorHAnsi"/>
          <w:sz w:val="20"/>
          <w:szCs w:val="20"/>
        </w:rPr>
        <w:t>.</w:t>
      </w:r>
    </w:p>
  </w:footnote>
  <w:footnote w:id="8">
    <w:p w14:paraId="136CC767" w14:textId="77777777" w:rsidR="00E524E4" w:rsidRPr="004D1DBE" w:rsidRDefault="00E524E4" w:rsidP="00E524E4">
      <w:pPr>
        <w:ind w:left="567" w:hanging="567"/>
        <w:jc w:val="both"/>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 xml:space="preserve">The Wire, ‘A lockdown is a solution. In India, a lockdown is also its own crisis’, 11 April 2020. Available at: </w:t>
      </w:r>
      <w:hyperlink r:id="rId8" w:history="1">
        <w:r w:rsidRPr="004D1DBE">
          <w:rPr>
            <w:rStyle w:val="Hyperlink"/>
            <w:rFonts w:asciiTheme="minorHAnsi" w:hAnsiTheme="minorHAnsi" w:cstheme="minorHAnsi"/>
            <w:sz w:val="20"/>
            <w:szCs w:val="20"/>
          </w:rPr>
          <w:t>https://thewire.in/rights/coronavirus-lockdown-authoritarianism-physical-distancing-rights-elite</w:t>
        </w:r>
      </w:hyperlink>
      <w:r w:rsidRPr="004D1DBE">
        <w:rPr>
          <w:rFonts w:asciiTheme="minorHAnsi" w:hAnsiTheme="minorHAnsi" w:cstheme="minorHAnsi"/>
          <w:sz w:val="20"/>
          <w:szCs w:val="20"/>
        </w:rPr>
        <w:t>.</w:t>
      </w:r>
    </w:p>
  </w:footnote>
  <w:footnote w:id="9">
    <w:p w14:paraId="4F2A7DB4" w14:textId="77777777" w:rsidR="00E524E4" w:rsidRPr="004D1DBE" w:rsidRDefault="00E524E4" w:rsidP="00E524E4">
      <w:pPr>
        <w:ind w:left="567" w:hanging="567"/>
        <w:jc w:val="both"/>
        <w:rPr>
          <w:rFonts w:asciiTheme="minorHAnsi" w:hAnsiTheme="minorHAnsi" w:cstheme="minorHAnsi"/>
          <w:sz w:val="20"/>
          <w:szCs w:val="20"/>
        </w:rPr>
      </w:pPr>
      <w:r w:rsidRPr="004D1DBE">
        <w:rPr>
          <w:rStyle w:val="FootnoteReference"/>
          <w:sz w:val="20"/>
          <w:szCs w:val="20"/>
        </w:rPr>
        <w:footnoteRef/>
      </w:r>
      <w:r w:rsidRPr="004D1DBE">
        <w:rPr>
          <w:sz w:val="20"/>
          <w:szCs w:val="20"/>
        </w:rPr>
        <w:t xml:space="preserve"> </w:t>
      </w:r>
      <w:r w:rsidRPr="004D1DBE">
        <w:rPr>
          <w:sz w:val="20"/>
          <w:szCs w:val="20"/>
        </w:rPr>
        <w:tab/>
      </w:r>
      <w:r w:rsidRPr="004D1DBE">
        <w:rPr>
          <w:rFonts w:asciiTheme="minorHAnsi" w:hAnsiTheme="minorHAnsi" w:cstheme="minorHAnsi"/>
          <w:sz w:val="20"/>
          <w:szCs w:val="20"/>
        </w:rPr>
        <w:t xml:space="preserve">Times of India, ‘For the homeless, corona is just a cold, the worry is food’, 24 March 2020. Available at: </w:t>
      </w:r>
      <w:hyperlink r:id="rId9" w:history="1">
        <w:r w:rsidRPr="004D1DBE">
          <w:rPr>
            <w:rStyle w:val="Hyperlink"/>
            <w:rFonts w:asciiTheme="minorHAnsi" w:hAnsiTheme="minorHAnsi" w:cstheme="minorHAnsi"/>
            <w:sz w:val="20"/>
            <w:szCs w:val="20"/>
          </w:rPr>
          <w:t>https://timesofindia.indiatimes.com/india/for-the-homeless-corona-is-just-a-cold-the-big-worry-is-food/articleshow/74789023.cms</w:t>
        </w:r>
      </w:hyperlink>
    </w:p>
  </w:footnote>
  <w:footnote w:id="10">
    <w:p w14:paraId="2C254094" w14:textId="77777777" w:rsidR="00E524E4" w:rsidRPr="004D1DBE" w:rsidRDefault="00E524E4" w:rsidP="00E524E4">
      <w:pPr>
        <w:ind w:left="567" w:hanging="567"/>
        <w:jc w:val="both"/>
        <w:rPr>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 xml:space="preserve">Oulook India,’The gendered impact of coronavirus pandemic in India’, 15 April 2020. Available at: </w:t>
      </w:r>
      <w:hyperlink r:id="rId10" w:history="1">
        <w:r w:rsidRPr="004D1DBE">
          <w:rPr>
            <w:rStyle w:val="Hyperlink"/>
            <w:rFonts w:asciiTheme="minorHAnsi" w:hAnsiTheme="minorHAnsi" w:cstheme="minorHAnsi"/>
            <w:sz w:val="20"/>
            <w:szCs w:val="20"/>
          </w:rPr>
          <w:t>https://www.outlookindia.com/website/story/india-news-opinion-the-gendered-impact-of-coronavirus-pandemic-in-india/350804</w:t>
        </w:r>
      </w:hyperlink>
      <w:r w:rsidRPr="004D1DBE">
        <w:rPr>
          <w:rFonts w:asciiTheme="minorHAnsi" w:hAnsiTheme="minorHAnsi" w:cstheme="minorHAnsi"/>
          <w:sz w:val="20"/>
          <w:szCs w:val="20"/>
        </w:rPr>
        <w:t>.</w:t>
      </w:r>
    </w:p>
  </w:footnote>
  <w:footnote w:id="11">
    <w:p w14:paraId="2C2B2D9B" w14:textId="77777777" w:rsidR="00E524E4" w:rsidRPr="004D1DBE" w:rsidRDefault="00E524E4" w:rsidP="00E524E4">
      <w:pPr>
        <w:ind w:left="567" w:hanging="567"/>
        <w:jc w:val="both"/>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 xml:space="preserve">The Wire, ‘Coronavirus has compounded the ostracisation of LGBTQ community’, 6 April 2020. Available at: </w:t>
      </w:r>
      <w:hyperlink r:id="rId11" w:history="1">
        <w:r w:rsidRPr="004D1DBE">
          <w:rPr>
            <w:rStyle w:val="Hyperlink"/>
            <w:rFonts w:asciiTheme="minorHAnsi" w:hAnsiTheme="minorHAnsi" w:cstheme="minorHAnsi"/>
            <w:sz w:val="20"/>
            <w:szCs w:val="20"/>
          </w:rPr>
          <w:t>https://thewire.in/lgbtqia/coronavirus-lgbtq-rights</w:t>
        </w:r>
      </w:hyperlink>
      <w:r w:rsidRPr="004D1DBE">
        <w:rPr>
          <w:rFonts w:asciiTheme="minorHAnsi" w:hAnsiTheme="minorHAnsi" w:cstheme="minorHAnsi"/>
          <w:sz w:val="20"/>
          <w:szCs w:val="20"/>
        </w:rPr>
        <w:t>.</w:t>
      </w:r>
    </w:p>
  </w:footnote>
  <w:footnote w:id="12">
    <w:p w14:paraId="0F8163DC" w14:textId="77777777" w:rsidR="00E524E4" w:rsidRPr="004D1DBE" w:rsidRDefault="00E524E4" w:rsidP="00E524E4">
      <w:pPr>
        <w:ind w:left="567" w:hanging="567"/>
        <w:jc w:val="both"/>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 xml:space="preserve">Times of India, ‘Abuse has increased during lockdown, say 71% of elderly’, 15 June 2020. Available at: </w:t>
      </w:r>
      <w:hyperlink r:id="rId12" w:history="1">
        <w:r w:rsidRPr="004D1DBE">
          <w:rPr>
            <w:rStyle w:val="Hyperlink"/>
            <w:rFonts w:asciiTheme="minorHAnsi" w:hAnsiTheme="minorHAnsi" w:cstheme="minorHAnsi"/>
            <w:sz w:val="20"/>
            <w:szCs w:val="20"/>
          </w:rPr>
          <w:t>https://timesofindia.indiatimes.com/india/abuse-has-increased-during-lockdown-say-71-of-elderly/articleshow/76377324.cms</w:t>
        </w:r>
      </w:hyperlink>
      <w:r w:rsidRPr="004D1DBE">
        <w:rPr>
          <w:rFonts w:asciiTheme="minorHAnsi" w:hAnsiTheme="minorHAnsi" w:cstheme="minorHAnsi"/>
          <w:sz w:val="20"/>
          <w:szCs w:val="20"/>
        </w:rPr>
        <w:t>.</w:t>
      </w:r>
    </w:p>
  </w:footnote>
  <w:footnote w:id="13">
    <w:p w14:paraId="71E0AC83" w14:textId="77777777" w:rsidR="00627ECE" w:rsidRPr="00627ECE" w:rsidRDefault="00627ECE" w:rsidP="00627ECE">
      <w:pPr>
        <w:ind w:left="567" w:hanging="567"/>
        <w:rPr>
          <w:rFonts w:asciiTheme="minorHAnsi" w:hAnsiTheme="minorHAnsi" w:cstheme="minorHAnsi"/>
          <w:sz w:val="20"/>
          <w:szCs w:val="20"/>
        </w:rPr>
      </w:pPr>
      <w:r w:rsidRPr="00627ECE">
        <w:rPr>
          <w:rStyle w:val="FootnoteReference"/>
          <w:rFonts w:asciiTheme="minorHAnsi" w:hAnsiTheme="minorHAnsi" w:cstheme="minorHAnsi"/>
          <w:sz w:val="20"/>
          <w:szCs w:val="20"/>
        </w:rPr>
        <w:footnoteRef/>
      </w:r>
      <w:r w:rsidRPr="00627ECE">
        <w:rPr>
          <w:rFonts w:asciiTheme="minorHAnsi" w:hAnsiTheme="minorHAnsi" w:cstheme="minorHAnsi"/>
          <w:sz w:val="20"/>
          <w:szCs w:val="20"/>
        </w:rPr>
        <w:t xml:space="preserve"> </w:t>
      </w:r>
      <w:r>
        <w:rPr>
          <w:rFonts w:asciiTheme="minorHAnsi" w:hAnsiTheme="minorHAnsi" w:cstheme="minorHAnsi"/>
          <w:sz w:val="20"/>
          <w:szCs w:val="20"/>
        </w:rPr>
        <w:tab/>
      </w:r>
      <w:r w:rsidRPr="00627ECE">
        <w:rPr>
          <w:rFonts w:asciiTheme="minorHAnsi" w:hAnsiTheme="minorHAnsi" w:cstheme="minorHAnsi"/>
          <w:sz w:val="20"/>
          <w:szCs w:val="20"/>
        </w:rPr>
        <w:t xml:space="preserve">Quartz, ‘Stigma: the other enemy India’s overworked doctors face in the battle against COVID-19’, 25 March 2020. Available at: </w:t>
      </w:r>
      <w:hyperlink r:id="rId13" w:history="1">
        <w:r w:rsidRPr="00627ECE">
          <w:rPr>
            <w:rStyle w:val="Hyperlink"/>
            <w:rFonts w:asciiTheme="minorHAnsi" w:hAnsiTheme="minorHAnsi" w:cstheme="minorHAnsi"/>
            <w:sz w:val="20"/>
            <w:szCs w:val="20"/>
          </w:rPr>
          <w:t>https://qz.com/india/1824866/indian-doctors-fighting-coronavirus-now-face-social-stigma/</w:t>
        </w:r>
      </w:hyperlink>
      <w:r w:rsidRPr="00627ECE">
        <w:rPr>
          <w:rFonts w:asciiTheme="minorHAnsi" w:hAnsiTheme="minorHAnsi" w:cstheme="minorHAnsi"/>
          <w:sz w:val="20"/>
          <w:szCs w:val="20"/>
        </w:rPr>
        <w:t>.</w:t>
      </w:r>
    </w:p>
  </w:footnote>
  <w:footnote w:id="14">
    <w:p w14:paraId="53470344" w14:textId="77777777" w:rsidR="0005244C" w:rsidRPr="004D1DBE" w:rsidRDefault="0005244C" w:rsidP="0005244C">
      <w:pPr>
        <w:ind w:left="567" w:hanging="567"/>
        <w:jc w:val="both"/>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 xml:space="preserve">The Wire, ‘Low Wages, Poor PPE: Contractual healthcare workers face the worst of the pandemic’, 20 May 2020. Available at: </w:t>
      </w:r>
      <w:hyperlink r:id="rId14" w:history="1">
        <w:r w:rsidRPr="004D1DBE">
          <w:rPr>
            <w:rStyle w:val="Hyperlink"/>
            <w:rFonts w:asciiTheme="minorHAnsi" w:hAnsiTheme="minorHAnsi" w:cstheme="minorHAnsi"/>
            <w:sz w:val="20"/>
            <w:szCs w:val="20"/>
          </w:rPr>
          <w:t>https://thewire.in/rights/health-workers-safety</w:t>
        </w:r>
      </w:hyperlink>
    </w:p>
  </w:footnote>
  <w:footnote w:id="15">
    <w:p w14:paraId="66553446" w14:textId="77777777" w:rsidR="0005244C" w:rsidRPr="004D1DBE" w:rsidRDefault="0005244C" w:rsidP="0005244C">
      <w:pPr>
        <w:ind w:left="567" w:hanging="567"/>
        <w:rPr>
          <w:rFonts w:asciiTheme="minorHAnsi" w:hAnsiTheme="minorHAnsi" w:cstheme="minorHAnsi"/>
          <w:sz w:val="20"/>
          <w:szCs w:val="20"/>
        </w:rPr>
      </w:pPr>
      <w:r w:rsidRPr="0005244C">
        <w:rPr>
          <w:rStyle w:val="FootnoteReference"/>
          <w:rFonts w:asciiTheme="minorHAnsi" w:hAnsiTheme="minorHAnsi" w:cstheme="minorHAnsi"/>
        </w:rPr>
        <w:footnoteRef/>
      </w:r>
      <w:r w:rsidRPr="0005244C">
        <w:rPr>
          <w:rFonts w:asciiTheme="minorHAnsi" w:hAnsiTheme="minorHAnsi" w:cstheme="minorHAnsi"/>
        </w:rPr>
        <w:t xml:space="preserve"> </w:t>
      </w:r>
      <w:r>
        <w:rPr>
          <w:rFonts w:asciiTheme="minorHAnsi" w:hAnsiTheme="minorHAnsi" w:cstheme="minorHAnsi"/>
        </w:rPr>
        <w:tab/>
      </w:r>
      <w:r w:rsidRPr="004D1DBE">
        <w:rPr>
          <w:rFonts w:asciiTheme="minorHAnsi" w:hAnsiTheme="minorHAnsi" w:cstheme="minorHAnsi"/>
          <w:sz w:val="20"/>
          <w:szCs w:val="20"/>
        </w:rPr>
        <w:t xml:space="preserve">Scroll, ‘India cannot fight coronavirus without taking into account its class and caste divisions’, 24 March 2020. Available at: </w:t>
      </w:r>
      <w:hyperlink r:id="rId15" w:history="1">
        <w:r w:rsidRPr="004D1DBE">
          <w:rPr>
            <w:rStyle w:val="Hyperlink"/>
            <w:rFonts w:asciiTheme="minorHAnsi" w:hAnsiTheme="minorHAnsi" w:cstheme="minorHAnsi"/>
            <w:sz w:val="20"/>
            <w:szCs w:val="20"/>
          </w:rPr>
          <w:t>https://scroll.in/article/956980/india-cannot-fight-coronavirus-without-taking-into-account-its-class-and-caste-divisions</w:t>
        </w:r>
      </w:hyperlink>
      <w:r w:rsidRPr="004D1DBE">
        <w:rPr>
          <w:rFonts w:asciiTheme="minorHAnsi" w:hAnsiTheme="minorHAnsi" w:cstheme="minorHAnsi"/>
          <w:sz w:val="20"/>
          <w:szCs w:val="20"/>
        </w:rPr>
        <w:t>.</w:t>
      </w:r>
    </w:p>
  </w:footnote>
  <w:footnote w:id="16">
    <w:p w14:paraId="6DC342D6" w14:textId="77777777" w:rsidR="0005244C" w:rsidRPr="001F3C81" w:rsidRDefault="0005244C" w:rsidP="0005244C">
      <w:pPr>
        <w:pStyle w:val="FootnoteText"/>
        <w:ind w:left="567" w:hanging="567"/>
        <w:rPr>
          <w:rFonts w:asciiTheme="minorHAnsi" w:hAnsiTheme="minorHAnsi" w:cstheme="minorHAnsi"/>
          <w:sz w:val="20"/>
          <w:szCs w:val="20"/>
        </w:rPr>
      </w:pPr>
      <w:r w:rsidRPr="0005244C">
        <w:rPr>
          <w:rStyle w:val="FootnoteReference"/>
          <w:rFonts w:asciiTheme="minorHAnsi" w:hAnsiTheme="minorHAnsi" w:cstheme="minorHAnsi"/>
          <w:sz w:val="22"/>
          <w:szCs w:val="22"/>
        </w:rPr>
        <w:footnoteRef/>
      </w:r>
      <w:r w:rsidRPr="0005244C">
        <w:rPr>
          <w:rFonts w:asciiTheme="minorHAnsi" w:hAnsiTheme="minorHAnsi" w:cstheme="minorHAnsi"/>
          <w:sz w:val="22"/>
          <w:szCs w:val="22"/>
        </w:rPr>
        <w:t xml:space="preserve"> </w:t>
      </w:r>
      <w:r>
        <w:rPr>
          <w:rFonts w:asciiTheme="minorHAnsi" w:hAnsiTheme="minorHAnsi" w:cstheme="minorHAnsi"/>
          <w:sz w:val="22"/>
          <w:szCs w:val="22"/>
        </w:rPr>
        <w:tab/>
      </w:r>
      <w:r w:rsidRPr="001F3C81">
        <w:rPr>
          <w:rFonts w:asciiTheme="minorHAnsi" w:hAnsiTheme="minorHAnsi" w:cstheme="minorHAnsi"/>
          <w:sz w:val="20"/>
          <w:szCs w:val="20"/>
        </w:rPr>
        <w:t>Ibid.</w:t>
      </w:r>
    </w:p>
  </w:footnote>
  <w:footnote w:id="17">
    <w:p w14:paraId="76E7EAAC" w14:textId="77777777" w:rsidR="0011178A" w:rsidRPr="004D1DBE" w:rsidRDefault="0011178A" w:rsidP="004D1DBE">
      <w:pPr>
        <w:ind w:left="567" w:hanging="567"/>
        <w:jc w:val="both"/>
        <w:rPr>
          <w:rFonts w:asciiTheme="minorHAnsi" w:hAnsiTheme="minorHAnsi" w:cstheme="minorHAnsi"/>
          <w:sz w:val="20"/>
          <w:szCs w:val="20"/>
          <w:lang w:val="en-GB" w:eastAsia="en-US"/>
        </w:rPr>
      </w:pPr>
      <w:r w:rsidRPr="004D1DBE">
        <w:rPr>
          <w:rStyle w:val="FootnoteReference"/>
          <w:rFonts w:ascii="Arial" w:hAnsi="Arial" w:cs="Arial"/>
          <w:sz w:val="20"/>
          <w:szCs w:val="20"/>
        </w:rPr>
        <w:footnoteRef/>
      </w:r>
      <w:r w:rsidRPr="004D1DBE">
        <w:rPr>
          <w:rFonts w:ascii="Arial" w:hAnsi="Arial" w:cs="Arial"/>
          <w:sz w:val="20"/>
          <w:szCs w:val="20"/>
        </w:rPr>
        <w:t xml:space="preserve"> </w:t>
      </w:r>
      <w:r w:rsidR="004D1DBE">
        <w:rPr>
          <w:rFonts w:ascii="Arial" w:hAnsi="Arial" w:cs="Arial"/>
        </w:rPr>
        <w:tab/>
      </w:r>
      <w:r w:rsidRPr="004D1DBE">
        <w:rPr>
          <w:rFonts w:asciiTheme="minorHAnsi" w:hAnsiTheme="minorHAnsi" w:cstheme="minorHAnsi"/>
          <w:sz w:val="20"/>
          <w:szCs w:val="20"/>
        </w:rPr>
        <w:t>BBC, ‘</w:t>
      </w:r>
      <w:r w:rsidRPr="0011178A">
        <w:rPr>
          <w:rFonts w:asciiTheme="minorHAnsi" w:hAnsiTheme="minorHAnsi" w:cstheme="minorHAnsi"/>
          <w:color w:val="1E1E1E"/>
          <w:kern w:val="36"/>
          <w:sz w:val="20"/>
          <w:szCs w:val="20"/>
        </w:rPr>
        <w:t>India coronavirus: How police won hearts with cakes, songs and sacrifice</w:t>
      </w:r>
      <w:r w:rsidRPr="004D1DBE">
        <w:rPr>
          <w:rFonts w:asciiTheme="minorHAnsi" w:hAnsiTheme="minorHAnsi" w:cstheme="minorHAnsi"/>
          <w:color w:val="1E1E1E"/>
          <w:kern w:val="36"/>
          <w:sz w:val="20"/>
          <w:szCs w:val="20"/>
        </w:rPr>
        <w:t xml:space="preserve">’, 13 </w:t>
      </w:r>
      <w:r w:rsidR="004D1DBE" w:rsidRPr="004D1DBE">
        <w:rPr>
          <w:rFonts w:asciiTheme="minorHAnsi" w:hAnsiTheme="minorHAnsi" w:cstheme="minorHAnsi"/>
          <w:color w:val="1E1E1E"/>
          <w:kern w:val="36"/>
          <w:sz w:val="20"/>
          <w:szCs w:val="20"/>
        </w:rPr>
        <w:t xml:space="preserve">May 2020. Available at: </w:t>
      </w:r>
      <w:hyperlink r:id="rId16" w:history="1">
        <w:r w:rsidR="004D1DBE" w:rsidRPr="004D1DBE">
          <w:rPr>
            <w:rStyle w:val="Hyperlink"/>
            <w:rFonts w:asciiTheme="minorHAnsi" w:hAnsiTheme="minorHAnsi" w:cstheme="minorHAnsi"/>
            <w:sz w:val="20"/>
            <w:szCs w:val="20"/>
          </w:rPr>
          <w:t>https://www.bbc.com/news/world-asia-india-52586896</w:t>
        </w:r>
      </w:hyperlink>
      <w:r w:rsidR="004D1DBE" w:rsidRPr="004D1DBE">
        <w:rPr>
          <w:rFonts w:asciiTheme="minorHAnsi" w:hAnsiTheme="minorHAnsi" w:cstheme="minorHAnsi"/>
          <w:sz w:val="20"/>
          <w:szCs w:val="20"/>
        </w:rPr>
        <w:t>.</w:t>
      </w:r>
    </w:p>
  </w:footnote>
  <w:footnote w:id="18">
    <w:p w14:paraId="3A22CE15" w14:textId="77777777" w:rsidR="004D1DBE" w:rsidRDefault="004D1DBE" w:rsidP="004D1DBE">
      <w:pPr>
        <w:ind w:left="567" w:hanging="567"/>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Pr>
          <w:rFonts w:asciiTheme="minorHAnsi" w:hAnsiTheme="minorHAnsi" w:cstheme="minorHAnsi"/>
        </w:rPr>
        <w:tab/>
      </w:r>
      <w:r w:rsidRPr="004D1DBE">
        <w:rPr>
          <w:rFonts w:asciiTheme="minorHAnsi" w:hAnsiTheme="minorHAnsi" w:cstheme="minorHAnsi"/>
          <w:sz w:val="20"/>
          <w:szCs w:val="20"/>
        </w:rPr>
        <w:t xml:space="preserve">Commonwealth Human Rights Initiative, ‘Respecting human rights while enforcing the lockdown’, 8 April 2020. Available at: </w:t>
      </w:r>
      <w:hyperlink r:id="rId17" w:history="1">
        <w:r w:rsidRPr="004D1DBE">
          <w:rPr>
            <w:rStyle w:val="Hyperlink"/>
            <w:rFonts w:asciiTheme="minorHAnsi" w:hAnsiTheme="minorHAnsi" w:cstheme="minorHAnsi"/>
            <w:sz w:val="20"/>
            <w:szCs w:val="20"/>
          </w:rPr>
          <w:t>https://www.humanrightsinitiative.org/publication/chri-releases-guidelines-to-police-on-respecting-human-rights-while-enforcing-the-lockdown</w:t>
        </w:r>
      </w:hyperlink>
    </w:p>
  </w:footnote>
  <w:footnote w:id="19">
    <w:p w14:paraId="6448D05F" w14:textId="77777777" w:rsidR="004D1DBE" w:rsidRPr="004D1DBE" w:rsidRDefault="004D1DBE" w:rsidP="004D1DBE">
      <w:pPr>
        <w:ind w:left="567" w:hanging="567"/>
        <w:jc w:val="both"/>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691386">
        <w:rPr>
          <w:sz w:val="18"/>
          <w:szCs w:val="18"/>
        </w:rPr>
        <w:t xml:space="preserve"> </w:t>
      </w:r>
      <w:r>
        <w:rPr>
          <w:sz w:val="18"/>
          <w:szCs w:val="18"/>
        </w:rPr>
        <w:tab/>
      </w:r>
      <w:r w:rsidRPr="004D1DBE">
        <w:rPr>
          <w:rFonts w:asciiTheme="minorHAnsi" w:hAnsiTheme="minorHAnsi" w:cstheme="minorHAnsi"/>
          <w:sz w:val="20"/>
          <w:szCs w:val="20"/>
        </w:rPr>
        <w:t>DW, ‘</w:t>
      </w:r>
      <w:hyperlink r:id="rId18" w:history="1">
        <w:r w:rsidRPr="004D1DBE">
          <w:rPr>
            <w:rStyle w:val="Hyperlink"/>
            <w:rFonts w:asciiTheme="minorHAnsi" w:hAnsiTheme="minorHAnsi" w:cstheme="minorHAnsi"/>
            <w:sz w:val="20"/>
            <w:szCs w:val="20"/>
          </w:rPr>
          <w:t>India: Police under fire for using violence to enforce coronavirus lockdown</w:t>
        </w:r>
      </w:hyperlink>
      <w:r w:rsidRPr="004D1DBE">
        <w:rPr>
          <w:rFonts w:asciiTheme="minorHAnsi" w:hAnsiTheme="minorHAnsi" w:cstheme="minorHAnsi"/>
          <w:sz w:val="20"/>
          <w:szCs w:val="20"/>
        </w:rPr>
        <w:t xml:space="preserve">’, 28 March 2020. See also: (i) </w:t>
      </w:r>
      <w:hyperlink r:id="rId19" w:history="1">
        <w:r w:rsidRPr="004D1DBE">
          <w:rPr>
            <w:rStyle w:val="Hyperlink"/>
            <w:rFonts w:asciiTheme="minorHAnsi" w:hAnsiTheme="minorHAnsi" w:cstheme="minorHAnsi"/>
            <w:sz w:val="20"/>
            <w:szCs w:val="20"/>
          </w:rPr>
          <w:t>https://www.reuters.com/article/us-health-coronavirus-india-police/coronavirus-spreads-among-indian-police-enforcing-worlds-largest-lockdown-idUSKBN22I1YH</w:t>
        </w:r>
      </w:hyperlink>
      <w:r w:rsidRPr="004D1DBE">
        <w:rPr>
          <w:rFonts w:asciiTheme="minorHAnsi" w:hAnsiTheme="minorHAnsi" w:cstheme="minorHAnsi"/>
          <w:sz w:val="20"/>
          <w:szCs w:val="20"/>
        </w:rPr>
        <w:t xml:space="preserve">; (ii) </w:t>
      </w:r>
      <w:hyperlink r:id="rId20" w:history="1">
        <w:r w:rsidRPr="004D1DBE">
          <w:rPr>
            <w:rStyle w:val="Hyperlink"/>
            <w:rFonts w:asciiTheme="minorHAnsi" w:hAnsiTheme="minorHAnsi" w:cstheme="minorHAnsi"/>
            <w:sz w:val="20"/>
            <w:szCs w:val="20"/>
          </w:rPr>
          <w:t>https://amnesty.org.in/news-update/coalition-against-torture-government-officials-should-be-accountable-for-excessive-use-of-force-ill-treatment-during-covid-19-lockdown/</w:t>
        </w:r>
      </w:hyperlink>
      <w:r w:rsidRPr="004D1DBE">
        <w:rPr>
          <w:rFonts w:asciiTheme="minorHAnsi" w:hAnsiTheme="minorHAnsi" w:cstheme="minorHAnsi"/>
          <w:color w:val="0000FF"/>
          <w:sz w:val="20"/>
          <w:szCs w:val="20"/>
          <w:u w:val="single"/>
        </w:rPr>
        <w:t>.</w:t>
      </w:r>
    </w:p>
  </w:footnote>
  <w:footnote w:id="20">
    <w:p w14:paraId="586EB70F" w14:textId="77777777" w:rsidR="004D1DBE" w:rsidRPr="004D1DBE" w:rsidRDefault="004D1DBE" w:rsidP="004D1DBE">
      <w:pPr>
        <w:ind w:left="567" w:hanging="567"/>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The Hindu, ‘</w:t>
      </w:r>
      <w:hyperlink r:id="rId21" w:history="1">
        <w:r w:rsidRPr="004D1DBE">
          <w:rPr>
            <w:rStyle w:val="Hyperlink"/>
            <w:rFonts w:asciiTheme="minorHAnsi" w:hAnsiTheme="minorHAnsi" w:cstheme="minorHAnsi"/>
            <w:sz w:val="20"/>
            <w:szCs w:val="20"/>
            <w:shd w:val="clear" w:color="auto" w:fill="FFFFFF"/>
          </w:rPr>
          <w:t xml:space="preserve">Sit-ups, squats, </w:t>
        </w:r>
        <w:r w:rsidRPr="004D1DBE">
          <w:rPr>
            <w:rStyle w:val="Hyperlink"/>
            <w:rFonts w:asciiTheme="minorHAnsi" w:hAnsiTheme="minorHAnsi" w:cstheme="minorHAnsi"/>
            <w:i/>
            <w:iCs/>
            <w:sz w:val="20"/>
            <w:szCs w:val="20"/>
            <w:shd w:val="clear" w:color="auto" w:fill="FFFFFF"/>
          </w:rPr>
          <w:t>murga</w:t>
        </w:r>
        <w:r w:rsidRPr="004D1DBE">
          <w:rPr>
            <w:rStyle w:val="Hyperlink"/>
            <w:rFonts w:asciiTheme="minorHAnsi" w:hAnsiTheme="minorHAnsi" w:cstheme="minorHAnsi"/>
            <w:sz w:val="20"/>
            <w:szCs w:val="20"/>
            <w:shd w:val="clear" w:color="auto" w:fill="FFFFFF"/>
          </w:rPr>
          <w:t xml:space="preserve"> punishment: Police try news ways to keep people at home</w:t>
        </w:r>
      </w:hyperlink>
      <w:r w:rsidRPr="004D1DBE">
        <w:rPr>
          <w:rFonts w:asciiTheme="minorHAnsi" w:hAnsiTheme="minorHAnsi" w:cstheme="minorHAnsi"/>
          <w:color w:val="000000"/>
          <w:sz w:val="20"/>
          <w:szCs w:val="20"/>
          <w:shd w:val="clear" w:color="auto" w:fill="FFFFFF"/>
        </w:rPr>
        <w:t xml:space="preserve">’, 25 March 2020. </w:t>
      </w:r>
    </w:p>
  </w:footnote>
  <w:footnote w:id="21">
    <w:p w14:paraId="2A719F87" w14:textId="77777777" w:rsidR="004D1DBE" w:rsidRPr="004D1DBE" w:rsidRDefault="004D1DBE" w:rsidP="004D1DBE">
      <w:pPr>
        <w:pStyle w:val="FootnoteText"/>
        <w:ind w:left="567" w:hanging="567"/>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Hindustan Times, ‘</w:t>
      </w:r>
      <w:hyperlink r:id="rId22" w:history="1">
        <w:r w:rsidRPr="004D1DBE">
          <w:rPr>
            <w:rStyle w:val="Hyperlink"/>
            <w:rFonts w:asciiTheme="minorHAnsi" w:hAnsiTheme="minorHAnsi" w:cstheme="minorHAnsi"/>
            <w:sz w:val="20"/>
            <w:szCs w:val="20"/>
          </w:rPr>
          <w:t>Police brutality led to 12 deaths: NGO</w:t>
        </w:r>
      </w:hyperlink>
      <w:r w:rsidRPr="004D1DBE">
        <w:rPr>
          <w:rFonts w:asciiTheme="minorHAnsi" w:hAnsiTheme="minorHAnsi" w:cstheme="minorHAnsi"/>
          <w:sz w:val="20"/>
          <w:szCs w:val="20"/>
        </w:rPr>
        <w:t xml:space="preserve">’, 26 May 2020. </w:t>
      </w:r>
    </w:p>
  </w:footnote>
  <w:footnote w:id="22">
    <w:p w14:paraId="6401D927" w14:textId="77777777" w:rsidR="004D1DBE" w:rsidRPr="004D1DBE" w:rsidRDefault="004D1DBE" w:rsidP="004D1DBE">
      <w:pPr>
        <w:ind w:left="567" w:hanging="567"/>
        <w:rPr>
          <w:rFonts w:asciiTheme="minorHAnsi" w:hAnsiTheme="minorHAnsi" w:cstheme="minorHAnsi"/>
          <w:sz w:val="20"/>
          <w:szCs w:val="20"/>
        </w:rPr>
      </w:pPr>
      <w:r w:rsidRPr="004D1DBE">
        <w:rPr>
          <w:rStyle w:val="FootnoteReference"/>
          <w:rFonts w:asciiTheme="minorHAnsi" w:hAnsiTheme="minorHAnsi" w:cstheme="minorHAnsi"/>
        </w:rPr>
        <w:footnoteRef/>
      </w:r>
      <w:r w:rsidRPr="004D1DBE">
        <w:rPr>
          <w:rFonts w:asciiTheme="minorHAnsi" w:hAnsiTheme="minorHAnsi" w:cstheme="minorHAnsi"/>
        </w:rPr>
        <w:t xml:space="preserve"> </w:t>
      </w:r>
      <w:r>
        <w:rPr>
          <w:rFonts w:asciiTheme="minorHAnsi" w:hAnsiTheme="minorHAnsi" w:cstheme="minorHAnsi"/>
        </w:rPr>
        <w:tab/>
      </w:r>
      <w:r w:rsidRPr="004D1DBE">
        <w:rPr>
          <w:rFonts w:asciiTheme="minorHAnsi" w:hAnsiTheme="minorHAnsi" w:cstheme="minorHAnsi"/>
          <w:sz w:val="20"/>
          <w:szCs w:val="20"/>
        </w:rPr>
        <w:t xml:space="preserve">The Wire, ‘COVID-19: After Lockdown Relaxation, 24 States, UTs record surge in cases’, 9 June 2020. Available at: </w:t>
      </w:r>
      <w:hyperlink r:id="rId23" w:history="1">
        <w:r w:rsidRPr="004D1DBE">
          <w:rPr>
            <w:rStyle w:val="Hyperlink"/>
            <w:rFonts w:asciiTheme="minorHAnsi" w:hAnsiTheme="minorHAnsi" w:cstheme="minorHAnsi"/>
            <w:sz w:val="20"/>
            <w:szCs w:val="20"/>
          </w:rPr>
          <w:t>https://thewire.in/honaealth/covid-19-states-uts-lockdown-relaxed-cases-rise</w:t>
        </w:r>
      </w:hyperlink>
      <w:r w:rsidRPr="004D1DBE">
        <w:rPr>
          <w:rFonts w:asciiTheme="minorHAnsi" w:hAnsiTheme="minorHAnsi" w:cstheme="minorHAnsi"/>
          <w:sz w:val="20"/>
          <w:szCs w:val="20"/>
        </w:rPr>
        <w:t xml:space="preserve">. </w:t>
      </w:r>
    </w:p>
  </w:footnote>
  <w:footnote w:id="23">
    <w:p w14:paraId="35F4A893" w14:textId="77777777" w:rsidR="004D1DBE" w:rsidRPr="004D1DBE" w:rsidRDefault="004D1DBE" w:rsidP="004D1DBE">
      <w:pPr>
        <w:ind w:left="567" w:hanging="567"/>
        <w:jc w:val="both"/>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sidRPr="004D1DBE">
        <w:rPr>
          <w:rFonts w:asciiTheme="minorHAnsi" w:hAnsiTheme="minorHAnsi" w:cstheme="minorHAnsi"/>
          <w:sz w:val="20"/>
          <w:szCs w:val="20"/>
        </w:rPr>
        <w:tab/>
        <w:t xml:space="preserve">Business Today, ‘Coronavirus Lockdown III: Is India’s public healthcare system prepared to fight the COVID-19 menace?’, 3 April 2020. Available at: </w:t>
      </w:r>
      <w:hyperlink r:id="rId24" w:history="1">
        <w:r w:rsidRPr="004D1DBE">
          <w:rPr>
            <w:rStyle w:val="Hyperlink"/>
            <w:rFonts w:asciiTheme="minorHAnsi" w:hAnsiTheme="minorHAnsi" w:cstheme="minorHAnsi"/>
            <w:sz w:val="20"/>
            <w:szCs w:val="20"/>
          </w:rPr>
          <w:t>https://www.businesstoday.in/current/economy-politics/coronavirus-lockdown-covid-19-pandemic-public-healthcare-system-doctors-nurses-patients/story/400039.html</w:t>
        </w:r>
      </w:hyperlink>
      <w:r w:rsidRPr="004D1DBE">
        <w:rPr>
          <w:rFonts w:asciiTheme="minorHAnsi" w:hAnsiTheme="minorHAnsi" w:cstheme="minorHAnsi"/>
          <w:sz w:val="20"/>
          <w:szCs w:val="20"/>
        </w:rPr>
        <w:t>.</w:t>
      </w:r>
    </w:p>
  </w:footnote>
  <w:footnote w:id="24">
    <w:p w14:paraId="05F3EF77" w14:textId="77777777" w:rsidR="004D1DBE" w:rsidRPr="00BD78BA" w:rsidRDefault="004D1DBE" w:rsidP="004D1DBE">
      <w:pPr>
        <w:ind w:left="567" w:hanging="567"/>
        <w:rPr>
          <w:rFonts w:asciiTheme="minorHAnsi" w:hAnsiTheme="minorHAnsi" w:cstheme="minorHAnsi"/>
          <w:sz w:val="20"/>
          <w:szCs w:val="20"/>
        </w:rPr>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Pr>
          <w:rFonts w:asciiTheme="minorHAnsi" w:hAnsiTheme="minorHAnsi" w:cstheme="minorHAnsi"/>
          <w:sz w:val="20"/>
          <w:szCs w:val="20"/>
        </w:rPr>
        <w:tab/>
      </w:r>
      <w:r w:rsidRPr="004D1DBE">
        <w:rPr>
          <w:rFonts w:asciiTheme="minorHAnsi" w:hAnsiTheme="minorHAnsi" w:cstheme="minorHAnsi"/>
          <w:sz w:val="20"/>
          <w:szCs w:val="20"/>
        </w:rPr>
        <w:t xml:space="preserve">The New York Times, ‘India’s coronavirus lockdown leaves vast numbers stranded and hungry’, 13 May 2020. Available at: </w:t>
      </w:r>
      <w:hyperlink r:id="rId25" w:history="1">
        <w:r w:rsidRPr="00BD78BA">
          <w:rPr>
            <w:rStyle w:val="Hyperlink"/>
            <w:rFonts w:asciiTheme="minorHAnsi" w:hAnsiTheme="minorHAnsi" w:cstheme="minorHAnsi"/>
            <w:sz w:val="20"/>
            <w:szCs w:val="20"/>
          </w:rPr>
          <w:t>https://www.nytimes.com/2020/03/29/world/asia/coronavirus-india-migrants.html</w:t>
        </w:r>
      </w:hyperlink>
      <w:r w:rsidRPr="00BD78BA">
        <w:rPr>
          <w:rFonts w:asciiTheme="minorHAnsi" w:hAnsiTheme="minorHAnsi" w:cstheme="minorHAnsi"/>
          <w:sz w:val="20"/>
          <w:szCs w:val="20"/>
        </w:rPr>
        <w:t>.</w:t>
      </w:r>
    </w:p>
  </w:footnote>
  <w:footnote w:id="25">
    <w:p w14:paraId="7A365675" w14:textId="77777777" w:rsidR="00BD78BA" w:rsidRDefault="00BD78BA" w:rsidP="00BD78BA">
      <w:pPr>
        <w:ind w:left="567" w:hanging="567"/>
        <w:jc w:val="both"/>
      </w:pPr>
      <w:r w:rsidRPr="00BD78BA">
        <w:rPr>
          <w:rStyle w:val="FootnoteReference"/>
          <w:rFonts w:asciiTheme="minorHAnsi" w:hAnsiTheme="minorHAnsi" w:cstheme="minorHAnsi"/>
          <w:sz w:val="20"/>
          <w:szCs w:val="20"/>
        </w:rPr>
        <w:footnoteRef/>
      </w:r>
      <w:r w:rsidRPr="00BD78BA">
        <w:rPr>
          <w:rFonts w:asciiTheme="minorHAnsi" w:hAnsiTheme="minorHAnsi" w:cstheme="minorHAnsi"/>
          <w:sz w:val="20"/>
          <w:szCs w:val="20"/>
        </w:rPr>
        <w:t xml:space="preserve"> </w:t>
      </w:r>
      <w:r>
        <w:rPr>
          <w:rFonts w:asciiTheme="minorHAnsi" w:hAnsiTheme="minorHAnsi" w:cstheme="minorHAnsi"/>
          <w:sz w:val="20"/>
          <w:szCs w:val="20"/>
        </w:rPr>
        <w:tab/>
      </w:r>
      <w:r w:rsidRPr="00BD78BA">
        <w:rPr>
          <w:rFonts w:asciiTheme="minorHAnsi" w:hAnsiTheme="minorHAnsi" w:cstheme="minorHAnsi"/>
          <w:sz w:val="20"/>
          <w:szCs w:val="20"/>
        </w:rPr>
        <w:t xml:space="preserve">Scroll, ‘Six reasons why the Modi government is squarely responsible for India’s worst migrant crisis’, 18 May 2020. Available at: </w:t>
      </w:r>
      <w:hyperlink r:id="rId26" w:history="1">
        <w:r w:rsidRPr="00BD78BA">
          <w:rPr>
            <w:rStyle w:val="Hyperlink"/>
            <w:rFonts w:asciiTheme="minorHAnsi" w:hAnsiTheme="minorHAnsi" w:cstheme="minorHAnsi"/>
            <w:sz w:val="20"/>
            <w:szCs w:val="20"/>
          </w:rPr>
          <w:t>https://scroll.in/article/962223/six-reasons-why-the-modi-government-is-singularly-responsible-for-indias-worst-ever-migrant-crisis</w:t>
        </w:r>
      </w:hyperlink>
      <w:r w:rsidRPr="00BD78BA">
        <w:rPr>
          <w:rFonts w:asciiTheme="minorHAnsi" w:hAnsiTheme="minorHAnsi" w:cstheme="minorHAnsi"/>
          <w:sz w:val="20"/>
          <w:szCs w:val="20"/>
        </w:rPr>
        <w:t>.</w:t>
      </w:r>
    </w:p>
  </w:footnote>
  <w:footnote w:id="26">
    <w:p w14:paraId="119FC97B" w14:textId="77777777" w:rsidR="004D1DBE" w:rsidRDefault="004D1DBE" w:rsidP="004D1DBE">
      <w:pPr>
        <w:ind w:left="567" w:hanging="567"/>
        <w:jc w:val="both"/>
      </w:pPr>
      <w:r w:rsidRPr="004D1DBE">
        <w:rPr>
          <w:rStyle w:val="FootnoteReference"/>
          <w:rFonts w:asciiTheme="minorHAnsi" w:hAnsiTheme="minorHAnsi" w:cstheme="minorHAnsi"/>
          <w:sz w:val="20"/>
          <w:szCs w:val="20"/>
        </w:rPr>
        <w:footnoteRef/>
      </w:r>
      <w:r w:rsidRPr="004D1DBE">
        <w:rPr>
          <w:rFonts w:asciiTheme="minorHAnsi" w:hAnsiTheme="minorHAnsi" w:cstheme="minorHAnsi"/>
          <w:sz w:val="20"/>
          <w:szCs w:val="20"/>
        </w:rPr>
        <w:t xml:space="preserve"> </w:t>
      </w:r>
      <w:r>
        <w:rPr>
          <w:rFonts w:asciiTheme="minorHAnsi" w:hAnsiTheme="minorHAnsi" w:cstheme="minorHAnsi"/>
          <w:sz w:val="20"/>
          <w:szCs w:val="20"/>
        </w:rPr>
        <w:tab/>
      </w:r>
      <w:r w:rsidRPr="004D1DBE">
        <w:rPr>
          <w:rFonts w:asciiTheme="minorHAnsi" w:hAnsiTheme="minorHAnsi" w:cstheme="minorHAnsi"/>
          <w:sz w:val="20"/>
          <w:szCs w:val="20"/>
        </w:rPr>
        <w:t xml:space="preserve">News 18 India, ’42 Migrant workers died in road accidents while trying to return home during lockdown’, 7 May 2020. Available at: </w:t>
      </w:r>
      <w:hyperlink r:id="rId27" w:history="1">
        <w:r w:rsidRPr="004D1DBE">
          <w:rPr>
            <w:rStyle w:val="Hyperlink"/>
            <w:rFonts w:asciiTheme="minorHAnsi" w:hAnsiTheme="minorHAnsi" w:cstheme="minorHAnsi"/>
            <w:sz w:val="20"/>
            <w:szCs w:val="20"/>
          </w:rPr>
          <w:t>https://www.news18.com/news/india/42-migrant-workers-died-in-road-accidents-while-trying-to-return-to-their-home-states-during-lockdown-report-2609841.html</w:t>
        </w:r>
      </w:hyperlink>
      <w:r w:rsidRPr="004D1DBE">
        <w:rPr>
          <w:rFonts w:asciiTheme="minorHAnsi" w:hAnsiTheme="minorHAnsi" w:cstheme="minorHAnsi"/>
          <w:sz w:val="20"/>
          <w:szCs w:val="20"/>
        </w:rPr>
        <w:t>.</w:t>
      </w:r>
    </w:p>
  </w:footnote>
  <w:footnote w:id="27">
    <w:p w14:paraId="3A013AA4" w14:textId="77777777" w:rsidR="00213AA6" w:rsidRPr="00213AA6" w:rsidRDefault="00213AA6" w:rsidP="00213AA6">
      <w:pPr>
        <w:ind w:left="567" w:hanging="567"/>
        <w:rPr>
          <w:rFonts w:asciiTheme="minorHAnsi" w:hAnsiTheme="minorHAnsi" w:cstheme="minorHAnsi"/>
          <w:sz w:val="20"/>
          <w:szCs w:val="20"/>
        </w:rPr>
      </w:pPr>
      <w:r w:rsidRPr="00213AA6">
        <w:rPr>
          <w:rStyle w:val="FootnoteReference"/>
          <w:rFonts w:asciiTheme="minorHAnsi" w:hAnsiTheme="minorHAnsi" w:cstheme="minorHAnsi"/>
          <w:sz w:val="20"/>
          <w:szCs w:val="20"/>
        </w:rPr>
        <w:footnoteRef/>
      </w:r>
      <w:r w:rsidRPr="00213AA6">
        <w:rPr>
          <w:rFonts w:asciiTheme="minorHAnsi" w:hAnsiTheme="minorHAnsi" w:cstheme="minorHAnsi"/>
          <w:sz w:val="20"/>
          <w:szCs w:val="20"/>
        </w:rPr>
        <w:t xml:space="preserve"> </w:t>
      </w:r>
      <w:r>
        <w:rPr>
          <w:rFonts w:asciiTheme="minorHAnsi" w:hAnsiTheme="minorHAnsi" w:cstheme="minorHAnsi"/>
          <w:sz w:val="20"/>
          <w:szCs w:val="20"/>
        </w:rPr>
        <w:tab/>
      </w:r>
      <w:r w:rsidRPr="00213AA6">
        <w:rPr>
          <w:rFonts w:asciiTheme="minorHAnsi" w:hAnsiTheme="minorHAnsi" w:cstheme="minorHAnsi"/>
          <w:sz w:val="20"/>
          <w:szCs w:val="20"/>
        </w:rPr>
        <w:t xml:space="preserve">Indian Express, ‘Bareilly: Migrant workers returning home sprayed with disinfectants, DM says probe underway’, 30 March 2020. Available at: </w:t>
      </w:r>
      <w:hyperlink r:id="rId28" w:history="1">
        <w:r w:rsidRPr="00213AA6">
          <w:rPr>
            <w:rStyle w:val="Hyperlink"/>
            <w:rFonts w:asciiTheme="minorHAnsi" w:hAnsiTheme="minorHAnsi" w:cstheme="minorHAnsi"/>
            <w:sz w:val="20"/>
            <w:szCs w:val="20"/>
          </w:rPr>
          <w:t>https://indianexpress.com/article/india/coronavirus-bareilly-migrant-workers-sprayed-disinfectant-uttar-pradesh-6338664/</w:t>
        </w:r>
      </w:hyperlink>
      <w:r w:rsidRPr="00213AA6">
        <w:rPr>
          <w:rFonts w:asciiTheme="minorHAnsi" w:hAnsiTheme="minorHAnsi" w:cstheme="minorHAnsi"/>
          <w:sz w:val="20"/>
          <w:szCs w:val="20"/>
        </w:rPr>
        <w:t xml:space="preserve">.  </w:t>
      </w:r>
    </w:p>
  </w:footnote>
  <w:footnote w:id="28">
    <w:p w14:paraId="5C337FF1" w14:textId="77777777" w:rsidR="00BD78BA" w:rsidRPr="00BD78BA" w:rsidRDefault="00BD78BA" w:rsidP="00BD78BA">
      <w:pPr>
        <w:ind w:left="567" w:hanging="567"/>
        <w:jc w:val="both"/>
        <w:rPr>
          <w:rFonts w:asciiTheme="minorHAnsi" w:hAnsiTheme="minorHAnsi" w:cstheme="minorHAnsi"/>
          <w:sz w:val="20"/>
          <w:szCs w:val="20"/>
        </w:rPr>
      </w:pPr>
      <w:r w:rsidRPr="00BD78BA">
        <w:rPr>
          <w:rStyle w:val="FootnoteReference"/>
          <w:rFonts w:asciiTheme="minorHAnsi" w:hAnsiTheme="minorHAnsi" w:cstheme="minorHAnsi"/>
          <w:sz w:val="20"/>
          <w:szCs w:val="20"/>
        </w:rPr>
        <w:footnoteRef/>
      </w:r>
      <w:r w:rsidRPr="00BD78BA">
        <w:rPr>
          <w:rFonts w:asciiTheme="minorHAnsi" w:hAnsiTheme="minorHAnsi" w:cstheme="minorHAnsi"/>
          <w:sz w:val="20"/>
          <w:szCs w:val="20"/>
        </w:rPr>
        <w:t xml:space="preserve"> </w:t>
      </w:r>
      <w:r>
        <w:rPr>
          <w:rFonts w:asciiTheme="minorHAnsi" w:hAnsiTheme="minorHAnsi" w:cstheme="minorHAnsi"/>
          <w:sz w:val="20"/>
          <w:szCs w:val="20"/>
        </w:rPr>
        <w:tab/>
      </w:r>
      <w:r w:rsidRPr="00BD78BA">
        <w:rPr>
          <w:rFonts w:asciiTheme="minorHAnsi" w:hAnsiTheme="minorHAnsi" w:cstheme="minorHAnsi"/>
          <w:sz w:val="20"/>
          <w:szCs w:val="20"/>
        </w:rPr>
        <w:t xml:space="preserve">Scroll, ‘Six reasons why the Modi government is squarely responsible for India’s worst migrant crisis’, 18 May 2020. Available at: </w:t>
      </w:r>
      <w:hyperlink r:id="rId29" w:history="1">
        <w:r w:rsidRPr="00BD78BA">
          <w:rPr>
            <w:rStyle w:val="Hyperlink"/>
            <w:rFonts w:asciiTheme="minorHAnsi" w:hAnsiTheme="minorHAnsi" w:cstheme="minorHAnsi"/>
            <w:sz w:val="20"/>
            <w:szCs w:val="20"/>
          </w:rPr>
          <w:t>https://scroll.in/article/962223/six-reasons-why-the-modi-government-is-singularly-responsible-for-indias-worst-ever-migrant-crisis</w:t>
        </w:r>
      </w:hyperlink>
      <w:r w:rsidRPr="00BD78BA">
        <w:rPr>
          <w:rFonts w:asciiTheme="minorHAnsi" w:hAnsiTheme="minorHAnsi" w:cstheme="minorHAnsi"/>
          <w:sz w:val="20"/>
          <w:szCs w:val="20"/>
        </w:rPr>
        <w:t>.</w:t>
      </w:r>
    </w:p>
  </w:footnote>
  <w:footnote w:id="29">
    <w:p w14:paraId="3EC01CA3" w14:textId="77777777" w:rsidR="00213AA6" w:rsidRPr="00213AA6" w:rsidRDefault="00213AA6" w:rsidP="00213AA6">
      <w:pPr>
        <w:ind w:left="567" w:hanging="567"/>
        <w:jc w:val="both"/>
        <w:rPr>
          <w:rFonts w:asciiTheme="minorHAnsi" w:hAnsiTheme="minorHAnsi" w:cstheme="minorHAnsi"/>
          <w:sz w:val="20"/>
          <w:szCs w:val="20"/>
        </w:rPr>
      </w:pPr>
      <w:r w:rsidRPr="00213AA6">
        <w:rPr>
          <w:rStyle w:val="FootnoteReference"/>
          <w:rFonts w:asciiTheme="minorHAnsi" w:hAnsiTheme="minorHAnsi" w:cstheme="minorHAnsi"/>
          <w:sz w:val="20"/>
          <w:szCs w:val="20"/>
        </w:rPr>
        <w:footnoteRef/>
      </w:r>
      <w:r w:rsidRPr="00213AA6">
        <w:rPr>
          <w:rFonts w:asciiTheme="minorHAnsi" w:hAnsiTheme="minorHAnsi" w:cstheme="minorHAnsi"/>
          <w:sz w:val="20"/>
          <w:szCs w:val="20"/>
        </w:rPr>
        <w:t xml:space="preserve"> </w:t>
      </w:r>
      <w:r>
        <w:rPr>
          <w:rFonts w:asciiTheme="minorHAnsi" w:hAnsiTheme="minorHAnsi" w:cstheme="minorHAnsi"/>
          <w:sz w:val="20"/>
          <w:szCs w:val="20"/>
        </w:rPr>
        <w:tab/>
      </w:r>
      <w:r w:rsidRPr="00213AA6">
        <w:rPr>
          <w:rFonts w:asciiTheme="minorHAnsi" w:hAnsiTheme="minorHAnsi" w:cstheme="minorHAnsi"/>
          <w:sz w:val="20"/>
          <w:szCs w:val="20"/>
        </w:rPr>
        <w:t xml:space="preserve">The Caravan, ‘The chaos of shramik trains repeats the poor planning that marked India’s pandemic response’, 28 May 2020. Available at: </w:t>
      </w:r>
      <w:hyperlink r:id="rId30" w:history="1">
        <w:r w:rsidRPr="00213AA6">
          <w:rPr>
            <w:rStyle w:val="Hyperlink"/>
            <w:rFonts w:asciiTheme="minorHAnsi" w:hAnsiTheme="minorHAnsi" w:cstheme="minorHAnsi"/>
            <w:sz w:val="20"/>
            <w:szCs w:val="20"/>
          </w:rPr>
          <w:t>https://caravanmagazine.in/health/chaos-shramik-trains-repeats-poor-planning-that-marked-india-pandemic-response</w:t>
        </w:r>
      </w:hyperlink>
      <w:r w:rsidRPr="00213AA6">
        <w:rPr>
          <w:rFonts w:asciiTheme="minorHAnsi" w:hAnsiTheme="minorHAnsi" w:cstheme="minorHAnsi"/>
          <w:sz w:val="20"/>
          <w:szCs w:val="20"/>
        </w:rPr>
        <w:t>.</w:t>
      </w:r>
    </w:p>
  </w:footnote>
  <w:footnote w:id="30">
    <w:p w14:paraId="6B177C1E" w14:textId="77777777" w:rsidR="007330A4" w:rsidRPr="007330A4" w:rsidRDefault="007330A4" w:rsidP="007330A4">
      <w:pPr>
        <w:ind w:left="567" w:hanging="567"/>
        <w:jc w:val="both"/>
        <w:rPr>
          <w:rFonts w:asciiTheme="minorHAnsi" w:hAnsiTheme="minorHAnsi" w:cstheme="minorHAnsi"/>
          <w:sz w:val="20"/>
          <w:szCs w:val="20"/>
        </w:rPr>
      </w:pPr>
      <w:r w:rsidRPr="007330A4">
        <w:rPr>
          <w:rStyle w:val="FootnoteReference"/>
          <w:rFonts w:asciiTheme="minorHAnsi" w:hAnsiTheme="minorHAnsi" w:cstheme="minorHAnsi"/>
          <w:sz w:val="20"/>
          <w:szCs w:val="20"/>
        </w:rPr>
        <w:footnoteRef/>
      </w:r>
      <w:r w:rsidRPr="007330A4">
        <w:rPr>
          <w:rFonts w:asciiTheme="minorHAnsi" w:hAnsiTheme="minorHAnsi" w:cstheme="minorHAnsi"/>
          <w:sz w:val="20"/>
          <w:szCs w:val="20"/>
        </w:rPr>
        <w:t xml:space="preserve"> </w:t>
      </w:r>
      <w:r>
        <w:rPr>
          <w:rFonts w:asciiTheme="minorHAnsi" w:hAnsiTheme="minorHAnsi" w:cstheme="minorHAnsi"/>
          <w:sz w:val="20"/>
          <w:szCs w:val="20"/>
        </w:rPr>
        <w:tab/>
      </w:r>
      <w:r w:rsidRPr="007330A4">
        <w:rPr>
          <w:rFonts w:asciiTheme="minorHAnsi" w:hAnsiTheme="minorHAnsi" w:cstheme="minorHAnsi"/>
          <w:sz w:val="20"/>
          <w:szCs w:val="20"/>
        </w:rPr>
        <w:t xml:space="preserve">OHCHR, ‘COVID-19: Urgent help for India’s forgotten migrant workers must follow Supreme Court ruling, say UN experts’, 4 June 2020. Available at: </w:t>
      </w:r>
      <w:hyperlink r:id="rId31" w:history="1">
        <w:r w:rsidRPr="007330A4">
          <w:rPr>
            <w:rStyle w:val="Hyperlink"/>
            <w:rFonts w:asciiTheme="minorHAnsi" w:hAnsiTheme="minorHAnsi" w:cstheme="minorHAnsi"/>
            <w:sz w:val="20"/>
            <w:szCs w:val="20"/>
          </w:rPr>
          <w:t>https://www.ohchr.org/EN/NewsEvents/Pages/DisplayNews.aspx?NewsID=25926</w:t>
        </w:r>
      </w:hyperlink>
      <w:r w:rsidRPr="007330A4">
        <w:rPr>
          <w:rFonts w:asciiTheme="minorHAnsi" w:hAnsiTheme="minorHAnsi" w:cstheme="minorHAnsi"/>
          <w:sz w:val="20"/>
          <w:szCs w:val="20"/>
        </w:rPr>
        <w:t>.</w:t>
      </w:r>
    </w:p>
  </w:footnote>
  <w:footnote w:id="31">
    <w:p w14:paraId="7F01821B" w14:textId="77777777" w:rsidR="007330A4" w:rsidRDefault="007330A4" w:rsidP="007330A4">
      <w:pPr>
        <w:ind w:left="567" w:hanging="567"/>
      </w:pPr>
      <w:r w:rsidRPr="007330A4">
        <w:rPr>
          <w:rStyle w:val="FootnoteReference"/>
          <w:rFonts w:asciiTheme="minorHAnsi" w:hAnsiTheme="minorHAnsi" w:cstheme="minorHAnsi"/>
          <w:sz w:val="20"/>
          <w:szCs w:val="20"/>
        </w:rPr>
        <w:footnoteRef/>
      </w:r>
      <w:r w:rsidRPr="007330A4">
        <w:rPr>
          <w:rFonts w:asciiTheme="minorHAnsi" w:hAnsiTheme="minorHAnsi" w:cstheme="minorHAnsi"/>
          <w:sz w:val="20"/>
          <w:szCs w:val="20"/>
        </w:rPr>
        <w:t xml:space="preserve"> </w:t>
      </w:r>
      <w:r>
        <w:rPr>
          <w:rFonts w:asciiTheme="minorHAnsi" w:hAnsiTheme="minorHAnsi" w:cstheme="minorHAnsi"/>
          <w:sz w:val="20"/>
          <w:szCs w:val="20"/>
        </w:rPr>
        <w:tab/>
      </w:r>
      <w:r w:rsidRPr="007330A4">
        <w:rPr>
          <w:rFonts w:asciiTheme="minorHAnsi" w:hAnsiTheme="minorHAnsi" w:cstheme="minorHAnsi"/>
          <w:sz w:val="20"/>
          <w:szCs w:val="20"/>
        </w:rPr>
        <w:t xml:space="preserve">The Guardian, ‘India coronavirus cases rise amid fears; true figure much higher’, 1 April 2020. Available at: </w:t>
      </w:r>
      <w:hyperlink r:id="rId32" w:history="1">
        <w:r w:rsidRPr="007330A4">
          <w:rPr>
            <w:rStyle w:val="Hyperlink"/>
            <w:rFonts w:asciiTheme="minorHAnsi" w:hAnsiTheme="minorHAnsi" w:cstheme="minorHAnsi"/>
            <w:sz w:val="20"/>
            <w:szCs w:val="20"/>
          </w:rPr>
          <w:t>https://www.theguardian.com/world/2020/apr/01/india-coronavirus-cases-rise-amid-fears-true-figure-much-higher</w:t>
        </w:r>
      </w:hyperlink>
      <w:r w:rsidRPr="007330A4">
        <w:rPr>
          <w:rFonts w:asciiTheme="minorHAnsi" w:hAnsiTheme="minorHAnsi" w:cstheme="minorHAnsi"/>
          <w:sz w:val="20"/>
          <w:szCs w:val="20"/>
        </w:rPr>
        <w:t>.</w:t>
      </w:r>
    </w:p>
  </w:footnote>
  <w:footnote w:id="32">
    <w:p w14:paraId="77E945B5" w14:textId="77777777" w:rsidR="007330A4" w:rsidRPr="00470294" w:rsidRDefault="007330A4" w:rsidP="00470294">
      <w:pPr>
        <w:ind w:left="567" w:hanging="567"/>
        <w:rPr>
          <w:rFonts w:asciiTheme="minorHAnsi" w:hAnsiTheme="minorHAnsi" w:cstheme="minorHAnsi"/>
          <w:sz w:val="20"/>
          <w:szCs w:val="20"/>
        </w:rPr>
      </w:pPr>
      <w:r w:rsidRPr="007330A4">
        <w:rPr>
          <w:rStyle w:val="FootnoteReference"/>
          <w:rFonts w:asciiTheme="minorHAnsi" w:hAnsiTheme="minorHAnsi" w:cstheme="minorHAnsi"/>
          <w:sz w:val="20"/>
          <w:szCs w:val="20"/>
        </w:rPr>
        <w:footnoteRef/>
      </w:r>
      <w:r w:rsidRPr="007330A4">
        <w:rPr>
          <w:rFonts w:asciiTheme="minorHAnsi" w:hAnsiTheme="minorHAnsi" w:cstheme="minorHAnsi"/>
          <w:sz w:val="20"/>
          <w:szCs w:val="20"/>
        </w:rPr>
        <w:t xml:space="preserve"> </w:t>
      </w:r>
      <w:r>
        <w:rPr>
          <w:rFonts w:asciiTheme="minorHAnsi" w:hAnsiTheme="minorHAnsi" w:cstheme="minorHAnsi"/>
          <w:sz w:val="20"/>
          <w:szCs w:val="20"/>
        </w:rPr>
        <w:tab/>
      </w:r>
      <w:r w:rsidRPr="007330A4">
        <w:rPr>
          <w:rFonts w:asciiTheme="minorHAnsi" w:hAnsiTheme="minorHAnsi" w:cstheme="minorHAnsi"/>
          <w:sz w:val="20"/>
          <w:szCs w:val="20"/>
        </w:rPr>
        <w:t xml:space="preserve">Scroll, ‘Tablighi Jamaat responsible for the spread of coronavirus’, claims Yogi Adityanath’, 3 May 2020. Available at: </w:t>
      </w:r>
      <w:hyperlink r:id="rId33" w:history="1">
        <w:r w:rsidRPr="007330A4">
          <w:rPr>
            <w:rStyle w:val="Hyperlink"/>
            <w:rFonts w:asciiTheme="minorHAnsi" w:hAnsiTheme="minorHAnsi" w:cstheme="minorHAnsi"/>
            <w:sz w:val="20"/>
            <w:szCs w:val="20"/>
          </w:rPr>
          <w:t>https://scroll.in/latest/960908/tablighi-jamaat-responsible-for-spread-of-coronavirus-claims-adityanath</w:t>
        </w:r>
      </w:hyperlink>
    </w:p>
  </w:footnote>
  <w:footnote w:id="33">
    <w:p w14:paraId="4B24335B" w14:textId="77777777" w:rsidR="00470294" w:rsidRPr="00470294" w:rsidRDefault="00470294" w:rsidP="00470294">
      <w:pPr>
        <w:ind w:left="567" w:hanging="567"/>
        <w:rPr>
          <w:rFonts w:asciiTheme="minorHAnsi" w:hAnsiTheme="minorHAnsi" w:cstheme="minorHAnsi"/>
          <w:sz w:val="20"/>
          <w:szCs w:val="20"/>
        </w:rPr>
      </w:pPr>
      <w:r w:rsidRPr="00470294">
        <w:rPr>
          <w:rStyle w:val="FootnoteReference"/>
          <w:rFonts w:asciiTheme="minorHAnsi" w:hAnsiTheme="minorHAnsi" w:cstheme="minorHAnsi"/>
          <w:sz w:val="20"/>
          <w:szCs w:val="20"/>
        </w:rPr>
        <w:footnoteRef/>
      </w:r>
      <w:r w:rsidRPr="00470294">
        <w:rPr>
          <w:rFonts w:asciiTheme="minorHAnsi" w:hAnsiTheme="minorHAnsi" w:cstheme="minorHAnsi"/>
          <w:sz w:val="20"/>
          <w:szCs w:val="20"/>
        </w:rPr>
        <w:t xml:space="preserve"> </w:t>
      </w:r>
      <w:r>
        <w:rPr>
          <w:rFonts w:asciiTheme="minorHAnsi" w:hAnsiTheme="minorHAnsi" w:cstheme="minorHAnsi"/>
          <w:sz w:val="20"/>
          <w:szCs w:val="20"/>
        </w:rPr>
        <w:tab/>
      </w:r>
      <w:r w:rsidRPr="00470294">
        <w:rPr>
          <w:rFonts w:asciiTheme="minorHAnsi" w:hAnsiTheme="minorHAnsi" w:cstheme="minorHAnsi"/>
          <w:sz w:val="20"/>
          <w:szCs w:val="20"/>
        </w:rPr>
        <w:t>Human Rights Watch, ‘</w:t>
      </w:r>
      <w:r w:rsidRPr="00470294">
        <w:rPr>
          <w:rFonts w:asciiTheme="minorHAnsi" w:hAnsiTheme="minorHAnsi" w:cstheme="minorHAnsi"/>
          <w:i/>
          <w:iCs/>
          <w:sz w:val="20"/>
          <w:szCs w:val="20"/>
        </w:rPr>
        <w:t xml:space="preserve">CoronaJihad </w:t>
      </w:r>
      <w:r w:rsidRPr="00470294">
        <w:rPr>
          <w:rFonts w:asciiTheme="minorHAnsi" w:hAnsiTheme="minorHAnsi" w:cstheme="minorHAnsi"/>
          <w:sz w:val="20"/>
          <w:szCs w:val="20"/>
        </w:rPr>
        <w:t xml:space="preserve">is only a manifestation: Islamophobia in India has been years in the making’, 1 May 2020. Available at: </w:t>
      </w:r>
      <w:hyperlink r:id="rId34" w:history="1">
        <w:r w:rsidRPr="00470294">
          <w:rPr>
            <w:rStyle w:val="Hyperlink"/>
            <w:rFonts w:asciiTheme="minorHAnsi" w:hAnsiTheme="minorHAnsi" w:cstheme="minorHAnsi"/>
            <w:sz w:val="20"/>
            <w:szCs w:val="20"/>
          </w:rPr>
          <w:t>https://www.hrw.org/news/2020/05/01/coronajihad-only-latest-manifestation-islamophobia-india-has-been-years-making</w:t>
        </w:r>
      </w:hyperlink>
      <w:r w:rsidRPr="00470294">
        <w:rPr>
          <w:rFonts w:asciiTheme="minorHAnsi" w:hAnsiTheme="minorHAnsi" w:cstheme="minorHAnsi"/>
          <w:sz w:val="20"/>
          <w:szCs w:val="20"/>
        </w:rPr>
        <w:t>.</w:t>
      </w:r>
    </w:p>
  </w:footnote>
  <w:footnote w:id="34">
    <w:p w14:paraId="46D2F49D" w14:textId="77777777" w:rsidR="00470294" w:rsidRPr="00470294" w:rsidRDefault="00470294" w:rsidP="00470294">
      <w:pPr>
        <w:ind w:left="567" w:hanging="567"/>
        <w:jc w:val="both"/>
      </w:pPr>
      <w:r w:rsidRPr="00470294">
        <w:rPr>
          <w:rStyle w:val="FootnoteReference"/>
          <w:rFonts w:asciiTheme="minorHAnsi" w:hAnsiTheme="minorHAnsi" w:cstheme="minorHAnsi"/>
          <w:sz w:val="20"/>
          <w:szCs w:val="20"/>
        </w:rPr>
        <w:footnoteRef/>
      </w:r>
      <w:r w:rsidRPr="00470294">
        <w:rPr>
          <w:rFonts w:asciiTheme="minorHAnsi" w:hAnsiTheme="minorHAnsi" w:cstheme="minorHAnsi"/>
          <w:sz w:val="20"/>
          <w:szCs w:val="20"/>
        </w:rPr>
        <w:t xml:space="preserve"> </w:t>
      </w:r>
      <w:r>
        <w:rPr>
          <w:rFonts w:asciiTheme="minorHAnsi" w:hAnsiTheme="minorHAnsi" w:cstheme="minorHAnsi"/>
          <w:sz w:val="20"/>
          <w:szCs w:val="20"/>
        </w:rPr>
        <w:tab/>
      </w:r>
      <w:r w:rsidRPr="00470294">
        <w:rPr>
          <w:rFonts w:asciiTheme="minorHAnsi" w:hAnsiTheme="minorHAnsi" w:cstheme="minorHAnsi"/>
          <w:sz w:val="20"/>
          <w:szCs w:val="20"/>
        </w:rPr>
        <w:t xml:space="preserve">The Wire, ‘Tablighi Jamaat mentioned, but Rajasthan Government says “No discrimination against pregnant Muslim woman”’, 10 April 2020. Available at: </w:t>
      </w:r>
      <w:hyperlink r:id="rId35" w:history="1">
        <w:r w:rsidRPr="00470294">
          <w:rPr>
            <w:rStyle w:val="Hyperlink"/>
            <w:rFonts w:asciiTheme="minorHAnsi" w:hAnsiTheme="minorHAnsi" w:cstheme="minorHAnsi"/>
            <w:sz w:val="20"/>
            <w:szCs w:val="20"/>
          </w:rPr>
          <w:t>https://thewire.in/communalism/rajasthan-muslim-pregnant-woman-tablighi-jamaat</w:t>
        </w:r>
      </w:hyperlink>
      <w:r w:rsidRPr="00470294">
        <w:rPr>
          <w:rFonts w:asciiTheme="minorHAnsi" w:hAnsiTheme="minorHAnsi" w:cstheme="minorHAnsi"/>
          <w:sz w:val="20"/>
          <w:szCs w:val="20"/>
        </w:rPr>
        <w:t xml:space="preserve">; see also, The Independent: </w:t>
      </w:r>
      <w:hyperlink r:id="rId36" w:history="1">
        <w:r w:rsidRPr="00470294">
          <w:rPr>
            <w:rStyle w:val="Hyperlink"/>
            <w:rFonts w:asciiTheme="minorHAnsi" w:hAnsiTheme="minorHAnsi" w:cstheme="minorHAnsi"/>
            <w:sz w:val="20"/>
            <w:szCs w:val="20"/>
          </w:rPr>
          <w:t>https://www.independent.co.uk/news/world/asia/coronavirus-muslims-rejected-indian-hospital-a9474161.html</w:t>
        </w:r>
      </w:hyperlink>
      <w:r w:rsidRPr="00470294">
        <w:rPr>
          <w:rFonts w:asciiTheme="minorHAnsi" w:hAnsiTheme="minorHAnsi" w:cstheme="minorHAnsi"/>
          <w:sz w:val="20"/>
          <w:szCs w:val="20"/>
        </w:rPr>
        <w:t xml:space="preserve"> and The Conversation: </w:t>
      </w:r>
      <w:hyperlink r:id="rId37" w:history="1">
        <w:r w:rsidRPr="00470294">
          <w:rPr>
            <w:rStyle w:val="Hyperlink"/>
            <w:rFonts w:asciiTheme="minorHAnsi" w:hAnsiTheme="minorHAnsi" w:cstheme="minorHAnsi"/>
            <w:sz w:val="20"/>
            <w:szCs w:val="20"/>
          </w:rPr>
          <w:t>https://theconversation.com/indias-treatment-of-muslims-and-migrants-puts-lives-at-risk-during-covid-19-136940</w:t>
        </w:r>
      </w:hyperlink>
      <w:r w:rsidRPr="00470294">
        <w:rPr>
          <w:rFonts w:asciiTheme="minorHAnsi" w:hAnsiTheme="minorHAnsi" w:cstheme="minorHAnsi"/>
          <w:sz w:val="20"/>
          <w:szCs w:val="20"/>
        </w:rPr>
        <w:t xml:space="preserve">. </w:t>
      </w:r>
    </w:p>
  </w:footnote>
  <w:footnote w:id="35">
    <w:p w14:paraId="25FEFA9C" w14:textId="77777777" w:rsidR="00470294" w:rsidRPr="00470294" w:rsidRDefault="00470294" w:rsidP="00470294">
      <w:pPr>
        <w:ind w:left="567" w:hanging="567"/>
        <w:jc w:val="both"/>
        <w:rPr>
          <w:rFonts w:asciiTheme="minorHAnsi" w:hAnsiTheme="minorHAnsi" w:cstheme="minorHAnsi"/>
          <w:sz w:val="20"/>
          <w:szCs w:val="20"/>
        </w:rPr>
      </w:pPr>
      <w:r w:rsidRPr="00470294">
        <w:rPr>
          <w:rStyle w:val="FootnoteReference"/>
          <w:rFonts w:asciiTheme="minorHAnsi" w:hAnsiTheme="minorHAnsi" w:cstheme="minorHAnsi"/>
          <w:sz w:val="20"/>
          <w:szCs w:val="20"/>
        </w:rPr>
        <w:footnoteRef/>
      </w:r>
      <w:r w:rsidRPr="00470294">
        <w:rPr>
          <w:rFonts w:asciiTheme="minorHAnsi" w:hAnsiTheme="minorHAnsi" w:cstheme="minorHAnsi"/>
          <w:sz w:val="20"/>
          <w:szCs w:val="20"/>
        </w:rPr>
        <w:t xml:space="preserve"> </w:t>
      </w:r>
      <w:r>
        <w:rPr>
          <w:rFonts w:asciiTheme="minorHAnsi" w:hAnsiTheme="minorHAnsi" w:cstheme="minorHAnsi"/>
          <w:sz w:val="20"/>
          <w:szCs w:val="20"/>
        </w:rPr>
        <w:tab/>
      </w:r>
      <w:r w:rsidRPr="00470294">
        <w:rPr>
          <w:rFonts w:asciiTheme="minorHAnsi" w:hAnsiTheme="minorHAnsi" w:cstheme="minorHAnsi"/>
          <w:sz w:val="20"/>
          <w:szCs w:val="20"/>
        </w:rPr>
        <w:t xml:space="preserve">The Deccan Herald, ‘Coronavirus outbreak has increased racial attacks on people from the Northeast: NGO Report’, 26 March 2020. Available at: </w:t>
      </w:r>
      <w:hyperlink r:id="rId38" w:history="1">
        <w:r w:rsidRPr="00470294">
          <w:rPr>
            <w:rStyle w:val="Hyperlink"/>
            <w:rFonts w:asciiTheme="minorHAnsi" w:hAnsiTheme="minorHAnsi" w:cstheme="minorHAnsi"/>
            <w:sz w:val="20"/>
            <w:szCs w:val="20"/>
          </w:rPr>
          <w:t>https://www.deccanherald.com/national/east-and-northeast/coronavirus-outbreak-has-increased-racial-attacks-on-people-from-the-northeast-ngo-report-817899.html</w:t>
        </w:r>
      </w:hyperlink>
      <w:r w:rsidRPr="00470294">
        <w:rPr>
          <w:rFonts w:asciiTheme="minorHAnsi" w:hAnsiTheme="minorHAnsi" w:cstheme="minorHAnsi"/>
          <w:sz w:val="20"/>
          <w:szCs w:val="20"/>
        </w:rPr>
        <w:t>.</w:t>
      </w:r>
    </w:p>
  </w:footnote>
  <w:footnote w:id="36">
    <w:p w14:paraId="41E108C4" w14:textId="77777777" w:rsidR="00C44A20" w:rsidRPr="00C44A20" w:rsidRDefault="00C44A20" w:rsidP="00C44A20">
      <w:pPr>
        <w:ind w:left="567" w:hanging="567"/>
        <w:rPr>
          <w:rFonts w:asciiTheme="minorHAnsi" w:hAnsiTheme="minorHAnsi" w:cstheme="minorHAnsi"/>
          <w:sz w:val="20"/>
          <w:szCs w:val="20"/>
        </w:rPr>
      </w:pPr>
      <w:r w:rsidRPr="00C44A20">
        <w:rPr>
          <w:rStyle w:val="FootnoteReference"/>
          <w:rFonts w:asciiTheme="minorHAnsi" w:hAnsiTheme="minorHAnsi" w:cstheme="minorHAnsi"/>
          <w:sz w:val="20"/>
          <w:szCs w:val="20"/>
        </w:rPr>
        <w:footnoteRef/>
      </w:r>
      <w:r w:rsidRPr="00C44A20">
        <w:rPr>
          <w:rFonts w:asciiTheme="minorHAnsi" w:hAnsiTheme="minorHAnsi" w:cstheme="minorHAnsi"/>
          <w:sz w:val="20"/>
          <w:szCs w:val="20"/>
        </w:rPr>
        <w:t xml:space="preserve"> </w:t>
      </w:r>
      <w:r>
        <w:rPr>
          <w:rFonts w:asciiTheme="minorHAnsi" w:hAnsiTheme="minorHAnsi" w:cstheme="minorHAnsi"/>
          <w:sz w:val="20"/>
          <w:szCs w:val="20"/>
        </w:rPr>
        <w:tab/>
      </w:r>
      <w:r w:rsidRPr="00C44A20">
        <w:rPr>
          <w:rFonts w:asciiTheme="minorHAnsi" w:hAnsiTheme="minorHAnsi" w:cstheme="minorHAnsi"/>
          <w:sz w:val="20"/>
          <w:szCs w:val="20"/>
        </w:rPr>
        <w:t xml:space="preserve">Quartz, ‘Protecting women is missing from pandemic management measures in India’, 28 March 2020. Available at: </w:t>
      </w:r>
      <w:hyperlink r:id="rId39" w:history="1">
        <w:r w:rsidRPr="00C44A20">
          <w:rPr>
            <w:rStyle w:val="Hyperlink"/>
            <w:rFonts w:asciiTheme="minorHAnsi" w:hAnsiTheme="minorHAnsi" w:cstheme="minorHAnsi"/>
            <w:sz w:val="20"/>
            <w:szCs w:val="20"/>
          </w:rPr>
          <w:t>https://qz.com/india/1826683/indias-approach-to-fighting-coronavirus-lacks-a-gender-lens/</w:t>
        </w:r>
      </w:hyperlink>
      <w:r w:rsidRPr="00C44A20">
        <w:rPr>
          <w:rFonts w:asciiTheme="minorHAnsi" w:hAnsiTheme="minorHAnsi" w:cstheme="minorHAnsi"/>
          <w:sz w:val="20"/>
          <w:szCs w:val="20"/>
        </w:rPr>
        <w:t xml:space="preserve">. </w:t>
      </w:r>
    </w:p>
  </w:footnote>
  <w:footnote w:id="37">
    <w:p w14:paraId="711A15BA" w14:textId="77777777" w:rsidR="00C44A20" w:rsidRPr="00C44A20" w:rsidRDefault="00C44A20" w:rsidP="00C44A20">
      <w:pPr>
        <w:spacing w:line="259" w:lineRule="auto"/>
        <w:ind w:left="567" w:hanging="567"/>
        <w:jc w:val="both"/>
        <w:rPr>
          <w:rFonts w:asciiTheme="minorHAnsi" w:hAnsiTheme="minorHAnsi" w:cstheme="minorHAnsi"/>
          <w:sz w:val="20"/>
          <w:szCs w:val="20"/>
        </w:rPr>
      </w:pPr>
      <w:r w:rsidRPr="00C44A20">
        <w:rPr>
          <w:rStyle w:val="FootnoteReference"/>
          <w:rFonts w:asciiTheme="minorHAnsi" w:hAnsiTheme="minorHAnsi" w:cstheme="minorHAnsi"/>
          <w:sz w:val="20"/>
          <w:szCs w:val="20"/>
        </w:rPr>
        <w:footnoteRef/>
      </w:r>
      <w:r w:rsidRPr="00C44A20">
        <w:rPr>
          <w:rFonts w:asciiTheme="minorHAnsi" w:hAnsiTheme="minorHAnsi" w:cstheme="minorHAnsi"/>
          <w:sz w:val="20"/>
          <w:szCs w:val="20"/>
        </w:rPr>
        <w:t xml:space="preserve"> </w:t>
      </w:r>
      <w:r>
        <w:rPr>
          <w:rFonts w:asciiTheme="minorHAnsi" w:hAnsiTheme="minorHAnsi" w:cstheme="minorHAnsi"/>
          <w:sz w:val="20"/>
          <w:szCs w:val="20"/>
        </w:rPr>
        <w:tab/>
      </w:r>
      <w:r w:rsidRPr="00C44A20">
        <w:rPr>
          <w:rFonts w:asciiTheme="minorHAnsi" w:hAnsiTheme="minorHAnsi" w:cstheme="minorHAnsi"/>
          <w:sz w:val="20"/>
          <w:szCs w:val="20"/>
        </w:rPr>
        <w:t>The Rights and Risks Analysis Group (RRAG), ‘Coronavirus pandemic: India’s Mongoloid looking people face upsurge of racism’, 26 March 2020. Available at:</w:t>
      </w:r>
      <w:r>
        <w:rPr>
          <w:rFonts w:asciiTheme="minorHAnsi" w:hAnsiTheme="minorHAnsi" w:cstheme="minorHAnsi"/>
          <w:sz w:val="20"/>
          <w:szCs w:val="20"/>
        </w:rPr>
        <w:t xml:space="preserve"> </w:t>
      </w:r>
      <w:hyperlink r:id="rId40" w:history="1">
        <w:r w:rsidRPr="0012657F">
          <w:rPr>
            <w:rStyle w:val="Hyperlink"/>
            <w:rFonts w:asciiTheme="minorHAnsi" w:hAnsiTheme="minorHAnsi" w:cstheme="minorHAnsi"/>
            <w:sz w:val="20"/>
            <w:szCs w:val="20"/>
          </w:rPr>
          <w:t>http://www.rightsrisks.org/by-country/india/coronavirus-pandemic-indias-mongoloid-looking-people-face-upsurge-of-racism/</w:t>
        </w:r>
      </w:hyperlink>
    </w:p>
  </w:footnote>
  <w:footnote w:id="38">
    <w:p w14:paraId="10C06833" w14:textId="77777777" w:rsidR="00C44A20" w:rsidRPr="00E524E4" w:rsidRDefault="00C44A20" w:rsidP="00C44A20">
      <w:pPr>
        <w:ind w:left="567" w:hanging="567"/>
        <w:jc w:val="both"/>
        <w:rPr>
          <w:rFonts w:asciiTheme="minorHAnsi" w:hAnsiTheme="minorHAnsi" w:cstheme="minorHAnsi"/>
          <w:sz w:val="20"/>
          <w:szCs w:val="20"/>
        </w:rPr>
      </w:pPr>
      <w:r w:rsidRPr="00E524E4">
        <w:rPr>
          <w:rStyle w:val="FootnoteReference"/>
          <w:rFonts w:asciiTheme="minorHAnsi" w:hAnsiTheme="minorHAnsi" w:cstheme="minorHAnsi"/>
          <w:sz w:val="20"/>
          <w:szCs w:val="20"/>
        </w:rPr>
        <w:footnoteRef/>
      </w:r>
      <w:r w:rsidRPr="00E524E4">
        <w:rPr>
          <w:rFonts w:asciiTheme="minorHAnsi" w:hAnsiTheme="minorHAnsi" w:cstheme="minorHAnsi"/>
          <w:sz w:val="20"/>
          <w:szCs w:val="20"/>
        </w:rPr>
        <w:t xml:space="preserve"> </w:t>
      </w:r>
      <w:r>
        <w:rPr>
          <w:rFonts w:asciiTheme="minorHAnsi" w:hAnsiTheme="minorHAnsi" w:cstheme="minorHAnsi"/>
        </w:rPr>
        <w:tab/>
      </w:r>
      <w:r w:rsidRPr="00E524E4">
        <w:rPr>
          <w:rFonts w:asciiTheme="minorHAnsi" w:hAnsiTheme="minorHAnsi" w:cstheme="minorHAnsi"/>
          <w:sz w:val="20"/>
          <w:szCs w:val="20"/>
        </w:rPr>
        <w:t xml:space="preserve">Bloomberg, ‘India unveils </w:t>
      </w:r>
      <w:r w:rsidRPr="00E524E4">
        <w:rPr>
          <w:rFonts w:asciiTheme="minorHAnsi" w:hAnsiTheme="minorHAnsi" w:cstheme="minorHAnsi"/>
          <w:color w:val="202122"/>
          <w:sz w:val="20"/>
          <w:szCs w:val="20"/>
          <w:shd w:val="clear" w:color="auto" w:fill="FFFFFF"/>
        </w:rPr>
        <w:t xml:space="preserve">$22.6 billion stimulus plan to ease virus pain’, 26 March 2020. Available at: </w:t>
      </w:r>
      <w:hyperlink r:id="rId41" w:history="1">
        <w:r w:rsidRPr="00E524E4">
          <w:rPr>
            <w:rStyle w:val="Hyperlink"/>
            <w:rFonts w:asciiTheme="minorHAnsi" w:hAnsiTheme="minorHAnsi" w:cstheme="minorHAnsi"/>
            <w:sz w:val="20"/>
            <w:szCs w:val="20"/>
          </w:rPr>
          <w:t>https://www.bloomberg.com/news/articles/2020-03-26/india-unveils-22-6-billion-stimulus-to-counter-virus-fallout</w:t>
        </w:r>
      </w:hyperlink>
      <w:r w:rsidRPr="00E524E4">
        <w:rPr>
          <w:rFonts w:asciiTheme="minorHAnsi" w:hAnsiTheme="minorHAnsi" w:cstheme="minorHAnsi"/>
          <w:sz w:val="20"/>
          <w:szCs w:val="20"/>
        </w:rPr>
        <w:t>.</w:t>
      </w:r>
    </w:p>
  </w:footnote>
  <w:footnote w:id="39">
    <w:p w14:paraId="406A2818" w14:textId="77777777" w:rsidR="00C44A20" w:rsidRPr="00C44A20" w:rsidRDefault="00C44A20" w:rsidP="00C44A20">
      <w:pPr>
        <w:ind w:left="567" w:hanging="567"/>
        <w:rPr>
          <w:sz w:val="20"/>
          <w:szCs w:val="20"/>
        </w:rPr>
      </w:pPr>
      <w:r w:rsidRPr="00E524E4">
        <w:rPr>
          <w:rStyle w:val="FootnoteReference"/>
          <w:rFonts w:asciiTheme="minorHAnsi" w:hAnsiTheme="minorHAnsi" w:cstheme="minorHAnsi"/>
          <w:sz w:val="20"/>
          <w:szCs w:val="20"/>
        </w:rPr>
        <w:footnoteRef/>
      </w:r>
      <w:r w:rsidRPr="00E524E4">
        <w:rPr>
          <w:rFonts w:asciiTheme="minorHAnsi" w:hAnsiTheme="minorHAnsi" w:cstheme="minorHAnsi"/>
          <w:sz w:val="20"/>
          <w:szCs w:val="20"/>
        </w:rPr>
        <w:t xml:space="preserve"> </w:t>
      </w:r>
      <w:r>
        <w:rPr>
          <w:rFonts w:asciiTheme="minorHAnsi" w:hAnsiTheme="minorHAnsi" w:cstheme="minorHAnsi"/>
        </w:rPr>
        <w:tab/>
      </w:r>
      <w:r w:rsidRPr="00E524E4">
        <w:rPr>
          <w:rFonts w:asciiTheme="minorHAnsi" w:hAnsiTheme="minorHAnsi" w:cstheme="minorHAnsi"/>
          <w:sz w:val="20"/>
          <w:szCs w:val="20"/>
        </w:rPr>
        <w:t xml:space="preserve">Reuters, ‘India’s coronavirus relief plan could leave millions without food aid, activists say’, 10 April 2020. Available at: </w:t>
      </w:r>
      <w:hyperlink r:id="rId42" w:history="1">
        <w:r w:rsidRPr="00E524E4">
          <w:rPr>
            <w:rStyle w:val="Hyperlink"/>
            <w:rFonts w:asciiTheme="minorHAnsi" w:hAnsiTheme="minorHAnsi" w:cstheme="minorHAnsi"/>
            <w:sz w:val="20"/>
            <w:szCs w:val="20"/>
          </w:rPr>
          <w:t>https://www.reuters.com/article/us-health-coronavirus-india-poverty-idUSKCN21S122</w:t>
        </w:r>
      </w:hyperlink>
      <w:r w:rsidRPr="00E524E4">
        <w:rPr>
          <w:rFonts w:asciiTheme="minorHAnsi" w:hAnsiTheme="minorHAnsi" w:cstheme="minorHAnsi"/>
          <w:sz w:val="20"/>
          <w:szCs w:val="20"/>
        </w:rPr>
        <w:t>.</w:t>
      </w:r>
    </w:p>
  </w:footnote>
  <w:footnote w:id="40">
    <w:p w14:paraId="43910A11" w14:textId="77777777" w:rsidR="00C44A20" w:rsidRPr="00C44A20" w:rsidRDefault="00C44A20" w:rsidP="00C44A20">
      <w:pPr>
        <w:ind w:left="567" w:hanging="567"/>
        <w:jc w:val="both"/>
        <w:rPr>
          <w:rFonts w:asciiTheme="minorHAnsi" w:hAnsiTheme="minorHAnsi" w:cstheme="minorHAnsi"/>
        </w:rPr>
      </w:pPr>
      <w:r w:rsidRPr="00C44A20">
        <w:rPr>
          <w:rStyle w:val="FootnoteReference"/>
          <w:rFonts w:asciiTheme="minorHAnsi" w:hAnsiTheme="minorHAnsi" w:cstheme="minorHAnsi"/>
          <w:sz w:val="20"/>
          <w:szCs w:val="20"/>
        </w:rPr>
        <w:footnoteRef/>
      </w:r>
      <w:r w:rsidRPr="00C44A20">
        <w:rPr>
          <w:rFonts w:asciiTheme="minorHAnsi" w:hAnsiTheme="minorHAnsi" w:cstheme="minorHAnsi"/>
          <w:sz w:val="20"/>
          <w:szCs w:val="20"/>
        </w:rPr>
        <w:t xml:space="preserve"> </w:t>
      </w:r>
      <w:r w:rsidRPr="00C44A20">
        <w:rPr>
          <w:rFonts w:asciiTheme="minorHAnsi" w:hAnsiTheme="minorHAnsi" w:cstheme="minorHAnsi"/>
          <w:sz w:val="20"/>
          <w:szCs w:val="20"/>
        </w:rPr>
        <w:tab/>
        <w:t xml:space="preserve">The Hindu, ‘Centre files a report on migrant workers’, 7 April 2020. Available at: </w:t>
      </w:r>
      <w:hyperlink r:id="rId43" w:history="1">
        <w:r w:rsidRPr="00C44A20">
          <w:rPr>
            <w:rStyle w:val="Hyperlink"/>
            <w:rFonts w:asciiTheme="minorHAnsi" w:hAnsiTheme="minorHAnsi" w:cstheme="minorHAnsi"/>
            <w:sz w:val="20"/>
            <w:szCs w:val="20"/>
          </w:rPr>
          <w:t>https://www.thehindu.com/news/national/coronavirus-centre-files-report-on-migrant-workers/article31283896.ece</w:t>
        </w:r>
      </w:hyperlink>
    </w:p>
  </w:footnote>
  <w:footnote w:id="41">
    <w:p w14:paraId="2E3C16DA" w14:textId="77777777" w:rsidR="00C44A20" w:rsidRPr="00C44A20" w:rsidRDefault="00C44A20" w:rsidP="00C44A20">
      <w:pPr>
        <w:ind w:left="567" w:hanging="567"/>
        <w:jc w:val="both"/>
        <w:rPr>
          <w:rFonts w:asciiTheme="minorHAnsi" w:hAnsiTheme="minorHAnsi" w:cstheme="minorHAnsi"/>
          <w:sz w:val="20"/>
          <w:szCs w:val="20"/>
        </w:rPr>
      </w:pPr>
      <w:r w:rsidRPr="00C44A20">
        <w:rPr>
          <w:rStyle w:val="FootnoteReference"/>
          <w:rFonts w:asciiTheme="minorHAnsi" w:hAnsiTheme="minorHAnsi" w:cstheme="minorHAnsi"/>
          <w:sz w:val="20"/>
          <w:szCs w:val="20"/>
        </w:rPr>
        <w:footnoteRef/>
      </w:r>
      <w:r w:rsidRPr="00C44A20">
        <w:rPr>
          <w:rFonts w:asciiTheme="minorHAnsi" w:hAnsiTheme="minorHAnsi" w:cstheme="minorHAnsi"/>
          <w:sz w:val="20"/>
          <w:szCs w:val="20"/>
        </w:rPr>
        <w:t xml:space="preserve"> </w:t>
      </w:r>
      <w:r>
        <w:rPr>
          <w:rFonts w:asciiTheme="minorHAnsi" w:hAnsiTheme="minorHAnsi" w:cstheme="minorHAnsi"/>
          <w:sz w:val="20"/>
          <w:szCs w:val="20"/>
        </w:rPr>
        <w:tab/>
      </w:r>
      <w:r w:rsidRPr="00C44A20">
        <w:rPr>
          <w:rFonts w:asciiTheme="minorHAnsi" w:hAnsiTheme="minorHAnsi" w:cstheme="minorHAnsi"/>
          <w:sz w:val="20"/>
          <w:szCs w:val="20"/>
        </w:rPr>
        <w:t xml:space="preserve">The Caravan, ‘The chaos of shramik trains repeats the poor planning that marked India’s pandemic response’, 28 May 2020. Available at: </w:t>
      </w:r>
      <w:hyperlink r:id="rId44" w:history="1">
        <w:r w:rsidRPr="00C44A20">
          <w:rPr>
            <w:rStyle w:val="Hyperlink"/>
            <w:rFonts w:asciiTheme="minorHAnsi" w:hAnsiTheme="minorHAnsi" w:cstheme="minorHAnsi"/>
            <w:sz w:val="20"/>
            <w:szCs w:val="20"/>
          </w:rPr>
          <w:t>https://caravanmagazine.in/health/chaos-shramik-trains-repeats-poor-planning-that-marked-india-pandemic-response</w:t>
        </w:r>
      </w:hyperlink>
      <w:r w:rsidRPr="00C44A20">
        <w:rPr>
          <w:rFonts w:asciiTheme="minorHAnsi" w:hAnsiTheme="minorHAnsi" w:cstheme="minorHAnsi"/>
          <w:sz w:val="20"/>
          <w:szCs w:val="20"/>
        </w:rPr>
        <w:t>.</w:t>
      </w:r>
    </w:p>
  </w:footnote>
  <w:footnote w:id="42">
    <w:p w14:paraId="52457985" w14:textId="77777777" w:rsidR="00C44A20" w:rsidRPr="00542083" w:rsidRDefault="00C44A20" w:rsidP="00C44A20">
      <w:pPr>
        <w:ind w:left="567" w:hanging="567"/>
        <w:rPr>
          <w:rFonts w:asciiTheme="minorHAnsi" w:hAnsiTheme="minorHAnsi" w:cstheme="minorHAnsi"/>
          <w:sz w:val="20"/>
          <w:szCs w:val="20"/>
        </w:rPr>
      </w:pPr>
      <w:r w:rsidRPr="00C44A20">
        <w:rPr>
          <w:rStyle w:val="FootnoteReference"/>
          <w:rFonts w:asciiTheme="minorHAnsi" w:hAnsiTheme="minorHAnsi" w:cstheme="minorHAnsi"/>
          <w:sz w:val="20"/>
          <w:szCs w:val="20"/>
        </w:rPr>
        <w:footnoteRef/>
      </w:r>
      <w:r w:rsidRPr="00C44A20">
        <w:rPr>
          <w:rFonts w:asciiTheme="minorHAnsi" w:hAnsiTheme="minorHAnsi" w:cstheme="minorHAnsi"/>
          <w:sz w:val="20"/>
          <w:szCs w:val="20"/>
        </w:rPr>
        <w:t xml:space="preserve"> </w:t>
      </w:r>
      <w:r w:rsidRPr="00C44A20">
        <w:rPr>
          <w:rFonts w:asciiTheme="minorHAnsi" w:hAnsiTheme="minorHAnsi" w:cstheme="minorHAnsi"/>
          <w:sz w:val="20"/>
          <w:szCs w:val="20"/>
        </w:rPr>
        <w:tab/>
        <w:t xml:space="preserve">Reuters, ‘India’s Modi announces </w:t>
      </w:r>
      <w:r w:rsidRPr="00C44A20">
        <w:rPr>
          <w:rFonts w:asciiTheme="minorHAnsi" w:hAnsiTheme="minorHAnsi" w:cstheme="minorHAnsi"/>
          <w:color w:val="202122"/>
          <w:sz w:val="20"/>
          <w:szCs w:val="20"/>
          <w:shd w:val="clear" w:color="auto" w:fill="FFFFFF"/>
        </w:rPr>
        <w:t xml:space="preserve">$226 billion economic package after corona virus hit’, 12 May 2020. Available at: </w:t>
      </w:r>
      <w:hyperlink r:id="rId45" w:history="1">
        <w:r w:rsidRPr="00542083">
          <w:rPr>
            <w:rFonts w:asciiTheme="minorHAnsi" w:hAnsiTheme="minorHAnsi" w:cstheme="minorHAnsi"/>
            <w:color w:val="0000FF"/>
            <w:sz w:val="20"/>
            <w:szCs w:val="20"/>
            <w:u w:val="single"/>
          </w:rPr>
          <w:t>https://www.reuters.com/article/health-coronavirus-india-economy-idUSD8N28100W</w:t>
        </w:r>
      </w:hyperlink>
      <w:r w:rsidRPr="00542083">
        <w:rPr>
          <w:rFonts w:asciiTheme="minorHAnsi" w:hAnsiTheme="minorHAnsi" w:cstheme="minorHAnsi"/>
          <w:sz w:val="20"/>
          <w:szCs w:val="20"/>
        </w:rPr>
        <w:t>.</w:t>
      </w:r>
    </w:p>
  </w:footnote>
  <w:footnote w:id="43">
    <w:p w14:paraId="4E53B25D" w14:textId="77777777" w:rsidR="00542083" w:rsidRDefault="00542083" w:rsidP="00542083">
      <w:pPr>
        <w:ind w:left="567" w:hanging="567"/>
      </w:pPr>
      <w:r w:rsidRPr="00542083">
        <w:rPr>
          <w:rStyle w:val="FootnoteReference"/>
          <w:rFonts w:asciiTheme="minorHAnsi" w:hAnsiTheme="minorHAnsi" w:cstheme="minorHAnsi"/>
          <w:sz w:val="20"/>
          <w:szCs w:val="20"/>
        </w:rPr>
        <w:footnoteRef/>
      </w:r>
      <w:r w:rsidRPr="00542083">
        <w:rPr>
          <w:rFonts w:asciiTheme="minorHAnsi" w:hAnsiTheme="minorHAnsi" w:cstheme="minorHAnsi"/>
          <w:sz w:val="20"/>
          <w:szCs w:val="20"/>
        </w:rPr>
        <w:t xml:space="preserve"> </w:t>
      </w:r>
      <w:r>
        <w:rPr>
          <w:rFonts w:asciiTheme="minorHAnsi" w:hAnsiTheme="minorHAnsi" w:cstheme="minorHAnsi"/>
          <w:sz w:val="20"/>
          <w:szCs w:val="20"/>
        </w:rPr>
        <w:tab/>
      </w:r>
      <w:r w:rsidRPr="00542083">
        <w:rPr>
          <w:rFonts w:asciiTheme="minorHAnsi" w:hAnsiTheme="minorHAnsi" w:cstheme="minorHAnsi"/>
          <w:sz w:val="20"/>
          <w:szCs w:val="20"/>
        </w:rPr>
        <w:t xml:space="preserve">The Indian Express, ‘GDP growth slows to 3.1% in Q4; fiscal deficit widens to 4.59% GDP in 2019-2020’, 29 May 2020. Available at: </w:t>
      </w:r>
      <w:hyperlink r:id="rId46" w:history="1">
        <w:r w:rsidRPr="00542083">
          <w:rPr>
            <w:rStyle w:val="Hyperlink"/>
            <w:rFonts w:asciiTheme="minorHAnsi" w:hAnsiTheme="minorHAnsi" w:cstheme="minorHAnsi"/>
            <w:sz w:val="20"/>
            <w:szCs w:val="20"/>
          </w:rPr>
          <w:t>https://bit.ly/2NaZf6f</w:t>
        </w:r>
      </w:hyperlink>
      <w:r w:rsidRPr="00542083">
        <w:rPr>
          <w:rFonts w:asciiTheme="minorHAnsi" w:hAnsiTheme="minorHAnsi" w:cstheme="minorHAnsi"/>
          <w:sz w:val="20"/>
          <w:szCs w:val="20"/>
        </w:rPr>
        <w:t>.</w:t>
      </w:r>
      <w:r>
        <w:t xml:space="preserve"> </w:t>
      </w:r>
    </w:p>
  </w:footnote>
  <w:footnote w:id="44">
    <w:p w14:paraId="7BEE8BD3" w14:textId="77777777" w:rsidR="00C44A20" w:rsidRDefault="00C44A20" w:rsidP="00C44A20">
      <w:pPr>
        <w:ind w:left="567" w:hanging="567"/>
        <w:jc w:val="both"/>
      </w:pPr>
      <w:r w:rsidRPr="00C44A20">
        <w:rPr>
          <w:rStyle w:val="FootnoteReference"/>
          <w:rFonts w:asciiTheme="minorHAnsi" w:hAnsiTheme="minorHAnsi" w:cstheme="minorHAnsi"/>
          <w:sz w:val="20"/>
          <w:szCs w:val="20"/>
        </w:rPr>
        <w:footnoteRef/>
      </w:r>
      <w:r w:rsidRPr="00C44A20">
        <w:rPr>
          <w:rFonts w:asciiTheme="minorHAnsi" w:hAnsiTheme="minorHAnsi" w:cstheme="minorHAnsi"/>
          <w:sz w:val="20"/>
          <w:szCs w:val="20"/>
        </w:rPr>
        <w:t xml:space="preserve"> </w:t>
      </w:r>
      <w:r>
        <w:rPr>
          <w:rFonts w:asciiTheme="minorHAnsi" w:hAnsiTheme="minorHAnsi" w:cstheme="minorHAnsi"/>
          <w:sz w:val="20"/>
          <w:szCs w:val="20"/>
        </w:rPr>
        <w:tab/>
      </w:r>
      <w:r w:rsidRPr="00C44A20">
        <w:rPr>
          <w:rFonts w:asciiTheme="minorHAnsi" w:hAnsiTheme="minorHAnsi" w:cstheme="minorHAnsi"/>
          <w:sz w:val="20"/>
          <w:szCs w:val="20"/>
        </w:rPr>
        <w:t xml:space="preserve">India Briefing: ‘Social and economic impact of COVID-19 on India and recovery potential’, 14 April 2020. Available at: </w:t>
      </w:r>
      <w:hyperlink r:id="rId47" w:history="1">
        <w:r w:rsidRPr="00C44A20">
          <w:rPr>
            <w:rStyle w:val="Hyperlink"/>
            <w:rFonts w:asciiTheme="minorHAnsi" w:hAnsiTheme="minorHAnsi" w:cstheme="minorHAnsi"/>
            <w:sz w:val="20"/>
            <w:szCs w:val="20"/>
          </w:rPr>
          <w:t>https://www.india-briefing.com/news/social-economic-impact-covid-19-india-recovery-potential-20202.html/</w:t>
        </w:r>
      </w:hyperlink>
      <w:r w:rsidRPr="00C44A20">
        <w:rPr>
          <w:rFonts w:asciiTheme="minorHAnsi" w:hAnsiTheme="minorHAnsi" w:cstheme="minorHAnsi"/>
          <w:sz w:val="20"/>
          <w:szCs w:val="20"/>
        </w:rPr>
        <w:t>.</w:t>
      </w:r>
    </w:p>
  </w:footnote>
  <w:footnote w:id="45">
    <w:p w14:paraId="09770907" w14:textId="77777777" w:rsidR="00C44A20" w:rsidRPr="00C44A20" w:rsidRDefault="00C44A20" w:rsidP="00C44A20">
      <w:pPr>
        <w:ind w:left="567" w:hanging="567"/>
        <w:rPr>
          <w:rFonts w:asciiTheme="minorHAnsi" w:hAnsiTheme="minorHAnsi" w:cstheme="minorHAnsi"/>
          <w:sz w:val="20"/>
          <w:szCs w:val="20"/>
        </w:rPr>
      </w:pPr>
      <w:r w:rsidRPr="00C44A20">
        <w:rPr>
          <w:rStyle w:val="FootnoteReference"/>
          <w:rFonts w:asciiTheme="minorHAnsi" w:hAnsiTheme="minorHAnsi" w:cstheme="minorHAnsi"/>
          <w:sz w:val="20"/>
          <w:szCs w:val="20"/>
        </w:rPr>
        <w:footnoteRef/>
      </w:r>
      <w:r w:rsidRPr="00C44A20">
        <w:rPr>
          <w:rFonts w:asciiTheme="minorHAnsi" w:hAnsiTheme="minorHAnsi" w:cstheme="minorHAnsi"/>
          <w:sz w:val="20"/>
          <w:szCs w:val="20"/>
        </w:rPr>
        <w:t xml:space="preserve"> </w:t>
      </w:r>
      <w:r>
        <w:rPr>
          <w:rFonts w:asciiTheme="minorHAnsi" w:hAnsiTheme="minorHAnsi" w:cstheme="minorHAnsi"/>
          <w:sz w:val="20"/>
          <w:szCs w:val="20"/>
        </w:rPr>
        <w:tab/>
      </w:r>
      <w:r w:rsidRPr="00C44A20">
        <w:rPr>
          <w:rFonts w:asciiTheme="minorHAnsi" w:hAnsiTheme="minorHAnsi" w:cstheme="minorHAnsi"/>
          <w:sz w:val="20"/>
          <w:szCs w:val="20"/>
        </w:rPr>
        <w:t xml:space="preserve">The Economic Times, ‘India Inc. getting back to office very cautiously’, 12 May 2020. Available at: </w:t>
      </w:r>
      <w:hyperlink r:id="rId48" w:history="1">
        <w:r w:rsidRPr="00C44A20">
          <w:rPr>
            <w:rStyle w:val="Hyperlink"/>
            <w:rFonts w:asciiTheme="minorHAnsi" w:hAnsiTheme="minorHAnsi" w:cstheme="minorHAnsi"/>
            <w:sz w:val="20"/>
            <w:szCs w:val="20"/>
          </w:rPr>
          <w:t>https://economictimes.indiatimes.com/news/company/corporate-trends/india-inc-getting-back-to-office-very-cautiously/articleshow/75684749.cms</w:t>
        </w:r>
      </w:hyperlink>
      <w:r w:rsidRPr="00C44A20">
        <w:rPr>
          <w:rFonts w:asciiTheme="minorHAnsi" w:hAnsiTheme="minorHAnsi" w:cstheme="minorHAnsi"/>
          <w:sz w:val="20"/>
          <w:szCs w:val="20"/>
        </w:rPr>
        <w:t>.</w:t>
      </w:r>
    </w:p>
  </w:footnote>
  <w:footnote w:id="46">
    <w:p w14:paraId="36A21042" w14:textId="77777777" w:rsidR="00C44A20" w:rsidRDefault="00C44A20" w:rsidP="00C44A20">
      <w:pPr>
        <w:ind w:left="567" w:hanging="567"/>
      </w:pPr>
      <w:r w:rsidRPr="00C44A20">
        <w:rPr>
          <w:rStyle w:val="FootnoteReference"/>
          <w:rFonts w:asciiTheme="minorHAnsi" w:hAnsiTheme="minorHAnsi" w:cstheme="minorHAnsi"/>
          <w:sz w:val="20"/>
          <w:szCs w:val="20"/>
        </w:rPr>
        <w:footnoteRef/>
      </w:r>
      <w:r w:rsidRPr="00C44A20">
        <w:rPr>
          <w:rFonts w:asciiTheme="minorHAnsi" w:hAnsiTheme="minorHAnsi" w:cstheme="minorHAnsi"/>
          <w:sz w:val="20"/>
          <w:szCs w:val="20"/>
        </w:rPr>
        <w:t xml:space="preserve"> </w:t>
      </w:r>
      <w:r>
        <w:rPr>
          <w:rFonts w:asciiTheme="minorHAnsi" w:hAnsiTheme="minorHAnsi" w:cstheme="minorHAnsi"/>
          <w:sz w:val="20"/>
          <w:szCs w:val="20"/>
        </w:rPr>
        <w:tab/>
      </w:r>
      <w:r w:rsidRPr="00C44A20">
        <w:rPr>
          <w:rFonts w:asciiTheme="minorHAnsi" w:hAnsiTheme="minorHAnsi" w:cstheme="minorHAnsi"/>
          <w:sz w:val="20"/>
          <w:szCs w:val="20"/>
        </w:rPr>
        <w:t xml:space="preserve">BloombergQuint, ‘India plans </w:t>
      </w:r>
      <w:r w:rsidRPr="00C44A20">
        <w:rPr>
          <w:rFonts w:asciiTheme="minorHAnsi" w:hAnsiTheme="minorHAnsi" w:cstheme="minorHAnsi"/>
          <w:color w:val="202122"/>
          <w:sz w:val="20"/>
          <w:szCs w:val="20"/>
        </w:rPr>
        <w:t xml:space="preserve">$6.6 Billion in incentives to woo smartphone makers’, 3 June 2020. Available at: </w:t>
      </w:r>
      <w:hyperlink r:id="rId49" w:history="1">
        <w:r w:rsidRPr="00C44A20">
          <w:rPr>
            <w:rStyle w:val="Hyperlink"/>
            <w:rFonts w:asciiTheme="minorHAnsi" w:hAnsiTheme="minorHAnsi" w:cstheme="minorHAnsi"/>
            <w:sz w:val="20"/>
            <w:szCs w:val="20"/>
          </w:rPr>
          <w:t>https://www.bloombergquint.com/business/india-plans-6-6-billion-in-incentives-to-woo-smartphone-makers</w:t>
        </w:r>
      </w:hyperlink>
      <w:r w:rsidRPr="00C44A20">
        <w:rPr>
          <w:rFonts w:asciiTheme="minorHAnsi" w:hAnsiTheme="minorHAnsi" w:cstheme="minorHAnsi"/>
          <w:sz w:val="20"/>
          <w:szCs w:val="20"/>
        </w:rPr>
        <w:t>.</w:t>
      </w:r>
    </w:p>
  </w:footnote>
  <w:footnote w:id="47">
    <w:p w14:paraId="02568F18" w14:textId="77777777" w:rsidR="00542083" w:rsidRPr="00542083" w:rsidRDefault="00542083" w:rsidP="00542083">
      <w:pPr>
        <w:ind w:left="567" w:hanging="567"/>
        <w:jc w:val="both"/>
        <w:rPr>
          <w:rFonts w:asciiTheme="minorHAnsi" w:hAnsiTheme="minorHAnsi" w:cstheme="minorHAnsi"/>
          <w:sz w:val="20"/>
          <w:szCs w:val="20"/>
        </w:rPr>
      </w:pPr>
      <w:r w:rsidRPr="00542083">
        <w:rPr>
          <w:rStyle w:val="FootnoteReference"/>
          <w:rFonts w:asciiTheme="minorHAnsi" w:hAnsiTheme="minorHAnsi" w:cstheme="minorHAnsi"/>
          <w:sz w:val="20"/>
          <w:szCs w:val="20"/>
        </w:rPr>
        <w:footnoteRef/>
      </w:r>
      <w:r w:rsidRPr="00542083">
        <w:rPr>
          <w:rFonts w:asciiTheme="minorHAnsi" w:hAnsiTheme="minorHAnsi" w:cstheme="minorHAnsi"/>
          <w:sz w:val="20"/>
          <w:szCs w:val="20"/>
        </w:rPr>
        <w:t xml:space="preserve"> </w:t>
      </w:r>
      <w:r>
        <w:rPr>
          <w:rFonts w:asciiTheme="minorHAnsi" w:hAnsiTheme="minorHAnsi" w:cstheme="minorHAnsi"/>
          <w:sz w:val="20"/>
          <w:szCs w:val="20"/>
        </w:rPr>
        <w:tab/>
      </w:r>
      <w:r w:rsidRPr="00542083">
        <w:rPr>
          <w:rFonts w:asciiTheme="minorHAnsi" w:hAnsiTheme="minorHAnsi" w:cstheme="minorHAnsi"/>
          <w:sz w:val="20"/>
          <w:szCs w:val="20"/>
        </w:rPr>
        <w:t xml:space="preserve">The Economic Times, ‘PM Modi announces emergency relief fund for corona virus fight and for the people’, 28 March 2020. Available at: </w:t>
      </w:r>
      <w:hyperlink r:id="rId50" w:history="1">
        <w:r w:rsidRPr="00542083">
          <w:rPr>
            <w:rStyle w:val="Hyperlink"/>
            <w:rFonts w:asciiTheme="minorHAnsi" w:hAnsiTheme="minorHAnsi" w:cstheme="minorHAnsi"/>
            <w:sz w:val="20"/>
            <w:szCs w:val="20"/>
          </w:rPr>
          <w:t>https://economictimes.indiatimes.com/news/politics-and-nation/pm-modi-announces-emergency-relief-fund-for-coronavirus-fight/articleshow/74863297.cms</w:t>
        </w:r>
      </w:hyperlink>
      <w:r w:rsidRPr="00542083">
        <w:rPr>
          <w:rFonts w:asciiTheme="minorHAnsi" w:hAnsiTheme="minorHAnsi" w:cstheme="minorHAnsi"/>
          <w:sz w:val="20"/>
          <w:szCs w:val="20"/>
        </w:rPr>
        <w:t xml:space="preserve">. </w:t>
      </w:r>
    </w:p>
  </w:footnote>
  <w:footnote w:id="48">
    <w:p w14:paraId="4DBC3A66" w14:textId="77777777" w:rsidR="00542083" w:rsidRDefault="00542083" w:rsidP="00542083">
      <w:pPr>
        <w:ind w:left="567" w:hanging="567"/>
      </w:pPr>
      <w:r w:rsidRPr="00542083">
        <w:rPr>
          <w:rStyle w:val="FootnoteReference"/>
          <w:rFonts w:asciiTheme="minorHAnsi" w:hAnsiTheme="minorHAnsi" w:cstheme="minorHAnsi"/>
          <w:sz w:val="20"/>
          <w:szCs w:val="20"/>
        </w:rPr>
        <w:footnoteRef/>
      </w:r>
      <w:r w:rsidRPr="00542083">
        <w:rPr>
          <w:rFonts w:asciiTheme="minorHAnsi" w:hAnsiTheme="minorHAnsi" w:cstheme="minorHAnsi"/>
          <w:sz w:val="20"/>
          <w:szCs w:val="20"/>
        </w:rPr>
        <w:t xml:space="preserve"> </w:t>
      </w:r>
      <w:r>
        <w:rPr>
          <w:rFonts w:asciiTheme="minorHAnsi" w:hAnsiTheme="minorHAnsi" w:cstheme="minorHAnsi"/>
          <w:sz w:val="20"/>
          <w:szCs w:val="20"/>
        </w:rPr>
        <w:tab/>
      </w:r>
      <w:r w:rsidRPr="00542083">
        <w:rPr>
          <w:rFonts w:asciiTheme="minorHAnsi" w:hAnsiTheme="minorHAnsi" w:cstheme="minorHAnsi"/>
          <w:sz w:val="20"/>
          <w:szCs w:val="20"/>
        </w:rPr>
        <w:t xml:space="preserve">The Hindu, ‘PM CARES is not a public authority under RTI Act: PMO’, 31 May 2020. Available at: </w:t>
      </w:r>
      <w:hyperlink r:id="rId51" w:history="1">
        <w:r w:rsidRPr="00542083">
          <w:rPr>
            <w:rStyle w:val="Hyperlink"/>
            <w:rFonts w:asciiTheme="minorHAnsi" w:hAnsiTheme="minorHAnsi" w:cstheme="minorHAnsi"/>
            <w:sz w:val="20"/>
            <w:szCs w:val="20"/>
          </w:rPr>
          <w:t>https://www.thehindu.com/news/national/coronavirus-pm-cares-is-not-a-public-authority-under-rti-act-pmo/article31712146.ece</w:t>
        </w:r>
      </w:hyperlink>
      <w:r w:rsidRPr="00542083">
        <w:rPr>
          <w:rFonts w:asciiTheme="minorHAnsi" w:hAnsiTheme="minorHAnsi" w:cstheme="minorHAnsi"/>
          <w:sz w:val="20"/>
          <w:szCs w:val="20"/>
        </w:rPr>
        <w:t>.</w:t>
      </w:r>
    </w:p>
  </w:footnote>
  <w:footnote w:id="49">
    <w:p w14:paraId="49193B1D" w14:textId="77777777" w:rsidR="00BD78BA" w:rsidRPr="00BD78BA" w:rsidRDefault="00BD78BA" w:rsidP="00BD78BA">
      <w:pPr>
        <w:ind w:left="567" w:hanging="567"/>
        <w:rPr>
          <w:rFonts w:asciiTheme="minorHAnsi" w:hAnsiTheme="minorHAnsi" w:cstheme="minorHAnsi"/>
          <w:sz w:val="20"/>
          <w:szCs w:val="20"/>
        </w:rPr>
      </w:pPr>
      <w:r w:rsidRPr="00BD78BA">
        <w:rPr>
          <w:rStyle w:val="FootnoteReference"/>
          <w:rFonts w:asciiTheme="minorHAnsi" w:hAnsiTheme="minorHAnsi" w:cstheme="minorHAnsi"/>
          <w:sz w:val="20"/>
          <w:szCs w:val="20"/>
        </w:rPr>
        <w:footnoteRef/>
      </w:r>
      <w:r w:rsidRPr="00BD78BA">
        <w:rPr>
          <w:rFonts w:asciiTheme="minorHAnsi" w:hAnsiTheme="minorHAnsi" w:cstheme="minorHAnsi"/>
          <w:sz w:val="20"/>
          <w:szCs w:val="20"/>
        </w:rPr>
        <w:t xml:space="preserve"> </w:t>
      </w:r>
      <w:r>
        <w:rPr>
          <w:rFonts w:asciiTheme="minorHAnsi" w:hAnsiTheme="minorHAnsi" w:cstheme="minorHAnsi"/>
          <w:sz w:val="20"/>
          <w:szCs w:val="20"/>
        </w:rPr>
        <w:tab/>
      </w:r>
      <w:r w:rsidRPr="00BD78BA">
        <w:rPr>
          <w:rFonts w:asciiTheme="minorHAnsi" w:hAnsiTheme="minorHAnsi" w:cstheme="minorHAnsi"/>
          <w:sz w:val="20"/>
          <w:szCs w:val="20"/>
        </w:rPr>
        <w:t xml:space="preserve">The Guardian, ‘How the Indian state of Kerala flattened the coronavirus curve’, 21 April 2020. Available at: </w:t>
      </w:r>
      <w:hyperlink r:id="rId52" w:history="1">
        <w:r w:rsidRPr="00BD78BA">
          <w:rPr>
            <w:rStyle w:val="Hyperlink"/>
            <w:rFonts w:asciiTheme="minorHAnsi" w:hAnsiTheme="minorHAnsi" w:cstheme="minorHAnsi"/>
            <w:sz w:val="20"/>
            <w:szCs w:val="20"/>
          </w:rPr>
          <w:t>https://www.theguardian.com/commentisfree/2020/apr/21/kerala-indian-state-flattened-coronavirus-curve</w:t>
        </w:r>
      </w:hyperlink>
      <w:r w:rsidRPr="00BD78BA">
        <w:rPr>
          <w:rFonts w:asciiTheme="minorHAnsi" w:hAnsiTheme="minorHAnsi" w:cstheme="minorHAnsi"/>
          <w:sz w:val="20"/>
          <w:szCs w:val="20"/>
        </w:rPr>
        <w:t>.</w:t>
      </w:r>
    </w:p>
  </w:footnote>
  <w:footnote w:id="50">
    <w:p w14:paraId="67FDB321" w14:textId="77777777" w:rsidR="00BD78BA" w:rsidRPr="00BD78BA" w:rsidRDefault="00BD78BA" w:rsidP="00BD78BA">
      <w:pPr>
        <w:ind w:left="567" w:hanging="567"/>
        <w:rPr>
          <w:rFonts w:asciiTheme="minorHAnsi" w:hAnsiTheme="minorHAnsi" w:cstheme="minorHAnsi"/>
          <w:sz w:val="20"/>
          <w:szCs w:val="20"/>
        </w:rPr>
      </w:pPr>
      <w:r w:rsidRPr="00BD78BA">
        <w:rPr>
          <w:rStyle w:val="FootnoteReference"/>
          <w:rFonts w:asciiTheme="minorHAnsi" w:hAnsiTheme="minorHAnsi" w:cstheme="minorHAnsi"/>
          <w:sz w:val="20"/>
          <w:szCs w:val="20"/>
        </w:rPr>
        <w:footnoteRef/>
      </w:r>
      <w:r w:rsidRPr="00BD78BA">
        <w:rPr>
          <w:rFonts w:asciiTheme="minorHAnsi" w:hAnsiTheme="minorHAnsi" w:cstheme="minorHAnsi"/>
          <w:sz w:val="20"/>
          <w:szCs w:val="20"/>
        </w:rPr>
        <w:t xml:space="preserve"> </w:t>
      </w:r>
      <w:r>
        <w:rPr>
          <w:rFonts w:asciiTheme="minorHAnsi" w:hAnsiTheme="minorHAnsi" w:cstheme="minorHAnsi"/>
          <w:sz w:val="20"/>
          <w:szCs w:val="20"/>
        </w:rPr>
        <w:tab/>
      </w:r>
      <w:r w:rsidRPr="00BD78BA">
        <w:rPr>
          <w:rFonts w:asciiTheme="minorHAnsi" w:hAnsiTheme="minorHAnsi" w:cstheme="minorHAnsi"/>
          <w:sz w:val="20"/>
          <w:szCs w:val="20"/>
        </w:rPr>
        <w:t xml:space="preserve">Business Insider, ‘Odisha govt launches door-to-door COVID-19 survey’, 16 June 2020. Available at: </w:t>
      </w:r>
      <w:hyperlink r:id="rId53" w:history="1">
        <w:r w:rsidRPr="00BD78BA">
          <w:rPr>
            <w:rStyle w:val="Hyperlink"/>
            <w:rFonts w:asciiTheme="minorHAnsi" w:hAnsiTheme="minorHAnsi" w:cstheme="minorHAnsi"/>
            <w:sz w:val="20"/>
            <w:szCs w:val="20"/>
          </w:rPr>
          <w:t>https://www.businessinsider.in/india/news/odisha-govt-launches-door-to-door-covid-19-survey/articleshow/76413049.cms</w:t>
        </w:r>
      </w:hyperlink>
      <w:r w:rsidRPr="00BD78BA">
        <w:rPr>
          <w:rFonts w:asciiTheme="minorHAnsi" w:hAnsiTheme="minorHAnsi" w:cstheme="minorHAnsi"/>
          <w:sz w:val="20"/>
          <w:szCs w:val="20"/>
        </w:rPr>
        <w:t xml:space="preserve">. </w:t>
      </w:r>
    </w:p>
  </w:footnote>
  <w:footnote w:id="51">
    <w:p w14:paraId="0ACDF2E6" w14:textId="77777777" w:rsidR="00BD78BA" w:rsidRPr="00BD78BA" w:rsidRDefault="00BD78BA" w:rsidP="00BD78BA">
      <w:pPr>
        <w:ind w:left="567" w:hanging="567"/>
        <w:rPr>
          <w:rFonts w:asciiTheme="minorHAnsi" w:hAnsiTheme="minorHAnsi" w:cstheme="minorHAnsi"/>
          <w:sz w:val="20"/>
          <w:szCs w:val="20"/>
        </w:rPr>
      </w:pPr>
      <w:r w:rsidRPr="00BD78BA">
        <w:rPr>
          <w:rStyle w:val="FootnoteReference"/>
          <w:rFonts w:asciiTheme="minorHAnsi" w:hAnsiTheme="minorHAnsi" w:cstheme="minorHAnsi"/>
          <w:sz w:val="20"/>
          <w:szCs w:val="20"/>
        </w:rPr>
        <w:footnoteRef/>
      </w:r>
      <w:r w:rsidRPr="00BD78BA">
        <w:rPr>
          <w:rFonts w:asciiTheme="minorHAnsi" w:hAnsiTheme="minorHAnsi" w:cstheme="minorHAnsi"/>
          <w:sz w:val="20"/>
          <w:szCs w:val="20"/>
        </w:rPr>
        <w:t xml:space="preserve"> </w:t>
      </w:r>
      <w:r>
        <w:rPr>
          <w:rFonts w:asciiTheme="minorHAnsi" w:hAnsiTheme="minorHAnsi" w:cstheme="minorHAnsi"/>
          <w:sz w:val="20"/>
          <w:szCs w:val="20"/>
        </w:rPr>
        <w:tab/>
      </w:r>
      <w:r w:rsidRPr="00BD78BA">
        <w:rPr>
          <w:rFonts w:asciiTheme="minorHAnsi" w:hAnsiTheme="minorHAnsi" w:cstheme="minorHAnsi"/>
          <w:sz w:val="20"/>
          <w:szCs w:val="20"/>
        </w:rPr>
        <w:t xml:space="preserve">National Herald, ‘Aggressive testing behind Gehlot govt’s success in tackling COVID-19 situation’, 30 May 2020. Available at: </w:t>
      </w:r>
      <w:hyperlink r:id="rId54" w:history="1">
        <w:r w:rsidRPr="00BD78BA">
          <w:rPr>
            <w:rStyle w:val="Hyperlink"/>
            <w:rFonts w:asciiTheme="minorHAnsi" w:hAnsiTheme="minorHAnsi" w:cstheme="minorHAnsi"/>
            <w:sz w:val="20"/>
            <w:szCs w:val="20"/>
          </w:rPr>
          <w:t>https://www.nationalheraldindia.com/india/aggressive-testing-behind-gehlot-govts-success-in-tackling-covid-19-situation</w:t>
        </w:r>
      </w:hyperlink>
      <w:r w:rsidRPr="00BD78BA">
        <w:rPr>
          <w:rFonts w:asciiTheme="minorHAnsi" w:hAnsiTheme="minorHAnsi" w:cstheme="minorHAnsi"/>
          <w:sz w:val="20"/>
          <w:szCs w:val="20"/>
        </w:rPr>
        <w:t>.</w:t>
      </w:r>
    </w:p>
  </w:footnote>
  <w:footnote w:id="52">
    <w:p w14:paraId="19EC2957" w14:textId="77777777" w:rsidR="00BD78BA" w:rsidRPr="00BD78BA" w:rsidRDefault="00BD78BA" w:rsidP="00BD78BA">
      <w:pPr>
        <w:ind w:left="567" w:hanging="567"/>
        <w:rPr>
          <w:rFonts w:asciiTheme="minorHAnsi" w:hAnsiTheme="minorHAnsi" w:cstheme="minorHAnsi"/>
          <w:sz w:val="20"/>
          <w:szCs w:val="20"/>
        </w:rPr>
      </w:pPr>
      <w:r w:rsidRPr="00BD78BA">
        <w:rPr>
          <w:rStyle w:val="FootnoteReference"/>
          <w:rFonts w:asciiTheme="minorHAnsi" w:hAnsiTheme="minorHAnsi" w:cstheme="minorHAnsi"/>
          <w:sz w:val="20"/>
          <w:szCs w:val="20"/>
        </w:rPr>
        <w:footnoteRef/>
      </w:r>
      <w:r w:rsidRPr="00BD78BA">
        <w:rPr>
          <w:rFonts w:asciiTheme="minorHAnsi" w:hAnsiTheme="minorHAnsi" w:cstheme="minorHAnsi"/>
          <w:sz w:val="20"/>
          <w:szCs w:val="20"/>
        </w:rPr>
        <w:t xml:space="preserve"> </w:t>
      </w:r>
      <w:r>
        <w:rPr>
          <w:rFonts w:asciiTheme="minorHAnsi" w:hAnsiTheme="minorHAnsi" w:cstheme="minorHAnsi"/>
          <w:sz w:val="20"/>
          <w:szCs w:val="20"/>
        </w:rPr>
        <w:tab/>
      </w:r>
      <w:r w:rsidRPr="00BD78BA">
        <w:rPr>
          <w:rFonts w:asciiTheme="minorHAnsi" w:hAnsiTheme="minorHAnsi" w:cstheme="minorHAnsi"/>
          <w:sz w:val="20"/>
          <w:szCs w:val="20"/>
        </w:rPr>
        <w:t xml:space="preserve">Hindustan Times, ‘Cooperation between Centre, states key to tackle COVID-19, Former PM Manmohan Singh’, 23 April 2020. Available at: </w:t>
      </w:r>
      <w:hyperlink r:id="rId55" w:history="1">
        <w:r w:rsidRPr="00BD78BA">
          <w:rPr>
            <w:rStyle w:val="Hyperlink"/>
            <w:rFonts w:asciiTheme="minorHAnsi" w:hAnsiTheme="minorHAnsi" w:cstheme="minorHAnsi"/>
            <w:sz w:val="20"/>
            <w:szCs w:val="20"/>
          </w:rPr>
          <w:t>https://www.hindustantimes.com/india-news/cooperation-between-centre-states-key-to-tackle-covid-19-former-pm-manmohan-singh/story-Rdn6BkOckmWOpNZN3mnPlL.html</w:t>
        </w:r>
      </w:hyperlink>
      <w:r w:rsidRPr="00BD78BA">
        <w:rPr>
          <w:rFonts w:asciiTheme="minorHAnsi" w:hAnsiTheme="minorHAnsi" w:cstheme="minorHAnsi"/>
          <w:sz w:val="20"/>
          <w:szCs w:val="20"/>
        </w:rPr>
        <w:t>.</w:t>
      </w:r>
    </w:p>
  </w:footnote>
  <w:footnote w:id="53">
    <w:p w14:paraId="13FAA289" w14:textId="77777777" w:rsidR="00627ECE" w:rsidRPr="00627ECE" w:rsidRDefault="00627ECE" w:rsidP="00627ECE">
      <w:pPr>
        <w:ind w:left="567" w:hanging="567"/>
        <w:rPr>
          <w:rFonts w:asciiTheme="minorHAnsi" w:hAnsiTheme="minorHAnsi" w:cstheme="minorHAnsi"/>
          <w:sz w:val="20"/>
          <w:szCs w:val="20"/>
        </w:rPr>
      </w:pPr>
      <w:r w:rsidRPr="00627ECE">
        <w:rPr>
          <w:rStyle w:val="FootnoteReference"/>
          <w:rFonts w:asciiTheme="minorHAnsi" w:hAnsiTheme="minorHAnsi" w:cstheme="minorHAnsi"/>
          <w:sz w:val="20"/>
          <w:szCs w:val="20"/>
        </w:rPr>
        <w:footnoteRef/>
      </w:r>
      <w:r w:rsidRPr="00627ECE">
        <w:rPr>
          <w:rFonts w:asciiTheme="minorHAnsi" w:hAnsiTheme="minorHAnsi" w:cstheme="minorHAnsi"/>
          <w:sz w:val="20"/>
          <w:szCs w:val="20"/>
        </w:rPr>
        <w:t xml:space="preserve"> </w:t>
      </w:r>
      <w:r>
        <w:rPr>
          <w:rFonts w:asciiTheme="minorHAnsi" w:hAnsiTheme="minorHAnsi" w:cstheme="minorHAnsi"/>
          <w:sz w:val="20"/>
          <w:szCs w:val="20"/>
        </w:rPr>
        <w:tab/>
      </w:r>
      <w:r w:rsidRPr="00627ECE">
        <w:rPr>
          <w:rFonts w:asciiTheme="minorHAnsi" w:hAnsiTheme="minorHAnsi" w:cstheme="minorHAnsi"/>
          <w:sz w:val="20"/>
          <w:szCs w:val="20"/>
        </w:rPr>
        <w:t xml:space="preserve">Youth Ki Awaaz, ‘Viruses Don’t Discriminate: Are India’s COVID-19 measures disabled-friendly?’, 16 March 2020. Available at: </w:t>
      </w:r>
      <w:hyperlink r:id="rId56" w:history="1">
        <w:r w:rsidRPr="00627ECE">
          <w:rPr>
            <w:rStyle w:val="Hyperlink"/>
            <w:rFonts w:asciiTheme="minorHAnsi" w:hAnsiTheme="minorHAnsi" w:cstheme="minorHAnsi"/>
            <w:sz w:val="20"/>
            <w:szCs w:val="20"/>
          </w:rPr>
          <w:t>https://www.youthkiawaaz.com/2020/03/is-the-fight-against-corona-disabled-friendly-in-india/</w:t>
        </w:r>
      </w:hyperlink>
      <w:r w:rsidRPr="00627ECE">
        <w:rPr>
          <w:rFonts w:asciiTheme="minorHAnsi" w:hAnsiTheme="minorHAnsi" w:cstheme="minorHAnsi"/>
          <w:sz w:val="20"/>
          <w:szCs w:val="20"/>
        </w:rPr>
        <w:t>.</w:t>
      </w:r>
    </w:p>
  </w:footnote>
  <w:footnote w:id="54">
    <w:p w14:paraId="113A1087" w14:textId="77777777" w:rsidR="00F17109" w:rsidRPr="00F17109" w:rsidRDefault="00F17109" w:rsidP="00F17109">
      <w:pPr>
        <w:ind w:left="567" w:hanging="567"/>
        <w:jc w:val="both"/>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The Deccan Herald, ‘Coronavirus crisis: No lockdown for domestic violence’, 26 April 2020. Available at: </w:t>
      </w:r>
      <w:hyperlink r:id="rId57" w:history="1">
        <w:r w:rsidRPr="00F17109">
          <w:rPr>
            <w:rStyle w:val="Hyperlink"/>
            <w:rFonts w:asciiTheme="minorHAnsi" w:hAnsiTheme="minorHAnsi" w:cstheme="minorHAnsi"/>
            <w:sz w:val="20"/>
            <w:szCs w:val="20"/>
          </w:rPr>
          <w:t>https://www.deccanherald.com/specials/insight/coronavirus-crisis-no-lockdown-for-domestic-violence-829941.html</w:t>
        </w:r>
      </w:hyperlink>
      <w:r w:rsidRPr="00F17109">
        <w:rPr>
          <w:rFonts w:asciiTheme="minorHAnsi" w:hAnsiTheme="minorHAnsi" w:cstheme="minorHAnsi"/>
          <w:sz w:val="20"/>
          <w:szCs w:val="20"/>
        </w:rPr>
        <w:t xml:space="preserve">. </w:t>
      </w:r>
    </w:p>
  </w:footnote>
  <w:footnote w:id="55">
    <w:p w14:paraId="7B98CBB4" w14:textId="77777777" w:rsidR="00F17109" w:rsidRPr="00F17109" w:rsidRDefault="00F17109" w:rsidP="00F17109">
      <w:pPr>
        <w:ind w:left="567" w:hanging="567"/>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Commonwealth Human Rights Initiative, ‘COVID-19 and Prisons: Ensuring An Effective Response’, 25 March 2020. Available at: </w:t>
      </w:r>
      <w:hyperlink r:id="rId58" w:history="1">
        <w:r w:rsidRPr="00F17109">
          <w:rPr>
            <w:rFonts w:asciiTheme="minorHAnsi" w:hAnsiTheme="minorHAnsi" w:cstheme="minorHAnsi"/>
            <w:color w:val="0000FF"/>
            <w:sz w:val="20"/>
            <w:szCs w:val="20"/>
            <w:u w:val="single"/>
          </w:rPr>
          <w:t>https://www.humanrightsinitiative.org/publication/covid19-and-prisons-ensuring-an-effective-response</w:t>
        </w:r>
      </w:hyperlink>
      <w:r w:rsidRPr="00F17109">
        <w:rPr>
          <w:rFonts w:asciiTheme="minorHAnsi" w:hAnsiTheme="minorHAnsi" w:cstheme="minorHAnsi"/>
          <w:sz w:val="20"/>
          <w:szCs w:val="20"/>
        </w:rPr>
        <w:t>.</w:t>
      </w:r>
    </w:p>
  </w:footnote>
  <w:footnote w:id="56">
    <w:p w14:paraId="2FCBAF3A" w14:textId="77777777" w:rsidR="00F17109" w:rsidRPr="00F17109" w:rsidRDefault="00F17109" w:rsidP="00F17109">
      <w:pPr>
        <w:ind w:left="567" w:hanging="567"/>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OHCHR, ‘Urgent action needed to prevent COVID-19 “rampaging through places of detention”: Bachelet’, 25 March 2020. Available at:</w:t>
      </w:r>
      <w:r>
        <w:rPr>
          <w:rFonts w:asciiTheme="minorHAnsi" w:hAnsiTheme="minorHAnsi" w:cstheme="minorHAnsi"/>
          <w:sz w:val="20"/>
          <w:szCs w:val="20"/>
        </w:rPr>
        <w:t xml:space="preserve"> </w:t>
      </w:r>
      <w:hyperlink r:id="rId59" w:history="1">
        <w:r w:rsidRPr="0012657F">
          <w:rPr>
            <w:rStyle w:val="Hyperlink"/>
            <w:rFonts w:asciiTheme="minorHAnsi" w:hAnsiTheme="minorHAnsi" w:cstheme="minorHAnsi"/>
            <w:sz w:val="20"/>
            <w:szCs w:val="20"/>
          </w:rPr>
          <w:t>https://bit.ly/3fJxH4h</w:t>
        </w:r>
      </w:hyperlink>
      <w:r w:rsidRPr="00F17109">
        <w:rPr>
          <w:rFonts w:asciiTheme="minorHAnsi" w:hAnsiTheme="minorHAnsi" w:cstheme="minorHAnsi"/>
          <w:sz w:val="20"/>
          <w:szCs w:val="20"/>
        </w:rPr>
        <w:t xml:space="preserve">. </w:t>
      </w:r>
    </w:p>
  </w:footnote>
  <w:footnote w:id="57">
    <w:p w14:paraId="340E2135" w14:textId="77777777" w:rsidR="00F17109" w:rsidRDefault="00F17109" w:rsidP="00F17109">
      <w:pPr>
        <w:ind w:left="567" w:hanging="567"/>
        <w:jc w:val="both"/>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National Crime Records Bureau, Prison Statistics India 2018. Available at: </w:t>
      </w:r>
      <w:hyperlink r:id="rId60" w:history="1">
        <w:r w:rsidRPr="00F17109">
          <w:rPr>
            <w:rStyle w:val="Hyperlink"/>
            <w:rFonts w:asciiTheme="minorHAnsi" w:hAnsiTheme="minorHAnsi" w:cstheme="minorHAnsi"/>
            <w:sz w:val="20"/>
            <w:szCs w:val="20"/>
          </w:rPr>
          <w:t>https://ncrb.gov.in/en/chapter-contents-of-psi-reports</w:t>
        </w:r>
      </w:hyperlink>
      <w:r w:rsidRPr="00F17109">
        <w:rPr>
          <w:rFonts w:asciiTheme="minorHAnsi" w:hAnsiTheme="minorHAnsi" w:cstheme="minorHAnsi"/>
          <w:sz w:val="20"/>
          <w:szCs w:val="20"/>
        </w:rPr>
        <w:t>.</w:t>
      </w:r>
    </w:p>
  </w:footnote>
  <w:footnote w:id="58">
    <w:p w14:paraId="1D1CBFA1" w14:textId="77777777" w:rsidR="00F17109" w:rsidRPr="00F17109" w:rsidRDefault="00F17109" w:rsidP="00F17109">
      <w:pPr>
        <w:ind w:left="567" w:hanging="567"/>
        <w:jc w:val="both"/>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News 18 India, ‘A Terrifying Situation: Rise in coronavirus cases in crowded jails prompts concerns’, 2 May 2020. Available at: </w:t>
      </w:r>
      <w:hyperlink r:id="rId61" w:history="1">
        <w:r w:rsidRPr="00F17109">
          <w:rPr>
            <w:rStyle w:val="Hyperlink"/>
            <w:rFonts w:asciiTheme="minorHAnsi" w:hAnsiTheme="minorHAnsi" w:cstheme="minorHAnsi"/>
            <w:sz w:val="20"/>
            <w:szCs w:val="20"/>
          </w:rPr>
          <w:t>https://www.news18.com/news/india/a-terrifying-situation-rise-in-coronavirus-cases-in-crowded-jails-prompts-concerns-2602763.html</w:t>
        </w:r>
      </w:hyperlink>
      <w:r w:rsidRPr="00F17109">
        <w:rPr>
          <w:rFonts w:asciiTheme="minorHAnsi" w:hAnsiTheme="minorHAnsi" w:cstheme="minorHAnsi"/>
          <w:sz w:val="20"/>
          <w:szCs w:val="20"/>
        </w:rPr>
        <w:t>.</w:t>
      </w:r>
    </w:p>
  </w:footnote>
  <w:footnote w:id="59">
    <w:p w14:paraId="72F04100" w14:textId="77777777" w:rsidR="00F17109" w:rsidRPr="00F17109" w:rsidRDefault="00F17109" w:rsidP="00F17109">
      <w:pPr>
        <w:ind w:left="567" w:hanging="567"/>
        <w:jc w:val="both"/>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The Economic Times, ‘Coronavirus: SC directs states, UTs to set up panel to consider release of prisoners on parole’, 24 March 2020. Available at: </w:t>
      </w:r>
      <w:hyperlink r:id="rId62" w:history="1">
        <w:r w:rsidRPr="00F17109">
          <w:rPr>
            <w:rStyle w:val="Hyperlink"/>
            <w:rFonts w:asciiTheme="minorHAnsi" w:hAnsiTheme="minorHAnsi" w:cstheme="minorHAnsi"/>
            <w:sz w:val="20"/>
            <w:szCs w:val="20"/>
          </w:rPr>
          <w:t>https://economictimes.indiatimes.com/news/politics-and-nation/coronavirus-sc-directs-states-uts-to-set-up-panel-to-consider-release-of-prisoners-on-parole/articleshow/74771877.cms?from=mdr</w:t>
        </w:r>
      </w:hyperlink>
      <w:r w:rsidRPr="00F17109">
        <w:rPr>
          <w:rFonts w:asciiTheme="minorHAnsi" w:hAnsiTheme="minorHAnsi" w:cstheme="minorHAnsi"/>
          <w:sz w:val="20"/>
          <w:szCs w:val="20"/>
        </w:rPr>
        <w:t>.</w:t>
      </w:r>
    </w:p>
  </w:footnote>
  <w:footnote w:id="60">
    <w:p w14:paraId="05FAA214" w14:textId="77777777" w:rsidR="00F17109" w:rsidRPr="00F17109" w:rsidRDefault="00F17109" w:rsidP="00F17109">
      <w:pPr>
        <w:ind w:left="567" w:hanging="567"/>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The Indian Express, ‘COVID-19: Maharashtra releases 7200 prisoners to curb overcrowding’, 17 May 2020. Available at: </w:t>
      </w:r>
      <w:hyperlink r:id="rId63" w:history="1">
        <w:r w:rsidRPr="00F17109">
          <w:rPr>
            <w:rStyle w:val="Hyperlink"/>
            <w:rFonts w:asciiTheme="minorHAnsi" w:hAnsiTheme="minorHAnsi" w:cstheme="minorHAnsi"/>
            <w:sz w:val="20"/>
            <w:szCs w:val="20"/>
          </w:rPr>
          <w:t>https://www.newindianexpress.com/nation/2020/may/17/covid-19-maharashtra-releases-7200-prisoners-to-curb-overcrowding-2144489.html</w:t>
        </w:r>
      </w:hyperlink>
      <w:r w:rsidRPr="00F17109">
        <w:rPr>
          <w:rFonts w:asciiTheme="minorHAnsi" w:hAnsiTheme="minorHAnsi" w:cstheme="minorHAnsi"/>
          <w:sz w:val="20"/>
          <w:szCs w:val="20"/>
        </w:rPr>
        <w:t>.</w:t>
      </w:r>
    </w:p>
  </w:footnote>
  <w:footnote w:id="61">
    <w:p w14:paraId="7B287D27" w14:textId="77777777" w:rsidR="00F17109" w:rsidRPr="00F17109" w:rsidRDefault="00F17109" w:rsidP="00F17109">
      <w:pPr>
        <w:ind w:left="567" w:hanging="567"/>
        <w:jc w:val="both"/>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Newslaundry, ‘What’s India doing to keep its prisoners safe from coronavirus?’, 31 March 2020. Available at: </w:t>
      </w:r>
      <w:hyperlink r:id="rId64" w:history="1">
        <w:r w:rsidRPr="00F17109">
          <w:rPr>
            <w:rStyle w:val="Hyperlink"/>
            <w:rFonts w:asciiTheme="minorHAnsi" w:hAnsiTheme="minorHAnsi" w:cstheme="minorHAnsi"/>
            <w:sz w:val="20"/>
            <w:szCs w:val="20"/>
          </w:rPr>
          <w:t>https://www.newslaundry.com/2020/03/31/whats-india-doing-to-keep-its-prisoners-safe-from-coronavirus</w:t>
        </w:r>
      </w:hyperlink>
      <w:r w:rsidRPr="00F17109">
        <w:rPr>
          <w:rFonts w:asciiTheme="minorHAnsi" w:hAnsiTheme="minorHAnsi" w:cstheme="minorHAnsi"/>
          <w:sz w:val="20"/>
          <w:szCs w:val="20"/>
        </w:rPr>
        <w:t>.</w:t>
      </w:r>
    </w:p>
  </w:footnote>
  <w:footnote w:id="62">
    <w:p w14:paraId="5B564198" w14:textId="77777777" w:rsidR="00F17109" w:rsidRPr="00F17109" w:rsidRDefault="00F17109" w:rsidP="00F17109">
      <w:pPr>
        <w:pStyle w:val="FootnoteText"/>
        <w:ind w:left="567" w:hanging="567"/>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Ibid.</w:t>
      </w:r>
    </w:p>
  </w:footnote>
  <w:footnote w:id="63">
    <w:p w14:paraId="171F4AF3" w14:textId="77777777" w:rsidR="00F17109" w:rsidRPr="00F17109" w:rsidRDefault="00F17109" w:rsidP="00F17109">
      <w:pPr>
        <w:pStyle w:val="FootnoteText"/>
        <w:ind w:left="567" w:hanging="567"/>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Ibid.</w:t>
      </w:r>
    </w:p>
  </w:footnote>
  <w:footnote w:id="64">
    <w:p w14:paraId="268B00E1" w14:textId="77777777" w:rsidR="00F17109" w:rsidRPr="00F17109" w:rsidRDefault="00F17109" w:rsidP="00F17109">
      <w:pPr>
        <w:ind w:left="567" w:hanging="567"/>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Outlook India, ‘Two sports facilities in Chandigarh converted into temporary jails amid coronavirus outbreak’, 24 March 2020. Available at: </w:t>
      </w:r>
      <w:hyperlink r:id="rId65" w:history="1">
        <w:r w:rsidRPr="00F17109">
          <w:rPr>
            <w:rStyle w:val="Hyperlink"/>
            <w:rFonts w:asciiTheme="minorHAnsi" w:hAnsiTheme="minorHAnsi" w:cstheme="minorHAnsi"/>
            <w:sz w:val="20"/>
            <w:szCs w:val="20"/>
          </w:rPr>
          <w:t>https://www.outlookindia.com/website/story/sports-news-two-sports-facilities-in-chandigarh-converted-into-temporary-jails-amid-coronavirus-outbreak/349357</w:t>
        </w:r>
      </w:hyperlink>
      <w:r>
        <w:rPr>
          <w:rFonts w:asciiTheme="minorHAnsi" w:hAnsiTheme="minorHAnsi" w:cstheme="minorHAnsi"/>
          <w:sz w:val="20"/>
          <w:szCs w:val="20"/>
        </w:rPr>
        <w:t>.</w:t>
      </w:r>
    </w:p>
  </w:footnote>
  <w:footnote w:id="65">
    <w:p w14:paraId="3DAD7ED8" w14:textId="77777777" w:rsidR="00F17109" w:rsidRPr="00F17109" w:rsidRDefault="00F17109" w:rsidP="00F17109">
      <w:pPr>
        <w:ind w:left="567" w:hanging="567"/>
        <w:jc w:val="both"/>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The Hindu, ‘Jails turn into hotbeds of disease’, 25 May 2020. Available at: </w:t>
      </w:r>
      <w:hyperlink r:id="rId66" w:history="1">
        <w:r w:rsidRPr="00F17109">
          <w:rPr>
            <w:rStyle w:val="Hyperlink"/>
            <w:rFonts w:asciiTheme="minorHAnsi" w:hAnsiTheme="minorHAnsi" w:cstheme="minorHAnsi"/>
            <w:sz w:val="20"/>
            <w:szCs w:val="20"/>
          </w:rPr>
          <w:t>https://www.thehindu.com/news/cities/mumbai/jails-turn-into-hotbeds-of-disease/article31666835.ece</w:t>
        </w:r>
      </w:hyperlink>
      <w:r w:rsidRPr="00F17109">
        <w:rPr>
          <w:rFonts w:asciiTheme="minorHAnsi" w:hAnsiTheme="minorHAnsi" w:cstheme="minorHAnsi"/>
          <w:sz w:val="20"/>
          <w:szCs w:val="20"/>
        </w:rPr>
        <w:t>.</w:t>
      </w:r>
    </w:p>
  </w:footnote>
  <w:footnote w:id="66">
    <w:p w14:paraId="43E80CC5" w14:textId="77777777" w:rsidR="00F17109" w:rsidRPr="00F17109" w:rsidRDefault="00F17109" w:rsidP="00F17109">
      <w:pPr>
        <w:pStyle w:val="FootnoteText"/>
        <w:ind w:left="567" w:hanging="567"/>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Ibid.</w:t>
      </w:r>
    </w:p>
  </w:footnote>
  <w:footnote w:id="67">
    <w:p w14:paraId="383EB569" w14:textId="77777777" w:rsidR="00F17109" w:rsidRPr="00F17109" w:rsidRDefault="00F17109" w:rsidP="00F17109">
      <w:pPr>
        <w:ind w:left="567" w:hanging="567"/>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The Hindu, ‘Coronavirus: of 269 inmates who tested positive in Maharashtra, 115 recovered, Bombay HRC informed’, 15 June 2020. Available at: </w:t>
      </w:r>
      <w:hyperlink r:id="rId67" w:history="1">
        <w:r w:rsidRPr="00F17109">
          <w:rPr>
            <w:rStyle w:val="Hyperlink"/>
            <w:rFonts w:asciiTheme="minorHAnsi" w:hAnsiTheme="minorHAnsi" w:cstheme="minorHAnsi"/>
            <w:sz w:val="20"/>
            <w:szCs w:val="20"/>
          </w:rPr>
          <w:t>https://www.thehindu.com/news/national/other-states/covid-19-of-269-prison-inmates-who-tested-positive-in-maharashtra-115-recovered-bombay-hc-informed/article31841657.ece</w:t>
        </w:r>
      </w:hyperlink>
      <w:r w:rsidRPr="00F17109">
        <w:rPr>
          <w:rFonts w:asciiTheme="minorHAnsi" w:hAnsiTheme="minorHAnsi" w:cstheme="minorHAnsi"/>
          <w:sz w:val="20"/>
          <w:szCs w:val="20"/>
        </w:rPr>
        <w:t>.</w:t>
      </w:r>
    </w:p>
  </w:footnote>
  <w:footnote w:id="68">
    <w:p w14:paraId="58C260CC" w14:textId="77777777" w:rsidR="00F17109" w:rsidRPr="00F17109" w:rsidRDefault="00F17109" w:rsidP="00F17109">
      <w:pPr>
        <w:ind w:left="567" w:hanging="567"/>
        <w:jc w:val="both"/>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The Hindu, ‘Anti-CAA Protest: Eight parties condemn  arrests of activists, students in a letter to the President, 11 May 2020. Available at: </w:t>
      </w:r>
      <w:hyperlink r:id="rId68" w:history="1">
        <w:r w:rsidRPr="00F17109">
          <w:rPr>
            <w:rStyle w:val="Hyperlink"/>
            <w:rFonts w:asciiTheme="minorHAnsi" w:hAnsiTheme="minorHAnsi" w:cstheme="minorHAnsi"/>
            <w:sz w:val="20"/>
            <w:szCs w:val="20"/>
          </w:rPr>
          <w:t>https://www.thehindu.com/news/national/anti-caa-protest-eight-parties-condemn-arrests-of-activists-students-in-letter-to-president/article31556282.ece</w:t>
        </w:r>
      </w:hyperlink>
      <w:r w:rsidRPr="00F17109">
        <w:rPr>
          <w:rFonts w:asciiTheme="minorHAnsi" w:hAnsiTheme="minorHAnsi" w:cstheme="minorHAnsi"/>
          <w:sz w:val="20"/>
          <w:szCs w:val="20"/>
        </w:rPr>
        <w:t>.</w:t>
      </w:r>
    </w:p>
  </w:footnote>
  <w:footnote w:id="69">
    <w:p w14:paraId="34086247" w14:textId="77777777" w:rsidR="00F17109" w:rsidRPr="00F17109" w:rsidRDefault="00F17109" w:rsidP="00F17109">
      <w:pPr>
        <w:pStyle w:val="FootnoteText"/>
        <w:ind w:left="567" w:hanging="567"/>
        <w:rPr>
          <w:rFonts w:asciiTheme="minorHAnsi" w:hAnsiTheme="minorHAnsi" w:cstheme="minorHAnsi"/>
          <w:sz w:val="20"/>
          <w:szCs w:val="20"/>
        </w:rPr>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Scroll, ‘The fight to free pregnant student activist Safoora Zargar is a battle for India’s very soul’, 11 June 2020. Available at: </w:t>
      </w:r>
      <w:hyperlink r:id="rId69" w:history="1">
        <w:r w:rsidRPr="00F17109">
          <w:rPr>
            <w:rStyle w:val="Hyperlink"/>
            <w:rFonts w:asciiTheme="minorHAnsi" w:hAnsiTheme="minorHAnsi" w:cstheme="minorHAnsi"/>
            <w:sz w:val="20"/>
            <w:szCs w:val="20"/>
          </w:rPr>
          <w:t>https://scroll.in/article/964348/the-fight-to-free-pregnant-student-activist-safoora-zargar-is-a-battle-for-indias-very-soul</w:t>
        </w:r>
      </w:hyperlink>
      <w:r w:rsidRPr="00F17109">
        <w:rPr>
          <w:rFonts w:asciiTheme="minorHAnsi" w:hAnsiTheme="minorHAnsi" w:cstheme="minorHAnsi"/>
          <w:sz w:val="20"/>
          <w:szCs w:val="20"/>
        </w:rPr>
        <w:t xml:space="preserve">.  </w:t>
      </w:r>
    </w:p>
  </w:footnote>
  <w:footnote w:id="70">
    <w:p w14:paraId="40AF1469" w14:textId="77777777" w:rsidR="00F17109" w:rsidRPr="00BD78BA" w:rsidRDefault="00F17109" w:rsidP="00BD78BA">
      <w:pPr>
        <w:ind w:left="567" w:hanging="567"/>
        <w:rPr>
          <w:rFonts w:asciiTheme="minorHAnsi" w:hAnsiTheme="minorHAnsi" w:cstheme="minorHAnsi"/>
          <w:sz w:val="20"/>
          <w:szCs w:val="20"/>
        </w:rPr>
      </w:pPr>
      <w:r w:rsidRPr="00BD78BA">
        <w:rPr>
          <w:rStyle w:val="FootnoteReference"/>
          <w:rFonts w:asciiTheme="minorHAnsi" w:hAnsiTheme="minorHAnsi" w:cstheme="minorHAnsi"/>
          <w:sz w:val="20"/>
          <w:szCs w:val="20"/>
        </w:rPr>
        <w:footnoteRef/>
      </w:r>
      <w:r w:rsidRPr="00BD78BA">
        <w:rPr>
          <w:rFonts w:asciiTheme="minorHAnsi" w:hAnsiTheme="minorHAnsi" w:cstheme="minorHAnsi"/>
          <w:sz w:val="20"/>
          <w:szCs w:val="20"/>
        </w:rPr>
        <w:t xml:space="preserve"> </w:t>
      </w:r>
      <w:r w:rsidRPr="00BD78BA">
        <w:rPr>
          <w:rFonts w:asciiTheme="minorHAnsi" w:hAnsiTheme="minorHAnsi" w:cstheme="minorHAnsi"/>
          <w:sz w:val="20"/>
          <w:szCs w:val="20"/>
        </w:rPr>
        <w:tab/>
        <w:t xml:space="preserve">The Quint, ‘COVID threat in jails is real; ailing inmates must be released now’, </w:t>
      </w:r>
      <w:r w:rsidR="00BD78BA" w:rsidRPr="00BD78BA">
        <w:rPr>
          <w:rFonts w:asciiTheme="minorHAnsi" w:hAnsiTheme="minorHAnsi" w:cstheme="minorHAnsi"/>
          <w:sz w:val="20"/>
          <w:szCs w:val="20"/>
        </w:rPr>
        <w:t xml:space="preserve">2 May 2020. Available at: </w:t>
      </w:r>
      <w:hyperlink r:id="rId70" w:history="1">
        <w:r w:rsidR="00BD78BA" w:rsidRPr="00BD78BA">
          <w:rPr>
            <w:rStyle w:val="Hyperlink"/>
            <w:rFonts w:asciiTheme="minorHAnsi" w:hAnsiTheme="minorHAnsi" w:cstheme="minorHAnsi"/>
            <w:sz w:val="20"/>
            <w:szCs w:val="20"/>
          </w:rPr>
          <w:t>https://www.thequint.com/voices/blogs/prisoners-corona-pandemic-health-risk-jailed-activists-teltumbde-navlakha-appeal-for-release</w:t>
        </w:r>
      </w:hyperlink>
      <w:r w:rsidR="00BD78BA" w:rsidRPr="00BD78BA">
        <w:rPr>
          <w:rFonts w:asciiTheme="minorHAnsi" w:hAnsiTheme="minorHAnsi" w:cstheme="minorHAnsi"/>
          <w:sz w:val="20"/>
          <w:szCs w:val="20"/>
        </w:rPr>
        <w:t>.</w:t>
      </w:r>
    </w:p>
  </w:footnote>
  <w:footnote w:id="71">
    <w:p w14:paraId="17AED916" w14:textId="77777777" w:rsidR="00F17109" w:rsidRDefault="00F17109" w:rsidP="00F17109">
      <w:pPr>
        <w:ind w:left="567" w:hanging="567"/>
      </w:pPr>
      <w:r w:rsidRPr="00F17109">
        <w:rPr>
          <w:rStyle w:val="FootnoteReference"/>
          <w:rFonts w:asciiTheme="minorHAnsi" w:hAnsiTheme="minorHAnsi" w:cstheme="minorHAnsi"/>
          <w:sz w:val="20"/>
          <w:szCs w:val="20"/>
        </w:rPr>
        <w:footnoteRef/>
      </w:r>
      <w:r w:rsidRPr="00F17109">
        <w:rPr>
          <w:rFonts w:asciiTheme="minorHAnsi" w:hAnsiTheme="minorHAnsi" w:cstheme="minorHAnsi"/>
          <w:sz w:val="20"/>
          <w:szCs w:val="20"/>
        </w:rPr>
        <w:t xml:space="preserve"> </w:t>
      </w:r>
      <w:r>
        <w:rPr>
          <w:rFonts w:asciiTheme="minorHAnsi" w:hAnsiTheme="minorHAnsi" w:cstheme="minorHAnsi"/>
          <w:sz w:val="20"/>
          <w:szCs w:val="20"/>
        </w:rPr>
        <w:tab/>
      </w:r>
      <w:r w:rsidRPr="00F17109">
        <w:rPr>
          <w:rFonts w:asciiTheme="minorHAnsi" w:hAnsiTheme="minorHAnsi" w:cstheme="minorHAnsi"/>
          <w:sz w:val="20"/>
          <w:szCs w:val="20"/>
        </w:rPr>
        <w:t xml:space="preserve">The Wire, ’55 Indian journalists arrested, booked and threatened for reporting on COVID-19: Report’, 16 June 2020. Available at: </w:t>
      </w:r>
      <w:hyperlink r:id="rId71" w:history="1">
        <w:r w:rsidRPr="00F17109">
          <w:rPr>
            <w:rStyle w:val="Hyperlink"/>
            <w:rFonts w:asciiTheme="minorHAnsi" w:hAnsiTheme="minorHAnsi" w:cstheme="minorHAnsi"/>
            <w:sz w:val="20"/>
            <w:szCs w:val="20"/>
          </w:rPr>
          <w:t>https://thewire.in/media/covid-19-journalists-arrested-booked-report</w:t>
        </w:r>
      </w:hyperlink>
      <w:r w:rsidRPr="00F17109">
        <w:rPr>
          <w:rFonts w:asciiTheme="minorHAnsi" w:hAnsiTheme="minorHAnsi" w:cstheme="minorHAnsi"/>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DE707" w14:textId="77777777" w:rsidR="006075DA" w:rsidRDefault="006075DA" w:rsidP="006075DA">
    <w:pPr>
      <w:pStyle w:val="Header"/>
      <w:ind w:left="-1134"/>
    </w:pPr>
    <w:r>
      <w:rPr>
        <w:noProof/>
        <w:lang w:val="en-GB"/>
      </w:rPr>
      <w:drawing>
        <wp:inline distT="0" distB="0" distL="0" distR="0" wp14:anchorId="3B84BBC1" wp14:editId="6E23AD9C">
          <wp:extent cx="1571811" cy="72303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71811" cy="723034"/>
                  </a:xfrm>
                  <a:prstGeom prst="rect">
                    <a:avLst/>
                  </a:prstGeom>
                  <a:ln/>
                </pic:spPr>
              </pic:pic>
            </a:graphicData>
          </a:graphic>
        </wp:inline>
      </w:drawing>
    </w:r>
  </w:p>
  <w:p w14:paraId="7C049ECD" w14:textId="77777777" w:rsidR="006075DA" w:rsidRDefault="00607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AE1"/>
    <w:multiLevelType w:val="hybridMultilevel"/>
    <w:tmpl w:val="4BB61BF2"/>
    <w:lvl w:ilvl="0" w:tplc="1E4CC9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D397637"/>
    <w:multiLevelType w:val="hybridMultilevel"/>
    <w:tmpl w:val="E3DA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62E"/>
    <w:multiLevelType w:val="hybridMultilevel"/>
    <w:tmpl w:val="F9C6B56E"/>
    <w:lvl w:ilvl="0" w:tplc="D178A2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98A02E5"/>
    <w:multiLevelType w:val="hybridMultilevel"/>
    <w:tmpl w:val="8A56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1E223D3D"/>
    <w:multiLevelType w:val="hybridMultilevel"/>
    <w:tmpl w:val="055A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F53CE"/>
    <w:multiLevelType w:val="hybridMultilevel"/>
    <w:tmpl w:val="89EA7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2DBF3691"/>
    <w:multiLevelType w:val="hybridMultilevel"/>
    <w:tmpl w:val="F1CA7A16"/>
    <w:lvl w:ilvl="0" w:tplc="CBECAB0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FAF0603"/>
    <w:multiLevelType w:val="hybridMultilevel"/>
    <w:tmpl w:val="81F2872E"/>
    <w:lvl w:ilvl="0" w:tplc="D178A2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5A4211"/>
    <w:multiLevelType w:val="hybridMultilevel"/>
    <w:tmpl w:val="AA3A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B398A"/>
    <w:multiLevelType w:val="hybridMultilevel"/>
    <w:tmpl w:val="B5F2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4"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0"/>
  </w:num>
  <w:num w:numId="2">
    <w:abstractNumId w:val="19"/>
  </w:num>
  <w:num w:numId="3">
    <w:abstractNumId w:val="15"/>
  </w:num>
  <w:num w:numId="4">
    <w:abstractNumId w:val="9"/>
  </w:num>
  <w:num w:numId="5">
    <w:abstractNumId w:val="18"/>
  </w:num>
  <w:num w:numId="6">
    <w:abstractNumId w:val="23"/>
  </w:num>
  <w:num w:numId="7">
    <w:abstractNumId w:val="16"/>
  </w:num>
  <w:num w:numId="8">
    <w:abstractNumId w:val="25"/>
  </w:num>
  <w:num w:numId="9">
    <w:abstractNumId w:val="21"/>
  </w:num>
  <w:num w:numId="10">
    <w:abstractNumId w:val="6"/>
  </w:num>
  <w:num w:numId="11">
    <w:abstractNumId w:val="4"/>
  </w:num>
  <w:num w:numId="12">
    <w:abstractNumId w:val="20"/>
  </w:num>
  <w:num w:numId="13">
    <w:abstractNumId w:val="24"/>
  </w:num>
  <w:num w:numId="14">
    <w:abstractNumId w:val="17"/>
  </w:num>
  <w:num w:numId="15">
    <w:abstractNumId w:val="13"/>
  </w:num>
  <w:num w:numId="16">
    <w:abstractNumId w:val="1"/>
  </w:num>
  <w:num w:numId="17">
    <w:abstractNumId w:val="11"/>
  </w:num>
  <w:num w:numId="18">
    <w:abstractNumId w:val="3"/>
  </w:num>
  <w:num w:numId="19">
    <w:abstractNumId w:val="12"/>
  </w:num>
  <w:num w:numId="20">
    <w:abstractNumId w:val="5"/>
  </w:num>
  <w:num w:numId="21">
    <w:abstractNumId w:val="0"/>
  </w:num>
  <w:num w:numId="22">
    <w:abstractNumId w:val="7"/>
  </w:num>
  <w:num w:numId="23">
    <w:abstractNumId w:val="2"/>
  </w:num>
  <w:num w:numId="24">
    <w:abstractNumId w:val="14"/>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DE"/>
    <w:rsid w:val="00045DBD"/>
    <w:rsid w:val="0005244C"/>
    <w:rsid w:val="0011178A"/>
    <w:rsid w:val="001A2110"/>
    <w:rsid w:val="001F3C81"/>
    <w:rsid w:val="00213AA6"/>
    <w:rsid w:val="002C5D93"/>
    <w:rsid w:val="0039763C"/>
    <w:rsid w:val="003B3040"/>
    <w:rsid w:val="00470294"/>
    <w:rsid w:val="004A65A2"/>
    <w:rsid w:val="004D1DBE"/>
    <w:rsid w:val="00507189"/>
    <w:rsid w:val="00542083"/>
    <w:rsid w:val="006075DA"/>
    <w:rsid w:val="00627ECE"/>
    <w:rsid w:val="0064219D"/>
    <w:rsid w:val="006E386D"/>
    <w:rsid w:val="007330A4"/>
    <w:rsid w:val="007718D9"/>
    <w:rsid w:val="00B576DE"/>
    <w:rsid w:val="00BD78BA"/>
    <w:rsid w:val="00C44A20"/>
    <w:rsid w:val="00D22DFD"/>
    <w:rsid w:val="00D82EFE"/>
    <w:rsid w:val="00E524E4"/>
    <w:rsid w:val="00F17109"/>
    <w:rsid w:val="00F260B4"/>
    <w:rsid w:val="00F95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FD56"/>
  <w15:chartTrackingRefBased/>
  <w15:docId w15:val="{58CB37D7-2A0C-47DD-B07E-110B15A1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109"/>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link w:val="Heading1Char"/>
    <w:uiPriority w:val="9"/>
    <w:qFormat/>
    <w:rsid w:val="001117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B576DE"/>
    <w:rPr>
      <w:rFonts w:cs="Times New Roman"/>
      <w:vertAlign w:val="superscript"/>
    </w:rPr>
  </w:style>
  <w:style w:type="character" w:styleId="Hyperlink">
    <w:name w:val="Hyperlink"/>
    <w:uiPriority w:val="99"/>
    <w:rsid w:val="00B576DE"/>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B576DE"/>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B576DE"/>
    <w:rPr>
      <w:rFonts w:eastAsiaTheme="minorHAnsi" w:cstheme="minorBidi"/>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576DE"/>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76DE"/>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B576DE"/>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576D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60B4"/>
    <w:pPr>
      <w:tabs>
        <w:tab w:val="center" w:pos="4513"/>
        <w:tab w:val="right" w:pos="9026"/>
      </w:tabs>
    </w:pPr>
  </w:style>
  <w:style w:type="character" w:customStyle="1" w:styleId="HeaderChar">
    <w:name w:val="Header Char"/>
    <w:basedOn w:val="DefaultParagraphFont"/>
    <w:link w:val="Header"/>
    <w:uiPriority w:val="99"/>
    <w:rsid w:val="00F260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60B4"/>
    <w:pPr>
      <w:tabs>
        <w:tab w:val="center" w:pos="4513"/>
        <w:tab w:val="right" w:pos="9026"/>
      </w:tabs>
    </w:pPr>
  </w:style>
  <w:style w:type="character" w:customStyle="1" w:styleId="FooterChar">
    <w:name w:val="Footer Char"/>
    <w:basedOn w:val="DefaultParagraphFont"/>
    <w:link w:val="Footer"/>
    <w:uiPriority w:val="99"/>
    <w:rsid w:val="00F260B4"/>
    <w:rPr>
      <w:rFonts w:ascii="Times New Roman" w:eastAsia="Times New Roman" w:hAnsi="Times New Roman" w:cs="Times New Roman"/>
      <w:sz w:val="20"/>
      <w:szCs w:val="20"/>
    </w:rPr>
  </w:style>
  <w:style w:type="paragraph" w:styleId="NormalWeb">
    <w:name w:val="Normal (Web)"/>
    <w:basedOn w:val="Normal"/>
    <w:uiPriority w:val="99"/>
    <w:unhideWhenUsed/>
    <w:rsid w:val="001A2110"/>
    <w:pPr>
      <w:spacing w:before="100" w:beforeAutospacing="1" w:after="100" w:afterAutospacing="1"/>
    </w:pPr>
  </w:style>
  <w:style w:type="character" w:customStyle="1" w:styleId="Heading1Char">
    <w:name w:val="Heading 1 Char"/>
    <w:basedOn w:val="DefaultParagraphFont"/>
    <w:link w:val="Heading1"/>
    <w:uiPriority w:val="9"/>
    <w:rsid w:val="0011178A"/>
    <w:rPr>
      <w:rFonts w:ascii="Times New Roman" w:eastAsia="Times New Roman" w:hAnsi="Times New Roman" w:cs="Times New Roman"/>
      <w:b/>
      <w:bCs/>
      <w:kern w:val="36"/>
      <w:sz w:val="48"/>
      <w:szCs w:val="48"/>
      <w:lang w:val="en-IN" w:eastAsia="en-GB"/>
    </w:rPr>
  </w:style>
  <w:style w:type="character" w:styleId="FollowedHyperlink">
    <w:name w:val="FollowedHyperlink"/>
    <w:basedOn w:val="DefaultParagraphFont"/>
    <w:uiPriority w:val="99"/>
    <w:semiHidden/>
    <w:unhideWhenUsed/>
    <w:rsid w:val="004D1DBE"/>
    <w:rPr>
      <w:color w:val="954F72" w:themeColor="followedHyperlink"/>
      <w:u w:val="single"/>
    </w:rPr>
  </w:style>
  <w:style w:type="character" w:customStyle="1" w:styleId="UnresolvedMention">
    <w:name w:val="Unresolved Mention"/>
    <w:basedOn w:val="DefaultParagraphFont"/>
    <w:uiPriority w:val="99"/>
    <w:semiHidden/>
    <w:unhideWhenUsed/>
    <w:rsid w:val="004D1DBE"/>
    <w:rPr>
      <w:color w:val="605E5C"/>
      <w:shd w:val="clear" w:color="auto" w:fill="E1DFDD"/>
    </w:rPr>
  </w:style>
  <w:style w:type="paragraph" w:styleId="BalloonText">
    <w:name w:val="Balloon Text"/>
    <w:basedOn w:val="Normal"/>
    <w:link w:val="BalloonTextChar"/>
    <w:uiPriority w:val="99"/>
    <w:semiHidden/>
    <w:unhideWhenUsed/>
    <w:rsid w:val="00C44A20"/>
    <w:rPr>
      <w:sz w:val="18"/>
      <w:szCs w:val="18"/>
    </w:rPr>
  </w:style>
  <w:style w:type="character" w:customStyle="1" w:styleId="BalloonTextChar">
    <w:name w:val="Balloon Text Char"/>
    <w:basedOn w:val="DefaultParagraphFont"/>
    <w:link w:val="BalloonText"/>
    <w:uiPriority w:val="99"/>
    <w:semiHidden/>
    <w:rsid w:val="00C44A20"/>
    <w:rPr>
      <w:rFonts w:ascii="Times New Roman" w:eastAsia="Times New Roman" w:hAnsi="Times New Roman" w:cs="Times New Roman"/>
      <w:sz w:val="18"/>
      <w:szCs w:val="18"/>
      <w:lang w:val="en-IN" w:eastAsia="en-GB"/>
    </w:rPr>
  </w:style>
  <w:style w:type="character" w:customStyle="1" w:styleId="nowrap">
    <w:name w:val="nowrap"/>
    <w:basedOn w:val="DefaultParagraphFont"/>
    <w:rsid w:val="00C44A20"/>
  </w:style>
  <w:style w:type="character" w:styleId="CommentReference">
    <w:name w:val="annotation reference"/>
    <w:basedOn w:val="DefaultParagraphFont"/>
    <w:uiPriority w:val="99"/>
    <w:semiHidden/>
    <w:unhideWhenUsed/>
    <w:rsid w:val="006075DA"/>
    <w:rPr>
      <w:sz w:val="16"/>
      <w:szCs w:val="16"/>
    </w:rPr>
  </w:style>
  <w:style w:type="paragraph" w:styleId="CommentText">
    <w:name w:val="annotation text"/>
    <w:basedOn w:val="Normal"/>
    <w:link w:val="CommentTextChar"/>
    <w:uiPriority w:val="99"/>
    <w:semiHidden/>
    <w:unhideWhenUsed/>
    <w:rsid w:val="006075DA"/>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6075DA"/>
    <w:rPr>
      <w:rFonts w:ascii="Arial" w:eastAsia="Arial" w:hAnsi="Arial" w:cs="Arial"/>
      <w:sz w:val="20"/>
      <w:szCs w:val="2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541">
      <w:bodyDiv w:val="1"/>
      <w:marLeft w:val="0"/>
      <w:marRight w:val="0"/>
      <w:marTop w:val="0"/>
      <w:marBottom w:val="0"/>
      <w:divBdr>
        <w:top w:val="none" w:sz="0" w:space="0" w:color="auto"/>
        <w:left w:val="none" w:sz="0" w:space="0" w:color="auto"/>
        <w:bottom w:val="none" w:sz="0" w:space="0" w:color="auto"/>
        <w:right w:val="none" w:sz="0" w:space="0" w:color="auto"/>
      </w:divBdr>
    </w:div>
    <w:div w:id="55275707">
      <w:bodyDiv w:val="1"/>
      <w:marLeft w:val="0"/>
      <w:marRight w:val="0"/>
      <w:marTop w:val="0"/>
      <w:marBottom w:val="0"/>
      <w:divBdr>
        <w:top w:val="none" w:sz="0" w:space="0" w:color="auto"/>
        <w:left w:val="none" w:sz="0" w:space="0" w:color="auto"/>
        <w:bottom w:val="none" w:sz="0" w:space="0" w:color="auto"/>
        <w:right w:val="none" w:sz="0" w:space="0" w:color="auto"/>
      </w:divBdr>
    </w:div>
    <w:div w:id="95829287">
      <w:bodyDiv w:val="1"/>
      <w:marLeft w:val="0"/>
      <w:marRight w:val="0"/>
      <w:marTop w:val="0"/>
      <w:marBottom w:val="0"/>
      <w:divBdr>
        <w:top w:val="none" w:sz="0" w:space="0" w:color="auto"/>
        <w:left w:val="none" w:sz="0" w:space="0" w:color="auto"/>
        <w:bottom w:val="none" w:sz="0" w:space="0" w:color="auto"/>
        <w:right w:val="none" w:sz="0" w:space="0" w:color="auto"/>
      </w:divBdr>
    </w:div>
    <w:div w:id="99422102">
      <w:bodyDiv w:val="1"/>
      <w:marLeft w:val="0"/>
      <w:marRight w:val="0"/>
      <w:marTop w:val="0"/>
      <w:marBottom w:val="0"/>
      <w:divBdr>
        <w:top w:val="none" w:sz="0" w:space="0" w:color="auto"/>
        <w:left w:val="none" w:sz="0" w:space="0" w:color="auto"/>
        <w:bottom w:val="none" w:sz="0" w:space="0" w:color="auto"/>
        <w:right w:val="none" w:sz="0" w:space="0" w:color="auto"/>
      </w:divBdr>
    </w:div>
    <w:div w:id="154999760">
      <w:bodyDiv w:val="1"/>
      <w:marLeft w:val="0"/>
      <w:marRight w:val="0"/>
      <w:marTop w:val="0"/>
      <w:marBottom w:val="0"/>
      <w:divBdr>
        <w:top w:val="none" w:sz="0" w:space="0" w:color="auto"/>
        <w:left w:val="none" w:sz="0" w:space="0" w:color="auto"/>
        <w:bottom w:val="none" w:sz="0" w:space="0" w:color="auto"/>
        <w:right w:val="none" w:sz="0" w:space="0" w:color="auto"/>
      </w:divBdr>
    </w:div>
    <w:div w:id="183859095">
      <w:bodyDiv w:val="1"/>
      <w:marLeft w:val="0"/>
      <w:marRight w:val="0"/>
      <w:marTop w:val="0"/>
      <w:marBottom w:val="0"/>
      <w:divBdr>
        <w:top w:val="none" w:sz="0" w:space="0" w:color="auto"/>
        <w:left w:val="none" w:sz="0" w:space="0" w:color="auto"/>
        <w:bottom w:val="none" w:sz="0" w:space="0" w:color="auto"/>
        <w:right w:val="none" w:sz="0" w:space="0" w:color="auto"/>
      </w:divBdr>
    </w:div>
    <w:div w:id="198006379">
      <w:bodyDiv w:val="1"/>
      <w:marLeft w:val="0"/>
      <w:marRight w:val="0"/>
      <w:marTop w:val="0"/>
      <w:marBottom w:val="0"/>
      <w:divBdr>
        <w:top w:val="none" w:sz="0" w:space="0" w:color="auto"/>
        <w:left w:val="none" w:sz="0" w:space="0" w:color="auto"/>
        <w:bottom w:val="none" w:sz="0" w:space="0" w:color="auto"/>
        <w:right w:val="none" w:sz="0" w:space="0" w:color="auto"/>
      </w:divBdr>
    </w:div>
    <w:div w:id="206067599">
      <w:bodyDiv w:val="1"/>
      <w:marLeft w:val="0"/>
      <w:marRight w:val="0"/>
      <w:marTop w:val="0"/>
      <w:marBottom w:val="0"/>
      <w:divBdr>
        <w:top w:val="none" w:sz="0" w:space="0" w:color="auto"/>
        <w:left w:val="none" w:sz="0" w:space="0" w:color="auto"/>
        <w:bottom w:val="none" w:sz="0" w:space="0" w:color="auto"/>
        <w:right w:val="none" w:sz="0" w:space="0" w:color="auto"/>
      </w:divBdr>
    </w:div>
    <w:div w:id="238365683">
      <w:bodyDiv w:val="1"/>
      <w:marLeft w:val="0"/>
      <w:marRight w:val="0"/>
      <w:marTop w:val="0"/>
      <w:marBottom w:val="0"/>
      <w:divBdr>
        <w:top w:val="none" w:sz="0" w:space="0" w:color="auto"/>
        <w:left w:val="none" w:sz="0" w:space="0" w:color="auto"/>
        <w:bottom w:val="none" w:sz="0" w:space="0" w:color="auto"/>
        <w:right w:val="none" w:sz="0" w:space="0" w:color="auto"/>
      </w:divBdr>
    </w:div>
    <w:div w:id="247810831">
      <w:bodyDiv w:val="1"/>
      <w:marLeft w:val="0"/>
      <w:marRight w:val="0"/>
      <w:marTop w:val="0"/>
      <w:marBottom w:val="0"/>
      <w:divBdr>
        <w:top w:val="none" w:sz="0" w:space="0" w:color="auto"/>
        <w:left w:val="none" w:sz="0" w:space="0" w:color="auto"/>
        <w:bottom w:val="none" w:sz="0" w:space="0" w:color="auto"/>
        <w:right w:val="none" w:sz="0" w:space="0" w:color="auto"/>
      </w:divBdr>
    </w:div>
    <w:div w:id="256141703">
      <w:bodyDiv w:val="1"/>
      <w:marLeft w:val="0"/>
      <w:marRight w:val="0"/>
      <w:marTop w:val="0"/>
      <w:marBottom w:val="0"/>
      <w:divBdr>
        <w:top w:val="none" w:sz="0" w:space="0" w:color="auto"/>
        <w:left w:val="none" w:sz="0" w:space="0" w:color="auto"/>
        <w:bottom w:val="none" w:sz="0" w:space="0" w:color="auto"/>
        <w:right w:val="none" w:sz="0" w:space="0" w:color="auto"/>
      </w:divBdr>
    </w:div>
    <w:div w:id="286786626">
      <w:bodyDiv w:val="1"/>
      <w:marLeft w:val="0"/>
      <w:marRight w:val="0"/>
      <w:marTop w:val="0"/>
      <w:marBottom w:val="0"/>
      <w:divBdr>
        <w:top w:val="none" w:sz="0" w:space="0" w:color="auto"/>
        <w:left w:val="none" w:sz="0" w:space="0" w:color="auto"/>
        <w:bottom w:val="none" w:sz="0" w:space="0" w:color="auto"/>
        <w:right w:val="none" w:sz="0" w:space="0" w:color="auto"/>
      </w:divBdr>
    </w:div>
    <w:div w:id="289479393">
      <w:bodyDiv w:val="1"/>
      <w:marLeft w:val="0"/>
      <w:marRight w:val="0"/>
      <w:marTop w:val="0"/>
      <w:marBottom w:val="0"/>
      <w:divBdr>
        <w:top w:val="none" w:sz="0" w:space="0" w:color="auto"/>
        <w:left w:val="none" w:sz="0" w:space="0" w:color="auto"/>
        <w:bottom w:val="none" w:sz="0" w:space="0" w:color="auto"/>
        <w:right w:val="none" w:sz="0" w:space="0" w:color="auto"/>
      </w:divBdr>
    </w:div>
    <w:div w:id="345208454">
      <w:bodyDiv w:val="1"/>
      <w:marLeft w:val="0"/>
      <w:marRight w:val="0"/>
      <w:marTop w:val="0"/>
      <w:marBottom w:val="0"/>
      <w:divBdr>
        <w:top w:val="none" w:sz="0" w:space="0" w:color="auto"/>
        <w:left w:val="none" w:sz="0" w:space="0" w:color="auto"/>
        <w:bottom w:val="none" w:sz="0" w:space="0" w:color="auto"/>
        <w:right w:val="none" w:sz="0" w:space="0" w:color="auto"/>
      </w:divBdr>
    </w:div>
    <w:div w:id="345792644">
      <w:bodyDiv w:val="1"/>
      <w:marLeft w:val="0"/>
      <w:marRight w:val="0"/>
      <w:marTop w:val="0"/>
      <w:marBottom w:val="0"/>
      <w:divBdr>
        <w:top w:val="none" w:sz="0" w:space="0" w:color="auto"/>
        <w:left w:val="none" w:sz="0" w:space="0" w:color="auto"/>
        <w:bottom w:val="none" w:sz="0" w:space="0" w:color="auto"/>
        <w:right w:val="none" w:sz="0" w:space="0" w:color="auto"/>
      </w:divBdr>
    </w:div>
    <w:div w:id="356271049">
      <w:bodyDiv w:val="1"/>
      <w:marLeft w:val="0"/>
      <w:marRight w:val="0"/>
      <w:marTop w:val="0"/>
      <w:marBottom w:val="0"/>
      <w:divBdr>
        <w:top w:val="none" w:sz="0" w:space="0" w:color="auto"/>
        <w:left w:val="none" w:sz="0" w:space="0" w:color="auto"/>
        <w:bottom w:val="none" w:sz="0" w:space="0" w:color="auto"/>
        <w:right w:val="none" w:sz="0" w:space="0" w:color="auto"/>
      </w:divBdr>
    </w:div>
    <w:div w:id="357701450">
      <w:bodyDiv w:val="1"/>
      <w:marLeft w:val="0"/>
      <w:marRight w:val="0"/>
      <w:marTop w:val="0"/>
      <w:marBottom w:val="0"/>
      <w:divBdr>
        <w:top w:val="none" w:sz="0" w:space="0" w:color="auto"/>
        <w:left w:val="none" w:sz="0" w:space="0" w:color="auto"/>
        <w:bottom w:val="none" w:sz="0" w:space="0" w:color="auto"/>
        <w:right w:val="none" w:sz="0" w:space="0" w:color="auto"/>
      </w:divBdr>
    </w:div>
    <w:div w:id="362437401">
      <w:bodyDiv w:val="1"/>
      <w:marLeft w:val="0"/>
      <w:marRight w:val="0"/>
      <w:marTop w:val="0"/>
      <w:marBottom w:val="0"/>
      <w:divBdr>
        <w:top w:val="none" w:sz="0" w:space="0" w:color="auto"/>
        <w:left w:val="none" w:sz="0" w:space="0" w:color="auto"/>
        <w:bottom w:val="none" w:sz="0" w:space="0" w:color="auto"/>
        <w:right w:val="none" w:sz="0" w:space="0" w:color="auto"/>
      </w:divBdr>
    </w:div>
    <w:div w:id="446776968">
      <w:bodyDiv w:val="1"/>
      <w:marLeft w:val="0"/>
      <w:marRight w:val="0"/>
      <w:marTop w:val="0"/>
      <w:marBottom w:val="0"/>
      <w:divBdr>
        <w:top w:val="none" w:sz="0" w:space="0" w:color="auto"/>
        <w:left w:val="none" w:sz="0" w:space="0" w:color="auto"/>
        <w:bottom w:val="none" w:sz="0" w:space="0" w:color="auto"/>
        <w:right w:val="none" w:sz="0" w:space="0" w:color="auto"/>
      </w:divBdr>
    </w:div>
    <w:div w:id="528034186">
      <w:bodyDiv w:val="1"/>
      <w:marLeft w:val="0"/>
      <w:marRight w:val="0"/>
      <w:marTop w:val="0"/>
      <w:marBottom w:val="0"/>
      <w:divBdr>
        <w:top w:val="none" w:sz="0" w:space="0" w:color="auto"/>
        <w:left w:val="none" w:sz="0" w:space="0" w:color="auto"/>
        <w:bottom w:val="none" w:sz="0" w:space="0" w:color="auto"/>
        <w:right w:val="none" w:sz="0" w:space="0" w:color="auto"/>
      </w:divBdr>
    </w:div>
    <w:div w:id="546533675">
      <w:bodyDiv w:val="1"/>
      <w:marLeft w:val="0"/>
      <w:marRight w:val="0"/>
      <w:marTop w:val="0"/>
      <w:marBottom w:val="0"/>
      <w:divBdr>
        <w:top w:val="none" w:sz="0" w:space="0" w:color="auto"/>
        <w:left w:val="none" w:sz="0" w:space="0" w:color="auto"/>
        <w:bottom w:val="none" w:sz="0" w:space="0" w:color="auto"/>
        <w:right w:val="none" w:sz="0" w:space="0" w:color="auto"/>
      </w:divBdr>
    </w:div>
    <w:div w:id="601259150">
      <w:bodyDiv w:val="1"/>
      <w:marLeft w:val="0"/>
      <w:marRight w:val="0"/>
      <w:marTop w:val="0"/>
      <w:marBottom w:val="0"/>
      <w:divBdr>
        <w:top w:val="none" w:sz="0" w:space="0" w:color="auto"/>
        <w:left w:val="none" w:sz="0" w:space="0" w:color="auto"/>
        <w:bottom w:val="none" w:sz="0" w:space="0" w:color="auto"/>
        <w:right w:val="none" w:sz="0" w:space="0" w:color="auto"/>
      </w:divBdr>
    </w:div>
    <w:div w:id="608045348">
      <w:bodyDiv w:val="1"/>
      <w:marLeft w:val="0"/>
      <w:marRight w:val="0"/>
      <w:marTop w:val="0"/>
      <w:marBottom w:val="0"/>
      <w:divBdr>
        <w:top w:val="none" w:sz="0" w:space="0" w:color="auto"/>
        <w:left w:val="none" w:sz="0" w:space="0" w:color="auto"/>
        <w:bottom w:val="none" w:sz="0" w:space="0" w:color="auto"/>
        <w:right w:val="none" w:sz="0" w:space="0" w:color="auto"/>
      </w:divBdr>
    </w:div>
    <w:div w:id="748773633">
      <w:bodyDiv w:val="1"/>
      <w:marLeft w:val="0"/>
      <w:marRight w:val="0"/>
      <w:marTop w:val="0"/>
      <w:marBottom w:val="0"/>
      <w:divBdr>
        <w:top w:val="none" w:sz="0" w:space="0" w:color="auto"/>
        <w:left w:val="none" w:sz="0" w:space="0" w:color="auto"/>
        <w:bottom w:val="none" w:sz="0" w:space="0" w:color="auto"/>
        <w:right w:val="none" w:sz="0" w:space="0" w:color="auto"/>
      </w:divBdr>
    </w:div>
    <w:div w:id="754202313">
      <w:bodyDiv w:val="1"/>
      <w:marLeft w:val="0"/>
      <w:marRight w:val="0"/>
      <w:marTop w:val="0"/>
      <w:marBottom w:val="0"/>
      <w:divBdr>
        <w:top w:val="none" w:sz="0" w:space="0" w:color="auto"/>
        <w:left w:val="none" w:sz="0" w:space="0" w:color="auto"/>
        <w:bottom w:val="none" w:sz="0" w:space="0" w:color="auto"/>
        <w:right w:val="none" w:sz="0" w:space="0" w:color="auto"/>
      </w:divBdr>
    </w:div>
    <w:div w:id="756827184">
      <w:bodyDiv w:val="1"/>
      <w:marLeft w:val="0"/>
      <w:marRight w:val="0"/>
      <w:marTop w:val="0"/>
      <w:marBottom w:val="0"/>
      <w:divBdr>
        <w:top w:val="none" w:sz="0" w:space="0" w:color="auto"/>
        <w:left w:val="none" w:sz="0" w:space="0" w:color="auto"/>
        <w:bottom w:val="none" w:sz="0" w:space="0" w:color="auto"/>
        <w:right w:val="none" w:sz="0" w:space="0" w:color="auto"/>
      </w:divBdr>
    </w:div>
    <w:div w:id="792165854">
      <w:bodyDiv w:val="1"/>
      <w:marLeft w:val="0"/>
      <w:marRight w:val="0"/>
      <w:marTop w:val="0"/>
      <w:marBottom w:val="0"/>
      <w:divBdr>
        <w:top w:val="none" w:sz="0" w:space="0" w:color="auto"/>
        <w:left w:val="none" w:sz="0" w:space="0" w:color="auto"/>
        <w:bottom w:val="none" w:sz="0" w:space="0" w:color="auto"/>
        <w:right w:val="none" w:sz="0" w:space="0" w:color="auto"/>
      </w:divBdr>
    </w:div>
    <w:div w:id="792558206">
      <w:bodyDiv w:val="1"/>
      <w:marLeft w:val="0"/>
      <w:marRight w:val="0"/>
      <w:marTop w:val="0"/>
      <w:marBottom w:val="0"/>
      <w:divBdr>
        <w:top w:val="none" w:sz="0" w:space="0" w:color="auto"/>
        <w:left w:val="none" w:sz="0" w:space="0" w:color="auto"/>
        <w:bottom w:val="none" w:sz="0" w:space="0" w:color="auto"/>
        <w:right w:val="none" w:sz="0" w:space="0" w:color="auto"/>
      </w:divBdr>
    </w:div>
    <w:div w:id="812715209">
      <w:bodyDiv w:val="1"/>
      <w:marLeft w:val="0"/>
      <w:marRight w:val="0"/>
      <w:marTop w:val="0"/>
      <w:marBottom w:val="0"/>
      <w:divBdr>
        <w:top w:val="none" w:sz="0" w:space="0" w:color="auto"/>
        <w:left w:val="none" w:sz="0" w:space="0" w:color="auto"/>
        <w:bottom w:val="none" w:sz="0" w:space="0" w:color="auto"/>
        <w:right w:val="none" w:sz="0" w:space="0" w:color="auto"/>
      </w:divBdr>
    </w:div>
    <w:div w:id="817457943">
      <w:bodyDiv w:val="1"/>
      <w:marLeft w:val="0"/>
      <w:marRight w:val="0"/>
      <w:marTop w:val="0"/>
      <w:marBottom w:val="0"/>
      <w:divBdr>
        <w:top w:val="none" w:sz="0" w:space="0" w:color="auto"/>
        <w:left w:val="none" w:sz="0" w:space="0" w:color="auto"/>
        <w:bottom w:val="none" w:sz="0" w:space="0" w:color="auto"/>
        <w:right w:val="none" w:sz="0" w:space="0" w:color="auto"/>
      </w:divBdr>
    </w:div>
    <w:div w:id="854735333">
      <w:bodyDiv w:val="1"/>
      <w:marLeft w:val="0"/>
      <w:marRight w:val="0"/>
      <w:marTop w:val="0"/>
      <w:marBottom w:val="0"/>
      <w:divBdr>
        <w:top w:val="none" w:sz="0" w:space="0" w:color="auto"/>
        <w:left w:val="none" w:sz="0" w:space="0" w:color="auto"/>
        <w:bottom w:val="none" w:sz="0" w:space="0" w:color="auto"/>
        <w:right w:val="none" w:sz="0" w:space="0" w:color="auto"/>
      </w:divBdr>
    </w:div>
    <w:div w:id="864027869">
      <w:bodyDiv w:val="1"/>
      <w:marLeft w:val="0"/>
      <w:marRight w:val="0"/>
      <w:marTop w:val="0"/>
      <w:marBottom w:val="0"/>
      <w:divBdr>
        <w:top w:val="none" w:sz="0" w:space="0" w:color="auto"/>
        <w:left w:val="none" w:sz="0" w:space="0" w:color="auto"/>
        <w:bottom w:val="none" w:sz="0" w:space="0" w:color="auto"/>
        <w:right w:val="none" w:sz="0" w:space="0" w:color="auto"/>
      </w:divBdr>
    </w:div>
    <w:div w:id="892814669">
      <w:bodyDiv w:val="1"/>
      <w:marLeft w:val="0"/>
      <w:marRight w:val="0"/>
      <w:marTop w:val="0"/>
      <w:marBottom w:val="0"/>
      <w:divBdr>
        <w:top w:val="none" w:sz="0" w:space="0" w:color="auto"/>
        <w:left w:val="none" w:sz="0" w:space="0" w:color="auto"/>
        <w:bottom w:val="none" w:sz="0" w:space="0" w:color="auto"/>
        <w:right w:val="none" w:sz="0" w:space="0" w:color="auto"/>
      </w:divBdr>
    </w:div>
    <w:div w:id="953753717">
      <w:bodyDiv w:val="1"/>
      <w:marLeft w:val="0"/>
      <w:marRight w:val="0"/>
      <w:marTop w:val="0"/>
      <w:marBottom w:val="0"/>
      <w:divBdr>
        <w:top w:val="none" w:sz="0" w:space="0" w:color="auto"/>
        <w:left w:val="none" w:sz="0" w:space="0" w:color="auto"/>
        <w:bottom w:val="none" w:sz="0" w:space="0" w:color="auto"/>
        <w:right w:val="none" w:sz="0" w:space="0" w:color="auto"/>
      </w:divBdr>
    </w:div>
    <w:div w:id="1002199029">
      <w:bodyDiv w:val="1"/>
      <w:marLeft w:val="0"/>
      <w:marRight w:val="0"/>
      <w:marTop w:val="0"/>
      <w:marBottom w:val="0"/>
      <w:divBdr>
        <w:top w:val="none" w:sz="0" w:space="0" w:color="auto"/>
        <w:left w:val="none" w:sz="0" w:space="0" w:color="auto"/>
        <w:bottom w:val="none" w:sz="0" w:space="0" w:color="auto"/>
        <w:right w:val="none" w:sz="0" w:space="0" w:color="auto"/>
      </w:divBdr>
    </w:div>
    <w:div w:id="1004628717">
      <w:bodyDiv w:val="1"/>
      <w:marLeft w:val="0"/>
      <w:marRight w:val="0"/>
      <w:marTop w:val="0"/>
      <w:marBottom w:val="0"/>
      <w:divBdr>
        <w:top w:val="none" w:sz="0" w:space="0" w:color="auto"/>
        <w:left w:val="none" w:sz="0" w:space="0" w:color="auto"/>
        <w:bottom w:val="none" w:sz="0" w:space="0" w:color="auto"/>
        <w:right w:val="none" w:sz="0" w:space="0" w:color="auto"/>
      </w:divBdr>
    </w:div>
    <w:div w:id="1031763516">
      <w:bodyDiv w:val="1"/>
      <w:marLeft w:val="0"/>
      <w:marRight w:val="0"/>
      <w:marTop w:val="0"/>
      <w:marBottom w:val="0"/>
      <w:divBdr>
        <w:top w:val="none" w:sz="0" w:space="0" w:color="auto"/>
        <w:left w:val="none" w:sz="0" w:space="0" w:color="auto"/>
        <w:bottom w:val="none" w:sz="0" w:space="0" w:color="auto"/>
        <w:right w:val="none" w:sz="0" w:space="0" w:color="auto"/>
      </w:divBdr>
    </w:div>
    <w:div w:id="1049037719">
      <w:bodyDiv w:val="1"/>
      <w:marLeft w:val="0"/>
      <w:marRight w:val="0"/>
      <w:marTop w:val="0"/>
      <w:marBottom w:val="0"/>
      <w:divBdr>
        <w:top w:val="none" w:sz="0" w:space="0" w:color="auto"/>
        <w:left w:val="none" w:sz="0" w:space="0" w:color="auto"/>
        <w:bottom w:val="none" w:sz="0" w:space="0" w:color="auto"/>
        <w:right w:val="none" w:sz="0" w:space="0" w:color="auto"/>
      </w:divBdr>
    </w:div>
    <w:div w:id="1077366426">
      <w:bodyDiv w:val="1"/>
      <w:marLeft w:val="0"/>
      <w:marRight w:val="0"/>
      <w:marTop w:val="0"/>
      <w:marBottom w:val="0"/>
      <w:divBdr>
        <w:top w:val="none" w:sz="0" w:space="0" w:color="auto"/>
        <w:left w:val="none" w:sz="0" w:space="0" w:color="auto"/>
        <w:bottom w:val="none" w:sz="0" w:space="0" w:color="auto"/>
        <w:right w:val="none" w:sz="0" w:space="0" w:color="auto"/>
      </w:divBdr>
    </w:div>
    <w:div w:id="1077752840">
      <w:bodyDiv w:val="1"/>
      <w:marLeft w:val="0"/>
      <w:marRight w:val="0"/>
      <w:marTop w:val="0"/>
      <w:marBottom w:val="0"/>
      <w:divBdr>
        <w:top w:val="none" w:sz="0" w:space="0" w:color="auto"/>
        <w:left w:val="none" w:sz="0" w:space="0" w:color="auto"/>
        <w:bottom w:val="none" w:sz="0" w:space="0" w:color="auto"/>
        <w:right w:val="none" w:sz="0" w:space="0" w:color="auto"/>
      </w:divBdr>
    </w:div>
    <w:div w:id="1081097901">
      <w:bodyDiv w:val="1"/>
      <w:marLeft w:val="0"/>
      <w:marRight w:val="0"/>
      <w:marTop w:val="0"/>
      <w:marBottom w:val="0"/>
      <w:divBdr>
        <w:top w:val="none" w:sz="0" w:space="0" w:color="auto"/>
        <w:left w:val="none" w:sz="0" w:space="0" w:color="auto"/>
        <w:bottom w:val="none" w:sz="0" w:space="0" w:color="auto"/>
        <w:right w:val="none" w:sz="0" w:space="0" w:color="auto"/>
      </w:divBdr>
    </w:div>
    <w:div w:id="1088507016">
      <w:bodyDiv w:val="1"/>
      <w:marLeft w:val="0"/>
      <w:marRight w:val="0"/>
      <w:marTop w:val="0"/>
      <w:marBottom w:val="0"/>
      <w:divBdr>
        <w:top w:val="none" w:sz="0" w:space="0" w:color="auto"/>
        <w:left w:val="none" w:sz="0" w:space="0" w:color="auto"/>
        <w:bottom w:val="none" w:sz="0" w:space="0" w:color="auto"/>
        <w:right w:val="none" w:sz="0" w:space="0" w:color="auto"/>
      </w:divBdr>
    </w:div>
    <w:div w:id="1089162088">
      <w:bodyDiv w:val="1"/>
      <w:marLeft w:val="0"/>
      <w:marRight w:val="0"/>
      <w:marTop w:val="0"/>
      <w:marBottom w:val="0"/>
      <w:divBdr>
        <w:top w:val="none" w:sz="0" w:space="0" w:color="auto"/>
        <w:left w:val="none" w:sz="0" w:space="0" w:color="auto"/>
        <w:bottom w:val="none" w:sz="0" w:space="0" w:color="auto"/>
        <w:right w:val="none" w:sz="0" w:space="0" w:color="auto"/>
      </w:divBdr>
    </w:div>
    <w:div w:id="1090807913">
      <w:bodyDiv w:val="1"/>
      <w:marLeft w:val="0"/>
      <w:marRight w:val="0"/>
      <w:marTop w:val="0"/>
      <w:marBottom w:val="0"/>
      <w:divBdr>
        <w:top w:val="none" w:sz="0" w:space="0" w:color="auto"/>
        <w:left w:val="none" w:sz="0" w:space="0" w:color="auto"/>
        <w:bottom w:val="none" w:sz="0" w:space="0" w:color="auto"/>
        <w:right w:val="none" w:sz="0" w:space="0" w:color="auto"/>
      </w:divBdr>
    </w:div>
    <w:div w:id="1099107209">
      <w:bodyDiv w:val="1"/>
      <w:marLeft w:val="0"/>
      <w:marRight w:val="0"/>
      <w:marTop w:val="0"/>
      <w:marBottom w:val="0"/>
      <w:divBdr>
        <w:top w:val="none" w:sz="0" w:space="0" w:color="auto"/>
        <w:left w:val="none" w:sz="0" w:space="0" w:color="auto"/>
        <w:bottom w:val="none" w:sz="0" w:space="0" w:color="auto"/>
        <w:right w:val="none" w:sz="0" w:space="0" w:color="auto"/>
      </w:divBdr>
    </w:div>
    <w:div w:id="1115559561">
      <w:bodyDiv w:val="1"/>
      <w:marLeft w:val="0"/>
      <w:marRight w:val="0"/>
      <w:marTop w:val="0"/>
      <w:marBottom w:val="0"/>
      <w:divBdr>
        <w:top w:val="none" w:sz="0" w:space="0" w:color="auto"/>
        <w:left w:val="none" w:sz="0" w:space="0" w:color="auto"/>
        <w:bottom w:val="none" w:sz="0" w:space="0" w:color="auto"/>
        <w:right w:val="none" w:sz="0" w:space="0" w:color="auto"/>
      </w:divBdr>
    </w:div>
    <w:div w:id="1133056104">
      <w:bodyDiv w:val="1"/>
      <w:marLeft w:val="0"/>
      <w:marRight w:val="0"/>
      <w:marTop w:val="0"/>
      <w:marBottom w:val="0"/>
      <w:divBdr>
        <w:top w:val="none" w:sz="0" w:space="0" w:color="auto"/>
        <w:left w:val="none" w:sz="0" w:space="0" w:color="auto"/>
        <w:bottom w:val="none" w:sz="0" w:space="0" w:color="auto"/>
        <w:right w:val="none" w:sz="0" w:space="0" w:color="auto"/>
      </w:divBdr>
    </w:div>
    <w:div w:id="1133447666">
      <w:bodyDiv w:val="1"/>
      <w:marLeft w:val="0"/>
      <w:marRight w:val="0"/>
      <w:marTop w:val="0"/>
      <w:marBottom w:val="0"/>
      <w:divBdr>
        <w:top w:val="none" w:sz="0" w:space="0" w:color="auto"/>
        <w:left w:val="none" w:sz="0" w:space="0" w:color="auto"/>
        <w:bottom w:val="none" w:sz="0" w:space="0" w:color="auto"/>
        <w:right w:val="none" w:sz="0" w:space="0" w:color="auto"/>
      </w:divBdr>
    </w:div>
    <w:div w:id="1142894315">
      <w:bodyDiv w:val="1"/>
      <w:marLeft w:val="0"/>
      <w:marRight w:val="0"/>
      <w:marTop w:val="0"/>
      <w:marBottom w:val="0"/>
      <w:divBdr>
        <w:top w:val="none" w:sz="0" w:space="0" w:color="auto"/>
        <w:left w:val="none" w:sz="0" w:space="0" w:color="auto"/>
        <w:bottom w:val="none" w:sz="0" w:space="0" w:color="auto"/>
        <w:right w:val="none" w:sz="0" w:space="0" w:color="auto"/>
      </w:divBdr>
    </w:div>
    <w:div w:id="1151291756">
      <w:bodyDiv w:val="1"/>
      <w:marLeft w:val="0"/>
      <w:marRight w:val="0"/>
      <w:marTop w:val="0"/>
      <w:marBottom w:val="0"/>
      <w:divBdr>
        <w:top w:val="none" w:sz="0" w:space="0" w:color="auto"/>
        <w:left w:val="none" w:sz="0" w:space="0" w:color="auto"/>
        <w:bottom w:val="none" w:sz="0" w:space="0" w:color="auto"/>
        <w:right w:val="none" w:sz="0" w:space="0" w:color="auto"/>
      </w:divBdr>
    </w:div>
    <w:div w:id="1159804707">
      <w:bodyDiv w:val="1"/>
      <w:marLeft w:val="0"/>
      <w:marRight w:val="0"/>
      <w:marTop w:val="0"/>
      <w:marBottom w:val="0"/>
      <w:divBdr>
        <w:top w:val="none" w:sz="0" w:space="0" w:color="auto"/>
        <w:left w:val="none" w:sz="0" w:space="0" w:color="auto"/>
        <w:bottom w:val="none" w:sz="0" w:space="0" w:color="auto"/>
        <w:right w:val="none" w:sz="0" w:space="0" w:color="auto"/>
      </w:divBdr>
    </w:div>
    <w:div w:id="1169716490">
      <w:bodyDiv w:val="1"/>
      <w:marLeft w:val="0"/>
      <w:marRight w:val="0"/>
      <w:marTop w:val="0"/>
      <w:marBottom w:val="0"/>
      <w:divBdr>
        <w:top w:val="none" w:sz="0" w:space="0" w:color="auto"/>
        <w:left w:val="none" w:sz="0" w:space="0" w:color="auto"/>
        <w:bottom w:val="none" w:sz="0" w:space="0" w:color="auto"/>
        <w:right w:val="none" w:sz="0" w:space="0" w:color="auto"/>
      </w:divBdr>
    </w:div>
    <w:div w:id="1226919285">
      <w:bodyDiv w:val="1"/>
      <w:marLeft w:val="0"/>
      <w:marRight w:val="0"/>
      <w:marTop w:val="0"/>
      <w:marBottom w:val="0"/>
      <w:divBdr>
        <w:top w:val="none" w:sz="0" w:space="0" w:color="auto"/>
        <w:left w:val="none" w:sz="0" w:space="0" w:color="auto"/>
        <w:bottom w:val="none" w:sz="0" w:space="0" w:color="auto"/>
        <w:right w:val="none" w:sz="0" w:space="0" w:color="auto"/>
      </w:divBdr>
    </w:div>
    <w:div w:id="1229611750">
      <w:bodyDiv w:val="1"/>
      <w:marLeft w:val="0"/>
      <w:marRight w:val="0"/>
      <w:marTop w:val="0"/>
      <w:marBottom w:val="0"/>
      <w:divBdr>
        <w:top w:val="none" w:sz="0" w:space="0" w:color="auto"/>
        <w:left w:val="none" w:sz="0" w:space="0" w:color="auto"/>
        <w:bottom w:val="none" w:sz="0" w:space="0" w:color="auto"/>
        <w:right w:val="none" w:sz="0" w:space="0" w:color="auto"/>
      </w:divBdr>
    </w:div>
    <w:div w:id="1383209660">
      <w:bodyDiv w:val="1"/>
      <w:marLeft w:val="0"/>
      <w:marRight w:val="0"/>
      <w:marTop w:val="0"/>
      <w:marBottom w:val="0"/>
      <w:divBdr>
        <w:top w:val="none" w:sz="0" w:space="0" w:color="auto"/>
        <w:left w:val="none" w:sz="0" w:space="0" w:color="auto"/>
        <w:bottom w:val="none" w:sz="0" w:space="0" w:color="auto"/>
        <w:right w:val="none" w:sz="0" w:space="0" w:color="auto"/>
      </w:divBdr>
    </w:div>
    <w:div w:id="1391733161">
      <w:bodyDiv w:val="1"/>
      <w:marLeft w:val="0"/>
      <w:marRight w:val="0"/>
      <w:marTop w:val="0"/>
      <w:marBottom w:val="0"/>
      <w:divBdr>
        <w:top w:val="none" w:sz="0" w:space="0" w:color="auto"/>
        <w:left w:val="none" w:sz="0" w:space="0" w:color="auto"/>
        <w:bottom w:val="none" w:sz="0" w:space="0" w:color="auto"/>
        <w:right w:val="none" w:sz="0" w:space="0" w:color="auto"/>
      </w:divBdr>
    </w:div>
    <w:div w:id="1428189018">
      <w:bodyDiv w:val="1"/>
      <w:marLeft w:val="0"/>
      <w:marRight w:val="0"/>
      <w:marTop w:val="0"/>
      <w:marBottom w:val="0"/>
      <w:divBdr>
        <w:top w:val="none" w:sz="0" w:space="0" w:color="auto"/>
        <w:left w:val="none" w:sz="0" w:space="0" w:color="auto"/>
        <w:bottom w:val="none" w:sz="0" w:space="0" w:color="auto"/>
        <w:right w:val="none" w:sz="0" w:space="0" w:color="auto"/>
      </w:divBdr>
    </w:div>
    <w:div w:id="1429346096">
      <w:bodyDiv w:val="1"/>
      <w:marLeft w:val="0"/>
      <w:marRight w:val="0"/>
      <w:marTop w:val="0"/>
      <w:marBottom w:val="0"/>
      <w:divBdr>
        <w:top w:val="none" w:sz="0" w:space="0" w:color="auto"/>
        <w:left w:val="none" w:sz="0" w:space="0" w:color="auto"/>
        <w:bottom w:val="none" w:sz="0" w:space="0" w:color="auto"/>
        <w:right w:val="none" w:sz="0" w:space="0" w:color="auto"/>
      </w:divBdr>
    </w:div>
    <w:div w:id="1445542910">
      <w:bodyDiv w:val="1"/>
      <w:marLeft w:val="0"/>
      <w:marRight w:val="0"/>
      <w:marTop w:val="0"/>
      <w:marBottom w:val="0"/>
      <w:divBdr>
        <w:top w:val="none" w:sz="0" w:space="0" w:color="auto"/>
        <w:left w:val="none" w:sz="0" w:space="0" w:color="auto"/>
        <w:bottom w:val="none" w:sz="0" w:space="0" w:color="auto"/>
        <w:right w:val="none" w:sz="0" w:space="0" w:color="auto"/>
      </w:divBdr>
    </w:div>
    <w:div w:id="1452090658">
      <w:bodyDiv w:val="1"/>
      <w:marLeft w:val="0"/>
      <w:marRight w:val="0"/>
      <w:marTop w:val="0"/>
      <w:marBottom w:val="0"/>
      <w:divBdr>
        <w:top w:val="none" w:sz="0" w:space="0" w:color="auto"/>
        <w:left w:val="none" w:sz="0" w:space="0" w:color="auto"/>
        <w:bottom w:val="none" w:sz="0" w:space="0" w:color="auto"/>
        <w:right w:val="none" w:sz="0" w:space="0" w:color="auto"/>
      </w:divBdr>
    </w:div>
    <w:div w:id="1454639138">
      <w:bodyDiv w:val="1"/>
      <w:marLeft w:val="0"/>
      <w:marRight w:val="0"/>
      <w:marTop w:val="0"/>
      <w:marBottom w:val="0"/>
      <w:divBdr>
        <w:top w:val="none" w:sz="0" w:space="0" w:color="auto"/>
        <w:left w:val="none" w:sz="0" w:space="0" w:color="auto"/>
        <w:bottom w:val="none" w:sz="0" w:space="0" w:color="auto"/>
        <w:right w:val="none" w:sz="0" w:space="0" w:color="auto"/>
      </w:divBdr>
    </w:div>
    <w:div w:id="1481461102">
      <w:bodyDiv w:val="1"/>
      <w:marLeft w:val="0"/>
      <w:marRight w:val="0"/>
      <w:marTop w:val="0"/>
      <w:marBottom w:val="0"/>
      <w:divBdr>
        <w:top w:val="none" w:sz="0" w:space="0" w:color="auto"/>
        <w:left w:val="none" w:sz="0" w:space="0" w:color="auto"/>
        <w:bottom w:val="none" w:sz="0" w:space="0" w:color="auto"/>
        <w:right w:val="none" w:sz="0" w:space="0" w:color="auto"/>
      </w:divBdr>
    </w:div>
    <w:div w:id="1481507715">
      <w:bodyDiv w:val="1"/>
      <w:marLeft w:val="0"/>
      <w:marRight w:val="0"/>
      <w:marTop w:val="0"/>
      <w:marBottom w:val="0"/>
      <w:divBdr>
        <w:top w:val="none" w:sz="0" w:space="0" w:color="auto"/>
        <w:left w:val="none" w:sz="0" w:space="0" w:color="auto"/>
        <w:bottom w:val="none" w:sz="0" w:space="0" w:color="auto"/>
        <w:right w:val="none" w:sz="0" w:space="0" w:color="auto"/>
      </w:divBdr>
    </w:div>
    <w:div w:id="1488545526">
      <w:bodyDiv w:val="1"/>
      <w:marLeft w:val="0"/>
      <w:marRight w:val="0"/>
      <w:marTop w:val="0"/>
      <w:marBottom w:val="0"/>
      <w:divBdr>
        <w:top w:val="none" w:sz="0" w:space="0" w:color="auto"/>
        <w:left w:val="none" w:sz="0" w:space="0" w:color="auto"/>
        <w:bottom w:val="none" w:sz="0" w:space="0" w:color="auto"/>
        <w:right w:val="none" w:sz="0" w:space="0" w:color="auto"/>
      </w:divBdr>
    </w:div>
    <w:div w:id="1533692017">
      <w:bodyDiv w:val="1"/>
      <w:marLeft w:val="0"/>
      <w:marRight w:val="0"/>
      <w:marTop w:val="0"/>
      <w:marBottom w:val="0"/>
      <w:divBdr>
        <w:top w:val="none" w:sz="0" w:space="0" w:color="auto"/>
        <w:left w:val="none" w:sz="0" w:space="0" w:color="auto"/>
        <w:bottom w:val="none" w:sz="0" w:space="0" w:color="auto"/>
        <w:right w:val="none" w:sz="0" w:space="0" w:color="auto"/>
      </w:divBdr>
    </w:div>
    <w:div w:id="1609199808">
      <w:bodyDiv w:val="1"/>
      <w:marLeft w:val="0"/>
      <w:marRight w:val="0"/>
      <w:marTop w:val="0"/>
      <w:marBottom w:val="0"/>
      <w:divBdr>
        <w:top w:val="none" w:sz="0" w:space="0" w:color="auto"/>
        <w:left w:val="none" w:sz="0" w:space="0" w:color="auto"/>
        <w:bottom w:val="none" w:sz="0" w:space="0" w:color="auto"/>
        <w:right w:val="none" w:sz="0" w:space="0" w:color="auto"/>
      </w:divBdr>
    </w:div>
    <w:div w:id="1611930837">
      <w:bodyDiv w:val="1"/>
      <w:marLeft w:val="0"/>
      <w:marRight w:val="0"/>
      <w:marTop w:val="0"/>
      <w:marBottom w:val="0"/>
      <w:divBdr>
        <w:top w:val="none" w:sz="0" w:space="0" w:color="auto"/>
        <w:left w:val="none" w:sz="0" w:space="0" w:color="auto"/>
        <w:bottom w:val="none" w:sz="0" w:space="0" w:color="auto"/>
        <w:right w:val="none" w:sz="0" w:space="0" w:color="auto"/>
      </w:divBdr>
    </w:div>
    <w:div w:id="1614433524">
      <w:bodyDiv w:val="1"/>
      <w:marLeft w:val="0"/>
      <w:marRight w:val="0"/>
      <w:marTop w:val="0"/>
      <w:marBottom w:val="0"/>
      <w:divBdr>
        <w:top w:val="none" w:sz="0" w:space="0" w:color="auto"/>
        <w:left w:val="none" w:sz="0" w:space="0" w:color="auto"/>
        <w:bottom w:val="none" w:sz="0" w:space="0" w:color="auto"/>
        <w:right w:val="none" w:sz="0" w:space="0" w:color="auto"/>
      </w:divBdr>
    </w:div>
    <w:div w:id="1618443693">
      <w:bodyDiv w:val="1"/>
      <w:marLeft w:val="0"/>
      <w:marRight w:val="0"/>
      <w:marTop w:val="0"/>
      <w:marBottom w:val="0"/>
      <w:divBdr>
        <w:top w:val="none" w:sz="0" w:space="0" w:color="auto"/>
        <w:left w:val="none" w:sz="0" w:space="0" w:color="auto"/>
        <w:bottom w:val="none" w:sz="0" w:space="0" w:color="auto"/>
        <w:right w:val="none" w:sz="0" w:space="0" w:color="auto"/>
      </w:divBdr>
    </w:div>
    <w:div w:id="1623077606">
      <w:bodyDiv w:val="1"/>
      <w:marLeft w:val="0"/>
      <w:marRight w:val="0"/>
      <w:marTop w:val="0"/>
      <w:marBottom w:val="0"/>
      <w:divBdr>
        <w:top w:val="none" w:sz="0" w:space="0" w:color="auto"/>
        <w:left w:val="none" w:sz="0" w:space="0" w:color="auto"/>
        <w:bottom w:val="none" w:sz="0" w:space="0" w:color="auto"/>
        <w:right w:val="none" w:sz="0" w:space="0" w:color="auto"/>
      </w:divBdr>
    </w:div>
    <w:div w:id="1648820509">
      <w:bodyDiv w:val="1"/>
      <w:marLeft w:val="0"/>
      <w:marRight w:val="0"/>
      <w:marTop w:val="0"/>
      <w:marBottom w:val="0"/>
      <w:divBdr>
        <w:top w:val="none" w:sz="0" w:space="0" w:color="auto"/>
        <w:left w:val="none" w:sz="0" w:space="0" w:color="auto"/>
        <w:bottom w:val="none" w:sz="0" w:space="0" w:color="auto"/>
        <w:right w:val="none" w:sz="0" w:space="0" w:color="auto"/>
      </w:divBdr>
    </w:div>
    <w:div w:id="1655991140">
      <w:bodyDiv w:val="1"/>
      <w:marLeft w:val="0"/>
      <w:marRight w:val="0"/>
      <w:marTop w:val="0"/>
      <w:marBottom w:val="0"/>
      <w:divBdr>
        <w:top w:val="none" w:sz="0" w:space="0" w:color="auto"/>
        <w:left w:val="none" w:sz="0" w:space="0" w:color="auto"/>
        <w:bottom w:val="none" w:sz="0" w:space="0" w:color="auto"/>
        <w:right w:val="none" w:sz="0" w:space="0" w:color="auto"/>
      </w:divBdr>
    </w:div>
    <w:div w:id="1672441072">
      <w:bodyDiv w:val="1"/>
      <w:marLeft w:val="0"/>
      <w:marRight w:val="0"/>
      <w:marTop w:val="0"/>
      <w:marBottom w:val="0"/>
      <w:divBdr>
        <w:top w:val="none" w:sz="0" w:space="0" w:color="auto"/>
        <w:left w:val="none" w:sz="0" w:space="0" w:color="auto"/>
        <w:bottom w:val="none" w:sz="0" w:space="0" w:color="auto"/>
        <w:right w:val="none" w:sz="0" w:space="0" w:color="auto"/>
      </w:divBdr>
    </w:div>
    <w:div w:id="1707680526">
      <w:bodyDiv w:val="1"/>
      <w:marLeft w:val="0"/>
      <w:marRight w:val="0"/>
      <w:marTop w:val="0"/>
      <w:marBottom w:val="0"/>
      <w:divBdr>
        <w:top w:val="none" w:sz="0" w:space="0" w:color="auto"/>
        <w:left w:val="none" w:sz="0" w:space="0" w:color="auto"/>
        <w:bottom w:val="none" w:sz="0" w:space="0" w:color="auto"/>
        <w:right w:val="none" w:sz="0" w:space="0" w:color="auto"/>
      </w:divBdr>
    </w:div>
    <w:div w:id="1709257901">
      <w:bodyDiv w:val="1"/>
      <w:marLeft w:val="0"/>
      <w:marRight w:val="0"/>
      <w:marTop w:val="0"/>
      <w:marBottom w:val="0"/>
      <w:divBdr>
        <w:top w:val="none" w:sz="0" w:space="0" w:color="auto"/>
        <w:left w:val="none" w:sz="0" w:space="0" w:color="auto"/>
        <w:bottom w:val="none" w:sz="0" w:space="0" w:color="auto"/>
        <w:right w:val="none" w:sz="0" w:space="0" w:color="auto"/>
      </w:divBdr>
    </w:div>
    <w:div w:id="1726221813">
      <w:bodyDiv w:val="1"/>
      <w:marLeft w:val="0"/>
      <w:marRight w:val="0"/>
      <w:marTop w:val="0"/>
      <w:marBottom w:val="0"/>
      <w:divBdr>
        <w:top w:val="none" w:sz="0" w:space="0" w:color="auto"/>
        <w:left w:val="none" w:sz="0" w:space="0" w:color="auto"/>
        <w:bottom w:val="none" w:sz="0" w:space="0" w:color="auto"/>
        <w:right w:val="none" w:sz="0" w:space="0" w:color="auto"/>
      </w:divBdr>
    </w:div>
    <w:div w:id="1733000559">
      <w:bodyDiv w:val="1"/>
      <w:marLeft w:val="0"/>
      <w:marRight w:val="0"/>
      <w:marTop w:val="0"/>
      <w:marBottom w:val="0"/>
      <w:divBdr>
        <w:top w:val="none" w:sz="0" w:space="0" w:color="auto"/>
        <w:left w:val="none" w:sz="0" w:space="0" w:color="auto"/>
        <w:bottom w:val="none" w:sz="0" w:space="0" w:color="auto"/>
        <w:right w:val="none" w:sz="0" w:space="0" w:color="auto"/>
      </w:divBdr>
    </w:div>
    <w:div w:id="1791782604">
      <w:bodyDiv w:val="1"/>
      <w:marLeft w:val="0"/>
      <w:marRight w:val="0"/>
      <w:marTop w:val="0"/>
      <w:marBottom w:val="0"/>
      <w:divBdr>
        <w:top w:val="none" w:sz="0" w:space="0" w:color="auto"/>
        <w:left w:val="none" w:sz="0" w:space="0" w:color="auto"/>
        <w:bottom w:val="none" w:sz="0" w:space="0" w:color="auto"/>
        <w:right w:val="none" w:sz="0" w:space="0" w:color="auto"/>
      </w:divBdr>
    </w:div>
    <w:div w:id="1825076025">
      <w:bodyDiv w:val="1"/>
      <w:marLeft w:val="0"/>
      <w:marRight w:val="0"/>
      <w:marTop w:val="0"/>
      <w:marBottom w:val="0"/>
      <w:divBdr>
        <w:top w:val="none" w:sz="0" w:space="0" w:color="auto"/>
        <w:left w:val="none" w:sz="0" w:space="0" w:color="auto"/>
        <w:bottom w:val="none" w:sz="0" w:space="0" w:color="auto"/>
        <w:right w:val="none" w:sz="0" w:space="0" w:color="auto"/>
      </w:divBdr>
    </w:div>
    <w:div w:id="1842160040">
      <w:bodyDiv w:val="1"/>
      <w:marLeft w:val="0"/>
      <w:marRight w:val="0"/>
      <w:marTop w:val="0"/>
      <w:marBottom w:val="0"/>
      <w:divBdr>
        <w:top w:val="none" w:sz="0" w:space="0" w:color="auto"/>
        <w:left w:val="none" w:sz="0" w:space="0" w:color="auto"/>
        <w:bottom w:val="none" w:sz="0" w:space="0" w:color="auto"/>
        <w:right w:val="none" w:sz="0" w:space="0" w:color="auto"/>
      </w:divBdr>
    </w:div>
    <w:div w:id="1884555185">
      <w:bodyDiv w:val="1"/>
      <w:marLeft w:val="0"/>
      <w:marRight w:val="0"/>
      <w:marTop w:val="0"/>
      <w:marBottom w:val="0"/>
      <w:divBdr>
        <w:top w:val="none" w:sz="0" w:space="0" w:color="auto"/>
        <w:left w:val="none" w:sz="0" w:space="0" w:color="auto"/>
        <w:bottom w:val="none" w:sz="0" w:space="0" w:color="auto"/>
        <w:right w:val="none" w:sz="0" w:space="0" w:color="auto"/>
      </w:divBdr>
    </w:div>
    <w:div w:id="1885486648">
      <w:bodyDiv w:val="1"/>
      <w:marLeft w:val="0"/>
      <w:marRight w:val="0"/>
      <w:marTop w:val="0"/>
      <w:marBottom w:val="0"/>
      <w:divBdr>
        <w:top w:val="none" w:sz="0" w:space="0" w:color="auto"/>
        <w:left w:val="none" w:sz="0" w:space="0" w:color="auto"/>
        <w:bottom w:val="none" w:sz="0" w:space="0" w:color="auto"/>
        <w:right w:val="none" w:sz="0" w:space="0" w:color="auto"/>
      </w:divBdr>
    </w:div>
    <w:div w:id="1939095681">
      <w:bodyDiv w:val="1"/>
      <w:marLeft w:val="0"/>
      <w:marRight w:val="0"/>
      <w:marTop w:val="0"/>
      <w:marBottom w:val="0"/>
      <w:divBdr>
        <w:top w:val="none" w:sz="0" w:space="0" w:color="auto"/>
        <w:left w:val="none" w:sz="0" w:space="0" w:color="auto"/>
        <w:bottom w:val="none" w:sz="0" w:space="0" w:color="auto"/>
        <w:right w:val="none" w:sz="0" w:space="0" w:color="auto"/>
      </w:divBdr>
    </w:div>
    <w:div w:id="1967270252">
      <w:bodyDiv w:val="1"/>
      <w:marLeft w:val="0"/>
      <w:marRight w:val="0"/>
      <w:marTop w:val="0"/>
      <w:marBottom w:val="0"/>
      <w:divBdr>
        <w:top w:val="none" w:sz="0" w:space="0" w:color="auto"/>
        <w:left w:val="none" w:sz="0" w:space="0" w:color="auto"/>
        <w:bottom w:val="none" w:sz="0" w:space="0" w:color="auto"/>
        <w:right w:val="none" w:sz="0" w:space="0" w:color="auto"/>
      </w:divBdr>
    </w:div>
    <w:div w:id="1978336721">
      <w:bodyDiv w:val="1"/>
      <w:marLeft w:val="0"/>
      <w:marRight w:val="0"/>
      <w:marTop w:val="0"/>
      <w:marBottom w:val="0"/>
      <w:divBdr>
        <w:top w:val="none" w:sz="0" w:space="0" w:color="auto"/>
        <w:left w:val="none" w:sz="0" w:space="0" w:color="auto"/>
        <w:bottom w:val="none" w:sz="0" w:space="0" w:color="auto"/>
        <w:right w:val="none" w:sz="0" w:space="0" w:color="auto"/>
      </w:divBdr>
    </w:div>
    <w:div w:id="2054231603">
      <w:bodyDiv w:val="1"/>
      <w:marLeft w:val="0"/>
      <w:marRight w:val="0"/>
      <w:marTop w:val="0"/>
      <w:marBottom w:val="0"/>
      <w:divBdr>
        <w:top w:val="none" w:sz="0" w:space="0" w:color="auto"/>
        <w:left w:val="none" w:sz="0" w:space="0" w:color="auto"/>
        <w:bottom w:val="none" w:sz="0" w:space="0" w:color="auto"/>
        <w:right w:val="none" w:sz="0" w:space="0" w:color="auto"/>
      </w:divBdr>
    </w:div>
    <w:div w:id="2057385197">
      <w:bodyDiv w:val="1"/>
      <w:marLeft w:val="0"/>
      <w:marRight w:val="0"/>
      <w:marTop w:val="0"/>
      <w:marBottom w:val="0"/>
      <w:divBdr>
        <w:top w:val="none" w:sz="0" w:space="0" w:color="auto"/>
        <w:left w:val="none" w:sz="0" w:space="0" w:color="auto"/>
        <w:bottom w:val="none" w:sz="0" w:space="0" w:color="auto"/>
        <w:right w:val="none" w:sz="0" w:space="0" w:color="auto"/>
      </w:divBdr>
    </w:div>
    <w:div w:id="2058890249">
      <w:bodyDiv w:val="1"/>
      <w:marLeft w:val="0"/>
      <w:marRight w:val="0"/>
      <w:marTop w:val="0"/>
      <w:marBottom w:val="0"/>
      <w:divBdr>
        <w:top w:val="none" w:sz="0" w:space="0" w:color="auto"/>
        <w:left w:val="none" w:sz="0" w:space="0" w:color="auto"/>
        <w:bottom w:val="none" w:sz="0" w:space="0" w:color="auto"/>
        <w:right w:val="none" w:sz="0" w:space="0" w:color="auto"/>
      </w:divBdr>
    </w:div>
    <w:div w:id="2077316036">
      <w:bodyDiv w:val="1"/>
      <w:marLeft w:val="0"/>
      <w:marRight w:val="0"/>
      <w:marTop w:val="0"/>
      <w:marBottom w:val="0"/>
      <w:divBdr>
        <w:top w:val="none" w:sz="0" w:space="0" w:color="auto"/>
        <w:left w:val="none" w:sz="0" w:space="0" w:color="auto"/>
        <w:bottom w:val="none" w:sz="0" w:space="0" w:color="auto"/>
        <w:right w:val="none" w:sz="0" w:space="0" w:color="auto"/>
      </w:divBdr>
    </w:div>
    <w:div w:id="2088530805">
      <w:bodyDiv w:val="1"/>
      <w:marLeft w:val="0"/>
      <w:marRight w:val="0"/>
      <w:marTop w:val="0"/>
      <w:marBottom w:val="0"/>
      <w:divBdr>
        <w:top w:val="none" w:sz="0" w:space="0" w:color="auto"/>
        <w:left w:val="none" w:sz="0" w:space="0" w:color="auto"/>
        <w:bottom w:val="none" w:sz="0" w:space="0" w:color="auto"/>
        <w:right w:val="none" w:sz="0" w:space="0" w:color="auto"/>
      </w:divBdr>
    </w:div>
    <w:div w:id="2124182890">
      <w:bodyDiv w:val="1"/>
      <w:marLeft w:val="0"/>
      <w:marRight w:val="0"/>
      <w:marTop w:val="0"/>
      <w:marBottom w:val="0"/>
      <w:divBdr>
        <w:top w:val="none" w:sz="0" w:space="0" w:color="auto"/>
        <w:left w:val="none" w:sz="0" w:space="0" w:color="auto"/>
        <w:bottom w:val="none" w:sz="0" w:space="0" w:color="auto"/>
        <w:right w:val="none" w:sz="0" w:space="0" w:color="auto"/>
      </w:divBdr>
      <w:divsChild>
        <w:div w:id="1686058878">
          <w:marLeft w:val="0"/>
          <w:marRight w:val="0"/>
          <w:marTop w:val="0"/>
          <w:marBottom w:val="0"/>
          <w:divBdr>
            <w:top w:val="none" w:sz="0" w:space="0" w:color="auto"/>
            <w:left w:val="none" w:sz="0" w:space="0" w:color="auto"/>
            <w:bottom w:val="none" w:sz="0" w:space="0" w:color="auto"/>
            <w:right w:val="none" w:sz="0" w:space="0" w:color="auto"/>
          </w:divBdr>
          <w:divsChild>
            <w:div w:id="984899029">
              <w:marLeft w:val="0"/>
              <w:marRight w:val="0"/>
              <w:marTop w:val="0"/>
              <w:marBottom w:val="0"/>
              <w:divBdr>
                <w:top w:val="none" w:sz="0" w:space="0" w:color="auto"/>
                <w:left w:val="none" w:sz="0" w:space="0" w:color="auto"/>
                <w:bottom w:val="none" w:sz="0" w:space="0" w:color="auto"/>
                <w:right w:val="none" w:sz="0" w:space="0" w:color="auto"/>
              </w:divBdr>
              <w:divsChild>
                <w:div w:id="64885566">
                  <w:marLeft w:val="0"/>
                  <w:marRight w:val="0"/>
                  <w:marTop w:val="0"/>
                  <w:marBottom w:val="0"/>
                  <w:divBdr>
                    <w:top w:val="none" w:sz="0" w:space="0" w:color="auto"/>
                    <w:left w:val="none" w:sz="0" w:space="0" w:color="auto"/>
                    <w:bottom w:val="none" w:sz="0" w:space="0" w:color="auto"/>
                    <w:right w:val="none" w:sz="0" w:space="0" w:color="auto"/>
                  </w:divBdr>
                  <w:divsChild>
                    <w:div w:id="156311271">
                      <w:marLeft w:val="0"/>
                      <w:marRight w:val="0"/>
                      <w:marTop w:val="0"/>
                      <w:marBottom w:val="0"/>
                      <w:divBdr>
                        <w:top w:val="none" w:sz="0" w:space="0" w:color="auto"/>
                        <w:left w:val="none" w:sz="0" w:space="0" w:color="auto"/>
                        <w:bottom w:val="none" w:sz="0" w:space="0" w:color="auto"/>
                        <w:right w:val="none" w:sz="0" w:space="0" w:color="auto"/>
                      </w:divBdr>
                      <w:divsChild>
                        <w:div w:id="15158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27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qz.com/india/1824866/indian-doctors-fighting-coronavirus-now-face-social-stigma/" TargetMode="External"/><Relationship Id="rId18" Type="http://schemas.openxmlformats.org/officeDocument/2006/relationships/hyperlink" Target="https://www.dw.com/en/india-police-under-fire-for-using-violence-to-enforce-coronavirus-lockdown/a-52946717" TargetMode="External"/><Relationship Id="rId26" Type="http://schemas.openxmlformats.org/officeDocument/2006/relationships/hyperlink" Target="https://scroll.in/article/962223/six-reasons-why-the-modi-government-is-singularly-responsible-for-indias-worst-ever-migrant-crisis" TargetMode="External"/><Relationship Id="rId39" Type="http://schemas.openxmlformats.org/officeDocument/2006/relationships/hyperlink" Target="https://qz.com/india/1826683/indias-approach-to-fighting-coronavirus-lacks-a-gender-lens/" TargetMode="External"/><Relationship Id="rId21" Type="http://schemas.openxmlformats.org/officeDocument/2006/relationships/hyperlink" Target="https://www.thehindu.com/news/national/coronavirus-sit-ups-squats-murga-punishment-police-try-new-ways-to-keep-people-at-home/article31163317.ece" TargetMode="External"/><Relationship Id="rId34" Type="http://schemas.openxmlformats.org/officeDocument/2006/relationships/hyperlink" Target="https://www.hrw.org/news/2020/05/01/coronajihad-only-latest-manifestation-islamophobia-india-has-been-years-making" TargetMode="External"/><Relationship Id="rId42" Type="http://schemas.openxmlformats.org/officeDocument/2006/relationships/hyperlink" Target="https://www.reuters.com/article/us-health-coronavirus-india-poverty-idUSKCN21S122" TargetMode="External"/><Relationship Id="rId47" Type="http://schemas.openxmlformats.org/officeDocument/2006/relationships/hyperlink" Target="https://www.india-briefing.com/news/social-economic-impact-covid-19-india-recovery-potential-20202.html/" TargetMode="External"/><Relationship Id="rId50" Type="http://schemas.openxmlformats.org/officeDocument/2006/relationships/hyperlink" Target="https://economictimes.indiatimes.com/news/politics-and-nation/pm-modi-announces-emergency-relief-fund-for-coronavirus-fight/articleshow/74863297.cms" TargetMode="External"/><Relationship Id="rId55" Type="http://schemas.openxmlformats.org/officeDocument/2006/relationships/hyperlink" Target="https://www.hindustantimes.com/india-news/cooperation-between-centre-states-key-to-tackle-covid-19-former-pm-manmohan-singh/story-Rdn6BkOckmWOpNZN3mnPlL.html" TargetMode="External"/><Relationship Id="rId63" Type="http://schemas.openxmlformats.org/officeDocument/2006/relationships/hyperlink" Target="https://www.newindianexpress.com/nation/2020/may/17/covid-19-maharashtra-releases-7200-prisoners-to-curb-overcrowding-2144489.html" TargetMode="External"/><Relationship Id="rId68" Type="http://schemas.openxmlformats.org/officeDocument/2006/relationships/hyperlink" Target="https://www.thehindu.com/news/national/anti-caa-protest-eight-parties-condemn-arrests-of-activists-students-in-letter-to-president/article31556282.ece" TargetMode="External"/><Relationship Id="rId7" Type="http://schemas.openxmlformats.org/officeDocument/2006/relationships/hyperlink" Target="https://www.ohchr.org/EN/NewsEvents/Pages/COVID19Guidance.aspx" TargetMode="External"/><Relationship Id="rId71" Type="http://schemas.openxmlformats.org/officeDocument/2006/relationships/hyperlink" Target="https://thewire.in/media/covid-19-journalists-arrested-booked-report" TargetMode="External"/><Relationship Id="rId2" Type="http://schemas.openxmlformats.org/officeDocument/2006/relationships/hyperlink" Target="https://www.thehindu.com/opinion/lead/the-echo-of-migrant-footfalls-and-the-silence-on-policy/article31689921.ece" TargetMode="External"/><Relationship Id="rId16" Type="http://schemas.openxmlformats.org/officeDocument/2006/relationships/hyperlink" Target="https://www.bbc.com/news/world-asia-india-52586896" TargetMode="External"/><Relationship Id="rId29" Type="http://schemas.openxmlformats.org/officeDocument/2006/relationships/hyperlink" Target="https://scroll.in/article/962223/six-reasons-why-the-modi-government-is-singularly-responsible-for-indias-worst-ever-migrant-crisis" TargetMode="External"/><Relationship Id="rId1" Type="http://schemas.openxmlformats.org/officeDocument/2006/relationships/hyperlink" Target="https://www.nytimes.com/2020/03/24/world/asia/india-coronavirus-lockdown.html" TargetMode="External"/><Relationship Id="rId6" Type="http://schemas.openxmlformats.org/officeDocument/2006/relationships/hyperlink" Target="https://www.nationalheraldindia.com/india/explained-the-legal-framework-behind-the-lockdown" TargetMode="External"/><Relationship Id="rId11" Type="http://schemas.openxmlformats.org/officeDocument/2006/relationships/hyperlink" Target="https://thewire.in/lgbtqia/coronavirus-lgbtq-rights" TargetMode="External"/><Relationship Id="rId24" Type="http://schemas.openxmlformats.org/officeDocument/2006/relationships/hyperlink" Target="https://www.businesstoday.in/current/economy-politics/coronavirus-lockdown-covid-19-pandemic-public-healthcare-system-doctors-nurses-patients/story/400039.html" TargetMode="External"/><Relationship Id="rId32" Type="http://schemas.openxmlformats.org/officeDocument/2006/relationships/hyperlink" Target="https://www.theguardian.com/world/2020/apr/01/india-coronavirus-cases-rise-amid-fears-true-figure-much-higher" TargetMode="External"/><Relationship Id="rId37" Type="http://schemas.openxmlformats.org/officeDocument/2006/relationships/hyperlink" Target="https://theconversation.com/indias-treatment-of-muslims-and-migrants-puts-lives-at-risk-during-covid-19-136940" TargetMode="External"/><Relationship Id="rId40" Type="http://schemas.openxmlformats.org/officeDocument/2006/relationships/hyperlink" Target="http://www.rightsrisks.org/by-country/india/coronavirus-pandemic-indias-mongoloid-looking-people-face-upsurge-of-racism/" TargetMode="External"/><Relationship Id="rId45" Type="http://schemas.openxmlformats.org/officeDocument/2006/relationships/hyperlink" Target="https://www.reuters.com/article/health-coronavirus-india-economy-idUSD8N28100W" TargetMode="External"/><Relationship Id="rId53" Type="http://schemas.openxmlformats.org/officeDocument/2006/relationships/hyperlink" Target="https://www.businessinsider.in/india/news/odisha-govt-launches-door-to-door-covid-19-survey/articleshow/76413049.cms" TargetMode="External"/><Relationship Id="rId58" Type="http://schemas.openxmlformats.org/officeDocument/2006/relationships/hyperlink" Target="https://www.humanrightsinitiative.org/publication/covid19-and-prisons-ensuring-an-effective-response" TargetMode="External"/><Relationship Id="rId66" Type="http://schemas.openxmlformats.org/officeDocument/2006/relationships/hyperlink" Target="https://www.thehindu.com/news/cities/mumbai/jails-turn-into-hotbeds-of-disease/article31666835.ece" TargetMode="External"/><Relationship Id="rId5" Type="http://schemas.openxmlformats.org/officeDocument/2006/relationships/hyperlink" Target="https://www.ndtv.com/india-news/lockdown-extended-till-june-30-malls-restaurants-can-reopen-from-june-8-except-in-containment-zones-2237910" TargetMode="External"/><Relationship Id="rId15" Type="http://schemas.openxmlformats.org/officeDocument/2006/relationships/hyperlink" Target="https://scroll.in/article/956980/india-cannot-fight-coronavirus-without-taking-into-account-its-class-and-caste-divisions" TargetMode="External"/><Relationship Id="rId23" Type="http://schemas.openxmlformats.org/officeDocument/2006/relationships/hyperlink" Target="https://thewire.in/honaealth/covid-19-states-uts-lockdown-relaxed-cases-rise" TargetMode="External"/><Relationship Id="rId28" Type="http://schemas.openxmlformats.org/officeDocument/2006/relationships/hyperlink" Target="https://indianexpress.com/article/india/coronavirus-bareilly-migrant-workers-sprayed-disinfectant-uttar-pradesh-6338664/" TargetMode="External"/><Relationship Id="rId36" Type="http://schemas.openxmlformats.org/officeDocument/2006/relationships/hyperlink" Target="https://www.independent.co.uk/news/world/asia/coronavirus-muslims-rejected-indian-hospital-a9474161.html" TargetMode="External"/><Relationship Id="rId49" Type="http://schemas.openxmlformats.org/officeDocument/2006/relationships/hyperlink" Target="https://www.bloombergquint.com/business/india-plans-6-6-billion-in-incentives-to-woo-smartphone-makers" TargetMode="External"/><Relationship Id="rId57" Type="http://schemas.openxmlformats.org/officeDocument/2006/relationships/hyperlink" Target="https://www.deccanherald.com/specials/insight/coronavirus-crisis-no-lockdown-for-domestic-violence-829941.html" TargetMode="External"/><Relationship Id="rId61" Type="http://schemas.openxmlformats.org/officeDocument/2006/relationships/hyperlink" Target="https://www.news18.com/news/india/a-terrifying-situation-rise-in-coronavirus-cases-in-crowded-jails-prompts-concerns-2602763.html" TargetMode="External"/><Relationship Id="rId10" Type="http://schemas.openxmlformats.org/officeDocument/2006/relationships/hyperlink" Target="https://www.outlookindia.com/website/story/india-news-opinion-the-gendered-impact-of-coronavirus-pandemic-in-india/350804" TargetMode="External"/><Relationship Id="rId19" Type="http://schemas.openxmlformats.org/officeDocument/2006/relationships/hyperlink" Target="https://www.reuters.com/article/us-health-coronavirus-india-police/coronavirus-spreads-among-indian-police-enforcing-worlds-largest-lockdown-idUSKBN22I1YH" TargetMode="External"/><Relationship Id="rId31" Type="http://schemas.openxmlformats.org/officeDocument/2006/relationships/hyperlink" Target="https://www.ohchr.org/EN/NewsEvents/Pages/DisplayNews.aspx?NewsID=25926" TargetMode="External"/><Relationship Id="rId44" Type="http://schemas.openxmlformats.org/officeDocument/2006/relationships/hyperlink" Target="https://caravanmagazine.in/health/chaos-shramik-trains-repeats-poor-planning-that-marked-india-pandemic-response" TargetMode="External"/><Relationship Id="rId52" Type="http://schemas.openxmlformats.org/officeDocument/2006/relationships/hyperlink" Target="https://www.theguardian.com/commentisfree/2020/apr/21/kerala-indian-state-flattened-coronavirus-curve" TargetMode="External"/><Relationship Id="rId60" Type="http://schemas.openxmlformats.org/officeDocument/2006/relationships/hyperlink" Target="https://ncrb.gov.in/en/chapter-contents-of-psi-reports" TargetMode="External"/><Relationship Id="rId65" Type="http://schemas.openxmlformats.org/officeDocument/2006/relationships/hyperlink" Target="https://www.outlookindia.com/website/story/sports-news-two-sports-facilities-in-chandigarh-converted-into-temporary-jails-amid-coronavirus-outbreak/349357" TargetMode="External"/><Relationship Id="rId4" Type="http://schemas.openxmlformats.org/officeDocument/2006/relationships/hyperlink" Target="https://www.business-standard.com/article/current-affairs/steep-death-graph-no-peak-yet-why-india-is-behind-the-curve-on-covid-19-120060400663_1.html" TargetMode="External"/><Relationship Id="rId9" Type="http://schemas.openxmlformats.org/officeDocument/2006/relationships/hyperlink" Target="https://timesofindia.indiatimes.com/india/for-the-homeless-corona-is-just-a-cold-the-big-worry-is-food/articleshow/74789023.cms" TargetMode="External"/><Relationship Id="rId14" Type="http://schemas.openxmlformats.org/officeDocument/2006/relationships/hyperlink" Target="https://thewire.in/rights/health-workers-safety" TargetMode="External"/><Relationship Id="rId22" Type="http://schemas.openxmlformats.org/officeDocument/2006/relationships/hyperlink" Target="https://www.hindustantimes.com/india-news/police-brutality-led-to-12-deaths-ngo/story-CCj4QPlfg7VF61x0TIvhKI.html" TargetMode="External"/><Relationship Id="rId27" Type="http://schemas.openxmlformats.org/officeDocument/2006/relationships/hyperlink" Target="https://www.news18.com/news/india/42-migrant-workers-died-in-road-accidents-while-trying-to-return-to-their-home-states-during-lockdown-report-2609841.html" TargetMode="External"/><Relationship Id="rId30" Type="http://schemas.openxmlformats.org/officeDocument/2006/relationships/hyperlink" Target="https://caravanmagazine.in/health/chaos-shramik-trains-repeats-poor-planning-that-marked-india-pandemic-response" TargetMode="External"/><Relationship Id="rId35" Type="http://schemas.openxmlformats.org/officeDocument/2006/relationships/hyperlink" Target="https://thewire.in/communalism/rajasthan-muslim-pregnant-woman-tablighi-jamaat" TargetMode="External"/><Relationship Id="rId43" Type="http://schemas.openxmlformats.org/officeDocument/2006/relationships/hyperlink" Target="https://www.thehindu.com/news/national/coronavirus-centre-files-report-on-migrant-workers/article31283896.ece" TargetMode="External"/><Relationship Id="rId48" Type="http://schemas.openxmlformats.org/officeDocument/2006/relationships/hyperlink" Target="https://economictimes.indiatimes.com/news/company/corporate-trends/india-inc-getting-back-to-office-very-cautiously/articleshow/75684749.cms" TargetMode="External"/><Relationship Id="rId56" Type="http://schemas.openxmlformats.org/officeDocument/2006/relationships/hyperlink" Target="https://www.youthkiawaaz.com/2020/03/is-the-fight-against-corona-disabled-friendly-in-india/" TargetMode="External"/><Relationship Id="rId64" Type="http://schemas.openxmlformats.org/officeDocument/2006/relationships/hyperlink" Target="https://www.newslaundry.com/2020/03/31/whats-india-doing-to-keep-its-prisoners-safe-from-coronavirus" TargetMode="External"/><Relationship Id="rId69" Type="http://schemas.openxmlformats.org/officeDocument/2006/relationships/hyperlink" Target="https://scroll.in/article/964348/the-fight-to-free-pregnant-student-activist-safoora-zargar-is-a-battle-for-indias-very-soul" TargetMode="External"/><Relationship Id="rId8" Type="http://schemas.openxmlformats.org/officeDocument/2006/relationships/hyperlink" Target="https://thewire.in/rights/coronavirus-lockdown-authoritarianism-physical-distancing-rights-elite" TargetMode="External"/><Relationship Id="rId51" Type="http://schemas.openxmlformats.org/officeDocument/2006/relationships/hyperlink" Target="https://www.thehindu.com/news/national/coronavirus-pm-cares-is-not-a-public-authority-under-rti-act-pmo/article31712146.ece" TargetMode="External"/><Relationship Id="rId3" Type="http://schemas.openxmlformats.org/officeDocument/2006/relationships/hyperlink" Target="https://www.ndtv.com/india-news/lockdown-extended-till-june-30-malls-restaurants-can-reopen-from-june-8-except-in-containment-zones-2237910" TargetMode="External"/><Relationship Id="rId12" Type="http://schemas.openxmlformats.org/officeDocument/2006/relationships/hyperlink" Target="https://timesofindia.indiatimes.com/india/abuse-has-increased-during-lockdown-say-71-of-elderly/articleshow/76377324.cms" TargetMode="External"/><Relationship Id="rId17" Type="http://schemas.openxmlformats.org/officeDocument/2006/relationships/hyperlink" Target="https://www.humanrightsinitiative.org/publication/chri-releases-guidelines-to-police-on-respecting-human-rights-while-enforcing-the-lockdown" TargetMode="External"/><Relationship Id="rId25" Type="http://schemas.openxmlformats.org/officeDocument/2006/relationships/hyperlink" Target="https://www.nytimes.com/2020/03/29/world/asia/coronavirus-india-migrants.html" TargetMode="External"/><Relationship Id="rId33" Type="http://schemas.openxmlformats.org/officeDocument/2006/relationships/hyperlink" Target="https://scroll.in/latest/960908/tablighi-jamaat-responsible-for-spread-of-coronavirus-claims-adityanath" TargetMode="External"/><Relationship Id="rId38" Type="http://schemas.openxmlformats.org/officeDocument/2006/relationships/hyperlink" Target="https://www.deccanherald.com/national/east-and-northeast/coronavirus-outbreak-has-increased-racial-attacks-on-people-from-the-northeast-ngo-report-817899.html" TargetMode="External"/><Relationship Id="rId46" Type="http://schemas.openxmlformats.org/officeDocument/2006/relationships/hyperlink" Target="https://bit.ly/2NaZf6f" TargetMode="External"/><Relationship Id="rId59" Type="http://schemas.openxmlformats.org/officeDocument/2006/relationships/hyperlink" Target="https://bit.ly/3fJxH4h" TargetMode="External"/><Relationship Id="rId67" Type="http://schemas.openxmlformats.org/officeDocument/2006/relationships/hyperlink" Target="https://www.thehindu.com/news/national/other-states/covid-19-of-269-prison-inmates-who-tested-positive-in-maharashtra-115-recovered-bombay-hc-informed/article31841657.ece" TargetMode="External"/><Relationship Id="rId20" Type="http://schemas.openxmlformats.org/officeDocument/2006/relationships/hyperlink" Target="https://amnesty.org.in/news-update/coalition-against-torture-government-officials-should-be-accountable-for-excessive-use-of-force-ill-treatment-during-covid-19-lockdown/" TargetMode="External"/><Relationship Id="rId41" Type="http://schemas.openxmlformats.org/officeDocument/2006/relationships/hyperlink" Target="https://www.bloomberg.com/news/articles/2020-03-26/india-unveils-22-6-billion-stimulus-to-counter-virus-fallout" TargetMode="External"/><Relationship Id="rId54" Type="http://schemas.openxmlformats.org/officeDocument/2006/relationships/hyperlink" Target="https://www.nationalheraldindia.com/india/aggressive-testing-behind-gehlot-govts-success-in-tackling-covid-19-situation" TargetMode="External"/><Relationship Id="rId62" Type="http://schemas.openxmlformats.org/officeDocument/2006/relationships/hyperlink" Target="https://economictimes.indiatimes.com/news/politics-and-nation/coronavirus-sc-directs-states-uts-to-set-up-panel-to-consider-release-of-prisoners-on-parole/articleshow/74771877.cms?from=mdr" TargetMode="External"/><Relationship Id="rId70" Type="http://schemas.openxmlformats.org/officeDocument/2006/relationships/hyperlink" Target="https://www.thequint.com/voices/blogs/prisoners-corona-pandemic-health-risk-jailed-activists-teltumbde-navlakha-appeal-for-rel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D9F0-9BA6-4F02-973A-299B6C1DE00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6FF1C2B0-56FA-4061-9A2A-56A15B3FB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2A014-97AA-48C0-B2FB-B91C5E6F7BDF}">
  <ds:schemaRefs>
    <ds:schemaRef ds:uri="http://schemas.microsoft.com/sharepoint/v3/contenttype/forms"/>
  </ds:schemaRefs>
</ds:datastoreItem>
</file>

<file path=customXml/itemProps4.xml><?xml version="1.0" encoding="utf-8"?>
<ds:datastoreItem xmlns:ds="http://schemas.openxmlformats.org/officeDocument/2006/customXml" ds:itemID="{5D0F9353-D903-4C66-B620-6C0ADE41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THEISSEN Gunnar</cp:lastModifiedBy>
  <cp:revision>2</cp:revision>
  <dcterms:created xsi:type="dcterms:W3CDTF">2020-06-29T16:17:00Z</dcterms:created>
  <dcterms:modified xsi:type="dcterms:W3CDTF">2020-06-29T16:17:00Z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