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3C5D8" w14:textId="2A99D3B9" w:rsidR="00EA4ADE" w:rsidRDefault="00EA4ADE" w:rsidP="00A57E09">
      <w:pPr>
        <w:rPr>
          <w:sz w:val="28"/>
          <w:szCs w:val="28"/>
        </w:rPr>
      </w:pPr>
      <w:r>
        <w:rPr>
          <w:sz w:val="28"/>
          <w:szCs w:val="28"/>
        </w:rPr>
        <w:t>(check against delivery)</w:t>
      </w:r>
      <w:bookmarkStart w:id="0" w:name="_GoBack"/>
      <w:bookmarkEnd w:id="0"/>
    </w:p>
    <w:p w14:paraId="1EB749DE" w14:textId="2BADCD95" w:rsidR="00CB1929" w:rsidRPr="0039635C" w:rsidRDefault="00C51E2D" w:rsidP="00A57E09">
      <w:pPr>
        <w:rPr>
          <w:sz w:val="28"/>
          <w:szCs w:val="28"/>
        </w:rPr>
      </w:pPr>
      <w:r w:rsidRPr="0039635C">
        <w:rPr>
          <w:sz w:val="28"/>
          <w:szCs w:val="28"/>
        </w:rPr>
        <w:t xml:space="preserve">Good morning. I would like to start by thanking the Committee for presenting a </w:t>
      </w:r>
      <w:r w:rsidR="00EF287E" w:rsidRPr="0039635C">
        <w:rPr>
          <w:sz w:val="28"/>
          <w:szCs w:val="28"/>
        </w:rPr>
        <w:t>greatly</w:t>
      </w:r>
      <w:r w:rsidR="003B02AA" w:rsidRPr="0039635C">
        <w:rPr>
          <w:sz w:val="28"/>
          <w:szCs w:val="28"/>
        </w:rPr>
        <w:t xml:space="preserve"> improved draft general comment. I will focus my comments </w:t>
      </w:r>
      <w:r w:rsidR="00CB1929" w:rsidRPr="0039635C">
        <w:rPr>
          <w:sz w:val="28"/>
          <w:szCs w:val="28"/>
        </w:rPr>
        <w:t>on torture victims right to rehabilitation and documentation of their allegations in accordance with the Istanbul Protocol in the context of article 3.</w:t>
      </w:r>
      <w:r w:rsidR="001142D4" w:rsidRPr="0039635C">
        <w:rPr>
          <w:sz w:val="28"/>
          <w:szCs w:val="28"/>
        </w:rPr>
        <w:t xml:space="preserve"> These are based on IRCT’s decades of experience supporting torture victims to rebuild their lives.</w:t>
      </w:r>
    </w:p>
    <w:p w14:paraId="0455EC9D" w14:textId="77777777" w:rsidR="00F92415" w:rsidRPr="0039635C" w:rsidRDefault="00F92415" w:rsidP="00A57E09">
      <w:pPr>
        <w:rPr>
          <w:sz w:val="28"/>
          <w:szCs w:val="28"/>
        </w:rPr>
      </w:pPr>
    </w:p>
    <w:p w14:paraId="48F37765" w14:textId="31DA7EBB" w:rsidR="000E23D7" w:rsidRPr="0039635C" w:rsidRDefault="002672AD" w:rsidP="00A57E09">
      <w:pPr>
        <w:rPr>
          <w:sz w:val="28"/>
          <w:szCs w:val="28"/>
        </w:rPr>
      </w:pPr>
      <w:r w:rsidRPr="0039635C">
        <w:rPr>
          <w:sz w:val="28"/>
          <w:szCs w:val="28"/>
        </w:rPr>
        <w:t xml:space="preserve">I have spent the last two days </w:t>
      </w:r>
      <w:r w:rsidR="0039635C">
        <w:rPr>
          <w:sz w:val="28"/>
          <w:szCs w:val="28"/>
        </w:rPr>
        <w:t>discussing with</w:t>
      </w:r>
      <w:r w:rsidRPr="0039635C">
        <w:rPr>
          <w:sz w:val="28"/>
          <w:szCs w:val="28"/>
        </w:rPr>
        <w:t xml:space="preserve"> rehabilitation experts from all over the world </w:t>
      </w:r>
      <w:r w:rsidR="0039635C">
        <w:rPr>
          <w:sz w:val="28"/>
          <w:szCs w:val="28"/>
        </w:rPr>
        <w:t>how to best support</w:t>
      </w:r>
      <w:r w:rsidRPr="0039635C">
        <w:rPr>
          <w:sz w:val="28"/>
          <w:szCs w:val="28"/>
        </w:rPr>
        <w:t xml:space="preserve"> torture victims in the context of migration. </w:t>
      </w:r>
    </w:p>
    <w:p w14:paraId="68476A24" w14:textId="77777777" w:rsidR="000E23D7" w:rsidRPr="0039635C" w:rsidRDefault="000E23D7" w:rsidP="00A57E09">
      <w:pPr>
        <w:rPr>
          <w:sz w:val="28"/>
          <w:szCs w:val="28"/>
        </w:rPr>
      </w:pPr>
    </w:p>
    <w:p w14:paraId="6048A914" w14:textId="45BDDD13" w:rsidR="006A671B" w:rsidRPr="0039635C" w:rsidRDefault="000E23D7" w:rsidP="006A671B">
      <w:pPr>
        <w:rPr>
          <w:sz w:val="28"/>
          <w:szCs w:val="28"/>
        </w:rPr>
      </w:pPr>
      <w:r w:rsidRPr="0039635C">
        <w:rPr>
          <w:sz w:val="28"/>
          <w:szCs w:val="28"/>
        </w:rPr>
        <w:t xml:space="preserve">One of the strong message coming from the meeting is that we need to better understand how torture trauma impacts victims in the context of migration. In particular, we need to understand that torture causes </w:t>
      </w:r>
      <w:r w:rsidR="006A671B" w:rsidRPr="0039635C">
        <w:rPr>
          <w:sz w:val="28"/>
          <w:szCs w:val="28"/>
        </w:rPr>
        <w:t xml:space="preserve">mental health problems such as post-traumatic stress disorder, </w:t>
      </w:r>
      <w:r w:rsidRPr="0039635C">
        <w:rPr>
          <w:sz w:val="28"/>
          <w:szCs w:val="28"/>
        </w:rPr>
        <w:t>disassociation and avoidance. This</w:t>
      </w:r>
      <w:r w:rsidR="006A671B" w:rsidRPr="0039635C">
        <w:rPr>
          <w:sz w:val="28"/>
          <w:szCs w:val="28"/>
        </w:rPr>
        <w:t xml:space="preserve"> make</w:t>
      </w:r>
      <w:r w:rsidRPr="0039635C">
        <w:rPr>
          <w:sz w:val="28"/>
          <w:szCs w:val="28"/>
        </w:rPr>
        <w:t>s</w:t>
      </w:r>
      <w:r w:rsidR="006A671B" w:rsidRPr="0039635C">
        <w:rPr>
          <w:sz w:val="28"/>
          <w:szCs w:val="28"/>
        </w:rPr>
        <w:t xml:space="preserve"> it extremely difficult for the victim to disclose their ill-treatment, to do so in a chronological and coherent manner, or to do so in a single interview. </w:t>
      </w:r>
      <w:r w:rsidR="003E764B" w:rsidRPr="0039635C">
        <w:rPr>
          <w:sz w:val="28"/>
          <w:szCs w:val="28"/>
        </w:rPr>
        <w:t>Torture trauma does not go away by it self and the only way to help victims out of their state of severe pain and suffering is through holistic rehabilitation.</w:t>
      </w:r>
    </w:p>
    <w:p w14:paraId="1FD6F6B9" w14:textId="77777777" w:rsidR="000E23D7" w:rsidRPr="0039635C" w:rsidRDefault="000E23D7" w:rsidP="006A671B">
      <w:pPr>
        <w:rPr>
          <w:sz w:val="28"/>
          <w:szCs w:val="28"/>
        </w:rPr>
      </w:pPr>
    </w:p>
    <w:p w14:paraId="469C81ED" w14:textId="263C8C99" w:rsidR="003E764B" w:rsidRPr="0039635C" w:rsidRDefault="003E764B" w:rsidP="00A57E09">
      <w:pPr>
        <w:rPr>
          <w:sz w:val="28"/>
          <w:szCs w:val="28"/>
        </w:rPr>
      </w:pPr>
      <w:r w:rsidRPr="0039635C">
        <w:rPr>
          <w:sz w:val="28"/>
          <w:szCs w:val="28"/>
        </w:rPr>
        <w:t xml:space="preserve">If we </w:t>
      </w:r>
      <w:r w:rsidR="000E23D7" w:rsidRPr="0039635C">
        <w:rPr>
          <w:sz w:val="28"/>
          <w:szCs w:val="28"/>
        </w:rPr>
        <w:t>want to</w:t>
      </w:r>
      <w:r w:rsidRPr="0039635C">
        <w:rPr>
          <w:sz w:val="28"/>
          <w:szCs w:val="28"/>
        </w:rPr>
        <w:t xml:space="preserve"> ensur</w:t>
      </w:r>
      <w:r w:rsidR="000E23D7" w:rsidRPr="0039635C">
        <w:rPr>
          <w:sz w:val="28"/>
          <w:szCs w:val="28"/>
        </w:rPr>
        <w:t>e</w:t>
      </w:r>
      <w:r w:rsidRPr="0039635C">
        <w:rPr>
          <w:sz w:val="28"/>
          <w:szCs w:val="28"/>
        </w:rPr>
        <w:t xml:space="preserve"> that torture victims get a fair evaluation of their Article 3 claims, we need </w:t>
      </w:r>
      <w:r w:rsidR="00A0045A">
        <w:rPr>
          <w:sz w:val="28"/>
          <w:szCs w:val="28"/>
        </w:rPr>
        <w:t xml:space="preserve">to </w:t>
      </w:r>
      <w:r w:rsidRPr="0039635C">
        <w:rPr>
          <w:sz w:val="28"/>
          <w:szCs w:val="28"/>
        </w:rPr>
        <w:t>draw consequences from this knowledge.</w:t>
      </w:r>
    </w:p>
    <w:p w14:paraId="0AC1A5B6" w14:textId="77777777" w:rsidR="004217B1" w:rsidRPr="0039635C" w:rsidRDefault="004217B1" w:rsidP="00A57E09">
      <w:pPr>
        <w:rPr>
          <w:sz w:val="28"/>
          <w:szCs w:val="28"/>
        </w:rPr>
      </w:pPr>
      <w:r w:rsidRPr="0039635C">
        <w:rPr>
          <w:sz w:val="28"/>
          <w:szCs w:val="28"/>
        </w:rPr>
        <w:lastRenderedPageBreak/>
        <w:t xml:space="preserve">The first one is to ensure that processes that involve alleged torture victims do not unjustifiably label them as not credible due to their inability to disclose their experiences in a coherent manner. </w:t>
      </w:r>
    </w:p>
    <w:p w14:paraId="7C89CBD4" w14:textId="42938538" w:rsidR="00C02F79" w:rsidRPr="0039635C" w:rsidRDefault="00AF4D52" w:rsidP="00A57E09">
      <w:pPr>
        <w:rPr>
          <w:sz w:val="28"/>
          <w:szCs w:val="28"/>
        </w:rPr>
      </w:pPr>
      <w:r w:rsidRPr="0039635C">
        <w:rPr>
          <w:sz w:val="28"/>
          <w:szCs w:val="28"/>
        </w:rPr>
        <w:t xml:space="preserve">The second is to ensure that </w:t>
      </w:r>
      <w:r w:rsidR="00BE141B" w:rsidRPr="0039635C">
        <w:rPr>
          <w:sz w:val="28"/>
          <w:szCs w:val="28"/>
        </w:rPr>
        <w:t xml:space="preserve">those who allege past acts of torture are offered a forensic medical assessment in accordance with the Istanbul Protocol to determine if these claims can be scientifically verified. Access to this evaluation should not be linked </w:t>
      </w:r>
      <w:r w:rsidR="00AC4AD8" w:rsidRPr="0039635C">
        <w:rPr>
          <w:sz w:val="28"/>
          <w:szCs w:val="28"/>
        </w:rPr>
        <w:t>to credibility assessment since we know that torture trauma often result in false negative conclusions on the</w:t>
      </w:r>
      <w:r w:rsidR="0039635C" w:rsidRPr="0039635C">
        <w:rPr>
          <w:sz w:val="28"/>
          <w:szCs w:val="28"/>
        </w:rPr>
        <w:t xml:space="preserve"> persons</w:t>
      </w:r>
      <w:r w:rsidR="00AC4AD8" w:rsidRPr="0039635C">
        <w:rPr>
          <w:sz w:val="28"/>
          <w:szCs w:val="28"/>
        </w:rPr>
        <w:t xml:space="preserve"> credibility.</w:t>
      </w:r>
    </w:p>
    <w:p w14:paraId="027F4F00" w14:textId="5E5E3571" w:rsidR="00686ADB" w:rsidRPr="0039635C" w:rsidRDefault="00C02F79" w:rsidP="00A57E09">
      <w:pPr>
        <w:rPr>
          <w:sz w:val="28"/>
          <w:szCs w:val="28"/>
        </w:rPr>
      </w:pPr>
      <w:r w:rsidRPr="0039635C">
        <w:rPr>
          <w:sz w:val="28"/>
          <w:szCs w:val="28"/>
        </w:rPr>
        <w:t xml:space="preserve">The third consequence is that we need to understand that returning persons with torture trauma to places with no rehabilitation </w:t>
      </w:r>
      <w:r w:rsidR="0039635C" w:rsidRPr="0039635C">
        <w:rPr>
          <w:sz w:val="28"/>
          <w:szCs w:val="28"/>
        </w:rPr>
        <w:t xml:space="preserve">places the person in a situation of continued severe pain and suffering with no access </w:t>
      </w:r>
      <w:r w:rsidR="00824B29">
        <w:rPr>
          <w:sz w:val="28"/>
          <w:szCs w:val="28"/>
        </w:rPr>
        <w:t xml:space="preserve">to </w:t>
      </w:r>
      <w:r w:rsidR="0039635C" w:rsidRPr="0039635C">
        <w:rPr>
          <w:sz w:val="28"/>
          <w:szCs w:val="28"/>
        </w:rPr>
        <w:t xml:space="preserve">support </w:t>
      </w:r>
      <w:r w:rsidR="00824B29">
        <w:rPr>
          <w:sz w:val="28"/>
          <w:szCs w:val="28"/>
        </w:rPr>
        <w:t>to overcome</w:t>
      </w:r>
      <w:r w:rsidR="0039635C" w:rsidRPr="0039635C">
        <w:rPr>
          <w:sz w:val="28"/>
          <w:szCs w:val="28"/>
        </w:rPr>
        <w:t xml:space="preserve"> this situation. Its important to underscore that this is not a question about differing levels of quality of health care</w:t>
      </w:r>
      <w:r w:rsidR="00A5666F">
        <w:rPr>
          <w:sz w:val="28"/>
          <w:szCs w:val="28"/>
        </w:rPr>
        <w:t xml:space="preserve"> in different countries. It is a question about </w:t>
      </w:r>
      <w:r w:rsidR="0039635C" w:rsidRPr="0039635C">
        <w:rPr>
          <w:sz w:val="28"/>
          <w:szCs w:val="28"/>
        </w:rPr>
        <w:t xml:space="preserve">whether torture victims have access to a legal entitlement designed to </w:t>
      </w:r>
      <w:r w:rsidR="00387592">
        <w:rPr>
          <w:sz w:val="28"/>
          <w:szCs w:val="28"/>
        </w:rPr>
        <w:t>alleviate</w:t>
      </w:r>
      <w:r w:rsidR="0039635C" w:rsidRPr="0039635C">
        <w:rPr>
          <w:sz w:val="28"/>
          <w:szCs w:val="28"/>
        </w:rPr>
        <w:t xml:space="preserve"> their severe pain and suffering. </w:t>
      </w:r>
      <w:r w:rsidR="000A5CCC">
        <w:rPr>
          <w:sz w:val="28"/>
          <w:szCs w:val="28"/>
        </w:rPr>
        <w:t>We therefore strongly support the Committee’s position on this issue.</w:t>
      </w:r>
    </w:p>
    <w:p w14:paraId="42C0D4B5" w14:textId="372A9BBD" w:rsidR="00CB1929" w:rsidRPr="0039635C" w:rsidRDefault="0039635C" w:rsidP="00A57E09">
      <w:pPr>
        <w:rPr>
          <w:sz w:val="28"/>
          <w:szCs w:val="28"/>
        </w:rPr>
      </w:pPr>
      <w:r w:rsidRPr="0039635C">
        <w:rPr>
          <w:sz w:val="28"/>
          <w:szCs w:val="28"/>
        </w:rPr>
        <w:t>I thank you for taking the time to hold this consultation.</w:t>
      </w:r>
    </w:p>
    <w:p w14:paraId="634DB521" w14:textId="77777777" w:rsidR="0039635C" w:rsidRPr="0039635C" w:rsidRDefault="0039635C" w:rsidP="00A57E09">
      <w:pPr>
        <w:rPr>
          <w:sz w:val="28"/>
          <w:szCs w:val="28"/>
        </w:rPr>
      </w:pPr>
    </w:p>
    <w:p w14:paraId="628ACD92" w14:textId="77777777" w:rsidR="00C92C9B" w:rsidRPr="00F34245" w:rsidRDefault="00C92C9B" w:rsidP="00A57E09"/>
    <w:sectPr w:rsidR="00C92C9B" w:rsidRPr="00F34245" w:rsidSect="009B0C08">
      <w:headerReference w:type="default" r:id="rId8"/>
      <w:footerReference w:type="default" r:id="rId9"/>
      <w:headerReference w:type="first" r:id="rId10"/>
      <w:footerReference w:type="first" r:id="rId11"/>
      <w:type w:val="continuous"/>
      <w:pgSz w:w="11907" w:h="16840" w:code="9"/>
      <w:pgMar w:top="1985" w:right="1418" w:bottom="1985" w:left="1418" w:header="567" w:footer="851" w:gutter="0"/>
      <w:paperSrc w:first="15" w:other="15"/>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3F62C" w14:textId="77777777" w:rsidR="000D25C9" w:rsidRDefault="000D25C9" w:rsidP="000D50BE">
      <w:r>
        <w:separator/>
      </w:r>
    </w:p>
  </w:endnote>
  <w:endnote w:type="continuationSeparator" w:id="0">
    <w:p w14:paraId="0F41AAC7" w14:textId="77777777" w:rsidR="000D25C9" w:rsidRDefault="000D25C9" w:rsidP="000D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 Sans">
    <w:panose1 w:val="020B0606030504020204"/>
    <w:charset w:val="00"/>
    <w:family w:val="auto"/>
    <w:pitch w:val="variable"/>
    <w:sig w:usb0="E00002EF" w:usb1="4000205B" w:usb2="00000028"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MetaBook-Roman">
    <w:altName w:val="Cambria"/>
    <w:panose1 w:val="00000000000000000000"/>
    <w:charset w:val="00"/>
    <w:family w:val="moder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D5861" w14:textId="77777777" w:rsidR="00DE1E7E" w:rsidRPr="000D500E" w:rsidRDefault="00DE1E7E" w:rsidP="00DE1E7E">
    <w:pPr>
      <w:pStyle w:val="Header"/>
      <w:jc w:val="center"/>
      <w:rPr>
        <w:rFonts w:ascii="Verdana" w:hAnsi="Verdana"/>
        <w:b/>
        <w:sz w:val="16"/>
        <w:szCs w:val="16"/>
      </w:rPr>
    </w:pPr>
    <w:r w:rsidRPr="000D500E">
      <w:rPr>
        <w:rFonts w:ascii="Verdana" w:hAnsi="Verdana"/>
        <w:b/>
        <w:sz w:val="16"/>
        <w:szCs w:val="16"/>
      </w:rPr>
      <w:t>International Rehabilitation Council for Torture Victims</w:t>
    </w:r>
  </w:p>
  <w:p w14:paraId="2A8454EF" w14:textId="77777777" w:rsidR="00C74DE2" w:rsidRPr="00910082" w:rsidRDefault="00C74DE2" w:rsidP="0068604E">
    <w:pPr>
      <w:pStyle w:val="Pagenumber"/>
    </w:pPr>
    <w:r w:rsidRPr="00910082">
      <w:fldChar w:fldCharType="begin"/>
    </w:r>
    <w:r w:rsidRPr="00910082">
      <w:instrText xml:space="preserve"> PAGE  \* MERGEFORMAT </w:instrText>
    </w:r>
    <w:r w:rsidRPr="00910082">
      <w:fldChar w:fldCharType="separate"/>
    </w:r>
    <w:r w:rsidR="00EA4ADE">
      <w:rPr>
        <w:noProof/>
      </w:rPr>
      <w:t>2</w:t>
    </w:r>
    <w:r w:rsidRPr="00910082">
      <w:fldChar w:fldCharType="end"/>
    </w:r>
    <w:r w:rsidRPr="00910082">
      <w:t>/</w:t>
    </w:r>
    <w:fldSimple w:instr=" NUMPAGES  \* MERGEFORMAT ">
      <w:r w:rsidR="00EA4ADE">
        <w:rPr>
          <w:noProof/>
        </w:rPr>
        <w:t>2</w:t>
      </w:r>
    </w:fldSimple>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79FD9" w14:textId="77777777" w:rsidR="00070B7E" w:rsidRPr="000D500E" w:rsidRDefault="00070B7E" w:rsidP="00070B7E">
    <w:pPr>
      <w:pStyle w:val="Header"/>
      <w:jc w:val="center"/>
      <w:rPr>
        <w:rFonts w:ascii="Verdana" w:hAnsi="Verdana"/>
        <w:b/>
        <w:sz w:val="16"/>
        <w:szCs w:val="16"/>
      </w:rPr>
    </w:pPr>
    <w:r w:rsidRPr="000D500E">
      <w:rPr>
        <w:rFonts w:ascii="Verdana" w:hAnsi="Verdana"/>
        <w:b/>
        <w:sz w:val="16"/>
        <w:szCs w:val="16"/>
      </w:rPr>
      <w:t>International Rehabilitation Council for Torture Victims</w:t>
    </w:r>
  </w:p>
  <w:p w14:paraId="54BC0712" w14:textId="77777777" w:rsidR="00070B7E" w:rsidRDefault="00070B7E">
    <w:pPr>
      <w:pStyle w:val="Footer"/>
      <w:jc w:val="right"/>
    </w:pPr>
    <w:r>
      <w:fldChar w:fldCharType="begin"/>
    </w:r>
    <w:r>
      <w:instrText xml:space="preserve"> PAGE   \* MERGEFORMAT </w:instrText>
    </w:r>
    <w:r>
      <w:fldChar w:fldCharType="separate"/>
    </w:r>
    <w:r w:rsidR="00EA4ADE">
      <w:rPr>
        <w:noProof/>
      </w:rPr>
      <w:t>1</w:t>
    </w:r>
    <w:r>
      <w:rPr>
        <w:noProof/>
      </w:rPr>
      <w:fldChar w:fldCharType="end"/>
    </w:r>
  </w:p>
  <w:p w14:paraId="4C682311" w14:textId="77777777" w:rsidR="009B0C08" w:rsidRDefault="009B0C08" w:rsidP="009B0C08">
    <w:pPr>
      <w:pStyle w:val="Pagenumb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5C6C8" w14:textId="77777777" w:rsidR="000D25C9" w:rsidRDefault="000D25C9" w:rsidP="000D50BE">
      <w:r>
        <w:separator/>
      </w:r>
    </w:p>
  </w:footnote>
  <w:footnote w:type="continuationSeparator" w:id="0">
    <w:p w14:paraId="632006B9" w14:textId="77777777" w:rsidR="000D25C9" w:rsidRDefault="000D25C9" w:rsidP="000D50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1E438" w14:textId="77777777" w:rsidR="00880E03" w:rsidRDefault="00880E03" w:rsidP="00880E03">
    <w:pPr>
      <w:pStyle w:val="Header"/>
    </w:pPr>
  </w:p>
  <w:p w14:paraId="080CE53B" w14:textId="77777777" w:rsidR="00910082" w:rsidRDefault="0091008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BE88A" w14:textId="77777777" w:rsidR="009B0C08" w:rsidRDefault="00070B7E" w:rsidP="009B0C08">
    <w:pPr>
      <w:pStyle w:val="Header"/>
      <w:rPr>
        <w:rFonts w:ascii="MetaBook-Roman" w:hAnsi="MetaBook-Roman"/>
        <w:sz w:val="22"/>
        <w:szCs w:val="22"/>
      </w:rPr>
    </w:pPr>
    <w:r w:rsidRPr="009B0C08">
      <w:rPr>
        <w:rFonts w:ascii="MetaBook-Roman" w:hAnsi="MetaBook-Roman"/>
        <w:noProof/>
        <w:sz w:val="22"/>
        <w:szCs w:val="22"/>
        <w:lang w:eastAsia="en-GB"/>
      </w:rPr>
      <w:drawing>
        <wp:anchor distT="0" distB="0" distL="114300" distR="114300" simplePos="0" relativeHeight="251657216" behindDoc="0" locked="0" layoutInCell="1" allowOverlap="1" wp14:anchorId="79ED581F" wp14:editId="215AA974">
          <wp:simplePos x="0" y="0"/>
          <wp:positionH relativeFrom="page">
            <wp:posOffset>5423535</wp:posOffset>
          </wp:positionH>
          <wp:positionV relativeFrom="page">
            <wp:posOffset>231140</wp:posOffset>
          </wp:positionV>
          <wp:extent cx="340360" cy="1028700"/>
          <wp:effectExtent l="0" t="0" r="2540" b="0"/>
          <wp:wrapNone/>
          <wp:docPr id="30" name="Picture 30" descr="NY-IRC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Y-IRC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4F25E" w14:textId="77777777" w:rsidR="00880E03" w:rsidRPr="009B0C08" w:rsidRDefault="00070B7E" w:rsidP="009B0C08">
    <w:pPr>
      <w:pStyle w:val="Header"/>
      <w:rPr>
        <w:rFonts w:ascii="MetaBook-Roman" w:hAnsi="MetaBook-Roman"/>
        <w:sz w:val="22"/>
        <w:szCs w:val="22"/>
      </w:rPr>
    </w:pPr>
    <w:r>
      <w:rPr>
        <w:noProof/>
        <w:lang w:eastAsia="en-GB"/>
      </w:rPr>
      <w:drawing>
        <wp:anchor distT="0" distB="0" distL="114300" distR="114300" simplePos="0" relativeHeight="251658240" behindDoc="0" locked="0" layoutInCell="1" allowOverlap="1" wp14:anchorId="2E239B49" wp14:editId="270918B0">
          <wp:simplePos x="0" y="0"/>
          <wp:positionH relativeFrom="column">
            <wp:posOffset>4980305</wp:posOffset>
          </wp:positionH>
          <wp:positionV relativeFrom="paragraph">
            <wp:posOffset>44450</wp:posOffset>
          </wp:positionV>
          <wp:extent cx="1038225" cy="647700"/>
          <wp:effectExtent l="0" t="0" r="9525" b="0"/>
          <wp:wrapNone/>
          <wp:docPr id="37" name="Picture 37" descr="n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av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12D7" w:rsidRPr="004512D7">
      <w:rPr>
        <w:rFonts w:ascii="MetaBook-Roman" w:hAnsi="MetaBook-Roman"/>
        <w:sz w:val="22"/>
        <w:szCs w:val="22"/>
      </w:rPr>
      <w:t xml:space="preserve"> </w:t>
    </w:r>
  </w:p>
  <w:p w14:paraId="4402B9EB" w14:textId="77777777" w:rsidR="00C74DE2" w:rsidRDefault="00C74DE2" w:rsidP="000D50BE">
    <w:pPr>
      <w:pStyle w:val="Header"/>
    </w:pPr>
  </w:p>
  <w:p w14:paraId="37A347EF" w14:textId="77777777" w:rsidR="004512D7" w:rsidRDefault="004512D7" w:rsidP="000D50BE">
    <w:pPr>
      <w:pStyle w:val="Header"/>
    </w:pPr>
  </w:p>
  <w:p w14:paraId="0E0B7451" w14:textId="77777777" w:rsidR="004512D7" w:rsidRDefault="004512D7" w:rsidP="000D50BE">
    <w:pPr>
      <w:pStyle w:val="Header"/>
    </w:pPr>
  </w:p>
  <w:p w14:paraId="687A0EC1" w14:textId="77777777" w:rsidR="004512D7" w:rsidRDefault="004512D7" w:rsidP="000D50BE">
    <w:pPr>
      <w:pStyle w:val="Header"/>
    </w:pPr>
  </w:p>
  <w:p w14:paraId="2D94FF52" w14:textId="77777777" w:rsidR="004512D7" w:rsidRDefault="004512D7" w:rsidP="000D50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D664A2"/>
    <w:lvl w:ilvl="0">
      <w:start w:val="1"/>
      <w:numFmt w:val="decimal"/>
      <w:lvlText w:val="%1."/>
      <w:lvlJc w:val="left"/>
      <w:pPr>
        <w:tabs>
          <w:tab w:val="num" w:pos="1492"/>
        </w:tabs>
        <w:ind w:left="1492" w:hanging="360"/>
      </w:pPr>
    </w:lvl>
  </w:abstractNum>
  <w:abstractNum w:abstractNumId="1">
    <w:nsid w:val="FFFFFF7D"/>
    <w:multiLevelType w:val="singleLevel"/>
    <w:tmpl w:val="06343A56"/>
    <w:lvl w:ilvl="0">
      <w:start w:val="1"/>
      <w:numFmt w:val="decimal"/>
      <w:lvlText w:val="%1."/>
      <w:lvlJc w:val="left"/>
      <w:pPr>
        <w:tabs>
          <w:tab w:val="num" w:pos="1209"/>
        </w:tabs>
        <w:ind w:left="1209" w:hanging="360"/>
      </w:pPr>
    </w:lvl>
  </w:abstractNum>
  <w:abstractNum w:abstractNumId="2">
    <w:nsid w:val="FFFFFF7E"/>
    <w:multiLevelType w:val="singleLevel"/>
    <w:tmpl w:val="8320D6F4"/>
    <w:lvl w:ilvl="0">
      <w:start w:val="1"/>
      <w:numFmt w:val="decimal"/>
      <w:lvlText w:val="%1."/>
      <w:lvlJc w:val="left"/>
      <w:pPr>
        <w:tabs>
          <w:tab w:val="num" w:pos="926"/>
        </w:tabs>
        <w:ind w:left="926" w:hanging="360"/>
      </w:pPr>
    </w:lvl>
  </w:abstractNum>
  <w:abstractNum w:abstractNumId="3">
    <w:nsid w:val="FFFFFF7F"/>
    <w:multiLevelType w:val="singleLevel"/>
    <w:tmpl w:val="4602147E"/>
    <w:lvl w:ilvl="0">
      <w:start w:val="1"/>
      <w:numFmt w:val="decimal"/>
      <w:lvlText w:val="%1."/>
      <w:lvlJc w:val="left"/>
      <w:pPr>
        <w:tabs>
          <w:tab w:val="num" w:pos="643"/>
        </w:tabs>
        <w:ind w:left="643" w:hanging="360"/>
      </w:pPr>
    </w:lvl>
  </w:abstractNum>
  <w:abstractNum w:abstractNumId="4">
    <w:nsid w:val="FFFFFF80"/>
    <w:multiLevelType w:val="singleLevel"/>
    <w:tmpl w:val="6BE0DB2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1201C1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C7F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F837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32245A"/>
    <w:lvl w:ilvl="0">
      <w:start w:val="1"/>
      <w:numFmt w:val="decimal"/>
      <w:lvlText w:val="%1."/>
      <w:lvlJc w:val="left"/>
      <w:pPr>
        <w:tabs>
          <w:tab w:val="num" w:pos="360"/>
        </w:tabs>
        <w:ind w:left="360" w:hanging="360"/>
      </w:pPr>
    </w:lvl>
  </w:abstractNum>
  <w:abstractNum w:abstractNumId="9">
    <w:nsid w:val="FFFFFF89"/>
    <w:multiLevelType w:val="singleLevel"/>
    <w:tmpl w:val="F3BAAA34"/>
    <w:lvl w:ilvl="0">
      <w:start w:val="1"/>
      <w:numFmt w:val="bullet"/>
      <w:lvlText w:val=""/>
      <w:lvlJc w:val="left"/>
      <w:pPr>
        <w:tabs>
          <w:tab w:val="num" w:pos="360"/>
        </w:tabs>
        <w:ind w:left="360" w:hanging="360"/>
      </w:pPr>
      <w:rPr>
        <w:rFonts w:ascii="Symbol" w:hAnsi="Symbol" w:hint="default"/>
      </w:rPr>
    </w:lvl>
  </w:abstractNum>
  <w:abstractNum w:abstractNumId="10">
    <w:nsid w:val="00281DB2"/>
    <w:multiLevelType w:val="hybridMultilevel"/>
    <w:tmpl w:val="86448058"/>
    <w:lvl w:ilvl="0" w:tplc="36327EC2">
      <w:start w:val="1"/>
      <w:numFmt w:val="bullet"/>
      <w:lvlText w:val="-"/>
      <w:lvlJc w:val="left"/>
      <w:pPr>
        <w:ind w:left="720" w:hanging="360"/>
      </w:pPr>
      <w:rPr>
        <w:rFonts w:ascii="Open Sans" w:eastAsia="Times New Roman" w:hAnsi="Open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D4C76"/>
    <w:multiLevelType w:val="hybridMultilevel"/>
    <w:tmpl w:val="7CEAB9B4"/>
    <w:lvl w:ilvl="0" w:tplc="36327EC2">
      <w:start w:val="1"/>
      <w:numFmt w:val="bullet"/>
      <w:lvlText w:val="-"/>
      <w:lvlJc w:val="left"/>
      <w:pPr>
        <w:ind w:left="720" w:hanging="360"/>
      </w:pPr>
      <w:rPr>
        <w:rFonts w:ascii="Open Sans" w:eastAsia="Times New Roman" w:hAnsi="Open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8C3E9E"/>
    <w:multiLevelType w:val="singleLevel"/>
    <w:tmpl w:val="E23C946E"/>
    <w:lvl w:ilvl="0">
      <w:start w:val="1"/>
      <w:numFmt w:val="bullet"/>
      <w:lvlText w:val=""/>
      <w:lvlJc w:val="left"/>
      <w:pPr>
        <w:tabs>
          <w:tab w:val="num" w:pos="360"/>
        </w:tabs>
        <w:ind w:left="360" w:hanging="360"/>
      </w:pPr>
      <w:rPr>
        <w:rFonts w:ascii="Symbol" w:hAnsi="Symbol" w:hint="default"/>
      </w:rPr>
    </w:lvl>
  </w:abstractNum>
  <w:abstractNum w:abstractNumId="13">
    <w:nsid w:val="2C796B23"/>
    <w:multiLevelType w:val="hybridMultilevel"/>
    <w:tmpl w:val="78A0EED4"/>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30817C30"/>
    <w:multiLevelType w:val="hybridMultilevel"/>
    <w:tmpl w:val="B944F330"/>
    <w:lvl w:ilvl="0" w:tplc="36327EC2">
      <w:start w:val="1"/>
      <w:numFmt w:val="bullet"/>
      <w:lvlText w:val="-"/>
      <w:lvlJc w:val="left"/>
      <w:pPr>
        <w:ind w:left="720" w:hanging="360"/>
      </w:pPr>
      <w:rPr>
        <w:rFonts w:ascii="Open Sans" w:eastAsia="Times New Roman" w:hAnsi="Open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F07E7A"/>
    <w:multiLevelType w:val="hybridMultilevel"/>
    <w:tmpl w:val="E346A3E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474325AB"/>
    <w:multiLevelType w:val="hybridMultilevel"/>
    <w:tmpl w:val="88C6B29C"/>
    <w:lvl w:ilvl="0" w:tplc="04090013">
      <w:start w:val="1"/>
      <w:numFmt w:val="upperRoman"/>
      <w:lvlText w:val="%1."/>
      <w:lvlJc w:val="right"/>
      <w:pPr>
        <w:tabs>
          <w:tab w:val="num" w:pos="1620"/>
        </w:tabs>
        <w:ind w:left="1620" w:hanging="180"/>
      </w:pPr>
    </w:lvl>
    <w:lvl w:ilvl="1" w:tplc="04090005">
      <w:start w:val="1"/>
      <w:numFmt w:val="bullet"/>
      <w:lvlText w:val=""/>
      <w:lvlJc w:val="left"/>
      <w:pPr>
        <w:tabs>
          <w:tab w:val="num" w:pos="2340"/>
        </w:tabs>
        <w:ind w:left="2340" w:hanging="360"/>
      </w:pPr>
      <w:rPr>
        <w:rFonts w:ascii="Wingdings" w:hAnsi="Wingdings" w:hint="default"/>
      </w:rPr>
    </w:lvl>
    <w:lvl w:ilvl="2" w:tplc="04090001">
      <w:start w:val="1"/>
      <w:numFmt w:val="bullet"/>
      <w:lvlText w:val=""/>
      <w:lvlJc w:val="left"/>
      <w:pPr>
        <w:tabs>
          <w:tab w:val="num" w:pos="3240"/>
        </w:tabs>
        <w:ind w:left="3240" w:hanging="360"/>
      </w:pPr>
      <w:rPr>
        <w:rFonts w:ascii="Symbol" w:hAnsi="Symbol" w:hint="default"/>
      </w:r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nsid w:val="5482396D"/>
    <w:multiLevelType w:val="hybridMultilevel"/>
    <w:tmpl w:val="8B3629CE"/>
    <w:lvl w:ilvl="0" w:tplc="04090001">
      <w:start w:val="1"/>
      <w:numFmt w:val="bullet"/>
      <w:lvlText w:val=""/>
      <w:lvlJc w:val="left"/>
      <w:pPr>
        <w:tabs>
          <w:tab w:val="num" w:pos="720"/>
        </w:tabs>
        <w:ind w:left="72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60001">
      <w:start w:val="1"/>
      <w:numFmt w:val="bullet"/>
      <w:lvlText w:val=""/>
      <w:lvlJc w:val="left"/>
      <w:pPr>
        <w:tabs>
          <w:tab w:val="num" w:pos="2340"/>
        </w:tabs>
        <w:ind w:left="2340" w:hanging="360"/>
      </w:pPr>
      <w:rPr>
        <w:rFonts w:ascii="Symbol" w:hAnsi="Symbol" w:hint="default"/>
        <w:sz w:val="20"/>
        <w:szCs w:val="20"/>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8">
    <w:nsid w:val="66230FF8"/>
    <w:multiLevelType w:val="singleLevel"/>
    <w:tmpl w:val="CA8A963A"/>
    <w:lvl w:ilvl="0">
      <w:start w:val="1"/>
      <w:numFmt w:val="decimal"/>
      <w:lvlText w:val="%1)"/>
      <w:lvlJc w:val="left"/>
      <w:pPr>
        <w:tabs>
          <w:tab w:val="num" w:pos="360"/>
        </w:tabs>
        <w:ind w:left="360" w:right="360" w:hanging="360"/>
      </w:pPr>
    </w:lvl>
  </w:abstractNum>
  <w:abstractNum w:abstractNumId="19">
    <w:nsid w:val="6B5973EE"/>
    <w:multiLevelType w:val="multilevel"/>
    <w:tmpl w:val="95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0F24D3"/>
    <w:multiLevelType w:val="hybridMultilevel"/>
    <w:tmpl w:val="FD403CE8"/>
    <w:lvl w:ilvl="0" w:tplc="04090001">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sz w:val="20"/>
        <w:szCs w:val="20"/>
      </w:rPr>
    </w:lvl>
    <w:lvl w:ilvl="2" w:tplc="04090003">
      <w:start w:val="1"/>
      <w:numFmt w:val="bullet"/>
      <w:lvlText w:val="o"/>
      <w:lvlJc w:val="left"/>
      <w:pPr>
        <w:tabs>
          <w:tab w:val="num" w:pos="2340"/>
        </w:tabs>
        <w:ind w:left="2340" w:hanging="360"/>
      </w:pPr>
      <w:rPr>
        <w:rFonts w:ascii="Courier New" w:hAnsi="Courier New" w:cs="Courier New" w:hint="default"/>
        <w:sz w:val="20"/>
        <w:szCs w:val="20"/>
      </w:r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nsid w:val="79EF0BAE"/>
    <w:multiLevelType w:val="hybridMultilevel"/>
    <w:tmpl w:val="77F67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606C3A"/>
    <w:multiLevelType w:val="hybridMultilevel"/>
    <w:tmpl w:val="EF5C2B58"/>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8"/>
  </w:num>
  <w:num w:numId="13">
    <w:abstractNumId w:val="16"/>
  </w:num>
  <w:num w:numId="14">
    <w:abstractNumId w:val="21"/>
  </w:num>
  <w:num w:numId="15">
    <w:abstractNumId w:val="22"/>
  </w:num>
  <w:num w:numId="16">
    <w:abstractNumId w:val="19"/>
  </w:num>
  <w:num w:numId="17">
    <w:abstractNumId w:val="15"/>
  </w:num>
  <w:num w:numId="18">
    <w:abstractNumId w:val="20"/>
  </w:num>
  <w:num w:numId="19">
    <w:abstractNumId w:val="17"/>
  </w:num>
  <w:num w:numId="20">
    <w:abstractNumId w:val="13"/>
  </w:num>
  <w:num w:numId="21">
    <w:abstractNumId w:val="11"/>
  </w:num>
  <w:num w:numId="22">
    <w:abstractNumId w:val="1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cca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54"/>
    <w:rsid w:val="0002180A"/>
    <w:rsid w:val="0003364B"/>
    <w:rsid w:val="000458F5"/>
    <w:rsid w:val="00070B7E"/>
    <w:rsid w:val="000A064F"/>
    <w:rsid w:val="000A5CCC"/>
    <w:rsid w:val="000D0407"/>
    <w:rsid w:val="000D25C9"/>
    <w:rsid w:val="000D50BE"/>
    <w:rsid w:val="000E237C"/>
    <w:rsid w:val="000E23D7"/>
    <w:rsid w:val="001142D4"/>
    <w:rsid w:val="00116E4C"/>
    <w:rsid w:val="00156B48"/>
    <w:rsid w:val="00164B19"/>
    <w:rsid w:val="001860ED"/>
    <w:rsid w:val="00196C33"/>
    <w:rsid w:val="001E3EB9"/>
    <w:rsid w:val="00207193"/>
    <w:rsid w:val="00224187"/>
    <w:rsid w:val="00254BCB"/>
    <w:rsid w:val="002672AD"/>
    <w:rsid w:val="002B51D3"/>
    <w:rsid w:val="002F585E"/>
    <w:rsid w:val="0033345C"/>
    <w:rsid w:val="00342CCA"/>
    <w:rsid w:val="00387592"/>
    <w:rsid w:val="0039635C"/>
    <w:rsid w:val="003B02AA"/>
    <w:rsid w:val="003E764B"/>
    <w:rsid w:val="004217B1"/>
    <w:rsid w:val="004443EC"/>
    <w:rsid w:val="004512D7"/>
    <w:rsid w:val="0047147E"/>
    <w:rsid w:val="004D4EAC"/>
    <w:rsid w:val="00527B28"/>
    <w:rsid w:val="00527EDE"/>
    <w:rsid w:val="00554397"/>
    <w:rsid w:val="005631B8"/>
    <w:rsid w:val="005A7245"/>
    <w:rsid w:val="005C0008"/>
    <w:rsid w:val="005E0180"/>
    <w:rsid w:val="005F46ED"/>
    <w:rsid w:val="0062593E"/>
    <w:rsid w:val="0068604E"/>
    <w:rsid w:val="00686ADB"/>
    <w:rsid w:val="006A671B"/>
    <w:rsid w:val="006B6B49"/>
    <w:rsid w:val="006E6176"/>
    <w:rsid w:val="00705463"/>
    <w:rsid w:val="00740CB8"/>
    <w:rsid w:val="00772DDE"/>
    <w:rsid w:val="007A621F"/>
    <w:rsid w:val="007C42CC"/>
    <w:rsid w:val="007D072B"/>
    <w:rsid w:val="00803FDC"/>
    <w:rsid w:val="00824B29"/>
    <w:rsid w:val="00870B92"/>
    <w:rsid w:val="00880E03"/>
    <w:rsid w:val="008A4A2F"/>
    <w:rsid w:val="008B252E"/>
    <w:rsid w:val="008D6F1D"/>
    <w:rsid w:val="008F6704"/>
    <w:rsid w:val="00910082"/>
    <w:rsid w:val="0091773D"/>
    <w:rsid w:val="009401BD"/>
    <w:rsid w:val="009B0C08"/>
    <w:rsid w:val="00A0045A"/>
    <w:rsid w:val="00A5666F"/>
    <w:rsid w:val="00A57E09"/>
    <w:rsid w:val="00A613AC"/>
    <w:rsid w:val="00A65873"/>
    <w:rsid w:val="00AC4AD8"/>
    <w:rsid w:val="00AF4D52"/>
    <w:rsid w:val="00B12515"/>
    <w:rsid w:val="00B72660"/>
    <w:rsid w:val="00B80B56"/>
    <w:rsid w:val="00BB6992"/>
    <w:rsid w:val="00BE141B"/>
    <w:rsid w:val="00C02F79"/>
    <w:rsid w:val="00C476D2"/>
    <w:rsid w:val="00C51E2D"/>
    <w:rsid w:val="00C71DAA"/>
    <w:rsid w:val="00C74DE2"/>
    <w:rsid w:val="00C92C9B"/>
    <w:rsid w:val="00CB1929"/>
    <w:rsid w:val="00D31939"/>
    <w:rsid w:val="00D37170"/>
    <w:rsid w:val="00D55A4D"/>
    <w:rsid w:val="00D62C2F"/>
    <w:rsid w:val="00D96BA5"/>
    <w:rsid w:val="00DA0AC2"/>
    <w:rsid w:val="00DA1D37"/>
    <w:rsid w:val="00DB3DC9"/>
    <w:rsid w:val="00DD5831"/>
    <w:rsid w:val="00DE09AB"/>
    <w:rsid w:val="00DE1E7E"/>
    <w:rsid w:val="00DF1C59"/>
    <w:rsid w:val="00E6032B"/>
    <w:rsid w:val="00EA4ADE"/>
    <w:rsid w:val="00EF287E"/>
    <w:rsid w:val="00EF294C"/>
    <w:rsid w:val="00F34245"/>
    <w:rsid w:val="00F65854"/>
    <w:rsid w:val="00F8077B"/>
    <w:rsid w:val="00F8776C"/>
    <w:rsid w:val="00F9241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cca5"/>
    </o:shapedefaults>
    <o:shapelayout v:ext="edit">
      <o:idmap v:ext="edit" data="1"/>
    </o:shapelayout>
  </w:shapeDefaults>
  <w:decimalSymbol w:val=","/>
  <w:listSeparator w:val=";"/>
  <w14:docId w14:val="0ADCA91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12515"/>
    <w:pPr>
      <w:spacing w:after="120"/>
    </w:pPr>
    <w:rPr>
      <w:rFonts w:ascii="Open Sans" w:hAnsi="Open Sans"/>
      <w:szCs w:val="24"/>
      <w:lang w:eastAsia="en-US"/>
    </w:rPr>
  </w:style>
  <w:style w:type="paragraph" w:styleId="Heading1">
    <w:name w:val="heading 1"/>
    <w:basedOn w:val="HeadingBase"/>
    <w:next w:val="BodyText"/>
    <w:qFormat/>
    <w:rsid w:val="00B12515"/>
    <w:pPr>
      <w:spacing w:after="220"/>
      <w:outlineLvl w:val="0"/>
    </w:pPr>
    <w:rPr>
      <w:b w:val="0"/>
      <w:caps w:val="0"/>
      <w:sz w:val="28"/>
    </w:rPr>
  </w:style>
  <w:style w:type="paragraph" w:styleId="Heading2">
    <w:name w:val="heading 2"/>
    <w:basedOn w:val="HeadingBase"/>
    <w:next w:val="BodyText"/>
    <w:qFormat/>
    <w:rsid w:val="00B12515"/>
    <w:pPr>
      <w:outlineLvl w:val="1"/>
    </w:pPr>
    <w:rPr>
      <w:b w:val="0"/>
      <w:caps w:val="0"/>
      <w:sz w:val="24"/>
    </w:rPr>
  </w:style>
  <w:style w:type="paragraph" w:styleId="Heading3">
    <w:name w:val="heading 3"/>
    <w:basedOn w:val="HeadingBase"/>
    <w:next w:val="BodyText"/>
    <w:qFormat/>
    <w:rsid w:val="000D50BE"/>
    <w:pPr>
      <w:outlineLvl w:val="2"/>
    </w:pPr>
    <w:rPr>
      <w:b w:val="0"/>
      <w:sz w:val="20"/>
    </w:rPr>
  </w:style>
  <w:style w:type="paragraph" w:styleId="Heading4">
    <w:name w:val="heading 4"/>
    <w:basedOn w:val="HeadingBase"/>
    <w:next w:val="BodyText"/>
    <w:qFormat/>
    <w:rsid w:val="007A621F"/>
    <w:pPr>
      <w:ind w:left="360"/>
      <w:outlineLvl w:val="3"/>
    </w:pPr>
    <w:rPr>
      <w:spacing w:val="-5"/>
      <w:sz w:val="18"/>
    </w:rPr>
  </w:style>
  <w:style w:type="paragraph" w:styleId="Heading5">
    <w:name w:val="heading 5"/>
    <w:basedOn w:val="HeadingBase"/>
    <w:next w:val="BodyText"/>
    <w:qFormat/>
    <w:rsid w:val="007A621F"/>
    <w:pPr>
      <w:ind w:left="720"/>
      <w:outlineLvl w:val="4"/>
    </w:pPr>
    <w:rPr>
      <w:spacing w:val="-5"/>
      <w:sz w:val="18"/>
    </w:rPr>
  </w:style>
  <w:style w:type="paragraph" w:styleId="Heading6">
    <w:name w:val="heading 6"/>
    <w:basedOn w:val="HeadingBase"/>
    <w:next w:val="BodyText"/>
    <w:qFormat/>
    <w:rsid w:val="007A621F"/>
    <w:pPr>
      <w:ind w:left="1080"/>
      <w:outlineLvl w:val="5"/>
    </w:pPr>
    <w:rPr>
      <w:spacing w:val="-5"/>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554397"/>
    <w:pPr>
      <w:keepNext/>
      <w:keepLines/>
    </w:pPr>
    <w:rPr>
      <w:b/>
      <w:caps/>
      <w:kern w:val="20"/>
      <w:sz w:val="22"/>
    </w:rPr>
  </w:style>
  <w:style w:type="paragraph" w:styleId="BodyText">
    <w:name w:val="Body Text"/>
    <w:basedOn w:val="Normal"/>
    <w:link w:val="BodyTextChar"/>
    <w:rsid w:val="00DA0AC2"/>
  </w:style>
  <w:style w:type="paragraph" w:styleId="Header">
    <w:name w:val="header"/>
    <w:basedOn w:val="Normal"/>
    <w:rsid w:val="007A621F"/>
    <w:pPr>
      <w:tabs>
        <w:tab w:val="center" w:pos="4320"/>
        <w:tab w:val="right" w:pos="8640"/>
      </w:tabs>
    </w:pPr>
  </w:style>
  <w:style w:type="paragraph" w:styleId="Footer">
    <w:name w:val="footer"/>
    <w:basedOn w:val="Normal"/>
    <w:link w:val="FooterChar"/>
    <w:uiPriority w:val="99"/>
    <w:rsid w:val="007A621F"/>
    <w:pPr>
      <w:tabs>
        <w:tab w:val="center" w:pos="4320"/>
        <w:tab w:val="right" w:pos="8640"/>
      </w:tabs>
    </w:pPr>
  </w:style>
  <w:style w:type="paragraph" w:customStyle="1" w:styleId="AttentionLine">
    <w:name w:val="Attention Line"/>
    <w:basedOn w:val="Normal"/>
    <w:next w:val="Normal"/>
    <w:rsid w:val="007A621F"/>
    <w:pPr>
      <w:spacing w:before="220" w:after="220" w:line="220" w:lineRule="atLeast"/>
    </w:pPr>
  </w:style>
  <w:style w:type="paragraph" w:styleId="Date">
    <w:name w:val="Date"/>
    <w:basedOn w:val="Normal"/>
    <w:next w:val="Normal"/>
    <w:rsid w:val="00DA0AC2"/>
    <w:pPr>
      <w:jc w:val="right"/>
    </w:pPr>
  </w:style>
  <w:style w:type="paragraph" w:customStyle="1" w:styleId="Address">
    <w:name w:val="Address"/>
    <w:basedOn w:val="Normal"/>
    <w:rsid w:val="00DA0AC2"/>
    <w:pPr>
      <w:contextualSpacing/>
    </w:pPr>
  </w:style>
  <w:style w:type="paragraph" w:customStyle="1" w:styleId="ReferenceInitials">
    <w:name w:val="Reference Initials"/>
    <w:basedOn w:val="Normal"/>
    <w:next w:val="Normal"/>
    <w:rsid w:val="00DA0AC2"/>
    <w:pPr>
      <w:keepNext/>
      <w:keepLines/>
      <w:jc w:val="right"/>
    </w:pPr>
  </w:style>
  <w:style w:type="paragraph" w:styleId="BalloonText">
    <w:name w:val="Balloon Text"/>
    <w:basedOn w:val="Normal"/>
    <w:semiHidden/>
    <w:rsid w:val="007A621F"/>
    <w:rPr>
      <w:rFonts w:ascii="Tahoma" w:hAnsi="Tahoma" w:cs="Tahoma"/>
      <w:sz w:val="16"/>
      <w:szCs w:val="16"/>
    </w:rPr>
  </w:style>
  <w:style w:type="paragraph" w:customStyle="1" w:styleId="Pagenumber">
    <w:name w:val="Pagenumber"/>
    <w:basedOn w:val="Normal"/>
    <w:rsid w:val="0068604E"/>
    <w:pPr>
      <w:jc w:val="right"/>
    </w:pPr>
    <w:rPr>
      <w:color w:val="808080"/>
      <w:sz w:val="18"/>
    </w:rPr>
  </w:style>
  <w:style w:type="character" w:customStyle="1" w:styleId="BodyTextChar">
    <w:name w:val="Body Text Char"/>
    <w:link w:val="BodyText"/>
    <w:rsid w:val="002F585E"/>
    <w:rPr>
      <w:rFonts w:ascii="Verdana" w:hAnsi="Verdana"/>
      <w:lang w:val="da-DK" w:eastAsia="en-US" w:bidi="ar-SA"/>
    </w:rPr>
  </w:style>
  <w:style w:type="paragraph" w:styleId="FootnoteText">
    <w:name w:val="footnote text"/>
    <w:basedOn w:val="Normal"/>
    <w:semiHidden/>
    <w:rsid w:val="00880E03"/>
    <w:rPr>
      <w:szCs w:val="20"/>
    </w:rPr>
  </w:style>
  <w:style w:type="character" w:styleId="FootnoteReference">
    <w:name w:val="footnote reference"/>
    <w:semiHidden/>
    <w:rsid w:val="00880E03"/>
    <w:rPr>
      <w:vertAlign w:val="superscript"/>
    </w:rPr>
  </w:style>
  <w:style w:type="character" w:styleId="Hyperlink">
    <w:name w:val="Hyperlink"/>
    <w:rsid w:val="00880E03"/>
    <w:rPr>
      <w:color w:val="0000FF"/>
      <w:u w:val="single"/>
    </w:rPr>
  </w:style>
  <w:style w:type="paragraph" w:styleId="ListParagraph">
    <w:name w:val="List Paragraph"/>
    <w:basedOn w:val="Normal"/>
    <w:uiPriority w:val="34"/>
    <w:qFormat/>
    <w:rsid w:val="00A57E09"/>
    <w:pPr>
      <w:spacing w:after="160" w:line="259" w:lineRule="auto"/>
      <w:ind w:left="720"/>
      <w:contextualSpacing/>
    </w:pPr>
    <w:rPr>
      <w:rFonts w:eastAsia="Calibri"/>
      <w:szCs w:val="22"/>
      <w:lang w:val="da-DK"/>
    </w:rPr>
  </w:style>
  <w:style w:type="character" w:customStyle="1" w:styleId="FooterChar">
    <w:name w:val="Footer Char"/>
    <w:link w:val="Footer"/>
    <w:uiPriority w:val="99"/>
    <w:rsid w:val="00070B7E"/>
    <w:rPr>
      <w:sz w:val="24"/>
      <w:szCs w:val="24"/>
      <w:lang w:eastAsia="en-US"/>
    </w:rPr>
  </w:style>
  <w:style w:type="paragraph" w:styleId="Title">
    <w:name w:val="Title"/>
    <w:basedOn w:val="Normal"/>
    <w:next w:val="Normal"/>
    <w:link w:val="TitleChar"/>
    <w:qFormat/>
    <w:rsid w:val="00B12515"/>
    <w:pPr>
      <w:contextualSpacing/>
    </w:pPr>
    <w:rPr>
      <w:rFonts w:eastAsiaTheme="majorEastAsia" w:cstheme="majorBidi"/>
      <w:caps/>
      <w:spacing w:val="-10"/>
      <w:kern w:val="28"/>
      <w:sz w:val="28"/>
      <w:szCs w:val="56"/>
    </w:rPr>
  </w:style>
  <w:style w:type="character" w:customStyle="1" w:styleId="TitleChar">
    <w:name w:val="Title Char"/>
    <w:basedOn w:val="DefaultParagraphFont"/>
    <w:link w:val="Title"/>
    <w:rsid w:val="00B12515"/>
    <w:rPr>
      <w:rFonts w:ascii="Open Sans" w:eastAsiaTheme="majorEastAsia" w:hAnsi="Open Sans" w:cstheme="majorBidi"/>
      <w:caps/>
      <w:spacing w:val="-10"/>
      <w:kern w:val="28"/>
      <w:sz w:val="28"/>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66988">
      <w:bodyDiv w:val="1"/>
      <w:marLeft w:val="0"/>
      <w:marRight w:val="0"/>
      <w:marTop w:val="0"/>
      <w:marBottom w:val="0"/>
      <w:divBdr>
        <w:top w:val="none" w:sz="0" w:space="0" w:color="auto"/>
        <w:left w:val="none" w:sz="0" w:space="0" w:color="auto"/>
        <w:bottom w:val="none" w:sz="0" w:space="0" w:color="auto"/>
        <w:right w:val="none" w:sz="0" w:space="0" w:color="auto"/>
      </w:divBdr>
      <w:divsChild>
        <w:div w:id="739206411">
          <w:marLeft w:val="0"/>
          <w:marRight w:val="0"/>
          <w:marTop w:val="0"/>
          <w:marBottom w:val="0"/>
          <w:divBdr>
            <w:top w:val="none" w:sz="0" w:space="0" w:color="auto"/>
            <w:left w:val="none" w:sz="0" w:space="0" w:color="auto"/>
            <w:bottom w:val="none" w:sz="0" w:space="0" w:color="auto"/>
            <w:right w:val="none" w:sz="0" w:space="0" w:color="auto"/>
          </w:divBdr>
          <w:divsChild>
            <w:div w:id="255482894">
              <w:marLeft w:val="0"/>
              <w:marRight w:val="0"/>
              <w:marTop w:val="0"/>
              <w:marBottom w:val="0"/>
              <w:divBdr>
                <w:top w:val="none" w:sz="0" w:space="0" w:color="auto"/>
                <w:left w:val="none" w:sz="0" w:space="0" w:color="auto"/>
                <w:bottom w:val="none" w:sz="0" w:space="0" w:color="auto"/>
                <w:right w:val="none" w:sz="0" w:space="0" w:color="auto"/>
              </w:divBdr>
              <w:divsChild>
                <w:div w:id="391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80652">
      <w:bodyDiv w:val="1"/>
      <w:marLeft w:val="0"/>
      <w:marRight w:val="0"/>
      <w:marTop w:val="0"/>
      <w:marBottom w:val="0"/>
      <w:divBdr>
        <w:top w:val="none" w:sz="0" w:space="0" w:color="auto"/>
        <w:left w:val="none" w:sz="0" w:space="0" w:color="auto"/>
        <w:bottom w:val="none" w:sz="0" w:space="0" w:color="auto"/>
        <w:right w:val="none" w:sz="0" w:space="0" w:color="auto"/>
      </w:divBdr>
    </w:div>
    <w:div w:id="1129394599">
      <w:bodyDiv w:val="1"/>
      <w:marLeft w:val="0"/>
      <w:marRight w:val="0"/>
      <w:marTop w:val="0"/>
      <w:marBottom w:val="0"/>
      <w:divBdr>
        <w:top w:val="none" w:sz="0" w:space="0" w:color="auto"/>
        <w:left w:val="none" w:sz="0" w:space="0" w:color="auto"/>
        <w:bottom w:val="none" w:sz="0" w:space="0" w:color="auto"/>
        <w:right w:val="none" w:sz="0" w:space="0" w:color="auto"/>
      </w:divBdr>
      <w:divsChild>
        <w:div w:id="247619906">
          <w:marLeft w:val="0"/>
          <w:marRight w:val="0"/>
          <w:marTop w:val="0"/>
          <w:marBottom w:val="0"/>
          <w:divBdr>
            <w:top w:val="none" w:sz="0" w:space="0" w:color="auto"/>
            <w:left w:val="none" w:sz="0" w:space="0" w:color="auto"/>
            <w:bottom w:val="none" w:sz="0" w:space="0" w:color="auto"/>
            <w:right w:val="none" w:sz="0" w:space="0" w:color="auto"/>
          </w:divBdr>
          <w:divsChild>
            <w:div w:id="811943764">
              <w:marLeft w:val="0"/>
              <w:marRight w:val="0"/>
              <w:marTop w:val="0"/>
              <w:marBottom w:val="0"/>
              <w:divBdr>
                <w:top w:val="none" w:sz="0" w:space="0" w:color="auto"/>
                <w:left w:val="none" w:sz="0" w:space="0" w:color="auto"/>
                <w:bottom w:val="none" w:sz="0" w:space="0" w:color="auto"/>
                <w:right w:val="none" w:sz="0" w:space="0" w:color="auto"/>
              </w:divBdr>
              <w:divsChild>
                <w:div w:id="13223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9918">
      <w:bodyDiv w:val="1"/>
      <w:marLeft w:val="0"/>
      <w:marRight w:val="0"/>
      <w:marTop w:val="0"/>
      <w:marBottom w:val="0"/>
      <w:divBdr>
        <w:top w:val="none" w:sz="0" w:space="0" w:color="auto"/>
        <w:left w:val="none" w:sz="0" w:space="0" w:color="auto"/>
        <w:bottom w:val="none" w:sz="0" w:space="0" w:color="auto"/>
        <w:right w:val="none" w:sz="0" w:space="0" w:color="auto"/>
      </w:divBdr>
    </w:div>
    <w:div w:id="1632780333">
      <w:bodyDiv w:val="1"/>
      <w:marLeft w:val="0"/>
      <w:marRight w:val="0"/>
      <w:marTop w:val="0"/>
      <w:marBottom w:val="0"/>
      <w:divBdr>
        <w:top w:val="none" w:sz="0" w:space="0" w:color="auto"/>
        <w:left w:val="none" w:sz="0" w:space="0" w:color="auto"/>
        <w:bottom w:val="none" w:sz="0" w:space="0" w:color="auto"/>
        <w:right w:val="none" w:sz="0" w:space="0" w:color="auto"/>
      </w:divBdr>
      <w:divsChild>
        <w:div w:id="692999053">
          <w:marLeft w:val="0"/>
          <w:marRight w:val="0"/>
          <w:marTop w:val="0"/>
          <w:marBottom w:val="0"/>
          <w:divBdr>
            <w:top w:val="none" w:sz="0" w:space="0" w:color="auto"/>
            <w:left w:val="none" w:sz="0" w:space="0" w:color="auto"/>
            <w:bottom w:val="none" w:sz="0" w:space="0" w:color="auto"/>
            <w:right w:val="none" w:sz="0" w:space="0" w:color="auto"/>
          </w:divBdr>
          <w:divsChild>
            <w:div w:id="2026205770">
              <w:marLeft w:val="0"/>
              <w:marRight w:val="0"/>
              <w:marTop w:val="0"/>
              <w:marBottom w:val="0"/>
              <w:divBdr>
                <w:top w:val="none" w:sz="0" w:space="0" w:color="auto"/>
                <w:left w:val="none" w:sz="0" w:space="0" w:color="auto"/>
                <w:bottom w:val="none" w:sz="0" w:space="0" w:color="auto"/>
                <w:right w:val="none" w:sz="0" w:space="0" w:color="auto"/>
              </w:divBdr>
              <w:divsChild>
                <w:div w:id="18731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sgerkjaerum/OneDrive%20-%20IRCT/Templates/General%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081219-D141-3B4B-956D-F60AE8E7BAEB}"/>
</file>

<file path=customXml/itemProps2.xml><?xml version="1.0" encoding="utf-8"?>
<ds:datastoreItem xmlns:ds="http://schemas.openxmlformats.org/officeDocument/2006/customXml" ds:itemID="{209A1813-02AD-4310-BA46-EF0BDECAAD12}"/>
</file>

<file path=customXml/itemProps3.xml><?xml version="1.0" encoding="utf-8"?>
<ds:datastoreItem xmlns:ds="http://schemas.openxmlformats.org/officeDocument/2006/customXml" ds:itemID="{ADC793CD-279D-4C39-BEF5-E144F5AC5313}"/>
</file>

<file path=customXml/itemProps4.xml><?xml version="1.0" encoding="utf-8"?>
<ds:datastoreItem xmlns:ds="http://schemas.openxmlformats.org/officeDocument/2006/customXml" ds:itemID="{01751146-20CD-47F4-B45C-9D6EFDE95944}"/>
</file>

<file path=docProps/app.xml><?xml version="1.0" encoding="utf-8"?>
<Properties xmlns="http://schemas.openxmlformats.org/officeDocument/2006/extended-properties" xmlns:vt="http://schemas.openxmlformats.org/officeDocument/2006/docPropsVTypes">
  <Template>General document template.dotx</Template>
  <TotalTime>2</TotalTime>
  <Pages>2</Pages>
  <Words>463</Words>
  <Characters>2131</Characters>
  <Application>Microsoft Macintosh Word</Application>
  <DocSecurity>0</DocSecurity>
  <Lines>355</Lines>
  <Paragraphs>216</Paragraphs>
  <ScaleCrop>false</ScaleCrop>
  <HeadingPairs>
    <vt:vector size="2" baseType="variant">
      <vt:variant>
        <vt:lpstr>Title</vt:lpstr>
      </vt:variant>
      <vt:variant>
        <vt:i4>1</vt:i4>
      </vt:variant>
    </vt:vector>
  </HeadingPairs>
  <TitlesOfParts>
    <vt:vector size="1" baseType="lpstr">
      <vt:lpstr>Document</vt:lpstr>
    </vt:vector>
  </TitlesOfParts>
  <Company>IRCT</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Asger Kjærum</dc:creator>
  <cp:keywords/>
  <cp:lastModifiedBy>Asger Kjærum</cp:lastModifiedBy>
  <cp:revision>3</cp:revision>
  <cp:lastPrinted>2006-02-22T15:12:00Z</cp:lastPrinted>
  <dcterms:created xsi:type="dcterms:W3CDTF">2017-04-28T08:52:00Z</dcterms:created>
  <dcterms:modified xsi:type="dcterms:W3CDTF">2017-04-28T08:53:00Z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