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2F" w:rsidRPr="00E1270C" w:rsidRDefault="0041132F" w:rsidP="0041132F">
      <w:pPr>
        <w:pStyle w:val="Default"/>
        <w:rPr>
          <w:rFonts w:ascii="Times New Roman" w:hAnsi="Times New Roman" w:cs="Times New Roman"/>
        </w:rPr>
      </w:pPr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1270C">
        <w:rPr>
          <w:rFonts w:ascii="Times New Roman" w:hAnsi="Times New Roman" w:cs="Times New Roman"/>
          <w:b/>
        </w:rPr>
        <w:t xml:space="preserve">REPUBLIC OF TURKEY – MINISTRY OF JUSTICE / Information </w:t>
      </w:r>
      <w:proofErr w:type="spellStart"/>
      <w:r w:rsidRPr="00E1270C">
        <w:rPr>
          <w:rFonts w:ascii="Times New Roman" w:hAnsi="Times New Roman" w:cs="Times New Roman"/>
          <w:b/>
        </w:rPr>
        <w:t>Note</w:t>
      </w:r>
      <w:proofErr w:type="spellEnd"/>
      <w:r w:rsidRPr="00E1270C">
        <w:rPr>
          <w:rFonts w:ascii="Times New Roman" w:hAnsi="Times New Roman" w:cs="Times New Roman"/>
          <w:b/>
        </w:rPr>
        <w:t xml:space="preserve"> </w:t>
      </w:r>
      <w:proofErr w:type="spellStart"/>
      <w:r w:rsidRPr="00E1270C">
        <w:rPr>
          <w:rFonts w:ascii="Times New Roman" w:hAnsi="Times New Roman" w:cs="Times New Roman"/>
          <w:b/>
        </w:rPr>
        <w:t>regarding</w:t>
      </w:r>
      <w:proofErr w:type="spellEnd"/>
      <w:r w:rsidRPr="00E1270C">
        <w:rPr>
          <w:rFonts w:ascii="Times New Roman" w:hAnsi="Times New Roman" w:cs="Times New Roman"/>
          <w:b/>
        </w:rPr>
        <w:t xml:space="preserve">  </w:t>
      </w:r>
      <w:r w:rsidRPr="00E1270C">
        <w:rPr>
          <w:rFonts w:ascii="Times New Roman" w:hAnsi="Times New Roman" w:cs="Times New Roman"/>
          <w:b/>
          <w:bCs/>
          <w:color w:val="auto"/>
        </w:rPr>
        <w:t xml:space="preserve">“General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No. 1 (2017) on the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implementation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3 of the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against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Torture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in the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context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22” </w:t>
      </w:r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E1270C">
        <w:rPr>
          <w:rFonts w:ascii="Times New Roman" w:hAnsi="Times New Roman" w:cs="Times New Roman"/>
          <w:color w:val="auto"/>
        </w:rPr>
        <w:t xml:space="preserve">The </w:t>
      </w:r>
      <w:proofErr w:type="spellStart"/>
      <w:r w:rsidRPr="00E1270C">
        <w:rPr>
          <w:rFonts w:ascii="Times New Roman" w:hAnsi="Times New Roman" w:cs="Times New Roman"/>
          <w:color w:val="auto"/>
        </w:rPr>
        <w:t>draft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text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forwarded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the </w:t>
      </w:r>
      <w:r w:rsidRPr="00E1270C">
        <w:rPr>
          <w:rFonts w:ascii="Times New Roman" w:hAnsi="Times New Roman" w:cs="Times New Roman"/>
          <w:color w:val="auto"/>
        </w:rPr>
        <w:t xml:space="preserve">UN </w:t>
      </w:r>
      <w:proofErr w:type="spellStart"/>
      <w:r w:rsidRPr="00E1270C">
        <w:rPr>
          <w:rFonts w:ascii="Times New Roman" w:hAnsi="Times New Roman" w:cs="Times New Roman"/>
          <w:color w:val="auto"/>
        </w:rPr>
        <w:t>Committee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against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Torture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E1270C">
        <w:rPr>
          <w:rFonts w:ascii="Times New Roman" w:hAnsi="Times New Roman" w:cs="Times New Roman"/>
          <w:color w:val="auto"/>
        </w:rPr>
        <w:t>dated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 </w:t>
      </w:r>
      <w:proofErr w:type="spellStart"/>
      <w:r w:rsidRPr="00E1270C">
        <w:rPr>
          <w:rFonts w:ascii="Times New Roman" w:hAnsi="Times New Roman" w:cs="Times New Roman"/>
          <w:color w:val="auto"/>
        </w:rPr>
        <w:t>Feb</w:t>
      </w:r>
      <w:r>
        <w:rPr>
          <w:rFonts w:ascii="Times New Roman" w:hAnsi="Times New Roman" w:cs="Times New Roman"/>
          <w:color w:val="auto"/>
        </w:rPr>
        <w:t>ruary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2017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entitled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“</w:t>
      </w:r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General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No. 1 (2017) on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implementation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3 of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in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context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22</w:t>
      </w:r>
      <w:r w:rsidRPr="00E1270C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General </w:t>
      </w:r>
      <w:proofErr w:type="spellStart"/>
      <w:r w:rsidRPr="00E1270C">
        <w:rPr>
          <w:rFonts w:ascii="Times New Roman" w:hAnsi="Times New Roman" w:cs="Times New Roman"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No. 1 </w:t>
      </w:r>
      <w:proofErr w:type="spellStart"/>
      <w:r w:rsidRPr="00E1270C">
        <w:rPr>
          <w:rFonts w:ascii="Times New Roman" w:hAnsi="Times New Roman" w:cs="Times New Roman"/>
          <w:color w:val="auto"/>
        </w:rPr>
        <w:t>entitled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“</w:t>
      </w:r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General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on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implementation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3 of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in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context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22</w:t>
      </w:r>
      <w:r w:rsidRPr="00E1270C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E1270C">
        <w:rPr>
          <w:rFonts w:ascii="Times New Roman" w:hAnsi="Times New Roman" w:cs="Times New Roman"/>
          <w:color w:val="auto"/>
        </w:rPr>
        <w:t>which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had </w:t>
      </w:r>
      <w:proofErr w:type="spellStart"/>
      <w:r w:rsidRPr="00E1270C">
        <w:rPr>
          <w:rFonts w:ascii="Times New Roman" w:hAnsi="Times New Roman" w:cs="Times New Roman"/>
          <w:color w:val="auto"/>
        </w:rPr>
        <w:t>been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adopted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on 21 </w:t>
      </w:r>
      <w:proofErr w:type="spellStart"/>
      <w:r w:rsidRPr="00E1270C">
        <w:rPr>
          <w:rFonts w:ascii="Times New Roman" w:hAnsi="Times New Roman" w:cs="Times New Roman"/>
          <w:color w:val="auto"/>
        </w:rPr>
        <w:t>November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1997 </w:t>
      </w:r>
      <w:proofErr w:type="spellStart"/>
      <w:r w:rsidRPr="00E1270C">
        <w:rPr>
          <w:rFonts w:ascii="Times New Roman" w:hAnsi="Times New Roman" w:cs="Times New Roman"/>
          <w:color w:val="auto"/>
        </w:rPr>
        <w:t>have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been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examined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tho</w:t>
      </w:r>
      <w:r>
        <w:rPr>
          <w:rFonts w:ascii="Times New Roman" w:hAnsi="Times New Roman" w:cs="Times New Roman"/>
          <w:color w:val="auto"/>
        </w:rPr>
        <w:t>uroughly</w:t>
      </w:r>
      <w:proofErr w:type="spellEnd"/>
      <w:r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and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some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suggestions</w:t>
      </w:r>
      <w:proofErr w:type="spellEnd"/>
      <w:r>
        <w:rPr>
          <w:rFonts w:ascii="Times New Roman" w:hAnsi="Times New Roman" w:cs="Times New Roman"/>
          <w:color w:val="auto"/>
        </w:rPr>
        <w:t xml:space="preserve"> on the </w:t>
      </w:r>
      <w:proofErr w:type="spellStart"/>
      <w:r>
        <w:rPr>
          <w:rFonts w:ascii="Times New Roman" w:hAnsi="Times New Roman" w:cs="Times New Roman"/>
          <w:color w:val="auto"/>
        </w:rPr>
        <w:t>draft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text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are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listed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below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; </w:t>
      </w:r>
      <w:proofErr w:type="gramEnd"/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E1270C">
        <w:rPr>
          <w:rFonts w:ascii="Times New Roman" w:hAnsi="Times New Roman" w:cs="Times New Roman"/>
          <w:color w:val="auto"/>
        </w:rPr>
        <w:t>Firstly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purpose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this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draft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text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has </w:t>
      </w:r>
      <w:proofErr w:type="spellStart"/>
      <w:r w:rsidRPr="00E1270C">
        <w:rPr>
          <w:rFonts w:ascii="Times New Roman" w:hAnsi="Times New Roman" w:cs="Times New Roman"/>
          <w:color w:val="auto"/>
        </w:rPr>
        <w:t>been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written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at the </w:t>
      </w:r>
      <w:proofErr w:type="spellStart"/>
      <w:r w:rsidRPr="00E1270C">
        <w:rPr>
          <w:rFonts w:ascii="Times New Roman" w:hAnsi="Times New Roman" w:cs="Times New Roman"/>
          <w:color w:val="auto"/>
        </w:rPr>
        <w:t>beginning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the </w:t>
      </w:r>
      <w:proofErr w:type="spellStart"/>
      <w:r w:rsidRPr="00E1270C">
        <w:rPr>
          <w:rFonts w:ascii="Times New Roman" w:hAnsi="Times New Roman" w:cs="Times New Roman"/>
          <w:color w:val="auto"/>
        </w:rPr>
        <w:t>text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as “on the </w:t>
      </w:r>
      <w:proofErr w:type="spellStart"/>
      <w:r w:rsidRPr="00E1270C">
        <w:rPr>
          <w:rFonts w:ascii="Times New Roman" w:hAnsi="Times New Roman" w:cs="Times New Roman"/>
          <w:color w:val="auto"/>
        </w:rPr>
        <w:t>basis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its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experience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E1270C">
        <w:rPr>
          <w:rFonts w:ascii="Times New Roman" w:hAnsi="Times New Roman" w:cs="Times New Roman"/>
          <w:color w:val="auto"/>
        </w:rPr>
        <w:t>considering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individual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communications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under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22 of the </w:t>
      </w:r>
      <w:proofErr w:type="spellStart"/>
      <w:r w:rsidRPr="00E1270C">
        <w:rPr>
          <w:rFonts w:ascii="Times New Roman" w:hAnsi="Times New Roman" w:cs="Times New Roman"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against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Torture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Other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Cruel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E1270C">
        <w:rPr>
          <w:rFonts w:ascii="Times New Roman" w:hAnsi="Times New Roman" w:cs="Times New Roman"/>
          <w:color w:val="auto"/>
        </w:rPr>
        <w:t>Inhuman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Degrading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Treatment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Punishment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E1270C">
        <w:rPr>
          <w:rFonts w:ascii="Times New Roman" w:hAnsi="Times New Roman" w:cs="Times New Roman"/>
          <w:color w:val="auto"/>
        </w:rPr>
        <w:t>hereinafter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referred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to as the </w:t>
      </w:r>
      <w:proofErr w:type="spellStart"/>
      <w:r w:rsidRPr="00E1270C">
        <w:rPr>
          <w:rFonts w:ascii="Times New Roman" w:hAnsi="Times New Roman" w:cs="Times New Roman"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Pr="00E1270C">
        <w:rPr>
          <w:rFonts w:ascii="Times New Roman" w:hAnsi="Times New Roman" w:cs="Times New Roman"/>
          <w:color w:val="auto"/>
        </w:rPr>
        <w:t>addressing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allegations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violation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States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parties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3 of the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the </w:t>
      </w:r>
      <w:proofErr w:type="spellStart"/>
      <w:r w:rsidRPr="00E1270C">
        <w:rPr>
          <w:rFonts w:ascii="Times New Roman" w:hAnsi="Times New Roman" w:cs="Times New Roman"/>
          <w:color w:val="auto"/>
        </w:rPr>
        <w:t>Committee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against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Torture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E1270C">
        <w:rPr>
          <w:rFonts w:ascii="Times New Roman" w:hAnsi="Times New Roman" w:cs="Times New Roman"/>
          <w:color w:val="auto"/>
        </w:rPr>
        <w:t>hereinafter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referred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to as</w:t>
      </w:r>
      <w:r>
        <w:rPr>
          <w:rFonts w:ascii="Times New Roman" w:hAnsi="Times New Roman" w:cs="Times New Roman"/>
          <w:color w:val="auto"/>
        </w:rPr>
        <w:t xml:space="preserve"> the </w:t>
      </w:r>
      <w:proofErr w:type="spellStart"/>
      <w:r>
        <w:rPr>
          <w:rFonts w:ascii="Times New Roman" w:hAnsi="Times New Roman" w:cs="Times New Roman"/>
          <w:color w:val="auto"/>
        </w:rPr>
        <w:t>Committee</w:t>
      </w:r>
      <w:proofErr w:type="spellEnd"/>
      <w:r>
        <w:rPr>
          <w:rFonts w:ascii="Times New Roman" w:hAnsi="Times New Roman" w:cs="Times New Roman"/>
          <w:color w:val="auto"/>
        </w:rPr>
        <w:t xml:space="preserve">) at </w:t>
      </w:r>
      <w:proofErr w:type="spellStart"/>
      <w:r>
        <w:rPr>
          <w:rFonts w:ascii="Times New Roman" w:hAnsi="Times New Roman" w:cs="Times New Roman"/>
          <w:color w:val="auto"/>
        </w:rPr>
        <w:t>its</w:t>
      </w:r>
      <w:proofErr w:type="spellEnd"/>
      <w:r>
        <w:rPr>
          <w:rFonts w:ascii="Times New Roman" w:hAnsi="Times New Roman" w:cs="Times New Roman"/>
          <w:color w:val="auto"/>
        </w:rPr>
        <w:t xml:space="preserve"> 55th to 58th</w:t>
      </w:r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sessions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2015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2016 </w:t>
      </w:r>
      <w:proofErr w:type="spellStart"/>
      <w:r w:rsidRPr="00E1270C">
        <w:rPr>
          <w:rFonts w:ascii="Times New Roman" w:hAnsi="Times New Roman" w:cs="Times New Roman"/>
          <w:color w:val="auto"/>
        </w:rPr>
        <w:t>discussed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agreed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to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revise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its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General </w:t>
      </w:r>
      <w:proofErr w:type="spellStart"/>
      <w:r w:rsidRPr="00E1270C">
        <w:rPr>
          <w:rFonts w:ascii="Times New Roman" w:hAnsi="Times New Roman" w:cs="Times New Roman"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No. 1 </w:t>
      </w:r>
      <w:proofErr w:type="spellStart"/>
      <w:r w:rsidRPr="00E1270C">
        <w:rPr>
          <w:rFonts w:ascii="Times New Roman" w:hAnsi="Times New Roman" w:cs="Times New Roman"/>
          <w:color w:val="auto"/>
        </w:rPr>
        <w:t>entitled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“</w:t>
      </w:r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General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on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implementation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3 of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Convention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in the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context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>Article</w:t>
      </w:r>
      <w:proofErr w:type="spellEnd"/>
      <w:r w:rsidRPr="00E1270C">
        <w:rPr>
          <w:rFonts w:ascii="Times New Roman" w:hAnsi="Times New Roman" w:cs="Times New Roman"/>
          <w:b/>
          <w:bCs/>
          <w:i/>
          <w:iCs/>
          <w:color w:val="auto"/>
        </w:rPr>
        <w:t xml:space="preserve"> 22</w:t>
      </w:r>
      <w:r w:rsidRPr="00E1270C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E1270C">
        <w:rPr>
          <w:rFonts w:ascii="Times New Roman" w:hAnsi="Times New Roman" w:cs="Times New Roman"/>
          <w:color w:val="auto"/>
        </w:rPr>
        <w:t>which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had </w:t>
      </w:r>
      <w:proofErr w:type="spellStart"/>
      <w:r w:rsidRPr="00E1270C">
        <w:rPr>
          <w:rFonts w:ascii="Times New Roman" w:hAnsi="Times New Roman" w:cs="Times New Roman"/>
          <w:color w:val="auto"/>
        </w:rPr>
        <w:t>been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adopted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on 21 </w:t>
      </w:r>
      <w:proofErr w:type="spellStart"/>
      <w:r w:rsidRPr="00E1270C">
        <w:rPr>
          <w:rFonts w:ascii="Times New Roman" w:hAnsi="Times New Roman" w:cs="Times New Roman"/>
          <w:color w:val="auto"/>
        </w:rPr>
        <w:t>November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1997 (A/53/44, </w:t>
      </w:r>
      <w:proofErr w:type="spellStart"/>
      <w:r w:rsidRPr="00E1270C">
        <w:rPr>
          <w:rFonts w:ascii="Times New Roman" w:hAnsi="Times New Roman" w:cs="Times New Roman"/>
          <w:color w:val="auto"/>
        </w:rPr>
        <w:t>Annex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IX). </w:t>
      </w:r>
      <w:proofErr w:type="gramEnd"/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E1270C">
        <w:rPr>
          <w:rFonts w:ascii="Times New Roman" w:hAnsi="Times New Roman" w:cs="Times New Roman"/>
          <w:color w:val="auto"/>
        </w:rPr>
        <w:t>Within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this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framework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at </w:t>
      </w:r>
      <w:proofErr w:type="spellStart"/>
      <w:r w:rsidRPr="00E1270C">
        <w:rPr>
          <w:rFonts w:ascii="Times New Roman" w:hAnsi="Times New Roman" w:cs="Times New Roman"/>
          <w:color w:val="auto"/>
        </w:rPr>
        <w:t>its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59th </w:t>
      </w:r>
      <w:proofErr w:type="spellStart"/>
      <w:r w:rsidRPr="00E1270C">
        <w:rPr>
          <w:rFonts w:ascii="Times New Roman" w:hAnsi="Times New Roman" w:cs="Times New Roman"/>
          <w:color w:val="auto"/>
        </w:rPr>
        <w:t>session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in </w:t>
      </w:r>
      <w:proofErr w:type="spellStart"/>
      <w:r w:rsidRPr="00E1270C">
        <w:rPr>
          <w:rFonts w:ascii="Times New Roman" w:hAnsi="Times New Roman" w:cs="Times New Roman"/>
          <w:color w:val="auto"/>
        </w:rPr>
        <w:t>November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Pr="00E1270C">
        <w:rPr>
          <w:rFonts w:ascii="Times New Roman" w:hAnsi="Times New Roman" w:cs="Times New Roman"/>
          <w:color w:val="auto"/>
        </w:rPr>
        <w:t>December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2016, the </w:t>
      </w:r>
      <w:proofErr w:type="spellStart"/>
      <w:r w:rsidRPr="00E1270C">
        <w:rPr>
          <w:rFonts w:ascii="Times New Roman" w:hAnsi="Times New Roman" w:cs="Times New Roman"/>
          <w:color w:val="auto"/>
        </w:rPr>
        <w:t>Committee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began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drafting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process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the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revised</w:t>
      </w:r>
      <w:proofErr w:type="spellEnd"/>
      <w:r w:rsidRPr="00E1270C">
        <w:rPr>
          <w:rFonts w:ascii="Times New Roman" w:hAnsi="Times New Roman" w:cs="Times New Roman"/>
          <w:b/>
          <w:bCs/>
          <w:color w:val="auto"/>
        </w:rPr>
        <w:t xml:space="preserve"> General </w:t>
      </w:r>
      <w:proofErr w:type="spellStart"/>
      <w:r w:rsidRPr="00E1270C">
        <w:rPr>
          <w:rFonts w:ascii="Times New Roman" w:hAnsi="Times New Roman" w:cs="Times New Roman"/>
          <w:b/>
          <w:bCs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E1270C">
        <w:rPr>
          <w:rFonts w:ascii="Times New Roman" w:hAnsi="Times New Roman" w:cs="Times New Roman"/>
          <w:color w:val="auto"/>
        </w:rPr>
        <w:t>taking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into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account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recommendations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for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consultation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process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the </w:t>
      </w:r>
      <w:proofErr w:type="spellStart"/>
      <w:r w:rsidRPr="00E1270C">
        <w:rPr>
          <w:rFonts w:ascii="Times New Roman" w:hAnsi="Times New Roman" w:cs="Times New Roman"/>
          <w:color w:val="auto"/>
        </w:rPr>
        <w:t>elaboration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general </w:t>
      </w:r>
      <w:proofErr w:type="spellStart"/>
      <w:r w:rsidRPr="00E1270C">
        <w:rPr>
          <w:rFonts w:ascii="Times New Roman" w:hAnsi="Times New Roman" w:cs="Times New Roman"/>
          <w:color w:val="auto"/>
        </w:rPr>
        <w:t>comments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made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Ch</w:t>
      </w:r>
      <w:r>
        <w:rPr>
          <w:rFonts w:ascii="Times New Roman" w:hAnsi="Times New Roman" w:cs="Times New Roman"/>
          <w:color w:val="auto"/>
        </w:rPr>
        <w:t>airpersons</w:t>
      </w:r>
      <w:proofErr w:type="spellEnd"/>
      <w:r>
        <w:rPr>
          <w:rFonts w:ascii="Times New Roman" w:hAnsi="Times New Roman" w:cs="Times New Roman"/>
          <w:color w:val="auto"/>
        </w:rPr>
        <w:t xml:space="preserve"> at </w:t>
      </w:r>
      <w:proofErr w:type="spellStart"/>
      <w:r>
        <w:rPr>
          <w:rFonts w:ascii="Times New Roman" w:hAnsi="Times New Roman" w:cs="Times New Roman"/>
          <w:color w:val="auto"/>
        </w:rPr>
        <w:t>their</w:t>
      </w:r>
      <w:proofErr w:type="spellEnd"/>
      <w:r>
        <w:rPr>
          <w:rFonts w:ascii="Times New Roman" w:hAnsi="Times New Roman" w:cs="Times New Roman"/>
          <w:color w:val="auto"/>
        </w:rPr>
        <w:t xml:space="preserve"> 27</w:t>
      </w:r>
      <w:r w:rsidRPr="00E1270C">
        <w:rPr>
          <w:rFonts w:ascii="Times New Roman" w:hAnsi="Times New Roman" w:cs="Times New Roman"/>
          <w:color w:val="auto"/>
        </w:rPr>
        <w:t xml:space="preserve">th </w:t>
      </w:r>
      <w:proofErr w:type="spellStart"/>
      <w:r w:rsidRPr="00E1270C">
        <w:rPr>
          <w:rFonts w:ascii="Times New Roman" w:hAnsi="Times New Roman" w:cs="Times New Roman"/>
          <w:color w:val="auto"/>
        </w:rPr>
        <w:t>meeting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San </w:t>
      </w:r>
      <w:proofErr w:type="spellStart"/>
      <w:r w:rsidRPr="00E1270C">
        <w:rPr>
          <w:rFonts w:ascii="Times New Roman" w:hAnsi="Times New Roman" w:cs="Times New Roman"/>
          <w:color w:val="auto"/>
        </w:rPr>
        <w:t>José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E1270C">
        <w:rPr>
          <w:rFonts w:ascii="Times New Roman" w:hAnsi="Times New Roman" w:cs="Times New Roman"/>
          <w:color w:val="auto"/>
        </w:rPr>
        <w:t>Costa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Rica, </w:t>
      </w:r>
      <w:proofErr w:type="spellStart"/>
      <w:r w:rsidRPr="00E1270C">
        <w:rPr>
          <w:rFonts w:ascii="Times New Roman" w:hAnsi="Times New Roman" w:cs="Times New Roman"/>
          <w:color w:val="auto"/>
        </w:rPr>
        <w:t>from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22 to 26 </w:t>
      </w:r>
      <w:proofErr w:type="spellStart"/>
      <w:r w:rsidRPr="00E1270C">
        <w:rPr>
          <w:rFonts w:ascii="Times New Roman" w:hAnsi="Times New Roman" w:cs="Times New Roman"/>
          <w:color w:val="auto"/>
        </w:rPr>
        <w:t>June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2015 (A/70/302, </w:t>
      </w:r>
      <w:proofErr w:type="spellStart"/>
      <w:r w:rsidRPr="00E1270C">
        <w:rPr>
          <w:rFonts w:ascii="Times New Roman" w:hAnsi="Times New Roman" w:cs="Times New Roman"/>
          <w:color w:val="auto"/>
        </w:rPr>
        <w:t>paragraph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91). </w:t>
      </w:r>
      <w:proofErr w:type="gramEnd"/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 w:rsidRPr="00E1270C">
        <w:rPr>
          <w:rFonts w:ascii="Times New Roman" w:hAnsi="Times New Roman" w:cs="Times New Roman"/>
          <w:color w:val="auto"/>
        </w:rPr>
        <w:t>In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this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context</w:t>
      </w:r>
      <w:proofErr w:type="spellEnd"/>
      <w:r>
        <w:rPr>
          <w:rFonts w:ascii="Times New Roman" w:hAnsi="Times New Roman" w:cs="Times New Roman"/>
          <w:color w:val="auto"/>
        </w:rPr>
        <w:t>,</w:t>
      </w: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1.P</w:t>
      </w:r>
      <w:r w:rsidRPr="00E1270C">
        <w:rPr>
          <w:rFonts w:ascii="Times New Roman" w:hAnsi="Times New Roman" w:cs="Times New Roman"/>
          <w:color w:val="auto"/>
        </w:rPr>
        <w:t xml:space="preserve">ara 18/(f)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(g) </w:t>
      </w:r>
      <w:proofErr w:type="spellStart"/>
      <w:r w:rsidRPr="00E1270C">
        <w:rPr>
          <w:rFonts w:ascii="Times New Roman" w:hAnsi="Times New Roman" w:cs="Times New Roman"/>
          <w:color w:val="auto"/>
        </w:rPr>
        <w:t>subparagraphs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mention</w:t>
      </w:r>
      <w:proofErr w:type="spellEnd"/>
      <w:r>
        <w:rPr>
          <w:rFonts w:ascii="Times New Roman" w:hAnsi="Times New Roman" w:cs="Times New Roman"/>
          <w:color w:val="auto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</w:rPr>
        <w:t>effective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training</w:t>
      </w:r>
      <w:proofErr w:type="spellEnd"/>
      <w:r>
        <w:rPr>
          <w:rFonts w:ascii="Times New Roman" w:hAnsi="Times New Roman" w:cs="Times New Roman"/>
          <w:color w:val="auto"/>
        </w:rPr>
        <w:t xml:space="preserve">”. </w:t>
      </w:r>
      <w:proofErr w:type="spellStart"/>
      <w:r>
        <w:rPr>
          <w:rFonts w:ascii="Times New Roman" w:hAnsi="Times New Roman" w:cs="Times New Roman"/>
          <w:color w:val="auto"/>
        </w:rPr>
        <w:t>That</w:t>
      </w:r>
      <w:proofErr w:type="spellEnd"/>
      <w:r>
        <w:rPr>
          <w:rFonts w:ascii="Times New Roman" w:hAnsi="Times New Roman" w:cs="Times New Roman"/>
          <w:color w:val="auto"/>
        </w:rPr>
        <w:t xml:space="preserve"> is not </w:t>
      </w:r>
      <w:proofErr w:type="spellStart"/>
      <w:r>
        <w:rPr>
          <w:rFonts w:ascii="Times New Roman" w:hAnsi="Times New Roman" w:cs="Times New Roman"/>
          <w:color w:val="auto"/>
        </w:rPr>
        <w:t>appropriate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and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thus</w:t>
      </w:r>
      <w:proofErr w:type="spellEnd"/>
      <w:r>
        <w:rPr>
          <w:rFonts w:ascii="Times New Roman" w:hAnsi="Times New Roman" w:cs="Times New Roman"/>
          <w:color w:val="auto"/>
        </w:rPr>
        <w:t xml:space="preserve"> the </w:t>
      </w:r>
      <w:proofErr w:type="spellStart"/>
      <w:r>
        <w:rPr>
          <w:rFonts w:ascii="Times New Roman" w:hAnsi="Times New Roman" w:cs="Times New Roman"/>
          <w:color w:val="auto"/>
        </w:rPr>
        <w:t>term</w:t>
      </w:r>
      <w:proofErr w:type="spellEnd"/>
      <w:r>
        <w:rPr>
          <w:rFonts w:ascii="Times New Roman" w:hAnsi="Times New Roman" w:cs="Times New Roman"/>
          <w:color w:val="auto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</w:rPr>
        <w:t>effective</w:t>
      </w:r>
      <w:proofErr w:type="spellEnd"/>
      <w:r>
        <w:rPr>
          <w:rFonts w:ascii="Times New Roman" w:hAnsi="Times New Roman" w:cs="Times New Roman"/>
          <w:color w:val="auto"/>
        </w:rPr>
        <w:t xml:space="preserve">” </w:t>
      </w:r>
      <w:proofErr w:type="spellStart"/>
      <w:r>
        <w:rPr>
          <w:rFonts w:ascii="Times New Roman" w:hAnsi="Times New Roman" w:cs="Times New Roman"/>
          <w:color w:val="auto"/>
        </w:rPr>
        <w:t>should</w:t>
      </w:r>
      <w:proofErr w:type="spellEnd"/>
      <w:r>
        <w:rPr>
          <w:rFonts w:ascii="Times New Roman" w:hAnsi="Times New Roman" w:cs="Times New Roman"/>
          <w:color w:val="auto"/>
        </w:rPr>
        <w:t xml:space="preserve"> be </w:t>
      </w:r>
      <w:proofErr w:type="spellStart"/>
      <w:r>
        <w:rPr>
          <w:rFonts w:ascii="Times New Roman" w:hAnsi="Times New Roman" w:cs="Times New Roman"/>
          <w:color w:val="auto"/>
        </w:rPr>
        <w:t>deleted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considering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sufficiency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proportionality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principles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international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law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technical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capacity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particularly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least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developed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countries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E1270C"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para 21, the </w:t>
      </w:r>
      <w:proofErr w:type="spellStart"/>
      <w:r>
        <w:rPr>
          <w:rFonts w:ascii="Times New Roman" w:hAnsi="Times New Roman" w:cs="Times New Roman"/>
          <w:color w:val="auto"/>
        </w:rPr>
        <w:t>wording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should</w:t>
      </w:r>
      <w:proofErr w:type="spellEnd"/>
      <w:r>
        <w:rPr>
          <w:rFonts w:ascii="Times New Roman" w:hAnsi="Times New Roman" w:cs="Times New Roman"/>
          <w:color w:val="auto"/>
        </w:rPr>
        <w:t xml:space="preserve"> be </w:t>
      </w:r>
      <w:proofErr w:type="spellStart"/>
      <w:r>
        <w:rPr>
          <w:rFonts w:ascii="Times New Roman" w:hAnsi="Times New Roman" w:cs="Times New Roman"/>
          <w:color w:val="auto"/>
        </w:rPr>
        <w:t>changed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second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sentence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this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para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E1270C">
        <w:rPr>
          <w:rFonts w:ascii="Times New Roman" w:hAnsi="Times New Roman" w:cs="Times New Roman"/>
          <w:color w:val="auto"/>
        </w:rPr>
        <w:t>read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as </w:t>
      </w:r>
      <w:proofErr w:type="spellStart"/>
      <w:r w:rsidRPr="00E1270C">
        <w:rPr>
          <w:rFonts w:ascii="Times New Roman" w:hAnsi="Times New Roman" w:cs="Times New Roman"/>
          <w:color w:val="auto"/>
        </w:rPr>
        <w:t>follows</w:t>
      </w:r>
      <w:proofErr w:type="spellEnd"/>
      <w:r w:rsidRPr="00E1270C">
        <w:rPr>
          <w:rFonts w:ascii="Times New Roman" w:hAnsi="Times New Roman" w:cs="Times New Roman"/>
          <w:color w:val="auto"/>
        </w:rPr>
        <w:t>; “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Once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their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health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fragility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need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for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treatment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may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create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concrete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danger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of his/her life has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been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medically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certified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they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not be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removed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to a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State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where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adequate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medical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services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for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their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rehabilitation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linked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to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their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torture-related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trauma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are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not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available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or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not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guaranteed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.” </w:t>
      </w:r>
      <w:proofErr w:type="gramEnd"/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r w:rsidRPr="00E1270C"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 xml:space="preserve"> </w:t>
      </w:r>
      <w:r w:rsidRPr="00E1270C">
        <w:rPr>
          <w:rFonts w:ascii="Times New Roman" w:hAnsi="Times New Roman" w:cs="Times New Roman"/>
          <w:color w:val="auto"/>
        </w:rPr>
        <w:t xml:space="preserve">Para 22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E1270C">
        <w:rPr>
          <w:rFonts w:ascii="Times New Roman" w:hAnsi="Times New Roman" w:cs="Times New Roman"/>
          <w:color w:val="auto"/>
        </w:rPr>
        <w:t>reevaluated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rewritten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Pr="00E1270C">
        <w:rPr>
          <w:rFonts w:ascii="Times New Roman" w:hAnsi="Times New Roman" w:cs="Times New Roman"/>
          <w:color w:val="auto"/>
        </w:rPr>
        <w:t>line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with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states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’ </w:t>
      </w:r>
      <w:proofErr w:type="spellStart"/>
      <w:r w:rsidRPr="00E1270C">
        <w:rPr>
          <w:rFonts w:ascii="Times New Roman" w:hAnsi="Times New Roman" w:cs="Times New Roman"/>
          <w:color w:val="auto"/>
        </w:rPr>
        <w:t>conventional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obligations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not </w:t>
      </w:r>
      <w:proofErr w:type="spellStart"/>
      <w:r w:rsidRPr="00E1270C">
        <w:rPr>
          <w:rFonts w:ascii="Times New Roman" w:hAnsi="Times New Roman" w:cs="Times New Roman"/>
          <w:color w:val="auto"/>
        </w:rPr>
        <w:t>extend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them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create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new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extra-conventional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obligations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via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General </w:t>
      </w:r>
      <w:proofErr w:type="spellStart"/>
      <w:r w:rsidRPr="00E1270C">
        <w:rPr>
          <w:rFonts w:ascii="Times New Roman" w:hAnsi="Times New Roman" w:cs="Times New Roman"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r w:rsidRPr="00E1270C"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para 30/(a) (iii)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be </w:t>
      </w:r>
      <w:proofErr w:type="spellStart"/>
      <w:r w:rsidRPr="00E1270C">
        <w:rPr>
          <w:rFonts w:ascii="Times New Roman" w:hAnsi="Times New Roman" w:cs="Times New Roman"/>
          <w:color w:val="auto"/>
        </w:rPr>
        <w:t>replace</w:t>
      </w:r>
      <w:r>
        <w:rPr>
          <w:rFonts w:ascii="Times New Roman" w:hAnsi="Times New Roman" w:cs="Times New Roman"/>
          <w:color w:val="auto"/>
        </w:rPr>
        <w:t>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“</w:t>
      </w:r>
      <w:r w:rsidRPr="00E1270C">
        <w:rPr>
          <w:rFonts w:ascii="Times New Roman" w:hAnsi="Times New Roman" w:cs="Times New Roman"/>
          <w:i/>
          <w:iCs/>
          <w:color w:val="auto"/>
        </w:rPr>
        <w:t xml:space="preserve">Access to a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lawyer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free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charge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when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necessary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where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applicable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E1270C">
        <w:rPr>
          <w:rFonts w:ascii="Times New Roman" w:hAnsi="Times New Roman" w:cs="Times New Roman"/>
          <w:color w:val="auto"/>
        </w:rPr>
        <w:t>considering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technical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capacity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particularly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least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developed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countries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</w:p>
    <w:p w:rsidR="0041132F" w:rsidRPr="0041132F" w:rsidRDefault="0041132F">
      <w:pPr>
        <w:rPr>
          <w:rFonts w:ascii="Times New Roman" w:hAnsi="Times New Roman" w:cs="Times New Roman"/>
          <w:sz w:val="24"/>
          <w:szCs w:val="24"/>
        </w:rPr>
      </w:pPr>
      <w:r w:rsidRPr="0041132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in para 30/a (iv)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(v) the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deleted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doctors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2F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4113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32F" w:rsidRDefault="0041132F" w:rsidP="0041132F">
      <w:pPr>
        <w:pStyle w:val="Default"/>
        <w:pageBreakBefore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color w:val="auto"/>
        </w:rPr>
        <w:t>Also</w:t>
      </w:r>
      <w:proofErr w:type="spellEnd"/>
      <w:r>
        <w:rPr>
          <w:rFonts w:ascii="Times New Roman" w:hAnsi="Times New Roman" w:cs="Times New Roman"/>
          <w:color w:val="auto"/>
        </w:rPr>
        <w:t xml:space="preserve"> in para 30/(g) </w:t>
      </w:r>
      <w:proofErr w:type="spellStart"/>
      <w:r>
        <w:rPr>
          <w:rFonts w:ascii="Times New Roman" w:hAnsi="Times New Roman" w:cs="Times New Roman"/>
          <w:color w:val="auto"/>
        </w:rPr>
        <w:t>th</w:t>
      </w:r>
      <w:r w:rsidRPr="00E1270C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>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is </w:t>
      </w:r>
      <w:proofErr w:type="spellStart"/>
      <w:r w:rsidRPr="00E1270C">
        <w:rPr>
          <w:rFonts w:ascii="Times New Roman" w:hAnsi="Times New Roman" w:cs="Times New Roman"/>
          <w:color w:val="auto"/>
        </w:rPr>
        <w:t>reference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to </w:t>
      </w:r>
      <w:bookmarkStart w:id="0" w:name="_GoBack"/>
      <w:bookmarkEnd w:id="0"/>
      <w:r w:rsidRPr="00E1270C">
        <w:rPr>
          <w:rFonts w:ascii="Times New Roman" w:hAnsi="Times New Roman" w:cs="Times New Roman"/>
          <w:color w:val="auto"/>
        </w:rPr>
        <w:t xml:space="preserve">the Rome </w:t>
      </w:r>
      <w:proofErr w:type="spellStart"/>
      <w:r w:rsidRPr="00E1270C">
        <w:rPr>
          <w:rFonts w:ascii="Times New Roman" w:hAnsi="Times New Roman" w:cs="Times New Roman"/>
          <w:color w:val="auto"/>
        </w:rPr>
        <w:t>Statute’s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some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articles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but </w:t>
      </w:r>
      <w:proofErr w:type="spellStart"/>
      <w:r w:rsidR="00633092">
        <w:rPr>
          <w:rFonts w:ascii="Times New Roman" w:hAnsi="Times New Roman" w:cs="Times New Roman"/>
          <w:color w:val="auto"/>
        </w:rPr>
        <w:t>bearing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="00633092">
        <w:rPr>
          <w:rFonts w:ascii="Times New Roman" w:hAnsi="Times New Roman" w:cs="Times New Roman"/>
          <w:color w:val="auto"/>
        </w:rPr>
        <w:t>mind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that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some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states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r w:rsidR="00633092">
        <w:rPr>
          <w:rFonts w:ascii="Times New Roman" w:hAnsi="Times New Roman" w:cs="Times New Roman"/>
          <w:color w:val="auto"/>
        </w:rPr>
        <w:t>(</w:t>
      </w:r>
      <w:proofErr w:type="spellStart"/>
      <w:r w:rsidRPr="00E1270C">
        <w:rPr>
          <w:rFonts w:ascii="Times New Roman" w:hAnsi="Times New Roman" w:cs="Times New Roman"/>
          <w:color w:val="auto"/>
        </w:rPr>
        <w:t>including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Turkey</w:t>
      </w:r>
      <w:r w:rsidR="00633092">
        <w:rPr>
          <w:rFonts w:ascii="Times New Roman" w:hAnsi="Times New Roman" w:cs="Times New Roman"/>
          <w:color w:val="auto"/>
        </w:rPr>
        <w:t>)</w:t>
      </w:r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not a </w:t>
      </w:r>
      <w:proofErr w:type="spellStart"/>
      <w:r w:rsidRPr="00E1270C">
        <w:rPr>
          <w:rFonts w:ascii="Times New Roman" w:hAnsi="Times New Roman" w:cs="Times New Roman"/>
          <w:color w:val="auto"/>
        </w:rPr>
        <w:t>state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party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to the Rome </w:t>
      </w:r>
      <w:proofErr w:type="spellStart"/>
      <w:r w:rsidRPr="00E1270C">
        <w:rPr>
          <w:rFonts w:ascii="Times New Roman" w:hAnsi="Times New Roman" w:cs="Times New Roman"/>
          <w:color w:val="auto"/>
        </w:rPr>
        <w:t>Statute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that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E1270C">
        <w:rPr>
          <w:rFonts w:ascii="Times New Roman" w:hAnsi="Times New Roman" w:cs="Times New Roman"/>
          <w:color w:val="auto"/>
        </w:rPr>
        <w:t>reference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E1270C">
        <w:rPr>
          <w:rFonts w:ascii="Times New Roman" w:hAnsi="Times New Roman" w:cs="Times New Roman"/>
          <w:color w:val="auto"/>
        </w:rPr>
        <w:t>deleted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General </w:t>
      </w:r>
      <w:proofErr w:type="spellStart"/>
      <w:r w:rsidRPr="00E1270C">
        <w:rPr>
          <w:rFonts w:ascii="Times New Roman" w:hAnsi="Times New Roman" w:cs="Times New Roman"/>
          <w:color w:val="auto"/>
        </w:rPr>
        <w:t>Comment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via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indicating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only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names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E1270C">
        <w:rPr>
          <w:rFonts w:ascii="Times New Roman" w:hAnsi="Times New Roman" w:cs="Times New Roman"/>
          <w:color w:val="auto"/>
        </w:rPr>
        <w:t>these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crimes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the </w:t>
      </w:r>
      <w:proofErr w:type="spellStart"/>
      <w:r w:rsidRPr="00E1270C">
        <w:rPr>
          <w:rFonts w:ascii="Times New Roman" w:hAnsi="Times New Roman" w:cs="Times New Roman"/>
          <w:color w:val="auto"/>
        </w:rPr>
        <w:t>text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, </w:t>
      </w:r>
      <w:proofErr w:type="gramEnd"/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r w:rsidRPr="00E1270C"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para 43, the </w:t>
      </w:r>
      <w:proofErr w:type="spellStart"/>
      <w:r w:rsidRPr="00E1270C">
        <w:rPr>
          <w:rFonts w:ascii="Times New Roman" w:hAnsi="Times New Roman" w:cs="Times New Roman"/>
          <w:color w:val="auto"/>
        </w:rPr>
        <w:t>phrase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of “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financial</w:t>
      </w:r>
      <w:proofErr w:type="spellEnd"/>
      <w:r w:rsidRPr="00E1270C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i/>
          <w:iCs/>
          <w:color w:val="auto"/>
        </w:rPr>
        <w:t>assistance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E1270C">
        <w:rPr>
          <w:rFonts w:ascii="Times New Roman" w:hAnsi="Times New Roman" w:cs="Times New Roman"/>
          <w:color w:val="auto"/>
        </w:rPr>
        <w:t>deleted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E1270C">
        <w:rPr>
          <w:rFonts w:ascii="Times New Roman" w:hAnsi="Times New Roman" w:cs="Times New Roman"/>
          <w:color w:val="auto"/>
        </w:rPr>
        <w:t>add</w:t>
      </w:r>
      <w:r w:rsidR="00633092">
        <w:rPr>
          <w:rFonts w:ascii="Times New Roman" w:hAnsi="Times New Roman" w:cs="Times New Roman"/>
          <w:color w:val="auto"/>
        </w:rPr>
        <w:t>ed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before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r w:rsidR="00633092">
        <w:rPr>
          <w:rFonts w:ascii="Times New Roman" w:hAnsi="Times New Roman" w:cs="Times New Roman"/>
          <w:color w:val="auto"/>
        </w:rPr>
        <w:t xml:space="preserve">the </w:t>
      </w:r>
      <w:proofErr w:type="spellStart"/>
      <w:r w:rsidR="00633092">
        <w:rPr>
          <w:rFonts w:ascii="Times New Roman" w:hAnsi="Times New Roman" w:cs="Times New Roman"/>
          <w:color w:val="auto"/>
        </w:rPr>
        <w:t>phrase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starting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with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r w:rsidRPr="00E1270C">
        <w:rPr>
          <w:rFonts w:ascii="Times New Roman" w:hAnsi="Times New Roman" w:cs="Times New Roman"/>
          <w:color w:val="auto"/>
        </w:rPr>
        <w:t>“</w:t>
      </w:r>
      <w:proofErr w:type="spellStart"/>
      <w:r w:rsidRPr="00E1270C">
        <w:rPr>
          <w:rFonts w:ascii="Times New Roman" w:hAnsi="Times New Roman" w:cs="Times New Roman"/>
          <w:color w:val="auto"/>
        </w:rPr>
        <w:t>where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applicable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” </w:t>
      </w:r>
      <w:r w:rsidR="00633092">
        <w:rPr>
          <w:rFonts w:ascii="Times New Roman" w:hAnsi="Times New Roman" w:cs="Times New Roman"/>
          <w:color w:val="auto"/>
        </w:rPr>
        <w:t xml:space="preserve">since </w:t>
      </w:r>
      <w:r w:rsidRPr="00E1270C">
        <w:rPr>
          <w:rFonts w:ascii="Times New Roman" w:hAnsi="Times New Roman" w:cs="Times New Roman"/>
          <w:color w:val="auto"/>
        </w:rPr>
        <w:t xml:space="preserve">it </w:t>
      </w:r>
      <w:proofErr w:type="spellStart"/>
      <w:r w:rsidRPr="00E1270C">
        <w:rPr>
          <w:rFonts w:ascii="Times New Roman" w:hAnsi="Times New Roman" w:cs="Times New Roman"/>
          <w:color w:val="auto"/>
        </w:rPr>
        <w:t>may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create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huge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financial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burden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particularly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in </w:t>
      </w:r>
      <w:r w:rsidR="00633092">
        <w:rPr>
          <w:rFonts w:ascii="Times New Roman" w:hAnsi="Times New Roman" w:cs="Times New Roman"/>
          <w:color w:val="auto"/>
        </w:rPr>
        <w:t xml:space="preserve">the </w:t>
      </w:r>
      <w:proofErr w:type="spellStart"/>
      <w:r w:rsidR="00633092">
        <w:rPr>
          <w:rFonts w:ascii="Times New Roman" w:hAnsi="Times New Roman" w:cs="Times New Roman"/>
          <w:color w:val="auto"/>
        </w:rPr>
        <w:t>large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number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="00633092">
        <w:rPr>
          <w:rFonts w:ascii="Times New Roman" w:hAnsi="Times New Roman" w:cs="Times New Roman"/>
          <w:color w:val="auto"/>
        </w:rPr>
        <w:t>refugee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asylum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seeker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movements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towards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some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states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like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Turkey, </w:t>
      </w:r>
    </w:p>
    <w:p w:rsidR="0041132F" w:rsidRPr="00E1270C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Default="0041132F" w:rsidP="0041132F">
      <w:pPr>
        <w:pStyle w:val="Default"/>
        <w:rPr>
          <w:rFonts w:ascii="Times New Roman" w:hAnsi="Times New Roman" w:cs="Times New Roman"/>
          <w:color w:val="auto"/>
        </w:rPr>
      </w:pPr>
      <w:r w:rsidRPr="00E1270C">
        <w:rPr>
          <w:rFonts w:ascii="Times New Roman" w:hAnsi="Times New Roman" w:cs="Times New Roman"/>
          <w:color w:val="auto"/>
        </w:rPr>
        <w:t>8.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para 48/(e) </w:t>
      </w:r>
      <w:r w:rsidR="00633092">
        <w:rPr>
          <w:rFonts w:ascii="Times New Roman" w:hAnsi="Times New Roman" w:cs="Times New Roman"/>
          <w:color w:val="auto"/>
        </w:rPr>
        <w:t xml:space="preserve">the </w:t>
      </w:r>
      <w:proofErr w:type="spellStart"/>
      <w:r w:rsidR="00633092">
        <w:rPr>
          <w:rFonts w:ascii="Times New Roman" w:hAnsi="Times New Roman" w:cs="Times New Roman"/>
          <w:color w:val="auto"/>
        </w:rPr>
        <w:t>term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r w:rsidRPr="00E1270C">
        <w:rPr>
          <w:rFonts w:ascii="Times New Roman" w:hAnsi="Times New Roman" w:cs="Times New Roman"/>
          <w:color w:val="auto"/>
        </w:rPr>
        <w:t>“</w:t>
      </w:r>
      <w:proofErr w:type="spellStart"/>
      <w:r w:rsidRPr="00E1270C">
        <w:rPr>
          <w:rFonts w:ascii="Times New Roman" w:hAnsi="Times New Roman" w:cs="Times New Roman"/>
          <w:color w:val="auto"/>
        </w:rPr>
        <w:t>sexual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orientation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and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gender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270C">
        <w:rPr>
          <w:rFonts w:ascii="Times New Roman" w:hAnsi="Times New Roman" w:cs="Times New Roman"/>
          <w:color w:val="auto"/>
        </w:rPr>
        <w:t>identity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E1270C">
        <w:rPr>
          <w:rFonts w:ascii="Times New Roman" w:hAnsi="Times New Roman" w:cs="Times New Roman"/>
          <w:color w:val="auto"/>
        </w:rPr>
        <w:t>should</w:t>
      </w:r>
      <w:proofErr w:type="spellEnd"/>
      <w:r w:rsidRPr="00E1270C">
        <w:rPr>
          <w:rFonts w:ascii="Times New Roman" w:hAnsi="Times New Roman" w:cs="Times New Roman"/>
          <w:color w:val="auto"/>
        </w:rPr>
        <w:t xml:space="preserve"> be </w:t>
      </w:r>
      <w:proofErr w:type="spellStart"/>
      <w:r w:rsidRPr="00E1270C">
        <w:rPr>
          <w:rFonts w:ascii="Times New Roman" w:hAnsi="Times New Roman" w:cs="Times New Roman"/>
          <w:color w:val="auto"/>
        </w:rPr>
        <w:t>del</w:t>
      </w:r>
      <w:r w:rsidR="00633092">
        <w:rPr>
          <w:rFonts w:ascii="Times New Roman" w:hAnsi="Times New Roman" w:cs="Times New Roman"/>
          <w:color w:val="auto"/>
        </w:rPr>
        <w:t>eted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or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replaced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with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="00633092">
        <w:rPr>
          <w:rFonts w:ascii="Times New Roman" w:hAnsi="Times New Roman" w:cs="Times New Roman"/>
          <w:color w:val="auto"/>
        </w:rPr>
        <w:t>term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“</w:t>
      </w:r>
      <w:proofErr w:type="spellStart"/>
      <w:r w:rsidR="00633092">
        <w:rPr>
          <w:rFonts w:ascii="Times New Roman" w:hAnsi="Times New Roman" w:cs="Times New Roman"/>
          <w:color w:val="auto"/>
        </w:rPr>
        <w:t>sex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="00633092">
        <w:rPr>
          <w:rFonts w:ascii="Times New Roman" w:hAnsi="Times New Roman" w:cs="Times New Roman"/>
          <w:color w:val="auto"/>
        </w:rPr>
        <w:t>which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is </w:t>
      </w:r>
      <w:proofErr w:type="spellStart"/>
      <w:r w:rsidR="00633092">
        <w:rPr>
          <w:rFonts w:ascii="Times New Roman" w:hAnsi="Times New Roman" w:cs="Times New Roman"/>
          <w:color w:val="auto"/>
        </w:rPr>
        <w:t>approved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and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accepted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3092">
        <w:rPr>
          <w:rFonts w:ascii="Times New Roman" w:hAnsi="Times New Roman" w:cs="Times New Roman"/>
          <w:color w:val="auto"/>
        </w:rPr>
        <w:t>by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="00633092">
        <w:rPr>
          <w:rFonts w:ascii="Times New Roman" w:hAnsi="Times New Roman" w:cs="Times New Roman"/>
          <w:color w:val="auto"/>
        </w:rPr>
        <w:t>international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 legal </w:t>
      </w:r>
      <w:proofErr w:type="spellStart"/>
      <w:r w:rsidR="00633092">
        <w:rPr>
          <w:rFonts w:ascii="Times New Roman" w:hAnsi="Times New Roman" w:cs="Times New Roman"/>
          <w:color w:val="auto"/>
        </w:rPr>
        <w:t>literature</w:t>
      </w:r>
      <w:proofErr w:type="spellEnd"/>
      <w:r w:rsidR="00633092">
        <w:rPr>
          <w:rFonts w:ascii="Times New Roman" w:hAnsi="Times New Roman" w:cs="Times New Roman"/>
          <w:color w:val="auto"/>
        </w:rPr>
        <w:t xml:space="preserve">. </w:t>
      </w:r>
    </w:p>
    <w:p w:rsidR="00633092" w:rsidRPr="00E1270C" w:rsidRDefault="00633092" w:rsidP="0041132F">
      <w:pPr>
        <w:pStyle w:val="Default"/>
        <w:rPr>
          <w:rFonts w:ascii="Times New Roman" w:hAnsi="Times New Roman" w:cs="Times New Roman"/>
          <w:color w:val="auto"/>
        </w:rPr>
      </w:pPr>
    </w:p>
    <w:p w:rsidR="0041132F" w:rsidRPr="00E1270C" w:rsidRDefault="00633092" w:rsidP="004113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132F" w:rsidRPr="00E127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(IV)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reevaluated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rewritten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41132F" w:rsidRPr="00E12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2F" w:rsidRPr="00E1270C">
        <w:rPr>
          <w:rFonts w:ascii="Times New Roman" w:hAnsi="Times New Roman" w:cs="Times New Roman"/>
          <w:sz w:val="24"/>
          <w:szCs w:val="24"/>
        </w:rPr>
        <w:t>con</w:t>
      </w:r>
      <w:r w:rsidR="0041132F">
        <w:rPr>
          <w:rFonts w:ascii="Times New Roman" w:hAnsi="Times New Roman" w:cs="Times New Roman"/>
          <w:sz w:val="24"/>
          <w:szCs w:val="24"/>
        </w:rPr>
        <w:t>ventional</w:t>
      </w:r>
      <w:proofErr w:type="spellEnd"/>
      <w:r w:rsidR="0041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2F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="00411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p w:rsidR="0041132F" w:rsidRDefault="0041132F"/>
    <w:sectPr w:rsidR="0041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9B"/>
    <w:rsid w:val="00012008"/>
    <w:rsid w:val="00162D46"/>
    <w:rsid w:val="002E089B"/>
    <w:rsid w:val="0041132F"/>
    <w:rsid w:val="00633092"/>
    <w:rsid w:val="00E0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2193"/>
  <w15:chartTrackingRefBased/>
  <w15:docId w15:val="{79B2FF34-9462-4D59-80A5-2BAC0A1A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45CD49-FF43-49AF-8640-ADB6CAA9DDAA}"/>
</file>

<file path=customXml/itemProps2.xml><?xml version="1.0" encoding="utf-8"?>
<ds:datastoreItem xmlns:ds="http://schemas.openxmlformats.org/officeDocument/2006/customXml" ds:itemID="{ABE7B42D-4FF5-498A-9781-A1F7C3735070}"/>
</file>

<file path=customXml/itemProps3.xml><?xml version="1.0" encoding="utf-8"?>
<ds:datastoreItem xmlns:ds="http://schemas.openxmlformats.org/officeDocument/2006/customXml" ds:itemID="{85E7FC05-ECFD-4B30-9BBF-A3ECA62BA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3413</Characters>
  <Application>Microsoft Office Word</Application>
  <DocSecurity>0</DocSecurity>
  <Lines>28</Lines>
  <Paragraphs>8</Paragraphs>
  <ScaleCrop>false</ScaleCrop>
  <Company>MFA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Dicle</dc:creator>
  <cp:keywords/>
  <dc:description/>
  <cp:lastModifiedBy>Esra Dicle</cp:lastModifiedBy>
  <cp:revision>4</cp:revision>
  <dcterms:created xsi:type="dcterms:W3CDTF">2017-04-05T13:15:00Z</dcterms:created>
  <dcterms:modified xsi:type="dcterms:W3CDTF">2017-04-06T09:35:00Z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