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653" w:rsidRPr="00340A60" w:rsidRDefault="00FF721A" w:rsidP="001F6EC1">
      <w:pPr>
        <w:pStyle w:val="Title"/>
        <w:ind w:right="0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sz w:val="28"/>
          <w:szCs w:val="28"/>
          <w:lang w:val="ru-RU"/>
        </w:rPr>
        <w:t>Сара</w:t>
      </w:r>
      <w:r w:rsidRPr="00583E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Эйч</w:t>
      </w:r>
      <w:r w:rsidRPr="00583E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Кливленд</w:t>
      </w:r>
    </w:p>
    <w:p w:rsidR="00A937CC" w:rsidRPr="00E045C2" w:rsidRDefault="00CE7B3F" w:rsidP="001F6EC1">
      <w:pPr>
        <w:pStyle w:val="Title"/>
        <w:ind w:right="0"/>
        <w:rPr>
          <w:rFonts w:ascii="Times New Roman" w:hAnsi="Times New Roman"/>
          <w:b w:val="0"/>
          <w:sz w:val="20"/>
        </w:rPr>
      </w:pPr>
      <w:r w:rsidRPr="00E045C2">
        <w:rPr>
          <w:rFonts w:ascii="Times New Roman" w:hAnsi="Times New Roman"/>
          <w:b w:val="0"/>
          <w:sz w:val="20"/>
        </w:rPr>
        <w:t>Columbia Law School</w:t>
      </w:r>
    </w:p>
    <w:p w:rsidR="00CE7B3F" w:rsidRPr="00E045C2" w:rsidRDefault="00CE7B3F" w:rsidP="001F6EC1">
      <w:pPr>
        <w:pStyle w:val="Title"/>
        <w:ind w:right="0"/>
        <w:rPr>
          <w:rFonts w:ascii="Times New Roman" w:hAnsi="Times New Roman"/>
          <w:b w:val="0"/>
          <w:smallCaps w:val="0"/>
          <w:sz w:val="20"/>
        </w:rPr>
      </w:pPr>
      <w:r w:rsidRPr="00E045C2">
        <w:rPr>
          <w:rFonts w:ascii="Times New Roman" w:hAnsi="Times New Roman"/>
          <w:b w:val="0"/>
          <w:smallCaps w:val="0"/>
          <w:sz w:val="20"/>
        </w:rPr>
        <w:t>435 W. 116</w:t>
      </w:r>
      <w:r w:rsidRPr="00E045C2">
        <w:rPr>
          <w:rFonts w:ascii="Times New Roman" w:hAnsi="Times New Roman"/>
          <w:b w:val="0"/>
          <w:smallCaps w:val="0"/>
          <w:sz w:val="20"/>
          <w:vertAlign w:val="superscript"/>
        </w:rPr>
        <w:t>th</w:t>
      </w:r>
      <w:r w:rsidRPr="00E045C2">
        <w:rPr>
          <w:rFonts w:ascii="Times New Roman" w:hAnsi="Times New Roman"/>
          <w:b w:val="0"/>
          <w:smallCaps w:val="0"/>
          <w:sz w:val="20"/>
        </w:rPr>
        <w:t xml:space="preserve"> St</w:t>
      </w:r>
      <w:r w:rsidR="00D303C1">
        <w:rPr>
          <w:rFonts w:ascii="Times New Roman" w:hAnsi="Times New Roman"/>
          <w:b w:val="0"/>
          <w:smallCaps w:val="0"/>
          <w:sz w:val="20"/>
        </w:rPr>
        <w:t>reet</w:t>
      </w:r>
    </w:p>
    <w:p w:rsidR="00CE7B3F" w:rsidRPr="00E045C2" w:rsidRDefault="00CE7B3F" w:rsidP="001F6EC1">
      <w:pPr>
        <w:pStyle w:val="Title"/>
        <w:ind w:right="0"/>
        <w:rPr>
          <w:rFonts w:ascii="Times New Roman" w:hAnsi="Times New Roman"/>
          <w:b w:val="0"/>
          <w:smallCaps w:val="0"/>
          <w:sz w:val="20"/>
        </w:rPr>
      </w:pPr>
      <w:r w:rsidRPr="00E045C2">
        <w:rPr>
          <w:rFonts w:ascii="Times New Roman" w:hAnsi="Times New Roman"/>
          <w:b w:val="0"/>
          <w:smallCaps w:val="0"/>
          <w:sz w:val="20"/>
        </w:rPr>
        <w:t>New York, NY 10027</w:t>
      </w:r>
    </w:p>
    <w:p w:rsidR="00CE7B3F" w:rsidRPr="00583E51" w:rsidRDefault="00CE7B3F" w:rsidP="001F6EC1">
      <w:pPr>
        <w:pStyle w:val="Title"/>
        <w:ind w:right="0"/>
        <w:rPr>
          <w:rFonts w:ascii="Times New Roman" w:hAnsi="Times New Roman"/>
          <w:b w:val="0"/>
          <w:smallCaps w:val="0"/>
          <w:sz w:val="20"/>
          <w:lang w:val="ru-RU"/>
        </w:rPr>
      </w:pPr>
      <w:r w:rsidRPr="00583E51">
        <w:rPr>
          <w:rFonts w:ascii="Times New Roman" w:hAnsi="Times New Roman"/>
          <w:b w:val="0"/>
          <w:smallCaps w:val="0"/>
          <w:sz w:val="20"/>
          <w:lang w:val="ru-RU"/>
        </w:rPr>
        <w:t>(212) 854-2651</w:t>
      </w:r>
    </w:p>
    <w:p w:rsidR="00E83814" w:rsidRPr="00583E51" w:rsidRDefault="00E83814" w:rsidP="001F6EC1">
      <w:pPr>
        <w:pStyle w:val="Title"/>
        <w:ind w:right="0"/>
        <w:rPr>
          <w:rFonts w:ascii="Times New Roman" w:hAnsi="Times New Roman"/>
          <w:b w:val="0"/>
          <w:smallCaps w:val="0"/>
          <w:sz w:val="20"/>
          <w:lang w:val="ru-RU"/>
        </w:rPr>
      </w:pPr>
      <w:r w:rsidRPr="00E045C2">
        <w:rPr>
          <w:rFonts w:ascii="Times New Roman" w:hAnsi="Times New Roman"/>
          <w:b w:val="0"/>
          <w:smallCaps w:val="0"/>
          <w:sz w:val="20"/>
        </w:rPr>
        <w:t>scleve</w:t>
      </w:r>
      <w:r w:rsidRPr="00583E51">
        <w:rPr>
          <w:rFonts w:ascii="Times New Roman" w:hAnsi="Times New Roman"/>
          <w:b w:val="0"/>
          <w:smallCaps w:val="0"/>
          <w:sz w:val="20"/>
          <w:lang w:val="ru-RU"/>
        </w:rPr>
        <w:t>@</w:t>
      </w:r>
      <w:r w:rsidRPr="00E045C2">
        <w:rPr>
          <w:rFonts w:ascii="Times New Roman" w:hAnsi="Times New Roman"/>
          <w:b w:val="0"/>
          <w:smallCaps w:val="0"/>
          <w:sz w:val="20"/>
        </w:rPr>
        <w:t>law</w:t>
      </w:r>
      <w:r w:rsidRPr="00583E51">
        <w:rPr>
          <w:rFonts w:ascii="Times New Roman" w:hAnsi="Times New Roman"/>
          <w:b w:val="0"/>
          <w:smallCaps w:val="0"/>
          <w:sz w:val="20"/>
          <w:lang w:val="ru-RU"/>
        </w:rPr>
        <w:t>.</w:t>
      </w:r>
      <w:r w:rsidRPr="00E045C2">
        <w:rPr>
          <w:rFonts w:ascii="Times New Roman" w:hAnsi="Times New Roman"/>
          <w:b w:val="0"/>
          <w:smallCaps w:val="0"/>
          <w:sz w:val="20"/>
        </w:rPr>
        <w:t>columbia</w:t>
      </w:r>
      <w:r w:rsidRPr="00583E51">
        <w:rPr>
          <w:rFonts w:ascii="Times New Roman" w:hAnsi="Times New Roman"/>
          <w:b w:val="0"/>
          <w:smallCaps w:val="0"/>
          <w:sz w:val="20"/>
          <w:lang w:val="ru-RU"/>
        </w:rPr>
        <w:t>.</w:t>
      </w:r>
      <w:r w:rsidRPr="00E045C2">
        <w:rPr>
          <w:rFonts w:ascii="Times New Roman" w:hAnsi="Times New Roman"/>
          <w:b w:val="0"/>
          <w:smallCaps w:val="0"/>
          <w:sz w:val="20"/>
        </w:rPr>
        <w:t>edu</w:t>
      </w:r>
    </w:p>
    <w:p w:rsidR="00582653" w:rsidRPr="00583E51" w:rsidRDefault="00582653" w:rsidP="001F6EC1">
      <w:pPr>
        <w:pStyle w:val="Title"/>
        <w:ind w:right="0"/>
        <w:jc w:val="left"/>
        <w:rPr>
          <w:rFonts w:ascii="Times New Roman" w:hAnsi="Times New Roman"/>
          <w:b w:val="0"/>
          <w:smallCaps w:val="0"/>
          <w:sz w:val="22"/>
          <w:szCs w:val="22"/>
          <w:lang w:val="ru-RU"/>
        </w:rPr>
      </w:pPr>
    </w:p>
    <w:p w:rsidR="008E39B5" w:rsidRPr="00583E51" w:rsidRDefault="008E39B5" w:rsidP="001F6EC1">
      <w:pPr>
        <w:pStyle w:val="Title"/>
        <w:ind w:right="0"/>
        <w:jc w:val="left"/>
        <w:rPr>
          <w:rFonts w:ascii="Times New Roman" w:hAnsi="Times New Roman"/>
          <w:b w:val="0"/>
          <w:smallCaps w:val="0"/>
          <w:sz w:val="22"/>
          <w:szCs w:val="22"/>
          <w:lang w:val="ru-RU"/>
        </w:rPr>
      </w:pPr>
    </w:p>
    <w:p w:rsidR="0047769A" w:rsidRPr="00583E51" w:rsidRDefault="00F962F6" w:rsidP="00761DDC">
      <w:pPr>
        <w:pStyle w:val="Heading1"/>
        <w:ind w:right="0"/>
        <w:jc w:val="both"/>
        <w:rPr>
          <w:rFonts w:ascii="Times New Roman" w:hAnsi="Times New Roman"/>
          <w:szCs w:val="22"/>
          <w:lang w:val="ru-RU"/>
        </w:rPr>
      </w:pPr>
      <w:r>
        <w:rPr>
          <w:rFonts w:ascii="Times New Roman" w:hAnsi="Times New Roman"/>
          <w:szCs w:val="22"/>
          <w:lang w:val="ru-RU"/>
        </w:rPr>
        <w:t>Место работы и проф</w:t>
      </w:r>
      <w:r w:rsidR="00FF721A">
        <w:rPr>
          <w:rFonts w:ascii="Times New Roman" w:hAnsi="Times New Roman"/>
          <w:szCs w:val="22"/>
          <w:lang w:val="ru-RU"/>
        </w:rPr>
        <w:t>ессиональная деятельность в настоящее время</w:t>
      </w:r>
    </w:p>
    <w:p w:rsidR="0047769A" w:rsidRPr="00583E51" w:rsidRDefault="0047769A" w:rsidP="00761DDC">
      <w:pPr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E71EC2" w:rsidRPr="00583E51" w:rsidRDefault="00F962F6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mallCaps/>
          <w:sz w:val="22"/>
          <w:szCs w:val="22"/>
          <w:lang w:val="ru-RU"/>
        </w:rPr>
        <w:t xml:space="preserve">Факультет права университета колумбия, Нью-йорк (Нью-Йорк). </w:t>
      </w:r>
      <w:r w:rsidR="00DD74C8">
        <w:rPr>
          <w:rFonts w:ascii="Times New Roman" w:hAnsi="Times New Roman"/>
          <w:sz w:val="22"/>
          <w:szCs w:val="22"/>
          <w:lang w:val="ru-RU"/>
        </w:rPr>
        <w:t xml:space="preserve">Профессор кафедры прав человека и конституционного права имени Луиса Хенкина. Преподавательская и исследовательская деятельность в </w:t>
      </w:r>
      <w:r w:rsidR="00C454A8">
        <w:rPr>
          <w:rFonts w:ascii="Times New Roman" w:hAnsi="Times New Roman"/>
          <w:sz w:val="22"/>
          <w:szCs w:val="22"/>
          <w:lang w:val="ru-RU"/>
        </w:rPr>
        <w:t xml:space="preserve">следующих областях: </w:t>
      </w:r>
      <w:r w:rsidR="00DD74C8">
        <w:rPr>
          <w:rFonts w:ascii="Times New Roman" w:hAnsi="Times New Roman"/>
          <w:sz w:val="22"/>
          <w:szCs w:val="22"/>
          <w:lang w:val="ru-RU"/>
        </w:rPr>
        <w:t>международн</w:t>
      </w:r>
      <w:r w:rsidR="00E513FA">
        <w:rPr>
          <w:rFonts w:ascii="Times New Roman" w:hAnsi="Times New Roman"/>
          <w:sz w:val="22"/>
          <w:szCs w:val="22"/>
          <w:lang w:val="ru-RU"/>
        </w:rPr>
        <w:t>ое и сравнительное право в области прав</w:t>
      </w:r>
      <w:r w:rsidR="00DD74C8">
        <w:rPr>
          <w:rFonts w:ascii="Times New Roman" w:hAnsi="Times New Roman"/>
          <w:sz w:val="22"/>
          <w:szCs w:val="22"/>
          <w:lang w:val="ru-RU"/>
        </w:rPr>
        <w:t xml:space="preserve"> человека</w:t>
      </w:r>
      <w:r w:rsidR="00110A2A">
        <w:rPr>
          <w:rFonts w:ascii="Times New Roman" w:hAnsi="Times New Roman"/>
          <w:sz w:val="22"/>
          <w:szCs w:val="22"/>
          <w:lang w:val="ru-RU"/>
        </w:rPr>
        <w:t>, международно</w:t>
      </w:r>
      <w:r w:rsidR="00E513FA">
        <w:rPr>
          <w:rFonts w:ascii="Times New Roman" w:hAnsi="Times New Roman"/>
          <w:sz w:val="22"/>
          <w:szCs w:val="22"/>
          <w:lang w:val="ru-RU"/>
        </w:rPr>
        <w:t>е</w:t>
      </w:r>
      <w:r w:rsidR="00110A2A">
        <w:rPr>
          <w:rFonts w:ascii="Times New Roman" w:hAnsi="Times New Roman"/>
          <w:sz w:val="22"/>
          <w:szCs w:val="22"/>
          <w:lang w:val="ru-RU"/>
        </w:rPr>
        <w:t xml:space="preserve"> гуманитарно</w:t>
      </w:r>
      <w:r w:rsidR="00E513FA">
        <w:rPr>
          <w:rFonts w:ascii="Times New Roman" w:hAnsi="Times New Roman"/>
          <w:sz w:val="22"/>
          <w:szCs w:val="22"/>
          <w:lang w:val="ru-RU"/>
        </w:rPr>
        <w:t>е</w:t>
      </w:r>
      <w:r w:rsidR="00110A2A">
        <w:rPr>
          <w:rFonts w:ascii="Times New Roman" w:hAnsi="Times New Roman"/>
          <w:sz w:val="22"/>
          <w:szCs w:val="22"/>
          <w:lang w:val="ru-RU"/>
        </w:rPr>
        <w:t xml:space="preserve"> прав</w:t>
      </w:r>
      <w:r w:rsidR="00E513FA">
        <w:rPr>
          <w:rFonts w:ascii="Times New Roman" w:hAnsi="Times New Roman"/>
          <w:sz w:val="22"/>
          <w:szCs w:val="22"/>
          <w:lang w:val="ru-RU"/>
        </w:rPr>
        <w:t>о</w:t>
      </w:r>
      <w:r w:rsidR="00110A2A">
        <w:rPr>
          <w:rFonts w:ascii="Times New Roman" w:hAnsi="Times New Roman"/>
          <w:sz w:val="22"/>
          <w:szCs w:val="22"/>
          <w:lang w:val="ru-RU"/>
        </w:rPr>
        <w:t>, законодательств</w:t>
      </w:r>
      <w:r w:rsidR="00E513FA">
        <w:rPr>
          <w:rFonts w:ascii="Times New Roman" w:hAnsi="Times New Roman"/>
          <w:sz w:val="22"/>
          <w:szCs w:val="22"/>
          <w:lang w:val="ru-RU"/>
        </w:rPr>
        <w:t>о</w:t>
      </w:r>
      <w:r w:rsidR="00110A2A">
        <w:rPr>
          <w:rFonts w:ascii="Times New Roman" w:hAnsi="Times New Roman"/>
          <w:sz w:val="22"/>
          <w:szCs w:val="22"/>
          <w:lang w:val="ru-RU"/>
        </w:rPr>
        <w:t xml:space="preserve"> в области государственной безопасности, международн</w:t>
      </w:r>
      <w:r w:rsidR="00E513FA">
        <w:rPr>
          <w:rFonts w:ascii="Times New Roman" w:hAnsi="Times New Roman"/>
          <w:sz w:val="22"/>
          <w:szCs w:val="22"/>
          <w:lang w:val="ru-RU"/>
        </w:rPr>
        <w:t xml:space="preserve">ые </w:t>
      </w:r>
      <w:r w:rsidR="00110A2A">
        <w:rPr>
          <w:rFonts w:ascii="Times New Roman" w:hAnsi="Times New Roman"/>
          <w:sz w:val="22"/>
          <w:szCs w:val="22"/>
          <w:lang w:val="ru-RU"/>
        </w:rPr>
        <w:t>отношени</w:t>
      </w:r>
      <w:r w:rsidR="00E513FA">
        <w:rPr>
          <w:rFonts w:ascii="Times New Roman" w:hAnsi="Times New Roman"/>
          <w:sz w:val="22"/>
          <w:szCs w:val="22"/>
          <w:lang w:val="ru-RU"/>
        </w:rPr>
        <w:t xml:space="preserve">я </w:t>
      </w:r>
      <w:r w:rsidR="00110A2A">
        <w:rPr>
          <w:rFonts w:ascii="Times New Roman" w:hAnsi="Times New Roman"/>
          <w:sz w:val="22"/>
          <w:szCs w:val="22"/>
          <w:lang w:val="ru-RU"/>
        </w:rPr>
        <w:t xml:space="preserve">и </w:t>
      </w:r>
      <w:r w:rsidR="00E513FA">
        <w:rPr>
          <w:rFonts w:ascii="Times New Roman" w:hAnsi="Times New Roman"/>
          <w:sz w:val="22"/>
          <w:szCs w:val="22"/>
          <w:lang w:val="ru-RU"/>
        </w:rPr>
        <w:t xml:space="preserve">Конституция США, </w:t>
      </w:r>
      <w:r w:rsidR="001D57E0">
        <w:rPr>
          <w:rFonts w:ascii="Times New Roman" w:hAnsi="Times New Roman"/>
          <w:sz w:val="22"/>
          <w:szCs w:val="22"/>
          <w:lang w:val="ru-RU"/>
        </w:rPr>
        <w:t xml:space="preserve">федеральное гражданское судопроизводство (с 2007 г.). Член </w:t>
      </w:r>
      <w:r w:rsidR="00816890">
        <w:rPr>
          <w:rFonts w:ascii="Times New Roman" w:hAnsi="Times New Roman"/>
          <w:sz w:val="22"/>
          <w:szCs w:val="22"/>
          <w:lang w:val="ru-RU"/>
        </w:rPr>
        <w:t xml:space="preserve">Совета </w:t>
      </w:r>
      <w:r w:rsidR="00A07252">
        <w:rPr>
          <w:rFonts w:ascii="Times New Roman" w:hAnsi="Times New Roman"/>
          <w:sz w:val="22"/>
          <w:szCs w:val="22"/>
          <w:lang w:val="ru-RU"/>
        </w:rPr>
        <w:t xml:space="preserve">по глобальной политической инициативе Университета Колумбия (с 2013 г.). Консультант Программы Роджера Хертога </w:t>
      </w:r>
      <w:r w:rsidR="00B80F4F">
        <w:rPr>
          <w:rFonts w:ascii="Times New Roman" w:hAnsi="Times New Roman"/>
          <w:sz w:val="22"/>
          <w:szCs w:val="22"/>
          <w:lang w:val="ru-RU"/>
        </w:rPr>
        <w:t>по национальной безопасности (с 2011 г.). Помощь в координировании проекта по распространению законности в Мьянме путем развития и просвещения гражданского общества</w:t>
      </w:r>
      <w:r w:rsidR="009C2149">
        <w:rPr>
          <w:rFonts w:ascii="Times New Roman" w:hAnsi="Times New Roman"/>
          <w:sz w:val="22"/>
          <w:szCs w:val="22"/>
          <w:lang w:val="ru-RU"/>
        </w:rPr>
        <w:t xml:space="preserve">, реформы законодательства и конституции, повышения уровня юридического образования и студенческого обмена (с 2013 г.). </w:t>
      </w:r>
      <w:r w:rsidR="001D57E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944AF" w:rsidRPr="00583E51">
        <w:rPr>
          <w:rFonts w:ascii="Times New Roman" w:hAnsi="Times New Roman"/>
          <w:sz w:val="22"/>
          <w:szCs w:val="22"/>
          <w:lang w:val="ru-RU"/>
        </w:rPr>
        <w:t xml:space="preserve">  </w:t>
      </w:r>
    </w:p>
    <w:p w:rsidR="00E71EC2" w:rsidRPr="00583E51" w:rsidRDefault="00E71EC2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CE0FAE" w:rsidRPr="00583E51" w:rsidRDefault="00F5717A" w:rsidP="00CE0FAE">
      <w:pPr>
        <w:jc w:val="both"/>
        <w:rPr>
          <w:rFonts w:ascii="Times New Roman" w:hAnsi="Times New Roman"/>
          <w:smallCaps/>
          <w:sz w:val="22"/>
          <w:szCs w:val="22"/>
          <w:lang w:val="ru-RU"/>
        </w:rPr>
      </w:pPr>
      <w:r>
        <w:rPr>
          <w:rFonts w:ascii="Times New Roman" w:hAnsi="Times New Roman"/>
          <w:smallCaps/>
          <w:sz w:val="22"/>
          <w:szCs w:val="22"/>
          <w:lang w:val="ru-RU"/>
        </w:rPr>
        <w:t>Со</w:t>
      </w:r>
      <w:r w:rsidR="008F1B91">
        <w:rPr>
          <w:rFonts w:ascii="Times New Roman" w:hAnsi="Times New Roman"/>
          <w:smallCaps/>
          <w:sz w:val="22"/>
          <w:szCs w:val="22"/>
          <w:lang w:val="ru-RU"/>
        </w:rPr>
        <w:t>-</w:t>
      </w:r>
      <w:r>
        <w:rPr>
          <w:rFonts w:ascii="Times New Roman" w:hAnsi="Times New Roman"/>
          <w:smallCaps/>
          <w:sz w:val="22"/>
          <w:szCs w:val="22"/>
          <w:lang w:val="ru-RU"/>
        </w:rPr>
        <w:t>директор Института по правам человека при факультете права Университета Колумбия, Нью-Йорк (Нью-Йорк).</w:t>
      </w:r>
      <w:r w:rsidR="00CE0FAE" w:rsidRPr="00583E51">
        <w:rPr>
          <w:rFonts w:ascii="Times New Roman" w:hAnsi="Times New Roman"/>
          <w:smallCaps/>
          <w:sz w:val="22"/>
          <w:szCs w:val="22"/>
          <w:lang w:val="ru-RU"/>
        </w:rPr>
        <w:t xml:space="preserve"> </w:t>
      </w:r>
    </w:p>
    <w:p w:rsidR="00E71EC2" w:rsidRPr="00583E51" w:rsidRDefault="00303AD6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Участие в руководстве и курировании исследовательских, образовательных и правозащитных программ в области прав человека. </w:t>
      </w:r>
      <w:r w:rsidR="00555AA0">
        <w:rPr>
          <w:rFonts w:ascii="Times New Roman" w:hAnsi="Times New Roman"/>
          <w:sz w:val="22"/>
          <w:szCs w:val="22"/>
          <w:lang w:val="ru-RU"/>
        </w:rPr>
        <w:t xml:space="preserve">Проекты охватывают такие сферы, как поддержка прав человека в США, включая непосредственную работу с </w:t>
      </w:r>
      <w:r w:rsidR="00CD5A9F">
        <w:rPr>
          <w:rFonts w:ascii="Times New Roman" w:hAnsi="Times New Roman"/>
          <w:sz w:val="22"/>
          <w:szCs w:val="22"/>
          <w:lang w:val="ru-RU"/>
        </w:rPr>
        <w:t>инструментами  ООН по соблюдению</w:t>
      </w:r>
      <w:r w:rsidR="00555AA0">
        <w:rPr>
          <w:rFonts w:ascii="Times New Roman" w:hAnsi="Times New Roman"/>
          <w:sz w:val="22"/>
          <w:szCs w:val="22"/>
          <w:lang w:val="ru-RU"/>
        </w:rPr>
        <w:t xml:space="preserve"> прав человека; </w:t>
      </w:r>
      <w:r w:rsidR="009416D8">
        <w:rPr>
          <w:rFonts w:ascii="Times New Roman" w:hAnsi="Times New Roman"/>
          <w:sz w:val="22"/>
          <w:szCs w:val="22"/>
          <w:lang w:val="ru-RU"/>
        </w:rPr>
        <w:t xml:space="preserve">Межамериканская система </w:t>
      </w:r>
      <w:r w:rsidR="00CB290E">
        <w:rPr>
          <w:rFonts w:ascii="Times New Roman" w:hAnsi="Times New Roman"/>
          <w:sz w:val="22"/>
          <w:szCs w:val="22"/>
          <w:lang w:val="ru-RU"/>
        </w:rPr>
        <w:t>защиты</w:t>
      </w:r>
      <w:r w:rsidR="009416D8">
        <w:rPr>
          <w:rFonts w:ascii="Times New Roman" w:hAnsi="Times New Roman"/>
          <w:sz w:val="22"/>
          <w:szCs w:val="22"/>
          <w:lang w:val="ru-RU"/>
        </w:rPr>
        <w:t xml:space="preserve"> прав человека; права человека и мировая экономика; права человека и борьба с терроризмом (с 2007 г.). </w:t>
      </w:r>
    </w:p>
    <w:p w:rsidR="00CE0FAE" w:rsidRPr="00583E51" w:rsidRDefault="00CE0FAE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E809BF" w:rsidRDefault="009416D8" w:rsidP="00761DDC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/>
          <w:smallCaps/>
          <w:color w:val="auto"/>
          <w:sz w:val="22"/>
          <w:szCs w:val="22"/>
          <w:lang w:val="ru-RU"/>
        </w:rPr>
        <w:t>Европейская комиссия за демократию через право (Венецианская комиссия)</w:t>
      </w:r>
      <w:r w:rsidR="00374818" w:rsidRPr="00583E51">
        <w:rPr>
          <w:rFonts w:ascii="Times New Roman" w:hAnsi="Times New Roman"/>
          <w:smallCaps/>
          <w:color w:val="auto"/>
          <w:sz w:val="22"/>
          <w:szCs w:val="22"/>
          <w:lang w:val="ru-RU"/>
        </w:rPr>
        <w:t xml:space="preserve">.  </w:t>
      </w:r>
      <w:r>
        <w:rPr>
          <w:rFonts w:ascii="Times New Roman" w:hAnsi="Times New Roman"/>
          <w:color w:val="auto"/>
          <w:sz w:val="22"/>
          <w:szCs w:val="22"/>
          <w:lang w:val="ru-RU"/>
        </w:rPr>
        <w:t>Независимый член экспертного консультативного органа</w:t>
      </w:r>
      <w:r w:rsidR="00ED7DCB">
        <w:rPr>
          <w:rFonts w:ascii="Times New Roman" w:hAnsi="Times New Roman"/>
          <w:color w:val="auto"/>
          <w:sz w:val="22"/>
          <w:szCs w:val="22"/>
          <w:lang w:val="ru-RU"/>
        </w:rPr>
        <w:t xml:space="preserve"> по правам человека и реформам в сфере законности</w:t>
      </w:r>
      <w:r>
        <w:rPr>
          <w:rFonts w:ascii="Times New Roman" w:hAnsi="Times New Roman"/>
          <w:color w:val="auto"/>
          <w:sz w:val="22"/>
          <w:szCs w:val="22"/>
          <w:lang w:val="ru-RU"/>
        </w:rPr>
        <w:t xml:space="preserve"> при Совете Европы</w:t>
      </w:r>
      <w:r w:rsidR="00ED7DCB">
        <w:rPr>
          <w:rFonts w:ascii="Times New Roman" w:hAnsi="Times New Roman"/>
          <w:color w:val="auto"/>
          <w:sz w:val="22"/>
          <w:szCs w:val="22"/>
          <w:lang w:val="ru-RU"/>
        </w:rPr>
        <w:t>. Помощь в оценке соответствия государственных законов и конституционных реформ в Европе, Северной Африке, Латинской Америке и</w:t>
      </w:r>
      <w:r w:rsidR="00E02B73">
        <w:rPr>
          <w:rFonts w:ascii="Times New Roman" w:hAnsi="Times New Roman"/>
          <w:color w:val="auto"/>
          <w:sz w:val="22"/>
          <w:szCs w:val="22"/>
          <w:lang w:val="ru-RU"/>
        </w:rPr>
        <w:t xml:space="preserve"> по всему миру. (Член и Заместитель председателя Подкомиссии по законности (с 2013 г.); Член-наблюдатель (октябрь 2010 г. – апрель 2013 г.). </w:t>
      </w:r>
    </w:p>
    <w:p w:rsidR="00E02B73" w:rsidRPr="00583E51" w:rsidRDefault="00E02B73" w:rsidP="00761DDC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E809BF" w:rsidRDefault="00E02B73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mallCaps/>
          <w:sz w:val="22"/>
          <w:szCs w:val="22"/>
          <w:lang w:val="ru-RU"/>
        </w:rPr>
        <w:t xml:space="preserve">Американский институт права, </w:t>
      </w:r>
      <w:r w:rsidR="003D2614">
        <w:rPr>
          <w:rFonts w:ascii="Times New Roman" w:hAnsi="Times New Roman"/>
          <w:smallCaps/>
          <w:sz w:val="22"/>
          <w:szCs w:val="22"/>
          <w:lang w:val="ru-RU"/>
        </w:rPr>
        <w:t>Докладчик-координатор, Четвертый свод норм права США в области международных отношений.</w:t>
      </w:r>
      <w:r w:rsidR="000908D7" w:rsidRPr="00583E51">
        <w:rPr>
          <w:rFonts w:ascii="Times New Roman" w:hAnsi="Times New Roman"/>
          <w:smallCaps/>
          <w:sz w:val="22"/>
          <w:szCs w:val="22"/>
          <w:lang w:val="ru-RU"/>
        </w:rPr>
        <w:t xml:space="preserve">  </w:t>
      </w:r>
      <w:r w:rsidR="003D2614">
        <w:rPr>
          <w:rFonts w:ascii="Times New Roman" w:hAnsi="Times New Roman"/>
          <w:sz w:val="22"/>
          <w:szCs w:val="22"/>
          <w:lang w:val="ru-RU"/>
        </w:rPr>
        <w:t>Докладчик и со</w:t>
      </w:r>
      <w:r w:rsidR="0075638D">
        <w:rPr>
          <w:rFonts w:ascii="Times New Roman" w:hAnsi="Times New Roman"/>
          <w:sz w:val="22"/>
          <w:szCs w:val="22"/>
          <w:lang w:val="ru-RU"/>
        </w:rPr>
        <w:t>-</w:t>
      </w:r>
      <w:r w:rsidR="003D2614">
        <w:rPr>
          <w:rFonts w:ascii="Times New Roman" w:hAnsi="Times New Roman"/>
          <w:sz w:val="22"/>
          <w:szCs w:val="22"/>
          <w:lang w:val="ru-RU"/>
        </w:rPr>
        <w:t>координатор, руководящий</w:t>
      </w:r>
      <w:r w:rsidR="00C74F8B">
        <w:rPr>
          <w:rFonts w:ascii="Times New Roman" w:hAnsi="Times New Roman"/>
          <w:sz w:val="22"/>
          <w:szCs w:val="22"/>
          <w:lang w:val="ru-RU"/>
        </w:rPr>
        <w:t xml:space="preserve"> процессом подготовки масштабных исследований по законодательству </w:t>
      </w:r>
      <w:r w:rsidR="00DA7E1F">
        <w:rPr>
          <w:rFonts w:ascii="Times New Roman" w:hAnsi="Times New Roman"/>
          <w:sz w:val="22"/>
          <w:szCs w:val="22"/>
          <w:lang w:val="ru-RU"/>
        </w:rPr>
        <w:t xml:space="preserve">США в области международных отношений; также является Докладчиком по статусу </w:t>
      </w:r>
      <w:r w:rsidR="00251998">
        <w:rPr>
          <w:rFonts w:ascii="Times New Roman" w:hAnsi="Times New Roman"/>
          <w:sz w:val="22"/>
          <w:szCs w:val="22"/>
          <w:lang w:val="ru-RU"/>
        </w:rPr>
        <w:t>договоров в национальном законодательстве</w:t>
      </w:r>
      <w:r w:rsidR="00DA7E1F">
        <w:rPr>
          <w:rFonts w:ascii="Times New Roman" w:hAnsi="Times New Roman"/>
          <w:sz w:val="22"/>
          <w:szCs w:val="22"/>
          <w:lang w:val="ru-RU"/>
        </w:rPr>
        <w:t xml:space="preserve"> США (с 2012 г.). </w:t>
      </w:r>
    </w:p>
    <w:p w:rsidR="00DA7E1F" w:rsidRPr="00583E51" w:rsidRDefault="00DA7E1F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E809BF" w:rsidRPr="00583E51" w:rsidRDefault="00DA7E1F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mallCaps/>
          <w:sz w:val="22"/>
          <w:szCs w:val="22"/>
          <w:lang w:val="ru-RU"/>
        </w:rPr>
        <w:t>Проект по гармонизации стандартов в области вооруженных конфликтов.</w:t>
      </w:r>
      <w:r w:rsidR="00E809BF" w:rsidRPr="00583E51">
        <w:rPr>
          <w:rFonts w:ascii="Times New Roman" w:hAnsi="Times New Roman"/>
          <w:smallCaps/>
          <w:sz w:val="22"/>
          <w:szCs w:val="22"/>
          <w:lang w:val="ru-RU"/>
        </w:rPr>
        <w:t xml:space="preserve"> </w:t>
      </w:r>
      <w:r w:rsidR="00DA6CA8" w:rsidRPr="00583E51">
        <w:rPr>
          <w:rFonts w:ascii="Times New Roman" w:hAnsi="Times New Roman"/>
          <w:smallCaps/>
          <w:sz w:val="22"/>
          <w:szCs w:val="22"/>
          <w:lang w:val="ru-RU"/>
        </w:rPr>
        <w:t xml:space="preserve"> </w:t>
      </w:r>
      <w:r w:rsidR="005477A3">
        <w:rPr>
          <w:rFonts w:ascii="Times New Roman" w:hAnsi="Times New Roman"/>
          <w:sz w:val="22"/>
          <w:szCs w:val="22"/>
          <w:lang w:val="ru-RU"/>
        </w:rPr>
        <w:t>Со-директор</w:t>
      </w:r>
      <w:r>
        <w:rPr>
          <w:rFonts w:ascii="Times New Roman" w:hAnsi="Times New Roman"/>
          <w:sz w:val="22"/>
          <w:szCs w:val="22"/>
          <w:lang w:val="ru-RU"/>
        </w:rPr>
        <w:t xml:space="preserve"> промежуточного экспертного проекта по изучению возможных реформ законодательства в области внутригосударственных вооруженных конфликтов. В </w:t>
      </w:r>
      <w:r w:rsidR="00DE31F1">
        <w:rPr>
          <w:rFonts w:ascii="Times New Roman" w:hAnsi="Times New Roman"/>
          <w:sz w:val="22"/>
          <w:szCs w:val="22"/>
          <w:lang w:val="ru-RU"/>
        </w:rPr>
        <w:t xml:space="preserve">организационный комитет проекта входят эксперты по международным правам человека и гуманитарному праву из академических кругов и органов власти Австралии, Канады, Дании, Великобритании, США и других стран.  (с 2012 г.). </w:t>
      </w:r>
      <w:r w:rsidR="00E809BF" w:rsidRPr="00583E51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47769A" w:rsidRPr="00583E51" w:rsidRDefault="0047769A" w:rsidP="00761DDC">
      <w:pPr>
        <w:pStyle w:val="Heading1"/>
        <w:ind w:right="0"/>
        <w:jc w:val="both"/>
        <w:rPr>
          <w:rFonts w:ascii="Times New Roman" w:hAnsi="Times New Roman"/>
          <w:szCs w:val="22"/>
          <w:lang w:val="ru-RU"/>
        </w:rPr>
      </w:pPr>
    </w:p>
    <w:p w:rsidR="0047769A" w:rsidRPr="00583E51" w:rsidRDefault="00DE31F1" w:rsidP="00761DDC">
      <w:pPr>
        <w:pStyle w:val="Heading1"/>
        <w:ind w:right="0"/>
        <w:jc w:val="both"/>
        <w:rPr>
          <w:rFonts w:ascii="Times New Roman" w:hAnsi="Times New Roman"/>
          <w:szCs w:val="22"/>
          <w:lang w:val="ru-RU"/>
        </w:rPr>
      </w:pPr>
      <w:r>
        <w:rPr>
          <w:rFonts w:ascii="Times New Roman" w:hAnsi="Times New Roman"/>
          <w:szCs w:val="22"/>
          <w:lang w:val="ru-RU"/>
        </w:rPr>
        <w:t>Опыт преподавательской деятельности</w:t>
      </w:r>
    </w:p>
    <w:p w:rsidR="00093B54" w:rsidRPr="00583E51" w:rsidRDefault="00093B54" w:rsidP="00761DDC">
      <w:pPr>
        <w:jc w:val="both"/>
        <w:rPr>
          <w:rFonts w:ascii="Times New Roman" w:hAnsi="Times New Roman"/>
          <w:smallCaps/>
          <w:sz w:val="22"/>
          <w:szCs w:val="22"/>
          <w:lang w:val="ru-RU"/>
        </w:rPr>
      </w:pPr>
    </w:p>
    <w:p w:rsidR="00CE7B3F" w:rsidRPr="00B30876" w:rsidRDefault="003C1A0F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mallCaps/>
          <w:sz w:val="22"/>
          <w:szCs w:val="22"/>
          <w:lang w:val="ru-RU"/>
        </w:rPr>
        <w:lastRenderedPageBreak/>
        <w:t>Гарвардская школа права</w:t>
      </w:r>
      <w:r w:rsidR="00CE7B3F" w:rsidRPr="00583E51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 xml:space="preserve">Кембридж (Массачусетс). </w:t>
      </w:r>
      <w:r w:rsidR="00B5571E">
        <w:rPr>
          <w:rFonts w:ascii="Times New Roman" w:hAnsi="Times New Roman"/>
          <w:sz w:val="22"/>
          <w:szCs w:val="22"/>
          <w:lang w:val="ru-RU"/>
        </w:rPr>
        <w:t>Приглашенный профессор международного права (пост, учрежденный Дж. Бемисом)</w:t>
      </w:r>
      <w:r w:rsidR="00CE7B3F" w:rsidRPr="00B30876">
        <w:rPr>
          <w:rFonts w:ascii="Times New Roman" w:hAnsi="Times New Roman"/>
          <w:sz w:val="22"/>
          <w:szCs w:val="22"/>
          <w:lang w:val="ru-RU"/>
        </w:rPr>
        <w:t xml:space="preserve">.  </w:t>
      </w:r>
    </w:p>
    <w:p w:rsidR="00EC0B2E" w:rsidRPr="00B30876" w:rsidRDefault="00EC0B2E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EC0B2E" w:rsidRPr="00583E51" w:rsidRDefault="00B930FA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mallCaps/>
          <w:sz w:val="22"/>
          <w:szCs w:val="22"/>
          <w:lang w:val="ru-RU"/>
        </w:rPr>
        <w:t>Университет Джорджа Вашингтона</w:t>
      </w:r>
      <w:r w:rsidR="001C07A1" w:rsidRPr="00583E51">
        <w:rPr>
          <w:rFonts w:ascii="Times New Roman" w:hAnsi="Times New Roman"/>
          <w:smallCaps/>
          <w:sz w:val="22"/>
          <w:szCs w:val="22"/>
          <w:lang w:val="ru-RU"/>
        </w:rPr>
        <w:t xml:space="preserve"> </w:t>
      </w:r>
      <w:r w:rsidR="0013273F" w:rsidRPr="00583E51">
        <w:rPr>
          <w:rFonts w:ascii="Times New Roman" w:hAnsi="Times New Roman"/>
          <w:smallCaps/>
          <w:sz w:val="22"/>
          <w:szCs w:val="22"/>
          <w:lang w:val="ru-RU"/>
        </w:rPr>
        <w:t>–</w:t>
      </w:r>
      <w:r w:rsidR="001C07A1" w:rsidRPr="00583E51">
        <w:rPr>
          <w:rFonts w:ascii="Times New Roman" w:hAnsi="Times New Roman"/>
          <w:smallCaps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mallCaps/>
          <w:sz w:val="22"/>
          <w:szCs w:val="22"/>
          <w:lang w:val="ru-RU"/>
        </w:rPr>
        <w:t xml:space="preserve">Оксфордская программа по международному </w:t>
      </w:r>
      <w:r w:rsidR="00B30876">
        <w:rPr>
          <w:rFonts w:ascii="Times New Roman" w:hAnsi="Times New Roman"/>
          <w:smallCaps/>
          <w:sz w:val="22"/>
          <w:szCs w:val="22"/>
          <w:lang w:val="ru-RU"/>
        </w:rPr>
        <w:t>законодательству</w:t>
      </w:r>
      <w:r>
        <w:rPr>
          <w:rFonts w:ascii="Times New Roman" w:hAnsi="Times New Roman"/>
          <w:smallCaps/>
          <w:sz w:val="22"/>
          <w:szCs w:val="22"/>
          <w:lang w:val="ru-RU"/>
        </w:rPr>
        <w:t xml:space="preserve"> в области прав человека, </w:t>
      </w:r>
      <w:r>
        <w:rPr>
          <w:rFonts w:ascii="Times New Roman" w:hAnsi="Times New Roman"/>
          <w:sz w:val="22"/>
          <w:szCs w:val="22"/>
          <w:lang w:val="ru-RU"/>
        </w:rPr>
        <w:t>Новый колледж, Оксфорд, Великобритания</w:t>
      </w:r>
      <w:r w:rsidR="00EC0B2E" w:rsidRPr="00583E51">
        <w:rPr>
          <w:rFonts w:ascii="Times New Roman" w:hAnsi="Times New Roman"/>
          <w:sz w:val="22"/>
          <w:szCs w:val="22"/>
          <w:lang w:val="ru-RU"/>
        </w:rPr>
        <w:t xml:space="preserve"> (</w:t>
      </w:r>
      <w:r>
        <w:rPr>
          <w:rFonts w:ascii="Times New Roman" w:hAnsi="Times New Roman"/>
          <w:sz w:val="22"/>
          <w:szCs w:val="22"/>
          <w:lang w:val="ru-RU"/>
        </w:rPr>
        <w:t>июль</w:t>
      </w:r>
      <w:r w:rsidR="00EC0B2E" w:rsidRPr="00583E51">
        <w:rPr>
          <w:rFonts w:ascii="Times New Roman" w:hAnsi="Times New Roman"/>
          <w:sz w:val="22"/>
          <w:szCs w:val="22"/>
          <w:lang w:val="ru-RU"/>
        </w:rPr>
        <w:t xml:space="preserve"> 2006</w:t>
      </w:r>
      <w:r>
        <w:rPr>
          <w:rFonts w:ascii="Times New Roman" w:hAnsi="Times New Roman"/>
          <w:sz w:val="22"/>
          <w:szCs w:val="22"/>
          <w:lang w:val="ru-RU"/>
        </w:rPr>
        <w:t xml:space="preserve"> г., июль</w:t>
      </w:r>
      <w:r w:rsidR="00EC0B2E" w:rsidRPr="00583E51">
        <w:rPr>
          <w:rFonts w:ascii="Times New Roman" w:hAnsi="Times New Roman"/>
          <w:sz w:val="22"/>
          <w:szCs w:val="22"/>
          <w:lang w:val="ru-RU"/>
        </w:rPr>
        <w:t xml:space="preserve"> 2007</w:t>
      </w:r>
      <w:r>
        <w:rPr>
          <w:rFonts w:ascii="Times New Roman" w:hAnsi="Times New Roman"/>
          <w:sz w:val="22"/>
          <w:szCs w:val="22"/>
          <w:lang w:val="ru-RU"/>
        </w:rPr>
        <w:t xml:space="preserve"> г.</w:t>
      </w:r>
      <w:r w:rsidR="00EC0B2E" w:rsidRPr="00583E51">
        <w:rPr>
          <w:rFonts w:ascii="Times New Roman" w:hAnsi="Times New Roman"/>
          <w:sz w:val="22"/>
          <w:szCs w:val="22"/>
          <w:lang w:val="ru-RU"/>
        </w:rPr>
        <w:t xml:space="preserve">).  </w:t>
      </w:r>
    </w:p>
    <w:p w:rsidR="00CE7B3F" w:rsidRPr="00583E51" w:rsidRDefault="00CE7B3F" w:rsidP="00761DDC">
      <w:pPr>
        <w:jc w:val="both"/>
        <w:rPr>
          <w:rFonts w:ascii="Times New Roman" w:hAnsi="Times New Roman"/>
          <w:smallCaps/>
          <w:sz w:val="22"/>
          <w:szCs w:val="22"/>
          <w:lang w:val="ru-RU"/>
        </w:rPr>
      </w:pPr>
    </w:p>
    <w:p w:rsidR="00963C57" w:rsidRPr="00583E51" w:rsidRDefault="00B930FA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mallCaps/>
          <w:sz w:val="22"/>
          <w:szCs w:val="22"/>
          <w:lang w:val="ru-RU"/>
        </w:rPr>
        <w:t>факультет права университета колумбия</w:t>
      </w:r>
      <w:r w:rsidR="00963C57" w:rsidRPr="00583E51">
        <w:rPr>
          <w:rFonts w:ascii="Times New Roman" w:hAnsi="Times New Roman"/>
          <w:smallCaps/>
          <w:sz w:val="22"/>
          <w:szCs w:val="22"/>
          <w:lang w:val="ru-RU"/>
        </w:rPr>
        <w:t>,</w:t>
      </w:r>
      <w:r w:rsidR="00963C57" w:rsidRPr="00583E51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Нью-Йорк (Нью-Йорк). Приглашенный профессор права (пост, учрежденный фондом Самуэля Рубина) </w:t>
      </w:r>
      <w:r w:rsidR="00963C57" w:rsidRPr="00583E51">
        <w:rPr>
          <w:rFonts w:ascii="Times New Roman" w:hAnsi="Times New Roman"/>
          <w:sz w:val="22"/>
          <w:szCs w:val="22"/>
          <w:lang w:val="ru-RU"/>
        </w:rPr>
        <w:t xml:space="preserve">(2005-2006). </w:t>
      </w:r>
    </w:p>
    <w:p w:rsidR="00963C57" w:rsidRPr="00583E51" w:rsidRDefault="00963C57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47769A" w:rsidRPr="00583E51" w:rsidRDefault="007E5986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mallCaps/>
          <w:sz w:val="22"/>
          <w:szCs w:val="22"/>
          <w:lang w:val="ru-RU"/>
        </w:rPr>
        <w:t>Факультет права Мичиганского университета</w:t>
      </w:r>
      <w:r w:rsidR="0047769A" w:rsidRPr="00583E51">
        <w:rPr>
          <w:rFonts w:ascii="Times New Roman" w:hAnsi="Times New Roman"/>
          <w:smallCaps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>Энн-Арбор (Мичиган)</w:t>
      </w:r>
      <w:r w:rsidR="00DA6CA8" w:rsidRPr="00583E51">
        <w:rPr>
          <w:rFonts w:ascii="Times New Roman" w:hAnsi="Times New Roman"/>
          <w:sz w:val="22"/>
          <w:szCs w:val="22"/>
          <w:lang w:val="ru-RU"/>
        </w:rPr>
        <w:t xml:space="preserve">.  </w:t>
      </w:r>
      <w:r>
        <w:rPr>
          <w:rFonts w:ascii="Times New Roman" w:hAnsi="Times New Roman"/>
          <w:sz w:val="22"/>
          <w:szCs w:val="22"/>
          <w:lang w:val="ru-RU"/>
        </w:rPr>
        <w:t>Приглашенный профессор (осенний семестр 2004 г.)</w:t>
      </w:r>
      <w:r w:rsidR="00D36EB8" w:rsidRPr="00583E51">
        <w:rPr>
          <w:rFonts w:ascii="Times New Roman" w:hAnsi="Times New Roman"/>
          <w:sz w:val="22"/>
          <w:szCs w:val="22"/>
          <w:lang w:val="ru-RU"/>
        </w:rPr>
        <w:t>.</w:t>
      </w:r>
    </w:p>
    <w:p w:rsidR="00B54B8E" w:rsidRPr="00583E51" w:rsidRDefault="00B54B8E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7124CB" w:rsidRPr="0011386C" w:rsidRDefault="006564AD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mallCaps/>
          <w:sz w:val="22"/>
          <w:szCs w:val="22"/>
          <w:lang w:val="ru-RU"/>
        </w:rPr>
        <w:t>Факультет права Техасского университета</w:t>
      </w:r>
      <w:r w:rsidR="00E8162F" w:rsidRPr="00583E51">
        <w:rPr>
          <w:rFonts w:ascii="Times New Roman" w:hAnsi="Times New Roman"/>
          <w:smallCaps/>
          <w:sz w:val="22"/>
          <w:szCs w:val="22"/>
          <w:lang w:val="ru-RU"/>
        </w:rPr>
        <w:t>,</w:t>
      </w:r>
      <w:r>
        <w:rPr>
          <w:rFonts w:ascii="Times New Roman" w:hAnsi="Times New Roman"/>
          <w:smallCaps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Остин (Техас)</w:t>
      </w:r>
      <w:r w:rsidR="00E8162F" w:rsidRPr="00583E51">
        <w:rPr>
          <w:rFonts w:ascii="Times New Roman" w:hAnsi="Times New Roman"/>
          <w:sz w:val="22"/>
          <w:szCs w:val="22"/>
          <w:lang w:val="ru-RU"/>
        </w:rPr>
        <w:t xml:space="preserve">.  </w:t>
      </w:r>
      <w:r>
        <w:rPr>
          <w:rFonts w:ascii="Times New Roman" w:hAnsi="Times New Roman"/>
          <w:sz w:val="22"/>
          <w:szCs w:val="22"/>
          <w:lang w:val="ru-RU"/>
        </w:rPr>
        <w:t xml:space="preserve">Профессор права (пост, учрежденный </w:t>
      </w:r>
      <w:r w:rsidR="00160C8B">
        <w:rPr>
          <w:rFonts w:ascii="Times New Roman" w:hAnsi="Times New Roman"/>
          <w:sz w:val="22"/>
          <w:szCs w:val="22"/>
          <w:lang w:val="ru-RU"/>
        </w:rPr>
        <w:t>Маррс Маклин)</w:t>
      </w:r>
      <w:r w:rsidR="00E8162F" w:rsidRPr="00583E51">
        <w:rPr>
          <w:rFonts w:ascii="Times New Roman" w:hAnsi="Times New Roman"/>
          <w:sz w:val="22"/>
          <w:szCs w:val="22"/>
          <w:lang w:val="ru-RU"/>
        </w:rPr>
        <w:t xml:space="preserve"> (2001-2007</w:t>
      </w:r>
      <w:r w:rsidR="00636FEF">
        <w:rPr>
          <w:rFonts w:ascii="Times New Roman" w:hAnsi="Times New Roman"/>
          <w:sz w:val="22"/>
          <w:szCs w:val="22"/>
          <w:lang w:val="ru-RU"/>
        </w:rPr>
        <w:t xml:space="preserve"> гг.</w:t>
      </w:r>
      <w:r w:rsidR="00E8162F" w:rsidRPr="00583E51">
        <w:rPr>
          <w:rFonts w:ascii="Times New Roman" w:hAnsi="Times New Roman"/>
          <w:sz w:val="22"/>
          <w:szCs w:val="22"/>
          <w:lang w:val="ru-RU"/>
        </w:rPr>
        <w:t xml:space="preserve">); </w:t>
      </w:r>
      <w:r w:rsidR="00E416AF">
        <w:rPr>
          <w:rFonts w:ascii="Times New Roman" w:hAnsi="Times New Roman"/>
          <w:sz w:val="22"/>
          <w:szCs w:val="22"/>
          <w:lang w:val="ru-RU"/>
        </w:rPr>
        <w:t>Ассистент-профессор</w:t>
      </w:r>
      <w:r w:rsidR="00E8162F" w:rsidRPr="00583E51">
        <w:rPr>
          <w:rFonts w:ascii="Times New Roman" w:hAnsi="Times New Roman"/>
          <w:sz w:val="22"/>
          <w:szCs w:val="22"/>
          <w:lang w:val="ru-RU"/>
        </w:rPr>
        <w:t xml:space="preserve"> (1997-2000</w:t>
      </w:r>
      <w:r w:rsidR="00636FEF">
        <w:rPr>
          <w:rFonts w:ascii="Times New Roman" w:hAnsi="Times New Roman"/>
          <w:sz w:val="22"/>
          <w:szCs w:val="22"/>
          <w:lang w:val="ru-RU"/>
        </w:rPr>
        <w:t xml:space="preserve"> гг.</w:t>
      </w:r>
      <w:r w:rsidR="00E8162F" w:rsidRPr="00583E51">
        <w:rPr>
          <w:rFonts w:ascii="Times New Roman" w:hAnsi="Times New Roman"/>
          <w:sz w:val="22"/>
          <w:szCs w:val="22"/>
          <w:lang w:val="ru-RU"/>
        </w:rPr>
        <w:t xml:space="preserve">); </w:t>
      </w:r>
      <w:r w:rsidR="00E416AF">
        <w:rPr>
          <w:rFonts w:ascii="Times New Roman" w:hAnsi="Times New Roman"/>
          <w:sz w:val="22"/>
          <w:szCs w:val="22"/>
          <w:lang w:val="ru-RU"/>
        </w:rPr>
        <w:t>Профессор права</w:t>
      </w:r>
      <w:r w:rsidR="00E8162F" w:rsidRPr="00583E51">
        <w:rPr>
          <w:rFonts w:ascii="Times New Roman" w:hAnsi="Times New Roman"/>
          <w:sz w:val="22"/>
          <w:szCs w:val="22"/>
          <w:lang w:val="ru-RU"/>
        </w:rPr>
        <w:t xml:space="preserve"> (2000-2001</w:t>
      </w:r>
      <w:r w:rsidR="00636FEF">
        <w:rPr>
          <w:rFonts w:ascii="Times New Roman" w:hAnsi="Times New Roman"/>
          <w:sz w:val="22"/>
          <w:szCs w:val="22"/>
          <w:lang w:val="ru-RU"/>
        </w:rPr>
        <w:t xml:space="preserve"> гг.</w:t>
      </w:r>
      <w:r w:rsidR="00E8162F" w:rsidRPr="00583E51">
        <w:rPr>
          <w:rFonts w:ascii="Times New Roman" w:hAnsi="Times New Roman"/>
          <w:sz w:val="22"/>
          <w:szCs w:val="22"/>
          <w:lang w:val="ru-RU"/>
        </w:rPr>
        <w:t xml:space="preserve">). </w:t>
      </w:r>
      <w:r w:rsidR="00192E8D" w:rsidRPr="00583E51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11386C">
        <w:rPr>
          <w:rFonts w:ascii="Times New Roman" w:hAnsi="Times New Roman"/>
          <w:sz w:val="22"/>
          <w:szCs w:val="22"/>
          <w:lang w:val="ru-RU"/>
        </w:rPr>
        <w:t xml:space="preserve">Директор </w:t>
      </w:r>
      <w:r w:rsidR="0091451D">
        <w:rPr>
          <w:rFonts w:ascii="Times New Roman" w:hAnsi="Times New Roman"/>
          <w:sz w:val="22"/>
          <w:szCs w:val="22"/>
          <w:lang w:val="ru-RU"/>
        </w:rPr>
        <w:t>Межгосударственного</w:t>
      </w:r>
      <w:r w:rsidR="003B2A50">
        <w:rPr>
          <w:rFonts w:ascii="Times New Roman" w:hAnsi="Times New Roman"/>
          <w:sz w:val="22"/>
          <w:szCs w:val="22"/>
          <w:lang w:val="ru-RU"/>
        </w:rPr>
        <w:t xml:space="preserve"> центра по защите прав работников (2004-2007</w:t>
      </w:r>
      <w:r w:rsidR="00636FEF">
        <w:rPr>
          <w:rFonts w:ascii="Times New Roman" w:hAnsi="Times New Roman"/>
          <w:sz w:val="22"/>
          <w:szCs w:val="22"/>
          <w:lang w:val="ru-RU"/>
        </w:rPr>
        <w:t xml:space="preserve"> гг.</w:t>
      </w:r>
      <w:r w:rsidR="003B2A50">
        <w:rPr>
          <w:rFonts w:ascii="Times New Roman" w:hAnsi="Times New Roman"/>
          <w:sz w:val="22"/>
          <w:szCs w:val="22"/>
          <w:lang w:val="ru-RU"/>
        </w:rPr>
        <w:t>)</w:t>
      </w:r>
      <w:r w:rsidR="00FE2AB0">
        <w:rPr>
          <w:rFonts w:ascii="Times New Roman" w:hAnsi="Times New Roman"/>
          <w:sz w:val="22"/>
          <w:szCs w:val="22"/>
          <w:lang w:val="ru-RU"/>
        </w:rPr>
        <w:t>; соучредитель Центра фонда Рап</w:t>
      </w:r>
      <w:r w:rsidR="003B2A50">
        <w:rPr>
          <w:rFonts w:ascii="Times New Roman" w:hAnsi="Times New Roman"/>
          <w:sz w:val="22"/>
          <w:szCs w:val="22"/>
          <w:lang w:val="ru-RU"/>
        </w:rPr>
        <w:t>опорт</w:t>
      </w:r>
      <w:r w:rsidR="00EE294A">
        <w:rPr>
          <w:rFonts w:ascii="Times New Roman" w:hAnsi="Times New Roman"/>
          <w:sz w:val="22"/>
          <w:szCs w:val="22"/>
          <w:lang w:val="ru-RU"/>
        </w:rPr>
        <w:t>а</w:t>
      </w:r>
      <w:r w:rsidR="003B2A50">
        <w:rPr>
          <w:rFonts w:ascii="Times New Roman" w:hAnsi="Times New Roman"/>
          <w:sz w:val="22"/>
          <w:szCs w:val="22"/>
          <w:lang w:val="ru-RU"/>
        </w:rPr>
        <w:t xml:space="preserve"> по правам человека и правосудию (2004</w:t>
      </w:r>
      <w:r w:rsidR="00636FEF">
        <w:rPr>
          <w:rFonts w:ascii="Times New Roman" w:hAnsi="Times New Roman"/>
          <w:sz w:val="22"/>
          <w:szCs w:val="22"/>
          <w:lang w:val="ru-RU"/>
        </w:rPr>
        <w:t xml:space="preserve"> г.</w:t>
      </w:r>
      <w:r w:rsidR="003B2A50">
        <w:rPr>
          <w:rFonts w:ascii="Times New Roman" w:hAnsi="Times New Roman"/>
          <w:sz w:val="22"/>
          <w:szCs w:val="22"/>
          <w:lang w:val="ru-RU"/>
        </w:rPr>
        <w:t xml:space="preserve">). </w:t>
      </w:r>
      <w:r w:rsidR="00CB290E">
        <w:rPr>
          <w:rFonts w:ascii="Times New Roman" w:hAnsi="Times New Roman"/>
          <w:sz w:val="22"/>
          <w:szCs w:val="22"/>
          <w:lang w:val="ru-RU"/>
        </w:rPr>
        <w:t>Курировала стажировку в международных уголовных трибуна</w:t>
      </w:r>
      <w:r w:rsidR="00876F3A">
        <w:rPr>
          <w:rFonts w:ascii="Times New Roman" w:hAnsi="Times New Roman"/>
          <w:sz w:val="22"/>
          <w:szCs w:val="22"/>
          <w:lang w:val="ru-RU"/>
        </w:rPr>
        <w:t>лах (МТБЮ и МТР), Межамериканско</w:t>
      </w:r>
      <w:r w:rsidR="00CB290E">
        <w:rPr>
          <w:rFonts w:ascii="Times New Roman" w:hAnsi="Times New Roman"/>
          <w:sz w:val="22"/>
          <w:szCs w:val="22"/>
          <w:lang w:val="ru-RU"/>
        </w:rPr>
        <w:t xml:space="preserve">м суде по правам человека, законодательных органах Гватемалы. </w:t>
      </w:r>
      <w:r w:rsidR="00CE0FAE" w:rsidRPr="00583E51">
        <w:rPr>
          <w:rFonts w:ascii="Times New Roman" w:hAnsi="Times New Roman"/>
          <w:sz w:val="22"/>
          <w:szCs w:val="22"/>
          <w:lang w:val="ru-RU"/>
        </w:rPr>
        <w:t xml:space="preserve">  </w:t>
      </w:r>
    </w:p>
    <w:p w:rsidR="00690234" w:rsidRPr="00583E51" w:rsidRDefault="00690234" w:rsidP="00761DDC">
      <w:pPr>
        <w:jc w:val="both"/>
        <w:rPr>
          <w:rFonts w:ascii="Times New Roman" w:hAnsi="Times New Roman"/>
          <w:b/>
          <w:smallCaps/>
          <w:sz w:val="22"/>
          <w:szCs w:val="22"/>
          <w:lang w:val="ru-RU"/>
        </w:rPr>
      </w:pPr>
    </w:p>
    <w:p w:rsidR="00314CB7" w:rsidRPr="00583E51" w:rsidRDefault="00CB290E" w:rsidP="00761DDC">
      <w:pPr>
        <w:jc w:val="both"/>
        <w:rPr>
          <w:rFonts w:ascii="Times New Roman" w:hAnsi="Times New Roman"/>
          <w:b/>
          <w:smallCaps/>
          <w:sz w:val="22"/>
          <w:szCs w:val="22"/>
          <w:lang w:val="ru-RU"/>
        </w:rPr>
      </w:pPr>
      <w:r>
        <w:rPr>
          <w:rFonts w:ascii="Times New Roman" w:hAnsi="Times New Roman"/>
          <w:b/>
          <w:smallCaps/>
          <w:sz w:val="22"/>
          <w:szCs w:val="22"/>
          <w:lang w:val="ru-RU"/>
        </w:rPr>
        <w:t>Другая профессиональная деяте</w:t>
      </w:r>
      <w:r w:rsidR="005A27F0">
        <w:rPr>
          <w:rFonts w:ascii="Times New Roman" w:hAnsi="Times New Roman"/>
          <w:b/>
          <w:smallCaps/>
          <w:sz w:val="22"/>
          <w:szCs w:val="22"/>
          <w:lang w:val="ru-RU"/>
        </w:rPr>
        <w:t>льность</w:t>
      </w:r>
    </w:p>
    <w:p w:rsidR="00EC0B2E" w:rsidRPr="00583E51" w:rsidRDefault="00EC0B2E" w:rsidP="00761DDC">
      <w:pPr>
        <w:jc w:val="both"/>
        <w:rPr>
          <w:rFonts w:ascii="Times New Roman" w:hAnsi="Times New Roman"/>
          <w:b/>
          <w:smallCaps/>
          <w:sz w:val="22"/>
          <w:szCs w:val="22"/>
          <w:lang w:val="ru-RU"/>
        </w:rPr>
      </w:pPr>
    </w:p>
    <w:p w:rsidR="00EC0B2E" w:rsidRPr="00583E51" w:rsidRDefault="005A27F0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mallCaps/>
          <w:sz w:val="22"/>
          <w:szCs w:val="22"/>
          <w:lang w:val="ru-RU"/>
        </w:rPr>
        <w:t xml:space="preserve">Консультант по международному праву при юридическом советнике, </w:t>
      </w:r>
      <w:r>
        <w:rPr>
          <w:rFonts w:ascii="Times New Roman" w:hAnsi="Times New Roman"/>
          <w:sz w:val="22"/>
          <w:szCs w:val="22"/>
          <w:lang w:val="ru-RU"/>
        </w:rPr>
        <w:t>Офис юридического советника, Государственный департамент США</w:t>
      </w:r>
      <w:r w:rsidR="00EC0B2E" w:rsidRPr="00583E51">
        <w:rPr>
          <w:rFonts w:ascii="Times New Roman" w:hAnsi="Times New Roman"/>
          <w:sz w:val="22"/>
          <w:szCs w:val="22"/>
          <w:lang w:val="ru-RU"/>
        </w:rPr>
        <w:t xml:space="preserve">.  </w:t>
      </w:r>
      <w:r>
        <w:rPr>
          <w:rFonts w:ascii="Times New Roman" w:hAnsi="Times New Roman"/>
          <w:sz w:val="22"/>
          <w:szCs w:val="22"/>
          <w:lang w:val="ru-RU"/>
        </w:rPr>
        <w:t xml:space="preserve">Помогала курировать правовую работу Государственного </w:t>
      </w:r>
      <w:r w:rsidR="003853ED">
        <w:rPr>
          <w:rFonts w:ascii="Times New Roman" w:hAnsi="Times New Roman"/>
          <w:sz w:val="22"/>
          <w:szCs w:val="22"/>
          <w:lang w:val="ru-RU"/>
        </w:rPr>
        <w:t>департамент США, в том числе</w:t>
      </w:r>
      <w:r w:rsidR="002C5EFD">
        <w:rPr>
          <w:rFonts w:ascii="Times New Roman" w:hAnsi="Times New Roman"/>
          <w:sz w:val="22"/>
          <w:szCs w:val="22"/>
          <w:lang w:val="ru-RU"/>
        </w:rPr>
        <w:t xml:space="preserve"> в таких областях, как права человека, международное правосудие, государственная безопасность, внутренние судебные разбирательства в США, связанные с международным правом и международными отношениями, региональные вопросы, связанные с Афганистаном, Пакистаном, Индией и Шри-Ланкой (сентябрь 2009 г – август 2011 г.).</w:t>
      </w:r>
      <w:r w:rsidR="00EC0B2E" w:rsidRPr="00583E51">
        <w:rPr>
          <w:rFonts w:ascii="Times New Roman" w:hAnsi="Times New Roman"/>
          <w:sz w:val="22"/>
          <w:szCs w:val="22"/>
          <w:lang w:val="ru-RU"/>
        </w:rPr>
        <w:t xml:space="preserve">   </w:t>
      </w:r>
    </w:p>
    <w:p w:rsidR="00AD4B8F" w:rsidRPr="00583E51" w:rsidRDefault="00AD4B8F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AD4B8F" w:rsidRPr="00CD5A9F" w:rsidRDefault="00A139BE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mallCaps/>
          <w:sz w:val="22"/>
          <w:szCs w:val="22"/>
          <w:lang w:val="ru-RU"/>
        </w:rPr>
        <w:t>Адвокат-консультант по международным делам (эксперт)</w:t>
      </w:r>
      <w:r w:rsidR="00AD4B8F" w:rsidRPr="00583E51">
        <w:rPr>
          <w:rFonts w:ascii="Times New Roman" w:hAnsi="Times New Roman"/>
          <w:smallCaps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mallCaps/>
          <w:sz w:val="22"/>
          <w:szCs w:val="22"/>
          <w:lang w:val="ru-RU"/>
        </w:rPr>
        <w:t>Государственный департамент США</w:t>
      </w:r>
      <w:r w:rsidR="00AD4B8F" w:rsidRPr="00583E51">
        <w:rPr>
          <w:rFonts w:ascii="Times New Roman" w:hAnsi="Times New Roman"/>
          <w:smallCaps/>
          <w:sz w:val="22"/>
          <w:szCs w:val="22"/>
          <w:lang w:val="ru-RU"/>
        </w:rPr>
        <w:t xml:space="preserve">. </w:t>
      </w:r>
      <w:r w:rsidRPr="00583E51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В качестве внештатного эксперта предоставляла Офису юридического советника экспертную юридическую помощь (</w:t>
      </w:r>
      <w:r>
        <w:rPr>
          <w:rFonts w:ascii="Times New Roman" w:hAnsi="Times New Roman"/>
          <w:sz w:val="22"/>
          <w:szCs w:val="22"/>
        </w:rPr>
        <w:t>pro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</w:rPr>
        <w:t>bono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) </w:t>
      </w:r>
      <w:r>
        <w:rPr>
          <w:rFonts w:ascii="Times New Roman" w:hAnsi="Times New Roman"/>
          <w:sz w:val="22"/>
          <w:szCs w:val="22"/>
          <w:lang w:val="ru-RU"/>
        </w:rPr>
        <w:t xml:space="preserve">по правовым вопросам, связанным с международным правом и международными отношениями (сентябрь 201 г. – январь 2013 г.). </w:t>
      </w:r>
      <w:r w:rsidR="00AD4B8F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DC62AE" w:rsidRPr="00CD5A9F" w:rsidRDefault="00DC62AE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DC62AE" w:rsidRPr="00CD5A9F" w:rsidRDefault="00AB2933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mallCaps/>
          <w:sz w:val="22"/>
          <w:szCs w:val="22"/>
          <w:lang w:val="ru-RU"/>
        </w:rPr>
        <w:t xml:space="preserve">Приглашенный эксперт, Институт европейского университета, </w:t>
      </w:r>
      <w:r>
        <w:rPr>
          <w:rFonts w:ascii="Times New Roman" w:hAnsi="Times New Roman"/>
          <w:sz w:val="22"/>
          <w:szCs w:val="22"/>
          <w:lang w:val="ru-RU"/>
        </w:rPr>
        <w:t xml:space="preserve">Фьезоле, Италия (март-апрель 2012 г.). </w:t>
      </w:r>
      <w:r w:rsidR="00DC62AE" w:rsidRPr="00CD5A9F">
        <w:rPr>
          <w:rFonts w:ascii="Times New Roman" w:hAnsi="Times New Roman"/>
          <w:sz w:val="22"/>
          <w:szCs w:val="22"/>
          <w:lang w:val="ru-RU"/>
        </w:rPr>
        <w:t xml:space="preserve">  </w:t>
      </w:r>
    </w:p>
    <w:p w:rsidR="00EC0B2E" w:rsidRPr="00CD5A9F" w:rsidRDefault="00EC0B2E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EC0B2E" w:rsidRPr="00CD5A9F" w:rsidRDefault="00E322C8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mallCaps/>
          <w:sz w:val="22"/>
          <w:szCs w:val="22"/>
          <w:lang w:val="ru-RU"/>
        </w:rPr>
        <w:t xml:space="preserve">Независимая группа юридических экспертов, королевство бахрейн. </w:t>
      </w:r>
      <w:r>
        <w:rPr>
          <w:rFonts w:ascii="Times New Roman" w:hAnsi="Times New Roman"/>
          <w:sz w:val="22"/>
          <w:szCs w:val="22"/>
          <w:lang w:val="ru-RU"/>
        </w:rPr>
        <w:t xml:space="preserve">Входила в группу из пяти юристов из разных стран, приглашенных правительством Бахрейна для предоставления независимых юридических консультаций по выполнению рекомендаций Независимой следственной комиссии Бахрейна в области прав человека (январь – март 2012 г.)  </w:t>
      </w:r>
      <w:r w:rsidR="00EC0B2E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5142AD" w:rsidRPr="00CD5A9F" w:rsidRDefault="005142AD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5142AD" w:rsidRPr="00CD5A9F" w:rsidRDefault="00EB0C3B" w:rsidP="005142AD">
      <w:pPr>
        <w:widowControl w:val="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mallCaps/>
          <w:sz w:val="22"/>
          <w:szCs w:val="22"/>
          <w:lang w:val="ru-RU"/>
        </w:rPr>
        <w:t>Диалог правовых экспертов США и Китая</w:t>
      </w:r>
      <w:r w:rsidR="005142AD" w:rsidRPr="00CD5A9F">
        <w:rPr>
          <w:rFonts w:ascii="Times New Roman" w:hAnsi="Times New Roman"/>
          <w:smallCaps/>
          <w:sz w:val="22"/>
          <w:szCs w:val="22"/>
          <w:lang w:val="ru-RU"/>
        </w:rPr>
        <w:t xml:space="preserve">.  </w:t>
      </w:r>
      <w:r>
        <w:rPr>
          <w:rFonts w:ascii="Times New Roman" w:hAnsi="Times New Roman"/>
          <w:sz w:val="22"/>
          <w:szCs w:val="22"/>
          <w:lang w:val="ru-RU"/>
        </w:rPr>
        <w:t>В качестве независимого эксперта входила в состав американской делегации и участвовала в диалоге с представителями правительства Китая по вопросам соблюдения законности, стоящ</w:t>
      </w:r>
      <w:r w:rsidR="002A000C">
        <w:rPr>
          <w:rFonts w:ascii="Times New Roman" w:hAnsi="Times New Roman"/>
          <w:sz w:val="22"/>
          <w:szCs w:val="22"/>
          <w:lang w:val="ru-RU"/>
        </w:rPr>
        <w:t>им перед обеими странами. Пекин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2A000C">
        <w:rPr>
          <w:rFonts w:ascii="Times New Roman" w:hAnsi="Times New Roman"/>
          <w:sz w:val="22"/>
          <w:szCs w:val="22"/>
          <w:lang w:val="ru-RU"/>
        </w:rPr>
        <w:t xml:space="preserve">(Китай, </w:t>
      </w:r>
      <w:r>
        <w:rPr>
          <w:rFonts w:ascii="Times New Roman" w:hAnsi="Times New Roman"/>
          <w:sz w:val="22"/>
          <w:szCs w:val="22"/>
          <w:lang w:val="ru-RU"/>
        </w:rPr>
        <w:t>апрель 2012 г.), Шарлоттсвиль (Вирджиния)</w:t>
      </w:r>
      <w:r w:rsidR="00946616">
        <w:rPr>
          <w:rFonts w:ascii="Times New Roman" w:hAnsi="Times New Roman"/>
          <w:sz w:val="22"/>
          <w:szCs w:val="22"/>
          <w:lang w:val="ru-RU"/>
        </w:rPr>
        <w:t xml:space="preserve"> (ноябрь 2013 г.). </w:t>
      </w:r>
      <w:r w:rsidR="00C56F26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546264" w:rsidRPr="00CD5A9F" w:rsidRDefault="00546264" w:rsidP="00761DDC">
      <w:pPr>
        <w:jc w:val="both"/>
        <w:rPr>
          <w:rFonts w:ascii="Times New Roman" w:hAnsi="Times New Roman"/>
          <w:smallCaps/>
          <w:sz w:val="22"/>
          <w:szCs w:val="22"/>
          <w:lang w:val="ru-RU"/>
        </w:rPr>
      </w:pPr>
    </w:p>
    <w:p w:rsidR="00340A60" w:rsidRPr="00CD5A9F" w:rsidRDefault="00636FEF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mallCaps/>
          <w:sz w:val="22"/>
          <w:szCs w:val="22"/>
          <w:lang w:val="ru-RU"/>
        </w:rPr>
        <w:lastRenderedPageBreak/>
        <w:t>Федеральные учебные семинары А</w:t>
      </w:r>
      <w:r w:rsidR="0016236C">
        <w:rPr>
          <w:rFonts w:ascii="Times New Roman" w:hAnsi="Times New Roman"/>
          <w:smallCaps/>
          <w:sz w:val="22"/>
          <w:szCs w:val="22"/>
          <w:lang w:val="ru-RU"/>
        </w:rPr>
        <w:t xml:space="preserve">спенского института для судей </w:t>
      </w:r>
      <w:r w:rsidR="0016236C">
        <w:rPr>
          <w:rFonts w:ascii="Times New Roman" w:hAnsi="Times New Roman"/>
          <w:sz w:val="22"/>
          <w:szCs w:val="22"/>
          <w:lang w:val="ru-RU"/>
        </w:rPr>
        <w:t>по теме «Международные права человека и гуманитарное право: их применение в американской юриспруденции». Проводила семинары по международным правам человека для судей федеральных судов и судов штатов</w:t>
      </w:r>
      <w:r w:rsidR="00340A60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16236C">
        <w:rPr>
          <w:rFonts w:ascii="Times New Roman" w:hAnsi="Times New Roman"/>
          <w:sz w:val="22"/>
          <w:szCs w:val="22"/>
          <w:lang w:val="ru-RU"/>
        </w:rPr>
        <w:t>(ноябрь 2007 г., май 2008 г., январь 2009 г., январь 2012 г.)</w:t>
      </w:r>
      <w:r w:rsidR="00395FA8">
        <w:rPr>
          <w:rFonts w:ascii="Times New Roman" w:hAnsi="Times New Roman"/>
          <w:sz w:val="22"/>
          <w:szCs w:val="22"/>
          <w:lang w:val="ru-RU"/>
        </w:rPr>
        <w:t xml:space="preserve">. </w:t>
      </w:r>
    </w:p>
    <w:p w:rsidR="001A6D21" w:rsidRPr="00CD5A9F" w:rsidRDefault="001A6D21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E0437F" w:rsidRPr="00CD5A9F" w:rsidRDefault="00395FA8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mallCaps/>
          <w:sz w:val="22"/>
          <w:szCs w:val="22"/>
          <w:lang w:val="ru-RU"/>
        </w:rPr>
        <w:t>Рабочая группа по задержанию без суда</w:t>
      </w:r>
      <w:r w:rsidR="00470A78" w:rsidRPr="00CD5A9F">
        <w:rPr>
          <w:rFonts w:ascii="Times New Roman" w:hAnsi="Times New Roman"/>
          <w:i/>
          <w:smallCaps/>
          <w:sz w:val="22"/>
          <w:szCs w:val="22"/>
          <w:lang w:val="ru-RU"/>
        </w:rPr>
        <w:t>.</w:t>
      </w:r>
      <w:r w:rsidR="00E0437F" w:rsidRPr="00CD5A9F">
        <w:rPr>
          <w:rFonts w:ascii="Times New Roman" w:hAnsi="Times New Roman"/>
          <w:i/>
          <w:smallCaps/>
          <w:sz w:val="22"/>
          <w:szCs w:val="22"/>
          <w:lang w:val="ru-RU"/>
        </w:rPr>
        <w:t xml:space="preserve"> </w:t>
      </w:r>
      <w:r w:rsidR="00DA6CA8" w:rsidRPr="00CD5A9F">
        <w:rPr>
          <w:rFonts w:ascii="Times New Roman" w:hAnsi="Times New Roman"/>
          <w:smallCaps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Со</w:t>
      </w:r>
      <w:r w:rsidR="00636FEF">
        <w:rPr>
          <w:rFonts w:ascii="Times New Roman" w:hAnsi="Times New Roman"/>
          <w:sz w:val="22"/>
          <w:szCs w:val="22"/>
          <w:lang w:val="ru-RU"/>
        </w:rPr>
        <w:t>учредитель</w:t>
      </w:r>
      <w:r>
        <w:rPr>
          <w:rFonts w:ascii="Times New Roman" w:hAnsi="Times New Roman"/>
          <w:sz w:val="22"/>
          <w:szCs w:val="22"/>
          <w:lang w:val="ru-RU"/>
        </w:rPr>
        <w:t xml:space="preserve"> и координатор академической рабочей группы по изучению правовых и политических проблем, связанных с задержанием подозреваемых в террористической деятельности (июль 2008 г. – август 2009 г.). </w:t>
      </w:r>
      <w:r w:rsidR="00E0437F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7124CB" w:rsidRPr="00CD5A9F" w:rsidRDefault="007124CB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224ACA" w:rsidRPr="00CD5A9F" w:rsidRDefault="00F24430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mallCaps/>
          <w:sz w:val="22"/>
          <w:szCs w:val="22"/>
          <w:lang w:val="ru-RU"/>
        </w:rPr>
        <w:t xml:space="preserve">Рабочая группа по разработке переходного </w:t>
      </w:r>
      <w:r w:rsidR="00636FEF">
        <w:rPr>
          <w:rFonts w:ascii="Times New Roman" w:hAnsi="Times New Roman"/>
          <w:smallCaps/>
          <w:sz w:val="22"/>
          <w:szCs w:val="22"/>
          <w:lang w:val="ru-RU"/>
        </w:rPr>
        <w:t>торгового законодательства для А</w:t>
      </w:r>
      <w:r>
        <w:rPr>
          <w:rFonts w:ascii="Times New Roman" w:hAnsi="Times New Roman"/>
          <w:smallCaps/>
          <w:sz w:val="22"/>
          <w:szCs w:val="22"/>
          <w:lang w:val="ru-RU"/>
        </w:rPr>
        <w:t xml:space="preserve">фганистана. </w:t>
      </w:r>
      <w:r>
        <w:rPr>
          <w:rFonts w:ascii="Times New Roman" w:hAnsi="Times New Roman"/>
          <w:sz w:val="22"/>
          <w:szCs w:val="22"/>
          <w:lang w:val="ru-RU"/>
        </w:rPr>
        <w:t xml:space="preserve">В качестве эксперта участвовала в проекте Американской ассоциации юристов по разработке проекта трудового кодекса для </w:t>
      </w:r>
      <w:r w:rsidR="005D20E0">
        <w:rPr>
          <w:rFonts w:ascii="Times New Roman" w:hAnsi="Times New Roman"/>
          <w:sz w:val="22"/>
          <w:szCs w:val="22"/>
          <w:lang w:val="ru-RU"/>
        </w:rPr>
        <w:t xml:space="preserve">пост-талибского </w:t>
      </w:r>
      <w:r>
        <w:rPr>
          <w:rFonts w:ascii="Times New Roman" w:hAnsi="Times New Roman"/>
          <w:sz w:val="22"/>
          <w:szCs w:val="22"/>
          <w:lang w:val="ru-RU"/>
        </w:rPr>
        <w:t xml:space="preserve">Афганистана </w:t>
      </w:r>
      <w:r w:rsidR="005D20E0">
        <w:rPr>
          <w:rFonts w:ascii="Times New Roman" w:hAnsi="Times New Roman"/>
          <w:sz w:val="22"/>
          <w:szCs w:val="22"/>
          <w:lang w:val="ru-RU"/>
        </w:rPr>
        <w:t>(2003</w:t>
      </w:r>
      <w:r w:rsidR="00636FEF">
        <w:rPr>
          <w:rFonts w:ascii="Times New Roman" w:hAnsi="Times New Roman"/>
          <w:sz w:val="22"/>
          <w:szCs w:val="22"/>
          <w:lang w:val="ru-RU"/>
        </w:rPr>
        <w:t xml:space="preserve"> г.</w:t>
      </w:r>
      <w:r w:rsidR="005D20E0">
        <w:rPr>
          <w:rFonts w:ascii="Times New Roman" w:hAnsi="Times New Roman"/>
          <w:sz w:val="22"/>
          <w:szCs w:val="22"/>
          <w:lang w:val="ru-RU"/>
        </w:rPr>
        <w:t xml:space="preserve">). </w:t>
      </w:r>
    </w:p>
    <w:p w:rsidR="00224ACA" w:rsidRPr="00CD5A9F" w:rsidRDefault="00224ACA" w:rsidP="00761DDC">
      <w:pPr>
        <w:tabs>
          <w:tab w:val="left" w:pos="5502"/>
        </w:tabs>
        <w:jc w:val="both"/>
        <w:rPr>
          <w:rFonts w:ascii="Times New Roman" w:hAnsi="Times New Roman"/>
          <w:sz w:val="22"/>
          <w:szCs w:val="22"/>
          <w:lang w:val="ru-RU"/>
        </w:rPr>
      </w:pPr>
    </w:p>
    <w:p w:rsidR="00224ACA" w:rsidRPr="00CD5A9F" w:rsidRDefault="005D20E0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mallCaps/>
          <w:sz w:val="22"/>
          <w:szCs w:val="22"/>
          <w:lang w:val="ru-RU"/>
        </w:rPr>
        <w:t xml:space="preserve">Комиссия Эрленборна, </w:t>
      </w:r>
      <w:r w:rsidR="0065190D">
        <w:rPr>
          <w:rFonts w:ascii="Times New Roman" w:hAnsi="Times New Roman"/>
          <w:smallCaps/>
          <w:sz w:val="22"/>
          <w:szCs w:val="22"/>
          <w:lang w:val="ru-RU"/>
        </w:rPr>
        <w:t>Корпорация юридических услуг.</w:t>
      </w:r>
      <w:r w:rsidR="00192E8D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24430">
        <w:rPr>
          <w:rFonts w:ascii="Times New Roman" w:hAnsi="Times New Roman"/>
          <w:sz w:val="22"/>
          <w:szCs w:val="22"/>
          <w:lang w:val="ru-RU"/>
        </w:rPr>
        <w:t xml:space="preserve">Назначена одним из пяти членов федеральной комиссии по рассмотрению вопроса о предоставлении юридической помощи иностранцам в США (1999 г.). </w:t>
      </w:r>
      <w:r w:rsidR="00224ACA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224ACA" w:rsidRPr="00CD5A9F" w:rsidRDefault="00224ACA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224ACA" w:rsidRPr="00CD5A9F" w:rsidRDefault="0065190D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mallCaps/>
          <w:sz w:val="22"/>
          <w:szCs w:val="22"/>
          <w:lang w:val="ru-RU"/>
        </w:rPr>
        <w:t>Юридическое агентство «</w:t>
      </w:r>
      <w:r w:rsidR="00224ACA" w:rsidRPr="008E39B5">
        <w:rPr>
          <w:rFonts w:ascii="Times New Roman" w:hAnsi="Times New Roman"/>
          <w:smallCaps/>
          <w:sz w:val="22"/>
          <w:szCs w:val="22"/>
        </w:rPr>
        <w:t>Florida</w:t>
      </w:r>
      <w:r w:rsidR="00224ACA" w:rsidRPr="00CD5A9F">
        <w:rPr>
          <w:rFonts w:ascii="Times New Roman" w:hAnsi="Times New Roman"/>
          <w:smallCaps/>
          <w:sz w:val="22"/>
          <w:szCs w:val="22"/>
          <w:lang w:val="ru-RU"/>
        </w:rPr>
        <w:t xml:space="preserve"> </w:t>
      </w:r>
      <w:r w:rsidR="00224ACA" w:rsidRPr="008E39B5">
        <w:rPr>
          <w:rFonts w:ascii="Times New Roman" w:hAnsi="Times New Roman"/>
          <w:smallCaps/>
          <w:sz w:val="22"/>
          <w:szCs w:val="22"/>
        </w:rPr>
        <w:t>Legal</w:t>
      </w:r>
      <w:r w:rsidR="00224ACA" w:rsidRPr="00CD5A9F">
        <w:rPr>
          <w:rFonts w:ascii="Times New Roman" w:hAnsi="Times New Roman"/>
          <w:smallCaps/>
          <w:sz w:val="22"/>
          <w:szCs w:val="22"/>
          <w:lang w:val="ru-RU"/>
        </w:rPr>
        <w:t xml:space="preserve"> </w:t>
      </w:r>
      <w:r w:rsidR="00224ACA" w:rsidRPr="008E39B5">
        <w:rPr>
          <w:rFonts w:ascii="Times New Roman" w:hAnsi="Times New Roman"/>
          <w:smallCaps/>
          <w:sz w:val="22"/>
          <w:szCs w:val="22"/>
        </w:rPr>
        <w:t>Services</w:t>
      </w:r>
      <w:r>
        <w:rPr>
          <w:rFonts w:ascii="Times New Roman" w:hAnsi="Times New Roman"/>
          <w:smallCaps/>
          <w:sz w:val="22"/>
          <w:szCs w:val="22"/>
          <w:lang w:val="ru-RU"/>
        </w:rPr>
        <w:t>»</w:t>
      </w:r>
      <w:r w:rsidR="00224ACA" w:rsidRPr="00CD5A9F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 xml:space="preserve">Бель Глейд (Флорида). </w:t>
      </w:r>
      <w:r w:rsidR="00E20C76">
        <w:rPr>
          <w:rFonts w:ascii="Times New Roman" w:hAnsi="Times New Roman"/>
          <w:sz w:val="22"/>
          <w:szCs w:val="22"/>
          <w:lang w:val="ru-RU"/>
        </w:rPr>
        <w:t xml:space="preserve">Стипендиат Фонда Скадден. </w:t>
      </w:r>
      <w:r w:rsidR="007D6108">
        <w:rPr>
          <w:rFonts w:ascii="Times New Roman" w:hAnsi="Times New Roman"/>
          <w:sz w:val="22"/>
          <w:szCs w:val="22"/>
          <w:lang w:val="ru-RU"/>
        </w:rPr>
        <w:t xml:space="preserve"> Участвовала в судебном процессе, имеющем общественное значение, защищая интересы </w:t>
      </w:r>
      <w:r w:rsidR="00636FEF">
        <w:rPr>
          <w:rFonts w:ascii="Times New Roman" w:hAnsi="Times New Roman"/>
          <w:sz w:val="22"/>
          <w:szCs w:val="22"/>
          <w:lang w:val="ru-RU"/>
        </w:rPr>
        <w:t>к</w:t>
      </w:r>
      <w:r w:rsidR="00420F58">
        <w:rPr>
          <w:rFonts w:ascii="Times New Roman" w:hAnsi="Times New Roman"/>
          <w:sz w:val="22"/>
          <w:szCs w:val="22"/>
          <w:lang w:val="ru-RU"/>
        </w:rPr>
        <w:t xml:space="preserve">арибских </w:t>
      </w:r>
      <w:r w:rsidR="007D6108">
        <w:rPr>
          <w:rFonts w:ascii="Times New Roman" w:hAnsi="Times New Roman"/>
          <w:sz w:val="22"/>
          <w:szCs w:val="22"/>
          <w:lang w:val="ru-RU"/>
        </w:rPr>
        <w:t>рабочих-мигрантов</w:t>
      </w:r>
      <w:r w:rsidR="00420F58">
        <w:rPr>
          <w:rFonts w:ascii="Times New Roman" w:hAnsi="Times New Roman"/>
          <w:sz w:val="22"/>
          <w:szCs w:val="22"/>
          <w:lang w:val="ru-RU"/>
        </w:rPr>
        <w:t>, работающих на уборке сахарного тростника, и других сельскохозяйственных рабочих в юго</w:t>
      </w:r>
      <w:r w:rsidR="000A6C04">
        <w:rPr>
          <w:rFonts w:ascii="Times New Roman" w:hAnsi="Times New Roman"/>
          <w:sz w:val="22"/>
          <w:szCs w:val="22"/>
          <w:lang w:val="ru-RU"/>
        </w:rPr>
        <w:t>-</w:t>
      </w:r>
      <w:r w:rsidR="00420F58">
        <w:rPr>
          <w:rFonts w:ascii="Times New Roman" w:hAnsi="Times New Roman"/>
          <w:sz w:val="22"/>
          <w:szCs w:val="22"/>
          <w:lang w:val="ru-RU"/>
        </w:rPr>
        <w:t>восточной части США (1994-1996</w:t>
      </w:r>
      <w:r w:rsidR="00636FEF">
        <w:rPr>
          <w:rFonts w:ascii="Times New Roman" w:hAnsi="Times New Roman"/>
          <w:sz w:val="22"/>
          <w:szCs w:val="22"/>
          <w:lang w:val="ru-RU"/>
        </w:rPr>
        <w:t xml:space="preserve"> гг.</w:t>
      </w:r>
      <w:r w:rsidR="00420F58">
        <w:rPr>
          <w:rFonts w:ascii="Times New Roman" w:hAnsi="Times New Roman"/>
          <w:sz w:val="22"/>
          <w:szCs w:val="22"/>
          <w:lang w:val="ru-RU"/>
        </w:rPr>
        <w:t>).</w:t>
      </w:r>
    </w:p>
    <w:p w:rsidR="00224ACA" w:rsidRPr="00CD5A9F" w:rsidRDefault="00224ACA" w:rsidP="00761DDC">
      <w:pPr>
        <w:jc w:val="both"/>
        <w:rPr>
          <w:rFonts w:ascii="Times New Roman" w:hAnsi="Times New Roman"/>
          <w:smallCaps/>
          <w:sz w:val="22"/>
          <w:szCs w:val="22"/>
          <w:lang w:val="ru-RU"/>
        </w:rPr>
      </w:pPr>
    </w:p>
    <w:p w:rsidR="00224ACA" w:rsidRPr="00CD5A9F" w:rsidRDefault="000A6C04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mallCaps/>
          <w:sz w:val="22"/>
          <w:szCs w:val="22"/>
          <w:lang w:val="ru-RU"/>
        </w:rPr>
        <w:t>Фонд штата Ф</w:t>
      </w:r>
      <w:r w:rsidR="00420F58">
        <w:rPr>
          <w:rFonts w:ascii="Times New Roman" w:hAnsi="Times New Roman"/>
          <w:smallCaps/>
          <w:sz w:val="22"/>
          <w:szCs w:val="22"/>
          <w:lang w:val="ru-RU"/>
        </w:rPr>
        <w:t>лорида «Американский союз борьбы за гражданские свободы»</w:t>
      </w:r>
      <w:r w:rsidR="00224ACA" w:rsidRPr="00CD5A9F">
        <w:rPr>
          <w:rFonts w:ascii="Times New Roman" w:hAnsi="Times New Roman"/>
          <w:smallCaps/>
          <w:sz w:val="22"/>
          <w:szCs w:val="22"/>
          <w:lang w:val="ru-RU"/>
        </w:rPr>
        <w:t>,</w:t>
      </w:r>
      <w:r w:rsidR="00420F58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36FEF">
        <w:rPr>
          <w:rFonts w:ascii="Times New Roman" w:hAnsi="Times New Roman"/>
          <w:sz w:val="22"/>
          <w:szCs w:val="22"/>
          <w:lang w:val="ru-RU"/>
        </w:rPr>
        <w:t>Вест- Палм-</w:t>
      </w:r>
      <w:r w:rsidR="00420F58">
        <w:rPr>
          <w:rFonts w:ascii="Times New Roman" w:hAnsi="Times New Roman"/>
          <w:sz w:val="22"/>
          <w:szCs w:val="22"/>
          <w:lang w:val="ru-RU"/>
        </w:rPr>
        <w:t xml:space="preserve">Бич (Флорида). </w:t>
      </w:r>
      <w:r w:rsidR="00B032E2">
        <w:rPr>
          <w:rFonts w:ascii="Times New Roman" w:hAnsi="Times New Roman"/>
          <w:sz w:val="22"/>
          <w:szCs w:val="22"/>
          <w:lang w:val="ru-RU"/>
        </w:rPr>
        <w:t xml:space="preserve">Адвокат-волонтер по судебным делам о </w:t>
      </w:r>
      <w:r>
        <w:rPr>
          <w:rFonts w:ascii="Times New Roman" w:hAnsi="Times New Roman"/>
          <w:sz w:val="22"/>
          <w:szCs w:val="22"/>
          <w:lang w:val="ru-RU"/>
        </w:rPr>
        <w:t>неограниченных</w:t>
      </w:r>
      <w:r w:rsidR="00B032E2">
        <w:rPr>
          <w:rFonts w:ascii="Times New Roman" w:hAnsi="Times New Roman"/>
          <w:sz w:val="22"/>
          <w:szCs w:val="22"/>
          <w:lang w:val="ru-RU"/>
        </w:rPr>
        <w:t xml:space="preserve"> конституционных правах (</w:t>
      </w:r>
      <w:r w:rsidR="00224ACA" w:rsidRPr="00CD5A9F">
        <w:rPr>
          <w:rFonts w:ascii="Times New Roman" w:hAnsi="Times New Roman"/>
          <w:sz w:val="22"/>
          <w:szCs w:val="22"/>
          <w:lang w:val="ru-RU"/>
        </w:rPr>
        <w:t>1994-</w:t>
      </w:r>
      <w:r w:rsidR="00770E4A" w:rsidRPr="00CD5A9F">
        <w:rPr>
          <w:rFonts w:ascii="Times New Roman" w:hAnsi="Times New Roman"/>
          <w:sz w:val="22"/>
          <w:szCs w:val="22"/>
          <w:lang w:val="ru-RU"/>
        </w:rPr>
        <w:t>19</w:t>
      </w:r>
      <w:r w:rsidR="00224ACA" w:rsidRPr="00CD5A9F">
        <w:rPr>
          <w:rFonts w:ascii="Times New Roman" w:hAnsi="Times New Roman"/>
          <w:sz w:val="22"/>
          <w:szCs w:val="22"/>
          <w:lang w:val="ru-RU"/>
        </w:rPr>
        <w:t>96</w:t>
      </w:r>
      <w:r w:rsidR="00636FEF">
        <w:rPr>
          <w:rFonts w:ascii="Times New Roman" w:hAnsi="Times New Roman"/>
          <w:sz w:val="22"/>
          <w:szCs w:val="22"/>
          <w:lang w:val="ru-RU"/>
        </w:rPr>
        <w:t xml:space="preserve"> гг.</w:t>
      </w:r>
      <w:r w:rsidR="00224ACA" w:rsidRPr="00CD5A9F">
        <w:rPr>
          <w:rFonts w:ascii="Times New Roman" w:hAnsi="Times New Roman"/>
          <w:sz w:val="22"/>
          <w:szCs w:val="22"/>
          <w:lang w:val="ru-RU"/>
        </w:rPr>
        <w:t>)</w:t>
      </w:r>
      <w:r w:rsidR="00BB20B6" w:rsidRPr="00CD5A9F">
        <w:rPr>
          <w:rFonts w:ascii="Times New Roman" w:hAnsi="Times New Roman"/>
          <w:sz w:val="22"/>
          <w:szCs w:val="22"/>
          <w:lang w:val="ru-RU"/>
        </w:rPr>
        <w:t>.</w:t>
      </w:r>
    </w:p>
    <w:p w:rsidR="008544F7" w:rsidRPr="00CD5A9F" w:rsidRDefault="008544F7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224ACA" w:rsidRPr="00CD5A9F" w:rsidRDefault="000A6C04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mallCaps/>
          <w:sz w:val="22"/>
          <w:szCs w:val="22"/>
          <w:lang w:val="ru-RU"/>
        </w:rPr>
        <w:t>международный центр</w:t>
      </w:r>
      <w:r w:rsidR="00B032E2">
        <w:rPr>
          <w:rFonts w:ascii="Times New Roman" w:hAnsi="Times New Roman"/>
          <w:smallCaps/>
          <w:sz w:val="22"/>
          <w:szCs w:val="22"/>
          <w:lang w:val="ru-RU"/>
        </w:rPr>
        <w:t xml:space="preserve"> лоуенст</w:t>
      </w:r>
      <w:r>
        <w:rPr>
          <w:rFonts w:ascii="Times New Roman" w:hAnsi="Times New Roman"/>
          <w:smallCaps/>
          <w:sz w:val="22"/>
          <w:szCs w:val="22"/>
          <w:lang w:val="ru-RU"/>
        </w:rPr>
        <w:t xml:space="preserve">ин по правам человека при йельской школе права, </w:t>
      </w:r>
      <w:r>
        <w:rPr>
          <w:rFonts w:ascii="Times New Roman" w:hAnsi="Times New Roman"/>
          <w:sz w:val="22"/>
          <w:szCs w:val="22"/>
          <w:lang w:val="ru-RU"/>
        </w:rPr>
        <w:t xml:space="preserve">Нью-Хейвен (Коннектикут). </w:t>
      </w:r>
      <w:r w:rsidR="005477A3">
        <w:rPr>
          <w:rFonts w:ascii="Times New Roman" w:hAnsi="Times New Roman"/>
          <w:sz w:val="22"/>
          <w:szCs w:val="22"/>
          <w:lang w:val="ru-RU"/>
        </w:rPr>
        <w:t>Со-директор</w:t>
      </w:r>
      <w:r>
        <w:rPr>
          <w:rFonts w:ascii="Times New Roman" w:hAnsi="Times New Roman"/>
          <w:sz w:val="22"/>
          <w:szCs w:val="22"/>
          <w:lang w:val="ru-RU"/>
        </w:rPr>
        <w:t xml:space="preserve"> программы по участию студентов в судебном процессе на стороне Гаитянских беженцев в деле п</w:t>
      </w:r>
      <w:r w:rsidR="00FC1034">
        <w:rPr>
          <w:rFonts w:ascii="Times New Roman" w:hAnsi="Times New Roman"/>
          <w:sz w:val="22"/>
          <w:szCs w:val="22"/>
          <w:lang w:val="ru-RU"/>
        </w:rPr>
        <w:t xml:space="preserve">о оспариванию американской программы задержания карибских беженцев. Помогала в изучении необходимых материалов и составлении юридических обоснований для федеральных районных судов, окружных судов и Верховных судов штатов; </w:t>
      </w:r>
      <w:r w:rsidR="005E326E">
        <w:rPr>
          <w:rFonts w:ascii="Times New Roman" w:hAnsi="Times New Roman"/>
          <w:sz w:val="22"/>
          <w:szCs w:val="22"/>
          <w:lang w:val="ru-RU"/>
        </w:rPr>
        <w:t>давала показания</w:t>
      </w:r>
      <w:r w:rsidR="00FC1034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E326E">
        <w:rPr>
          <w:rFonts w:ascii="Times New Roman" w:hAnsi="Times New Roman"/>
          <w:sz w:val="22"/>
          <w:szCs w:val="22"/>
          <w:lang w:val="ru-RU"/>
        </w:rPr>
        <w:t>в Конгрессе</w:t>
      </w:r>
      <w:r w:rsidR="00FC1034">
        <w:rPr>
          <w:rFonts w:ascii="Times New Roman" w:hAnsi="Times New Roman"/>
          <w:sz w:val="22"/>
          <w:szCs w:val="22"/>
          <w:lang w:val="ru-RU"/>
        </w:rPr>
        <w:t xml:space="preserve"> США; проводила поиск и обеспечение доказательств на военно-морской базе США, Гуантанамо Бэй, Куба (1992 г.). </w:t>
      </w:r>
    </w:p>
    <w:p w:rsidR="00625F6E" w:rsidRPr="00CD5A9F" w:rsidRDefault="00625F6E" w:rsidP="00761DDC">
      <w:pPr>
        <w:jc w:val="both"/>
        <w:rPr>
          <w:rFonts w:ascii="Times New Roman" w:hAnsi="Times New Roman"/>
          <w:smallCaps/>
          <w:sz w:val="22"/>
          <w:szCs w:val="22"/>
          <w:lang w:val="ru-RU"/>
        </w:rPr>
      </w:pPr>
    </w:p>
    <w:p w:rsidR="00224ACA" w:rsidRPr="00CD5A9F" w:rsidRDefault="00FC1034" w:rsidP="00761DDC">
      <w:pPr>
        <w:jc w:val="both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smallCaps/>
          <w:sz w:val="22"/>
          <w:szCs w:val="22"/>
          <w:lang w:val="ru-RU"/>
        </w:rPr>
        <w:t>Центр Шелл по международным правам человека: исследовательский проект по Намибии</w:t>
      </w:r>
      <w:r w:rsidR="00DC62AE" w:rsidRPr="00CD5A9F">
        <w:rPr>
          <w:rFonts w:ascii="Times New Roman" w:hAnsi="Times New Roman"/>
          <w:smallCaps/>
          <w:sz w:val="22"/>
          <w:szCs w:val="22"/>
          <w:lang w:val="ru-RU"/>
        </w:rPr>
        <w:t xml:space="preserve">. </w:t>
      </w:r>
      <w:r w:rsidR="00002A1B" w:rsidRPr="00CD5A9F">
        <w:rPr>
          <w:rFonts w:ascii="Times New Roman" w:hAnsi="Times New Roman"/>
          <w:smallCaps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Исследовала влияние экономики Намибии на защиту прав человек</w:t>
      </w:r>
      <w:r w:rsidR="009716A8">
        <w:rPr>
          <w:rFonts w:ascii="Times New Roman" w:hAnsi="Times New Roman"/>
          <w:sz w:val="22"/>
          <w:szCs w:val="22"/>
          <w:lang w:val="ru-RU"/>
        </w:rPr>
        <w:t>а</w:t>
      </w:r>
      <w:r>
        <w:rPr>
          <w:rFonts w:ascii="Times New Roman" w:hAnsi="Times New Roman"/>
          <w:sz w:val="22"/>
          <w:szCs w:val="22"/>
          <w:lang w:val="ru-RU"/>
        </w:rPr>
        <w:t xml:space="preserve"> и конституционных прав (лето 1990 г.). </w:t>
      </w:r>
    </w:p>
    <w:p w:rsidR="00224ACA" w:rsidRPr="00CD5A9F" w:rsidRDefault="00224ACA" w:rsidP="00761DDC">
      <w:pPr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224ACA" w:rsidRPr="00CD5A9F" w:rsidRDefault="00FC1034" w:rsidP="00761DDC">
      <w:pPr>
        <w:jc w:val="both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smallCaps/>
          <w:sz w:val="22"/>
          <w:szCs w:val="22"/>
          <w:lang w:val="ru-RU"/>
        </w:rPr>
        <w:t>Верховный комиссар ООН по делам беженцев</w:t>
      </w:r>
      <w:r w:rsidR="00396393" w:rsidRPr="00CD5A9F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396393">
        <w:rPr>
          <w:rFonts w:ascii="Times New Roman" w:hAnsi="Times New Roman"/>
          <w:sz w:val="22"/>
          <w:szCs w:val="22"/>
          <w:lang w:val="ru-RU"/>
        </w:rPr>
        <w:t>Женева, Швейцария. Изучала условия добровольной репатриации южноафриканских беженцев (лето 1990 г.)</w:t>
      </w:r>
      <w:r w:rsidR="00BB20B6" w:rsidRPr="00CD5A9F">
        <w:rPr>
          <w:rFonts w:ascii="Times New Roman" w:hAnsi="Times New Roman"/>
          <w:sz w:val="22"/>
          <w:szCs w:val="22"/>
          <w:lang w:val="ru-RU"/>
        </w:rPr>
        <w:t>.</w:t>
      </w:r>
      <w:r w:rsidR="00DC62AE" w:rsidRPr="00CD5A9F">
        <w:rPr>
          <w:rFonts w:ascii="Times New Roman" w:hAnsi="Times New Roman"/>
          <w:sz w:val="22"/>
          <w:szCs w:val="22"/>
          <w:lang w:val="ru-RU"/>
        </w:rPr>
        <w:t xml:space="preserve">  </w:t>
      </w:r>
    </w:p>
    <w:p w:rsidR="00224ACA" w:rsidRPr="00CD5A9F" w:rsidRDefault="00224ACA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224ACA" w:rsidRPr="00CD5A9F" w:rsidRDefault="00396393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mallCaps/>
          <w:sz w:val="22"/>
          <w:szCs w:val="22"/>
          <w:lang w:val="ru-RU"/>
        </w:rPr>
        <w:t>Комиссия по квалификации американских трудовых ресурсов</w:t>
      </w:r>
      <w:r w:rsidR="00224ACA" w:rsidRPr="00CD5A9F">
        <w:rPr>
          <w:rFonts w:ascii="Times New Roman" w:hAnsi="Times New Roman"/>
          <w:smallCaps/>
          <w:sz w:val="22"/>
          <w:szCs w:val="22"/>
          <w:lang w:val="ru-RU"/>
        </w:rPr>
        <w:t>,</w:t>
      </w:r>
      <w:r w:rsidR="00224ACA" w:rsidRPr="00CD5A9F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Национальный центр образования и экономики, Рочестер (Нью-Йорк). Отвечала за исследования в области сравнительного европейского права (1989-1990 гг.). </w:t>
      </w:r>
    </w:p>
    <w:p w:rsidR="00C56F26" w:rsidRPr="00CD5A9F" w:rsidRDefault="00C56F26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6F26" w:rsidRPr="00CD5A9F" w:rsidRDefault="00396393" w:rsidP="00C56F26">
      <w:pPr>
        <w:pStyle w:val="Heading1"/>
        <w:ind w:right="0"/>
        <w:jc w:val="both"/>
        <w:rPr>
          <w:rFonts w:ascii="Times New Roman" w:hAnsi="Times New Roman"/>
          <w:szCs w:val="22"/>
          <w:lang w:val="ru-RU"/>
        </w:rPr>
      </w:pPr>
      <w:r>
        <w:rPr>
          <w:rFonts w:ascii="Times New Roman" w:hAnsi="Times New Roman"/>
          <w:szCs w:val="22"/>
          <w:lang w:val="ru-RU"/>
        </w:rPr>
        <w:t>Образование</w:t>
      </w:r>
    </w:p>
    <w:p w:rsidR="00C56F26" w:rsidRPr="00CD5A9F" w:rsidRDefault="00C56F26" w:rsidP="00C56F26">
      <w:pPr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C56F26" w:rsidRPr="00CD5A9F" w:rsidRDefault="00396393" w:rsidP="00C56F26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mallCaps/>
          <w:sz w:val="22"/>
          <w:szCs w:val="22"/>
          <w:lang w:val="ru-RU"/>
        </w:rPr>
        <w:t>Йельская школа права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 xml:space="preserve">Нью-Хейвен (Коннектикут). </w:t>
      </w:r>
      <w:r w:rsidR="00C56F26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Доктор права (</w:t>
      </w:r>
      <w:r w:rsidR="00C56F26" w:rsidRPr="008E39B5">
        <w:rPr>
          <w:rFonts w:ascii="Times New Roman" w:hAnsi="Times New Roman"/>
          <w:sz w:val="22"/>
          <w:szCs w:val="22"/>
        </w:rPr>
        <w:t>J</w:t>
      </w:r>
      <w:r w:rsidR="00C56F26" w:rsidRPr="00CD5A9F">
        <w:rPr>
          <w:rFonts w:ascii="Times New Roman" w:hAnsi="Times New Roman"/>
          <w:sz w:val="22"/>
          <w:szCs w:val="22"/>
          <w:lang w:val="ru-RU"/>
        </w:rPr>
        <w:t>.</w:t>
      </w:r>
      <w:r w:rsidR="00C56F26" w:rsidRPr="008E39B5">
        <w:rPr>
          <w:rFonts w:ascii="Times New Roman" w:hAnsi="Times New Roman"/>
          <w:sz w:val="22"/>
          <w:szCs w:val="22"/>
        </w:rPr>
        <w:t>D</w:t>
      </w:r>
      <w:r>
        <w:rPr>
          <w:rFonts w:ascii="Times New Roman" w:hAnsi="Times New Roman"/>
          <w:sz w:val="22"/>
          <w:szCs w:val="22"/>
          <w:lang w:val="ru-RU"/>
        </w:rPr>
        <w:t>)</w:t>
      </w:r>
      <w:r w:rsidR="00C56F26" w:rsidRPr="00CD5A9F">
        <w:rPr>
          <w:rFonts w:ascii="Times New Roman" w:hAnsi="Times New Roman"/>
          <w:sz w:val="22"/>
          <w:szCs w:val="22"/>
          <w:lang w:val="ru-RU"/>
        </w:rPr>
        <w:t xml:space="preserve">. (1992). </w:t>
      </w:r>
      <w:r w:rsidR="00192E8D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Старший редактор издания «</w:t>
      </w:r>
      <w:r w:rsidR="00C56F26" w:rsidRPr="008E39B5">
        <w:rPr>
          <w:rFonts w:ascii="Times New Roman" w:hAnsi="Times New Roman"/>
          <w:i/>
          <w:sz w:val="22"/>
          <w:szCs w:val="22"/>
        </w:rPr>
        <w:t>Yale</w:t>
      </w:r>
      <w:r w:rsidR="00C56F26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56F26" w:rsidRPr="008E39B5">
        <w:rPr>
          <w:rFonts w:ascii="Times New Roman" w:hAnsi="Times New Roman"/>
          <w:i/>
          <w:sz w:val="22"/>
          <w:szCs w:val="22"/>
        </w:rPr>
        <w:t>L</w:t>
      </w:r>
      <w:r w:rsidR="00C56F26" w:rsidRPr="00CD5A9F">
        <w:rPr>
          <w:rFonts w:ascii="Times New Roman" w:hAnsi="Times New Roman"/>
          <w:i/>
          <w:sz w:val="22"/>
          <w:szCs w:val="22"/>
          <w:lang w:val="ru-RU"/>
        </w:rPr>
        <w:t xml:space="preserve">. &amp; </w:t>
      </w:r>
      <w:r w:rsidR="00C56F26" w:rsidRPr="008E39B5">
        <w:rPr>
          <w:rFonts w:ascii="Times New Roman" w:hAnsi="Times New Roman"/>
          <w:i/>
          <w:sz w:val="22"/>
          <w:szCs w:val="22"/>
        </w:rPr>
        <w:t>Pol</w:t>
      </w:r>
      <w:r w:rsidR="00C56F26" w:rsidRPr="00CD5A9F">
        <w:rPr>
          <w:rFonts w:ascii="Times New Roman" w:hAnsi="Times New Roman"/>
          <w:i/>
          <w:sz w:val="22"/>
          <w:szCs w:val="22"/>
          <w:lang w:val="ru-RU"/>
        </w:rPr>
        <w:t xml:space="preserve">.  </w:t>
      </w:r>
      <w:r w:rsidR="00C56F26" w:rsidRPr="008E39B5">
        <w:rPr>
          <w:rFonts w:ascii="Times New Roman" w:hAnsi="Times New Roman"/>
          <w:i/>
          <w:sz w:val="22"/>
          <w:szCs w:val="22"/>
        </w:rPr>
        <w:t>Rev</w:t>
      </w:r>
      <w:r>
        <w:rPr>
          <w:rFonts w:ascii="Times New Roman" w:hAnsi="Times New Roman"/>
          <w:sz w:val="22"/>
          <w:szCs w:val="22"/>
          <w:lang w:val="ru-RU"/>
        </w:rPr>
        <w:t>»</w:t>
      </w:r>
      <w:r w:rsidR="00C56F26" w:rsidRPr="00CD5A9F">
        <w:rPr>
          <w:rFonts w:ascii="Times New Roman" w:hAnsi="Times New Roman"/>
          <w:i/>
          <w:sz w:val="22"/>
          <w:szCs w:val="22"/>
          <w:lang w:val="ru-RU"/>
        </w:rPr>
        <w:t>.</w:t>
      </w:r>
      <w:r w:rsidR="00C56F26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02A1B" w:rsidRPr="00CD5A9F">
        <w:rPr>
          <w:rFonts w:ascii="Times New Roman" w:hAnsi="Times New Roman"/>
          <w:sz w:val="22"/>
          <w:szCs w:val="22"/>
          <w:lang w:val="ru-RU"/>
        </w:rPr>
        <w:t>(</w:t>
      </w:r>
      <w:r w:rsidR="00C56F26" w:rsidRPr="00CD5A9F">
        <w:rPr>
          <w:rFonts w:ascii="Times New Roman" w:hAnsi="Times New Roman"/>
          <w:sz w:val="22"/>
          <w:szCs w:val="22"/>
          <w:lang w:val="ru-RU"/>
        </w:rPr>
        <w:t>1991-</w:t>
      </w:r>
      <w:r w:rsidR="00192E8D" w:rsidRPr="00CD5A9F">
        <w:rPr>
          <w:rFonts w:ascii="Times New Roman" w:hAnsi="Times New Roman"/>
          <w:sz w:val="22"/>
          <w:szCs w:val="22"/>
          <w:lang w:val="ru-RU"/>
        </w:rPr>
        <w:t>19</w:t>
      </w:r>
      <w:r w:rsidR="00C56F26" w:rsidRPr="00CD5A9F">
        <w:rPr>
          <w:rFonts w:ascii="Times New Roman" w:hAnsi="Times New Roman"/>
          <w:sz w:val="22"/>
          <w:szCs w:val="22"/>
          <w:lang w:val="ru-RU"/>
        </w:rPr>
        <w:t>92</w:t>
      </w:r>
      <w:r w:rsidR="00002A1B" w:rsidRPr="00CD5A9F">
        <w:rPr>
          <w:rFonts w:ascii="Times New Roman" w:hAnsi="Times New Roman"/>
          <w:sz w:val="22"/>
          <w:szCs w:val="22"/>
          <w:lang w:val="ru-RU"/>
        </w:rPr>
        <w:t>)</w:t>
      </w:r>
      <w:r w:rsidR="00C56F26" w:rsidRPr="00CD5A9F">
        <w:rPr>
          <w:rFonts w:ascii="Times New Roman" w:hAnsi="Times New Roman"/>
          <w:sz w:val="22"/>
          <w:szCs w:val="22"/>
          <w:lang w:val="ru-RU"/>
        </w:rPr>
        <w:t xml:space="preserve">.  </w:t>
      </w:r>
      <w:r w:rsidR="00D44890">
        <w:rPr>
          <w:rFonts w:ascii="Times New Roman" w:hAnsi="Times New Roman"/>
          <w:sz w:val="22"/>
          <w:szCs w:val="22"/>
          <w:lang w:val="ru-RU"/>
        </w:rPr>
        <w:t>Стипендиат</w:t>
      </w:r>
      <w:r>
        <w:rPr>
          <w:rFonts w:ascii="Times New Roman" w:hAnsi="Times New Roman"/>
          <w:sz w:val="22"/>
          <w:szCs w:val="22"/>
          <w:lang w:val="ru-RU"/>
        </w:rPr>
        <w:t xml:space="preserve"> Мэри Маккарти </w:t>
      </w:r>
      <w:r w:rsidR="0044780A">
        <w:rPr>
          <w:rFonts w:ascii="Times New Roman" w:hAnsi="Times New Roman"/>
          <w:sz w:val="22"/>
          <w:szCs w:val="22"/>
          <w:lang w:val="ru-RU"/>
        </w:rPr>
        <w:t xml:space="preserve">по «Праву </w:t>
      </w:r>
      <w:r w:rsidR="0044780A">
        <w:rPr>
          <w:rFonts w:ascii="Times New Roman" w:hAnsi="Times New Roman"/>
          <w:sz w:val="22"/>
          <w:szCs w:val="22"/>
          <w:lang w:val="ru-RU"/>
        </w:rPr>
        <w:lastRenderedPageBreak/>
        <w:t>общественных интересов»</w:t>
      </w:r>
      <w:r w:rsidR="00C56F26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177C9E" w:rsidRPr="00CD5A9F">
        <w:rPr>
          <w:rFonts w:ascii="Times New Roman" w:hAnsi="Times New Roman"/>
          <w:sz w:val="22"/>
          <w:szCs w:val="22"/>
          <w:lang w:val="ru-RU"/>
        </w:rPr>
        <w:t>(</w:t>
      </w:r>
      <w:r w:rsidR="00C56F26" w:rsidRPr="00CD5A9F">
        <w:rPr>
          <w:rFonts w:ascii="Times New Roman" w:hAnsi="Times New Roman"/>
          <w:sz w:val="22"/>
          <w:szCs w:val="22"/>
          <w:lang w:val="ru-RU"/>
        </w:rPr>
        <w:t>1992</w:t>
      </w:r>
      <w:r w:rsidR="001C07A1" w:rsidRPr="00CD5A9F">
        <w:rPr>
          <w:rFonts w:ascii="Times New Roman" w:hAnsi="Times New Roman"/>
          <w:sz w:val="22"/>
          <w:szCs w:val="22"/>
          <w:lang w:val="ru-RU"/>
        </w:rPr>
        <w:t>)</w:t>
      </w:r>
      <w:r w:rsidR="00C56F26" w:rsidRPr="00CD5A9F">
        <w:rPr>
          <w:rFonts w:ascii="Times New Roman" w:hAnsi="Times New Roman"/>
          <w:sz w:val="22"/>
          <w:szCs w:val="22"/>
          <w:lang w:val="ru-RU"/>
        </w:rPr>
        <w:t xml:space="preserve">. </w:t>
      </w:r>
      <w:r w:rsidR="00192E8D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44780A">
        <w:rPr>
          <w:rFonts w:ascii="Times New Roman" w:hAnsi="Times New Roman"/>
          <w:sz w:val="22"/>
          <w:szCs w:val="22"/>
          <w:lang w:val="ru-RU"/>
        </w:rPr>
        <w:t>Приз Чарльза Г. Алборна за особые успехи в работе с апелляциями (</w:t>
      </w:r>
      <w:r w:rsidR="0077350D">
        <w:rPr>
          <w:rFonts w:ascii="Times New Roman" w:hAnsi="Times New Roman"/>
          <w:sz w:val="22"/>
          <w:szCs w:val="22"/>
          <w:lang w:val="ru-RU"/>
        </w:rPr>
        <w:t>одна из лауреатов</w:t>
      </w:r>
      <w:r w:rsidR="0044780A">
        <w:rPr>
          <w:rFonts w:ascii="Times New Roman" w:hAnsi="Times New Roman"/>
          <w:sz w:val="22"/>
          <w:szCs w:val="22"/>
          <w:lang w:val="ru-RU"/>
        </w:rPr>
        <w:t>) (1992 г.). Ежегодная награда в области прав человека Американской ассоциации адвокатов по иммиграционным делам (</w:t>
      </w:r>
      <w:r w:rsidR="0077350D">
        <w:rPr>
          <w:rFonts w:ascii="Times New Roman" w:hAnsi="Times New Roman"/>
          <w:sz w:val="22"/>
          <w:szCs w:val="22"/>
          <w:lang w:val="ru-RU"/>
        </w:rPr>
        <w:t>одна из лауреатов</w:t>
      </w:r>
      <w:r w:rsidR="0044780A">
        <w:rPr>
          <w:rFonts w:ascii="Times New Roman" w:hAnsi="Times New Roman"/>
          <w:sz w:val="22"/>
          <w:szCs w:val="22"/>
          <w:lang w:val="ru-RU"/>
        </w:rPr>
        <w:t xml:space="preserve">) (1992 г.). </w:t>
      </w:r>
      <w:r w:rsidR="00C56F26" w:rsidRPr="00CD5A9F">
        <w:rPr>
          <w:rFonts w:ascii="Times New Roman" w:hAnsi="Times New Roman"/>
          <w:sz w:val="22"/>
          <w:szCs w:val="22"/>
          <w:lang w:val="ru-RU"/>
        </w:rPr>
        <w:t xml:space="preserve">  </w:t>
      </w:r>
    </w:p>
    <w:p w:rsidR="00C56F26" w:rsidRPr="00CD5A9F" w:rsidRDefault="00C56F26" w:rsidP="00C56F26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6F26" w:rsidRPr="00CD5A9F" w:rsidRDefault="0044780A" w:rsidP="00C56F26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mallCaps/>
          <w:sz w:val="22"/>
          <w:szCs w:val="22"/>
          <w:lang w:val="ru-RU"/>
        </w:rPr>
        <w:t>Линкольн колледж, Оксфордский университет,</w:t>
      </w:r>
      <w:r w:rsidR="00C56F26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Великобритания. </w:t>
      </w:r>
      <w:r w:rsidR="00D44890">
        <w:rPr>
          <w:rFonts w:ascii="Times New Roman" w:hAnsi="Times New Roman"/>
          <w:sz w:val="22"/>
          <w:szCs w:val="22"/>
          <w:lang w:val="ru-RU"/>
        </w:rPr>
        <w:t>Стипендиат</w:t>
      </w:r>
      <w:r w:rsidR="00DB5632">
        <w:rPr>
          <w:rFonts w:ascii="Times New Roman" w:hAnsi="Times New Roman"/>
          <w:sz w:val="22"/>
          <w:szCs w:val="22"/>
          <w:lang w:val="ru-RU"/>
        </w:rPr>
        <w:t xml:space="preserve"> Родса</w:t>
      </w:r>
      <w:r w:rsidR="00002A1B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177C9E" w:rsidRPr="00CD5A9F">
        <w:rPr>
          <w:rFonts w:ascii="Times New Roman" w:hAnsi="Times New Roman"/>
          <w:sz w:val="22"/>
          <w:szCs w:val="22"/>
          <w:lang w:val="ru-RU"/>
        </w:rPr>
        <w:t>(</w:t>
      </w:r>
      <w:r w:rsidR="00C56F26" w:rsidRPr="00CD5A9F">
        <w:rPr>
          <w:rFonts w:ascii="Times New Roman" w:hAnsi="Times New Roman"/>
          <w:sz w:val="22"/>
          <w:szCs w:val="22"/>
          <w:lang w:val="ru-RU"/>
        </w:rPr>
        <w:t>1987-</w:t>
      </w:r>
      <w:r w:rsidR="00002A1B" w:rsidRPr="00CD5A9F">
        <w:rPr>
          <w:rFonts w:ascii="Times New Roman" w:hAnsi="Times New Roman"/>
          <w:sz w:val="22"/>
          <w:szCs w:val="22"/>
          <w:lang w:val="ru-RU"/>
        </w:rPr>
        <w:t>19</w:t>
      </w:r>
      <w:r w:rsidR="00C56F26" w:rsidRPr="00CD5A9F">
        <w:rPr>
          <w:rFonts w:ascii="Times New Roman" w:hAnsi="Times New Roman"/>
          <w:sz w:val="22"/>
          <w:szCs w:val="22"/>
          <w:lang w:val="ru-RU"/>
        </w:rPr>
        <w:t>89</w:t>
      </w:r>
      <w:r w:rsidR="00DB5632">
        <w:rPr>
          <w:rFonts w:ascii="Times New Roman" w:hAnsi="Times New Roman"/>
          <w:sz w:val="22"/>
          <w:szCs w:val="22"/>
          <w:lang w:val="ru-RU"/>
        </w:rPr>
        <w:t xml:space="preserve"> гг.</w:t>
      </w:r>
      <w:r w:rsidR="00177C9E" w:rsidRPr="00CD5A9F">
        <w:rPr>
          <w:rFonts w:ascii="Times New Roman" w:hAnsi="Times New Roman"/>
          <w:sz w:val="22"/>
          <w:szCs w:val="22"/>
          <w:lang w:val="ru-RU"/>
        </w:rPr>
        <w:t>)</w:t>
      </w:r>
      <w:r w:rsidR="00C56F26" w:rsidRPr="00CD5A9F">
        <w:rPr>
          <w:rFonts w:ascii="Times New Roman" w:hAnsi="Times New Roman"/>
          <w:sz w:val="22"/>
          <w:szCs w:val="22"/>
          <w:lang w:val="ru-RU"/>
        </w:rPr>
        <w:t xml:space="preserve">.  </w:t>
      </w:r>
      <w:r w:rsidR="00DB5632">
        <w:rPr>
          <w:rFonts w:ascii="Times New Roman" w:hAnsi="Times New Roman"/>
          <w:sz w:val="22"/>
          <w:szCs w:val="22"/>
          <w:lang w:val="ru-RU"/>
        </w:rPr>
        <w:t>Магистр (</w:t>
      </w:r>
      <w:r w:rsidR="00C56F26" w:rsidRPr="008E39B5">
        <w:rPr>
          <w:rFonts w:ascii="Times New Roman" w:hAnsi="Times New Roman"/>
          <w:sz w:val="22"/>
          <w:szCs w:val="22"/>
        </w:rPr>
        <w:t>M</w:t>
      </w:r>
      <w:r w:rsidR="00C56F26" w:rsidRPr="00CD5A9F">
        <w:rPr>
          <w:rFonts w:ascii="Times New Roman" w:hAnsi="Times New Roman"/>
          <w:sz w:val="22"/>
          <w:szCs w:val="22"/>
          <w:lang w:val="ru-RU"/>
        </w:rPr>
        <w:t>.</w:t>
      </w:r>
      <w:r w:rsidR="00C56F26" w:rsidRPr="008E39B5">
        <w:rPr>
          <w:rFonts w:ascii="Times New Roman" w:hAnsi="Times New Roman"/>
          <w:sz w:val="22"/>
          <w:szCs w:val="22"/>
        </w:rPr>
        <w:t>St</w:t>
      </w:r>
      <w:r w:rsidR="00C56F26" w:rsidRPr="00CD5A9F">
        <w:rPr>
          <w:rFonts w:ascii="Times New Roman" w:hAnsi="Times New Roman"/>
          <w:sz w:val="22"/>
          <w:szCs w:val="22"/>
          <w:lang w:val="ru-RU"/>
        </w:rPr>
        <w:t>.</w:t>
      </w:r>
      <w:r w:rsidR="00DB5632">
        <w:rPr>
          <w:rFonts w:ascii="Times New Roman" w:hAnsi="Times New Roman"/>
          <w:sz w:val="22"/>
          <w:szCs w:val="22"/>
          <w:lang w:val="ru-RU"/>
        </w:rPr>
        <w:t>)</w:t>
      </w:r>
      <w:r w:rsidR="00203DF7">
        <w:rPr>
          <w:rFonts w:ascii="Times New Roman" w:hAnsi="Times New Roman"/>
          <w:sz w:val="22"/>
          <w:szCs w:val="22"/>
          <w:lang w:val="ru-RU"/>
        </w:rPr>
        <w:t xml:space="preserve"> истории Великобритании (июль 1989 г.).</w:t>
      </w:r>
      <w:r w:rsidR="00C56F26" w:rsidRPr="00CD5A9F">
        <w:rPr>
          <w:rFonts w:ascii="Times New Roman" w:hAnsi="Times New Roman"/>
          <w:sz w:val="22"/>
          <w:szCs w:val="22"/>
          <w:lang w:val="ru-RU"/>
        </w:rPr>
        <w:t xml:space="preserve">  </w:t>
      </w:r>
    </w:p>
    <w:p w:rsidR="00C56F26" w:rsidRPr="00CD5A9F" w:rsidRDefault="00C56F26" w:rsidP="00C56F26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6F26" w:rsidRPr="00CD5A9F" w:rsidRDefault="00203DF7" w:rsidP="00C56F26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mallCaps/>
          <w:sz w:val="22"/>
          <w:szCs w:val="22"/>
          <w:lang w:val="ru-RU"/>
        </w:rPr>
        <w:t>Университет Брауна</w:t>
      </w:r>
      <w:r w:rsidR="00C56F26" w:rsidRPr="00CD5A9F">
        <w:rPr>
          <w:rFonts w:ascii="Times New Roman" w:hAnsi="Times New Roman"/>
          <w:smallCaps/>
          <w:sz w:val="22"/>
          <w:szCs w:val="22"/>
          <w:lang w:val="ru-RU"/>
        </w:rPr>
        <w:t>,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Провиденс (Род-Айленд). Диплом бакалавра с отличием. </w:t>
      </w:r>
      <w:r w:rsidR="00C56F26" w:rsidRPr="008E39B5">
        <w:rPr>
          <w:rFonts w:ascii="Times New Roman" w:hAnsi="Times New Roman"/>
          <w:i/>
          <w:sz w:val="22"/>
          <w:szCs w:val="22"/>
        </w:rPr>
        <w:t>Magna</w:t>
      </w:r>
      <w:r w:rsidR="00C56F26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56F26" w:rsidRPr="008E39B5">
        <w:rPr>
          <w:rFonts w:ascii="Times New Roman" w:hAnsi="Times New Roman"/>
          <w:i/>
          <w:sz w:val="22"/>
          <w:szCs w:val="22"/>
        </w:rPr>
        <w:t>Cum</w:t>
      </w:r>
      <w:r w:rsidR="00C56F26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56F26" w:rsidRPr="008E39B5">
        <w:rPr>
          <w:rFonts w:ascii="Times New Roman" w:hAnsi="Times New Roman"/>
          <w:i/>
          <w:sz w:val="22"/>
          <w:szCs w:val="22"/>
        </w:rPr>
        <w:t>Laude</w:t>
      </w:r>
      <w:r w:rsidR="00C56F26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56F26" w:rsidRPr="00CD5A9F">
        <w:rPr>
          <w:rFonts w:ascii="Times New Roman" w:hAnsi="Times New Roman"/>
          <w:sz w:val="22"/>
          <w:szCs w:val="22"/>
          <w:lang w:val="ru-RU"/>
        </w:rPr>
        <w:t>(1987</w:t>
      </w:r>
      <w:r>
        <w:rPr>
          <w:rFonts w:ascii="Times New Roman" w:hAnsi="Times New Roman"/>
          <w:sz w:val="22"/>
          <w:szCs w:val="22"/>
          <w:lang w:val="ru-RU"/>
        </w:rPr>
        <w:t xml:space="preserve"> г.</w:t>
      </w:r>
      <w:r w:rsidR="00C56F26" w:rsidRPr="00CD5A9F">
        <w:rPr>
          <w:rFonts w:ascii="Times New Roman" w:hAnsi="Times New Roman"/>
          <w:sz w:val="22"/>
          <w:szCs w:val="22"/>
          <w:lang w:val="ru-RU"/>
        </w:rPr>
        <w:t xml:space="preserve">). </w:t>
      </w:r>
      <w:r w:rsidR="00002A1B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Обучение по двум специальностям: право и психическое здоровье. Выступала на церемонии вручения дипломов. Состояла в обществе</w:t>
      </w:r>
      <w:r w:rsidR="00C56F26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56F26" w:rsidRPr="008E39B5">
        <w:rPr>
          <w:rFonts w:ascii="Times New Roman" w:hAnsi="Times New Roman"/>
          <w:i/>
          <w:sz w:val="22"/>
          <w:szCs w:val="22"/>
        </w:rPr>
        <w:t>Phi</w:t>
      </w:r>
      <w:r w:rsidR="00C56F26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56F26" w:rsidRPr="008E39B5">
        <w:rPr>
          <w:rFonts w:ascii="Times New Roman" w:hAnsi="Times New Roman"/>
          <w:i/>
          <w:sz w:val="22"/>
          <w:szCs w:val="22"/>
        </w:rPr>
        <w:t>Beta</w:t>
      </w:r>
      <w:r w:rsidR="00C56F26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56F26" w:rsidRPr="008E39B5">
        <w:rPr>
          <w:rFonts w:ascii="Times New Roman" w:hAnsi="Times New Roman"/>
          <w:i/>
          <w:sz w:val="22"/>
          <w:szCs w:val="22"/>
        </w:rPr>
        <w:t>Kappa</w:t>
      </w:r>
      <w:r w:rsidR="00C56F26" w:rsidRPr="00CD5A9F">
        <w:rPr>
          <w:rFonts w:ascii="Times New Roman" w:hAnsi="Times New Roman"/>
          <w:sz w:val="22"/>
          <w:szCs w:val="22"/>
          <w:lang w:val="ru-RU"/>
        </w:rPr>
        <w:t xml:space="preserve">.  </w:t>
      </w:r>
    </w:p>
    <w:p w:rsidR="00C56F26" w:rsidRPr="00CD5A9F" w:rsidRDefault="00C56F26" w:rsidP="00C56F26">
      <w:pPr>
        <w:pStyle w:val="Heading1"/>
        <w:ind w:right="0"/>
        <w:jc w:val="both"/>
        <w:rPr>
          <w:rFonts w:ascii="Times New Roman" w:hAnsi="Times New Roman"/>
          <w:szCs w:val="22"/>
          <w:lang w:val="ru-RU"/>
        </w:rPr>
      </w:pPr>
    </w:p>
    <w:p w:rsidR="00C56F26" w:rsidRPr="00CD5A9F" w:rsidRDefault="00203DF7" w:rsidP="00C56F26">
      <w:pPr>
        <w:pStyle w:val="Heading1"/>
        <w:ind w:right="0"/>
        <w:jc w:val="both"/>
        <w:rPr>
          <w:rFonts w:ascii="Times New Roman" w:hAnsi="Times New Roman"/>
          <w:szCs w:val="22"/>
          <w:lang w:val="ru-RU"/>
        </w:rPr>
      </w:pPr>
      <w:r>
        <w:rPr>
          <w:rFonts w:ascii="Times New Roman" w:hAnsi="Times New Roman"/>
          <w:szCs w:val="22"/>
          <w:lang w:val="ru-RU"/>
        </w:rPr>
        <w:t xml:space="preserve">Работа </w:t>
      </w:r>
      <w:r w:rsidR="005620BC">
        <w:rPr>
          <w:rFonts w:ascii="Times New Roman" w:hAnsi="Times New Roman"/>
          <w:szCs w:val="22"/>
          <w:lang w:val="ru-RU"/>
        </w:rPr>
        <w:t>в качестве судебного клерка</w:t>
      </w:r>
    </w:p>
    <w:p w:rsidR="00C56F26" w:rsidRPr="00CD5A9F" w:rsidRDefault="00C56F26" w:rsidP="00C56F26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6F26" w:rsidRPr="00CD5A9F" w:rsidRDefault="00203DF7" w:rsidP="00C56F26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mallCaps/>
          <w:sz w:val="22"/>
          <w:szCs w:val="22"/>
          <w:lang w:val="ru-RU"/>
        </w:rPr>
        <w:t>Верховный суд США</w:t>
      </w:r>
      <w:r w:rsidRPr="00CD5A9F">
        <w:rPr>
          <w:rFonts w:ascii="Times New Roman" w:hAnsi="Times New Roman"/>
          <w:sz w:val="22"/>
          <w:szCs w:val="22"/>
          <w:lang w:val="ru-RU"/>
        </w:rPr>
        <w:t>,</w:t>
      </w:r>
      <w:r>
        <w:rPr>
          <w:rFonts w:ascii="Times New Roman" w:hAnsi="Times New Roman"/>
          <w:sz w:val="22"/>
          <w:szCs w:val="22"/>
          <w:lang w:val="ru-RU"/>
        </w:rPr>
        <w:t xml:space="preserve"> Вашингтон (Округ Колумбия). Судебный клерк при </w:t>
      </w:r>
      <w:r w:rsidR="00372EDC">
        <w:rPr>
          <w:rFonts w:ascii="Times New Roman" w:hAnsi="Times New Roman"/>
          <w:sz w:val="22"/>
          <w:szCs w:val="22"/>
          <w:lang w:val="ru-RU"/>
        </w:rPr>
        <w:t>судье Верховного суда Гарри А. Блэкмуне</w:t>
      </w:r>
      <w:r w:rsidR="00C56F26" w:rsidRPr="00CD5A9F">
        <w:rPr>
          <w:rFonts w:ascii="Times New Roman" w:hAnsi="Times New Roman"/>
          <w:sz w:val="22"/>
          <w:szCs w:val="22"/>
          <w:lang w:val="ru-RU"/>
        </w:rPr>
        <w:t xml:space="preserve"> (1993-1994</w:t>
      </w:r>
      <w:r w:rsidR="00372EDC">
        <w:rPr>
          <w:rFonts w:ascii="Times New Roman" w:hAnsi="Times New Roman"/>
          <w:sz w:val="22"/>
          <w:szCs w:val="22"/>
          <w:lang w:val="ru-RU"/>
        </w:rPr>
        <w:t xml:space="preserve"> гг.</w:t>
      </w:r>
      <w:r w:rsidR="00C56F26" w:rsidRPr="00CD5A9F">
        <w:rPr>
          <w:rFonts w:ascii="Times New Roman" w:hAnsi="Times New Roman"/>
          <w:sz w:val="22"/>
          <w:szCs w:val="22"/>
          <w:lang w:val="ru-RU"/>
        </w:rPr>
        <w:t>).</w:t>
      </w:r>
    </w:p>
    <w:p w:rsidR="00C56F26" w:rsidRPr="00CD5A9F" w:rsidRDefault="00C56F26" w:rsidP="00C56F26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6F26" w:rsidRPr="00CD5A9F" w:rsidRDefault="00372EDC" w:rsidP="00C56F26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mallCaps/>
          <w:sz w:val="22"/>
          <w:szCs w:val="22"/>
          <w:lang w:val="ru-RU"/>
        </w:rPr>
        <w:t>Федеральный районный суд США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>Вашингтон (Округ Колумбия). Судебный клерк при судье Луисе Ф. Обердорфере</w:t>
      </w:r>
      <w:r w:rsidR="00C56F26" w:rsidRPr="00CD5A9F">
        <w:rPr>
          <w:rFonts w:ascii="Times New Roman" w:hAnsi="Times New Roman"/>
          <w:sz w:val="22"/>
          <w:szCs w:val="22"/>
          <w:lang w:val="ru-RU"/>
        </w:rPr>
        <w:t xml:space="preserve">  (1992-</w:t>
      </w:r>
      <w:r w:rsidR="00192E8D" w:rsidRPr="00CD5A9F">
        <w:rPr>
          <w:rFonts w:ascii="Times New Roman" w:hAnsi="Times New Roman"/>
          <w:sz w:val="22"/>
          <w:szCs w:val="22"/>
          <w:lang w:val="ru-RU"/>
        </w:rPr>
        <w:t>19</w:t>
      </w:r>
      <w:r w:rsidR="00C56F26" w:rsidRPr="00CD5A9F">
        <w:rPr>
          <w:rFonts w:ascii="Times New Roman" w:hAnsi="Times New Roman"/>
          <w:sz w:val="22"/>
          <w:szCs w:val="22"/>
          <w:lang w:val="ru-RU"/>
        </w:rPr>
        <w:t>93</w:t>
      </w:r>
      <w:r>
        <w:rPr>
          <w:rFonts w:ascii="Times New Roman" w:hAnsi="Times New Roman"/>
          <w:sz w:val="22"/>
          <w:szCs w:val="22"/>
          <w:lang w:val="ru-RU"/>
        </w:rPr>
        <w:t xml:space="preserve"> гг.</w:t>
      </w:r>
      <w:r w:rsidR="00C56F26" w:rsidRPr="00CD5A9F">
        <w:rPr>
          <w:rFonts w:ascii="Times New Roman" w:hAnsi="Times New Roman"/>
          <w:sz w:val="22"/>
          <w:szCs w:val="22"/>
          <w:lang w:val="ru-RU"/>
        </w:rPr>
        <w:t>).</w:t>
      </w:r>
    </w:p>
    <w:p w:rsidR="00224ACA" w:rsidRPr="00CD5A9F" w:rsidRDefault="00224ACA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AD4B8F" w:rsidRPr="00CD5A9F" w:rsidRDefault="00372EDC" w:rsidP="00761DD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mallCaps/>
          <w:sz w:val="22"/>
          <w:szCs w:val="22"/>
          <w:lang w:val="ru-RU"/>
        </w:rPr>
      </w:pPr>
      <w:r>
        <w:rPr>
          <w:rFonts w:ascii="Times New Roman" w:hAnsi="Times New Roman"/>
          <w:b/>
          <w:smallCaps/>
          <w:sz w:val="22"/>
          <w:szCs w:val="22"/>
          <w:lang w:val="ru-RU"/>
        </w:rPr>
        <w:t>Должности, связанные с членством в профессиональных орган</w:t>
      </w:r>
      <w:r w:rsidR="00B674F5">
        <w:rPr>
          <w:rFonts w:ascii="Times New Roman" w:hAnsi="Times New Roman"/>
          <w:b/>
          <w:smallCaps/>
          <w:sz w:val="22"/>
          <w:szCs w:val="22"/>
          <w:lang w:val="ru-RU"/>
        </w:rPr>
        <w:t>и</w:t>
      </w:r>
      <w:r>
        <w:rPr>
          <w:rFonts w:ascii="Times New Roman" w:hAnsi="Times New Roman"/>
          <w:b/>
          <w:smallCaps/>
          <w:sz w:val="22"/>
          <w:szCs w:val="22"/>
          <w:lang w:val="ru-RU"/>
        </w:rPr>
        <w:t>зациях</w:t>
      </w:r>
      <w:r w:rsidR="00B40D93" w:rsidRPr="00CD5A9F">
        <w:rPr>
          <w:rFonts w:ascii="Times New Roman" w:hAnsi="Times New Roman"/>
          <w:b/>
          <w:smallCaps/>
          <w:sz w:val="22"/>
          <w:szCs w:val="22"/>
          <w:lang w:val="ru-RU"/>
        </w:rPr>
        <w:t xml:space="preserve"> </w:t>
      </w:r>
    </w:p>
    <w:p w:rsidR="0060337E" w:rsidRPr="00CD5A9F" w:rsidRDefault="0060337E" w:rsidP="00761DD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mallCaps/>
          <w:sz w:val="22"/>
          <w:szCs w:val="22"/>
          <w:lang w:val="ru-RU"/>
        </w:rPr>
      </w:pPr>
    </w:p>
    <w:p w:rsidR="00636FEF" w:rsidRDefault="00372EDC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Институт по правам человека Международной ассоциации юристов, член Совета (с </w:t>
      </w:r>
    </w:p>
    <w:p w:rsidR="0060337E" w:rsidRPr="00CD5A9F" w:rsidRDefault="00372EDC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2013 г.)</w:t>
      </w:r>
      <w:r w:rsidR="0060337E" w:rsidRPr="00CD5A9F">
        <w:rPr>
          <w:rFonts w:ascii="Times New Roman" w:hAnsi="Times New Roman"/>
          <w:sz w:val="22"/>
          <w:szCs w:val="22"/>
          <w:lang w:val="ru-RU"/>
        </w:rPr>
        <w:t>.</w:t>
      </w:r>
    </w:p>
    <w:p w:rsidR="0060337E" w:rsidRPr="00CD5A9F" w:rsidRDefault="0060337E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60337E" w:rsidRPr="00CD5A9F" w:rsidRDefault="00372EDC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Американский институт права (с 2007 г.). Содокладчик-координатор, </w:t>
      </w:r>
      <w:r w:rsidRPr="004316CE">
        <w:rPr>
          <w:rFonts w:ascii="Times New Roman" w:hAnsi="Times New Roman"/>
          <w:i/>
          <w:sz w:val="22"/>
          <w:szCs w:val="22"/>
          <w:lang w:val="ru-RU"/>
        </w:rPr>
        <w:t>Четвертый свод норм права США в области международных отношений</w:t>
      </w:r>
      <w:r>
        <w:rPr>
          <w:rFonts w:ascii="Times New Roman" w:hAnsi="Times New Roman"/>
          <w:sz w:val="22"/>
          <w:szCs w:val="22"/>
          <w:lang w:val="ru-RU"/>
        </w:rPr>
        <w:t xml:space="preserve">; докладчик по проекту </w:t>
      </w:r>
      <w:r w:rsidR="004316CE">
        <w:rPr>
          <w:rFonts w:ascii="Times New Roman" w:hAnsi="Times New Roman"/>
          <w:sz w:val="22"/>
          <w:szCs w:val="22"/>
          <w:lang w:val="ru-RU"/>
        </w:rPr>
        <w:t>свода договоров (с 2012 г.)</w:t>
      </w:r>
      <w:r w:rsidR="0060337E" w:rsidRPr="00CD5A9F">
        <w:rPr>
          <w:rFonts w:ascii="Times New Roman" w:hAnsi="Times New Roman"/>
          <w:sz w:val="22"/>
          <w:szCs w:val="22"/>
          <w:lang w:val="ru-RU"/>
        </w:rPr>
        <w:t xml:space="preserve">. </w:t>
      </w:r>
    </w:p>
    <w:p w:rsidR="0060337E" w:rsidRPr="00CD5A9F" w:rsidRDefault="0060337E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60337E" w:rsidRPr="00CD5A9F" w:rsidRDefault="004316CE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Американское общество международного права (с 1998 г.). Организатор полугод</w:t>
      </w:r>
      <w:r w:rsidR="00636FEF">
        <w:rPr>
          <w:rFonts w:ascii="Times New Roman" w:hAnsi="Times New Roman"/>
          <w:sz w:val="22"/>
          <w:szCs w:val="22"/>
          <w:lang w:val="ru-RU"/>
        </w:rPr>
        <w:t>о</w:t>
      </w:r>
      <w:r>
        <w:rPr>
          <w:rFonts w:ascii="Times New Roman" w:hAnsi="Times New Roman"/>
          <w:sz w:val="22"/>
          <w:szCs w:val="22"/>
          <w:lang w:val="ru-RU"/>
        </w:rPr>
        <w:t xml:space="preserve">вого собрания (2013 г.); Программный комитет годового собрания (2012-2013 гг.); </w:t>
      </w:r>
      <w:r w:rsidR="004A4007">
        <w:rPr>
          <w:rFonts w:ascii="Times New Roman" w:hAnsi="Times New Roman"/>
          <w:sz w:val="22"/>
          <w:szCs w:val="22"/>
          <w:lang w:val="ru-RU"/>
        </w:rPr>
        <w:t>комитет по подготовке</w:t>
      </w:r>
      <w:r>
        <w:rPr>
          <w:rFonts w:ascii="Times New Roman" w:hAnsi="Times New Roman"/>
          <w:sz w:val="22"/>
          <w:szCs w:val="22"/>
          <w:lang w:val="ru-RU"/>
        </w:rPr>
        <w:t xml:space="preserve"> круглого стола по национальной безопасности (с 2011 г.); </w:t>
      </w:r>
      <w:r w:rsidR="004A4007">
        <w:rPr>
          <w:rFonts w:ascii="Times New Roman" w:hAnsi="Times New Roman"/>
          <w:sz w:val="22"/>
          <w:szCs w:val="22"/>
          <w:lang w:val="ru-RU"/>
        </w:rPr>
        <w:t xml:space="preserve">Председатель отборочного комитета по проекту «Четыре общества» (осень 2007 г. – весна 2008 г.); член группы «Международное право в американских судах» (с 2002 г.). </w:t>
      </w:r>
    </w:p>
    <w:p w:rsidR="00C56F26" w:rsidRPr="00CD5A9F" w:rsidRDefault="00C56F26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6F26" w:rsidRPr="00CD5A9F" w:rsidRDefault="004A4007" w:rsidP="00C56F26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Консультативный комитет Государственного секретаря по международному праву, Государственный департамент США (с 2011 г.). </w:t>
      </w:r>
      <w:r w:rsidR="00C56F26" w:rsidRPr="00CD5A9F">
        <w:rPr>
          <w:rFonts w:ascii="Times New Roman" w:hAnsi="Times New Roman"/>
          <w:sz w:val="22"/>
          <w:szCs w:val="22"/>
          <w:lang w:val="ru-RU"/>
        </w:rPr>
        <w:t xml:space="preserve">  </w:t>
      </w:r>
    </w:p>
    <w:p w:rsidR="0060337E" w:rsidRPr="00CD5A9F" w:rsidRDefault="0060337E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4A4007" w:rsidRDefault="004A4007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i/>
          <w:sz w:val="22"/>
          <w:szCs w:val="22"/>
          <w:lang w:val="ru-RU"/>
        </w:rPr>
        <w:t>Журнал по транснациональному праву Университета Колумбия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 xml:space="preserve">Совет директоров (с </w:t>
      </w:r>
    </w:p>
    <w:p w:rsidR="0060337E" w:rsidRPr="00CD5A9F" w:rsidRDefault="004A4007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2007 г.)</w:t>
      </w:r>
      <w:r w:rsidR="0060337E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60337E" w:rsidRPr="00CD5A9F" w:rsidRDefault="0060337E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3C6B52" w:rsidRPr="00CD5A9F" w:rsidRDefault="004A4007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i/>
          <w:sz w:val="22"/>
          <w:szCs w:val="22"/>
          <w:lang w:val="ru-RU"/>
        </w:rPr>
        <w:t>Журнал по международному экономическому праву</w:t>
      </w:r>
      <w:r w:rsidR="0060337E" w:rsidRPr="00CD5A9F">
        <w:rPr>
          <w:rFonts w:ascii="Times New Roman" w:hAnsi="Times New Roman"/>
          <w:i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>Редакторский совет (с 2004 г.)</w:t>
      </w:r>
      <w:r w:rsidR="0060337E" w:rsidRPr="00CD5A9F">
        <w:rPr>
          <w:rFonts w:ascii="Times New Roman" w:hAnsi="Times New Roman"/>
          <w:sz w:val="22"/>
          <w:szCs w:val="22"/>
          <w:lang w:val="ru-RU"/>
        </w:rPr>
        <w:t>.</w:t>
      </w:r>
    </w:p>
    <w:p w:rsidR="003C6B52" w:rsidRPr="00CD5A9F" w:rsidRDefault="003C6B52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B415C6" w:rsidRPr="00CD5A9F" w:rsidRDefault="004A4007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Ассоциация юристов штата Флорида (с 1994 г.)</w:t>
      </w:r>
      <w:r w:rsidR="00B415C6" w:rsidRPr="00CD5A9F">
        <w:rPr>
          <w:rFonts w:ascii="Times New Roman" w:hAnsi="Times New Roman"/>
          <w:sz w:val="22"/>
          <w:szCs w:val="22"/>
          <w:lang w:val="ru-RU"/>
        </w:rPr>
        <w:t>.</w:t>
      </w:r>
    </w:p>
    <w:p w:rsidR="003C6B52" w:rsidRPr="00CD5A9F" w:rsidRDefault="003C6B52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224ACA" w:rsidRPr="00CD5A9F" w:rsidRDefault="00F24430" w:rsidP="00761DDC">
      <w:pPr>
        <w:jc w:val="both"/>
        <w:rPr>
          <w:rFonts w:ascii="Times New Roman" w:hAnsi="Times New Roman"/>
          <w:b/>
          <w:smallCaps/>
          <w:sz w:val="22"/>
          <w:szCs w:val="22"/>
          <w:lang w:val="ru-RU"/>
        </w:rPr>
      </w:pPr>
      <w:r>
        <w:rPr>
          <w:rFonts w:ascii="Times New Roman" w:hAnsi="Times New Roman"/>
          <w:b/>
          <w:smallCaps/>
          <w:sz w:val="22"/>
          <w:szCs w:val="22"/>
          <w:lang w:val="ru-RU"/>
        </w:rPr>
        <w:t>Избранные публикации</w:t>
      </w:r>
    </w:p>
    <w:p w:rsidR="00224ACA" w:rsidRPr="00CD5A9F" w:rsidRDefault="00224ACA" w:rsidP="00761DDC">
      <w:pPr>
        <w:jc w:val="both"/>
        <w:rPr>
          <w:rFonts w:ascii="Times New Roman" w:hAnsi="Times New Roman"/>
          <w:b/>
          <w:smallCaps/>
          <w:sz w:val="22"/>
          <w:szCs w:val="22"/>
          <w:lang w:val="ru-RU"/>
        </w:rPr>
      </w:pPr>
    </w:p>
    <w:p w:rsidR="00934680" w:rsidRPr="00CD5A9F" w:rsidRDefault="00E4371C" w:rsidP="00761DDC">
      <w:pPr>
        <w:jc w:val="both"/>
        <w:rPr>
          <w:rFonts w:ascii="Times New Roman" w:hAnsi="Times New Roman"/>
          <w:b/>
          <w:bCs/>
          <w:iCs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iCs/>
          <w:sz w:val="22"/>
          <w:szCs w:val="22"/>
          <w:lang w:val="ru-RU"/>
        </w:rPr>
        <w:t>Книги</w:t>
      </w:r>
      <w:r w:rsidR="00C56F26" w:rsidRPr="00CD5A9F">
        <w:rPr>
          <w:rFonts w:ascii="Times New Roman" w:hAnsi="Times New Roman"/>
          <w:b/>
          <w:bCs/>
          <w:iCs/>
          <w:sz w:val="22"/>
          <w:szCs w:val="22"/>
          <w:lang w:val="ru-RU"/>
        </w:rPr>
        <w:t xml:space="preserve"> </w:t>
      </w:r>
    </w:p>
    <w:p w:rsidR="00C56F26" w:rsidRPr="00CD5A9F" w:rsidRDefault="00C56F26" w:rsidP="00761DDC">
      <w:pPr>
        <w:jc w:val="both"/>
        <w:rPr>
          <w:rFonts w:ascii="Times New Roman" w:hAnsi="Times New Roman"/>
          <w:b/>
          <w:smallCaps/>
          <w:sz w:val="22"/>
          <w:szCs w:val="22"/>
          <w:lang w:val="ru-RU"/>
        </w:rPr>
      </w:pPr>
    </w:p>
    <w:p w:rsidR="00934680" w:rsidRPr="00CD5A9F" w:rsidRDefault="00934680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8E39B5">
        <w:rPr>
          <w:rFonts w:ascii="Times New Roman" w:hAnsi="Times New Roman"/>
          <w:smallCaps/>
          <w:sz w:val="22"/>
          <w:szCs w:val="22"/>
        </w:rPr>
        <w:t>Supplement</w:t>
      </w:r>
      <w:r w:rsidRPr="00CD5A9F">
        <w:rPr>
          <w:rFonts w:ascii="Times New Roman" w:hAnsi="Times New Roman"/>
          <w:smallCaps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smallCaps/>
          <w:sz w:val="22"/>
          <w:szCs w:val="22"/>
        </w:rPr>
        <w:t>to</w:t>
      </w:r>
      <w:r w:rsidRPr="00CD5A9F">
        <w:rPr>
          <w:rFonts w:ascii="Times New Roman" w:hAnsi="Times New Roman"/>
          <w:smallCaps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smallCaps/>
          <w:sz w:val="22"/>
          <w:szCs w:val="22"/>
        </w:rPr>
        <w:t>Henkin</w:t>
      </w:r>
      <w:r w:rsidRPr="00CD5A9F">
        <w:rPr>
          <w:rFonts w:ascii="Times New Roman" w:hAnsi="Times New Roman"/>
          <w:smallCaps/>
          <w:sz w:val="22"/>
          <w:szCs w:val="22"/>
          <w:lang w:val="ru-RU"/>
        </w:rPr>
        <w:t xml:space="preserve">, </w:t>
      </w:r>
      <w:r w:rsidRPr="008E39B5">
        <w:rPr>
          <w:rFonts w:ascii="Times New Roman" w:hAnsi="Times New Roman"/>
          <w:smallCaps/>
          <w:sz w:val="22"/>
          <w:szCs w:val="22"/>
        </w:rPr>
        <w:t>Cleveland</w:t>
      </w:r>
      <w:r w:rsidRPr="00CD5A9F">
        <w:rPr>
          <w:rFonts w:ascii="Times New Roman" w:hAnsi="Times New Roman"/>
          <w:smallCaps/>
          <w:sz w:val="22"/>
          <w:szCs w:val="22"/>
          <w:lang w:val="ru-RU"/>
        </w:rPr>
        <w:t xml:space="preserve">, </w:t>
      </w:r>
      <w:r w:rsidRPr="008E39B5">
        <w:rPr>
          <w:rFonts w:ascii="Times New Roman" w:hAnsi="Times New Roman"/>
          <w:smallCaps/>
          <w:sz w:val="22"/>
          <w:szCs w:val="22"/>
        </w:rPr>
        <w:t>et</w:t>
      </w:r>
      <w:r w:rsidRPr="00CD5A9F">
        <w:rPr>
          <w:rFonts w:ascii="Times New Roman" w:hAnsi="Times New Roman"/>
          <w:smallCaps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smallCaps/>
          <w:sz w:val="22"/>
          <w:szCs w:val="22"/>
        </w:rPr>
        <w:t>al</w:t>
      </w:r>
      <w:r w:rsidRPr="00CD5A9F">
        <w:rPr>
          <w:rFonts w:ascii="Times New Roman" w:hAnsi="Times New Roman"/>
          <w:smallCaps/>
          <w:sz w:val="22"/>
          <w:szCs w:val="22"/>
          <w:lang w:val="ru-RU"/>
        </w:rPr>
        <w:t xml:space="preserve">., </w:t>
      </w:r>
      <w:r w:rsidRPr="008E39B5">
        <w:rPr>
          <w:rFonts w:ascii="Times New Roman" w:hAnsi="Times New Roman"/>
          <w:smallCaps/>
          <w:sz w:val="22"/>
          <w:szCs w:val="22"/>
        </w:rPr>
        <w:t>Human</w:t>
      </w:r>
      <w:r w:rsidRPr="00CD5A9F">
        <w:rPr>
          <w:rFonts w:ascii="Times New Roman" w:hAnsi="Times New Roman"/>
          <w:smallCaps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smallCaps/>
          <w:sz w:val="22"/>
          <w:szCs w:val="22"/>
        </w:rPr>
        <w:t>Rights</w:t>
      </w:r>
      <w:r w:rsidRPr="00CD5A9F">
        <w:rPr>
          <w:rFonts w:ascii="Times New Roman" w:hAnsi="Times New Roman"/>
          <w:smallCaps/>
          <w:sz w:val="22"/>
          <w:szCs w:val="22"/>
          <w:lang w:val="ru-RU"/>
        </w:rPr>
        <w:t xml:space="preserve"> (</w:t>
      </w:r>
      <w:r w:rsidR="008544F7" w:rsidRPr="00CD5A9F">
        <w:rPr>
          <w:rFonts w:ascii="Times New Roman" w:hAnsi="Times New Roman"/>
          <w:sz w:val="22"/>
          <w:szCs w:val="22"/>
          <w:lang w:val="ru-RU"/>
        </w:rPr>
        <w:t>2013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) </w:t>
      </w:r>
      <w:r w:rsidR="00F87B80">
        <w:rPr>
          <w:rFonts w:ascii="Times New Roman" w:hAnsi="Times New Roman"/>
          <w:sz w:val="22"/>
          <w:szCs w:val="22"/>
          <w:lang w:val="ru-RU"/>
        </w:rPr>
        <w:t>(</w:t>
      </w:r>
      <w:r w:rsidR="00E4371C">
        <w:rPr>
          <w:rFonts w:ascii="Times New Roman" w:hAnsi="Times New Roman"/>
          <w:sz w:val="22"/>
          <w:szCs w:val="22"/>
          <w:lang w:val="ru-RU"/>
        </w:rPr>
        <w:t xml:space="preserve">Приложение к книге </w:t>
      </w:r>
      <w:r w:rsidR="00E802BB">
        <w:rPr>
          <w:rFonts w:ascii="Times New Roman" w:hAnsi="Times New Roman"/>
          <w:sz w:val="22"/>
          <w:szCs w:val="22"/>
          <w:lang w:val="ru-RU"/>
        </w:rPr>
        <w:t xml:space="preserve">Хенкин, Кливленд и др. </w:t>
      </w:r>
      <w:r w:rsidR="00E4371C">
        <w:rPr>
          <w:rFonts w:ascii="Times New Roman" w:hAnsi="Times New Roman"/>
          <w:sz w:val="22"/>
          <w:szCs w:val="22"/>
          <w:lang w:val="ru-RU"/>
        </w:rPr>
        <w:t>«Права человека»</w:t>
      </w:r>
      <w:r w:rsidR="00E802BB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CD5A9F">
        <w:rPr>
          <w:rFonts w:ascii="Times New Roman" w:hAnsi="Times New Roman"/>
          <w:sz w:val="22"/>
          <w:szCs w:val="22"/>
          <w:lang w:val="ru-RU"/>
        </w:rPr>
        <w:t>(</w:t>
      </w:r>
      <w:r w:rsidR="00E802BB">
        <w:rPr>
          <w:rFonts w:ascii="Times New Roman" w:hAnsi="Times New Roman"/>
          <w:sz w:val="22"/>
          <w:szCs w:val="22"/>
          <w:lang w:val="ru-RU"/>
        </w:rPr>
        <w:t>в соавторстве)</w:t>
      </w:r>
      <w:r w:rsidR="00F87B80">
        <w:rPr>
          <w:rFonts w:ascii="Times New Roman" w:hAnsi="Times New Roman"/>
          <w:sz w:val="22"/>
          <w:szCs w:val="22"/>
          <w:lang w:val="ru-RU"/>
        </w:rPr>
        <w:t>)</w:t>
      </w:r>
      <w:r w:rsidR="0022628A" w:rsidRPr="00CD5A9F">
        <w:rPr>
          <w:rFonts w:ascii="Times New Roman" w:hAnsi="Times New Roman"/>
          <w:sz w:val="22"/>
          <w:szCs w:val="22"/>
          <w:lang w:val="ru-RU"/>
        </w:rPr>
        <w:t>.</w:t>
      </w:r>
    </w:p>
    <w:p w:rsidR="000F60FE" w:rsidRPr="00CD5A9F" w:rsidRDefault="000F60FE" w:rsidP="00761DDC">
      <w:pPr>
        <w:jc w:val="both"/>
        <w:rPr>
          <w:rFonts w:ascii="Times New Roman" w:hAnsi="Times New Roman"/>
          <w:b/>
          <w:smallCaps/>
          <w:sz w:val="22"/>
          <w:szCs w:val="22"/>
          <w:lang w:val="ru-RU"/>
        </w:rPr>
      </w:pPr>
    </w:p>
    <w:p w:rsidR="00CE7B3F" w:rsidRPr="00CD5A9F" w:rsidRDefault="000F60FE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8E39B5">
        <w:rPr>
          <w:rFonts w:ascii="Times New Roman" w:hAnsi="Times New Roman"/>
          <w:smallCaps/>
          <w:sz w:val="22"/>
          <w:szCs w:val="22"/>
        </w:rPr>
        <w:lastRenderedPageBreak/>
        <w:t>Henkin</w:t>
      </w:r>
      <w:r w:rsidRPr="00CD5A9F">
        <w:rPr>
          <w:rFonts w:ascii="Times New Roman" w:hAnsi="Times New Roman"/>
          <w:smallCaps/>
          <w:sz w:val="22"/>
          <w:szCs w:val="22"/>
          <w:lang w:val="ru-RU"/>
        </w:rPr>
        <w:t xml:space="preserve">, </w:t>
      </w:r>
      <w:r w:rsidR="00F20519" w:rsidRPr="008E39B5">
        <w:rPr>
          <w:rFonts w:ascii="Times New Roman" w:hAnsi="Times New Roman"/>
          <w:smallCaps/>
          <w:sz w:val="22"/>
          <w:szCs w:val="22"/>
        </w:rPr>
        <w:t>Cleveland</w:t>
      </w:r>
      <w:r w:rsidR="00F20519" w:rsidRPr="00CD5A9F">
        <w:rPr>
          <w:rFonts w:ascii="Times New Roman" w:hAnsi="Times New Roman"/>
          <w:smallCaps/>
          <w:sz w:val="22"/>
          <w:szCs w:val="22"/>
          <w:lang w:val="ru-RU"/>
        </w:rPr>
        <w:t xml:space="preserve">, </w:t>
      </w:r>
      <w:r w:rsidRPr="008E39B5">
        <w:rPr>
          <w:rFonts w:ascii="Times New Roman" w:hAnsi="Times New Roman"/>
          <w:smallCaps/>
          <w:sz w:val="22"/>
          <w:szCs w:val="22"/>
        </w:rPr>
        <w:t>et</w:t>
      </w:r>
      <w:r w:rsidRPr="00CD5A9F">
        <w:rPr>
          <w:rFonts w:ascii="Times New Roman" w:hAnsi="Times New Roman"/>
          <w:smallCaps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smallCaps/>
          <w:sz w:val="22"/>
          <w:szCs w:val="22"/>
        </w:rPr>
        <w:t>al</w:t>
      </w:r>
      <w:r w:rsidRPr="00CD5A9F">
        <w:rPr>
          <w:rFonts w:ascii="Times New Roman" w:hAnsi="Times New Roman"/>
          <w:smallCaps/>
          <w:sz w:val="22"/>
          <w:szCs w:val="22"/>
          <w:lang w:val="ru-RU"/>
        </w:rPr>
        <w:t xml:space="preserve">., </w:t>
      </w:r>
      <w:r w:rsidRPr="008E39B5">
        <w:rPr>
          <w:rFonts w:ascii="Times New Roman" w:hAnsi="Times New Roman"/>
          <w:smallCaps/>
          <w:sz w:val="22"/>
          <w:szCs w:val="22"/>
        </w:rPr>
        <w:t>Human</w:t>
      </w:r>
      <w:r w:rsidRPr="00CD5A9F">
        <w:rPr>
          <w:rFonts w:ascii="Times New Roman" w:hAnsi="Times New Roman"/>
          <w:smallCaps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smallCaps/>
          <w:sz w:val="22"/>
          <w:szCs w:val="22"/>
        </w:rPr>
        <w:t>Rights</w:t>
      </w:r>
      <w:r w:rsidRPr="00CD5A9F">
        <w:rPr>
          <w:rFonts w:ascii="Times New Roman" w:hAnsi="Times New Roman"/>
          <w:smallCaps/>
          <w:sz w:val="22"/>
          <w:szCs w:val="22"/>
          <w:lang w:val="ru-RU"/>
        </w:rPr>
        <w:t xml:space="preserve"> (</w:t>
      </w:r>
      <w:r w:rsidRPr="008E39B5">
        <w:rPr>
          <w:rFonts w:ascii="Times New Roman" w:hAnsi="Times New Roman"/>
          <w:sz w:val="22"/>
          <w:szCs w:val="22"/>
        </w:rPr>
        <w:t>Foundation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sz w:val="22"/>
          <w:szCs w:val="22"/>
        </w:rPr>
        <w:t>Press</w:t>
      </w:r>
      <w:r w:rsidRPr="00CD5A9F">
        <w:rPr>
          <w:rFonts w:ascii="Times New Roman" w:hAnsi="Times New Roman"/>
          <w:sz w:val="22"/>
          <w:szCs w:val="22"/>
          <w:lang w:val="ru-RU"/>
        </w:rPr>
        <w:t>, 2</w:t>
      </w:r>
      <w:r w:rsidRPr="008E39B5">
        <w:rPr>
          <w:rFonts w:ascii="Times New Roman" w:hAnsi="Times New Roman"/>
          <w:sz w:val="22"/>
          <w:szCs w:val="22"/>
          <w:vertAlign w:val="superscript"/>
        </w:rPr>
        <w:t>nd</w:t>
      </w:r>
      <w:r w:rsidR="00BA12D2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BA12D2" w:rsidRPr="008E39B5">
        <w:rPr>
          <w:rFonts w:ascii="Times New Roman" w:hAnsi="Times New Roman"/>
          <w:sz w:val="22"/>
          <w:szCs w:val="22"/>
        </w:rPr>
        <w:t>ed</w:t>
      </w:r>
      <w:r w:rsidR="00BA12D2" w:rsidRPr="00CD5A9F">
        <w:rPr>
          <w:rFonts w:ascii="Times New Roman" w:hAnsi="Times New Roman"/>
          <w:sz w:val="22"/>
          <w:szCs w:val="22"/>
          <w:lang w:val="ru-RU"/>
        </w:rPr>
        <w:t>., 2009</w:t>
      </w:r>
      <w:r w:rsidRPr="00CD5A9F">
        <w:rPr>
          <w:rFonts w:ascii="Times New Roman" w:hAnsi="Times New Roman"/>
          <w:sz w:val="22"/>
          <w:szCs w:val="22"/>
          <w:lang w:val="ru-RU"/>
        </w:rPr>
        <w:t>) (</w:t>
      </w:r>
      <w:r w:rsidR="00E802BB">
        <w:rPr>
          <w:rFonts w:ascii="Times New Roman" w:hAnsi="Times New Roman"/>
          <w:sz w:val="22"/>
          <w:szCs w:val="22"/>
          <w:lang w:val="ru-RU"/>
        </w:rPr>
        <w:t>Хенкин, Кливленд и др. «Права человека» (в соавторстве)</w:t>
      </w:r>
      <w:r w:rsidRPr="00CD5A9F">
        <w:rPr>
          <w:rFonts w:ascii="Times New Roman" w:hAnsi="Times New Roman"/>
          <w:sz w:val="22"/>
          <w:szCs w:val="22"/>
          <w:lang w:val="ru-RU"/>
        </w:rPr>
        <w:t>)</w:t>
      </w:r>
      <w:r w:rsidR="00934680" w:rsidRPr="00CD5A9F">
        <w:rPr>
          <w:rFonts w:ascii="Times New Roman" w:hAnsi="Times New Roman"/>
          <w:sz w:val="22"/>
          <w:szCs w:val="22"/>
          <w:lang w:val="ru-RU"/>
        </w:rPr>
        <w:t>.</w:t>
      </w:r>
    </w:p>
    <w:p w:rsidR="00B40D93" w:rsidRPr="00CD5A9F" w:rsidRDefault="00B40D93" w:rsidP="00761DDC">
      <w:pPr>
        <w:jc w:val="both"/>
        <w:rPr>
          <w:rFonts w:ascii="Times New Roman" w:hAnsi="Times New Roman"/>
          <w:b/>
          <w:bCs/>
          <w:iCs/>
          <w:sz w:val="22"/>
          <w:szCs w:val="22"/>
          <w:lang w:val="ru-RU"/>
        </w:rPr>
      </w:pPr>
    </w:p>
    <w:p w:rsidR="00224ACA" w:rsidRPr="00CD5A9F" w:rsidRDefault="00E802BB" w:rsidP="00761DDC">
      <w:pPr>
        <w:jc w:val="both"/>
        <w:rPr>
          <w:rFonts w:ascii="Times New Roman" w:hAnsi="Times New Roman"/>
          <w:b/>
          <w:bCs/>
          <w:iCs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iCs/>
          <w:sz w:val="22"/>
          <w:szCs w:val="22"/>
          <w:lang w:val="ru-RU"/>
        </w:rPr>
        <w:t>Статьи, эссе и главы в книгах</w:t>
      </w:r>
    </w:p>
    <w:p w:rsidR="00774074" w:rsidRPr="00CD5A9F" w:rsidRDefault="00774074" w:rsidP="00761DDC">
      <w:pPr>
        <w:jc w:val="both"/>
        <w:rPr>
          <w:rFonts w:ascii="Times New Roman" w:hAnsi="Times New Roman"/>
          <w:b/>
          <w:bCs/>
          <w:iCs/>
          <w:sz w:val="22"/>
          <w:szCs w:val="22"/>
          <w:lang w:val="ru-RU"/>
        </w:rPr>
      </w:pPr>
    </w:p>
    <w:p w:rsidR="001D6D4C" w:rsidRPr="00E802BB" w:rsidRDefault="001D6D4C" w:rsidP="00761DDC">
      <w:pPr>
        <w:jc w:val="both"/>
        <w:rPr>
          <w:rFonts w:ascii="Times New Roman" w:hAnsi="Times New Roman"/>
          <w:bCs/>
          <w:iCs/>
          <w:sz w:val="22"/>
          <w:szCs w:val="22"/>
          <w:lang w:val="ru-RU"/>
        </w:rPr>
      </w:pPr>
      <w:r w:rsidRPr="008E39B5">
        <w:rPr>
          <w:rFonts w:ascii="Times New Roman" w:hAnsi="Times New Roman"/>
          <w:bCs/>
          <w:i/>
          <w:iCs/>
          <w:sz w:val="22"/>
          <w:szCs w:val="22"/>
        </w:rPr>
        <w:t>After</w:t>
      </w:r>
      <w:r w:rsidRPr="00CD5A9F">
        <w:rPr>
          <w:rFonts w:ascii="Times New Roman" w:hAnsi="Times New Roman"/>
          <w:bCs/>
          <w:i/>
          <w:iCs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bCs/>
          <w:iCs/>
          <w:sz w:val="22"/>
          <w:szCs w:val="22"/>
        </w:rPr>
        <w:t>Kiobel</w:t>
      </w:r>
      <w:r w:rsidRPr="00CD5A9F">
        <w:rPr>
          <w:rFonts w:ascii="Times New Roman" w:hAnsi="Times New Roman"/>
          <w:bCs/>
          <w:iCs/>
          <w:sz w:val="22"/>
          <w:szCs w:val="22"/>
          <w:lang w:val="ru-RU"/>
        </w:rPr>
        <w:t xml:space="preserve">, </w:t>
      </w:r>
      <w:r w:rsidR="00E26C1E" w:rsidRPr="00CD5A9F">
        <w:rPr>
          <w:rFonts w:ascii="Times New Roman" w:hAnsi="Times New Roman"/>
          <w:bCs/>
          <w:iCs/>
          <w:sz w:val="22"/>
          <w:szCs w:val="22"/>
          <w:lang w:val="ru-RU"/>
        </w:rPr>
        <w:t xml:space="preserve">___ </w:t>
      </w:r>
      <w:r w:rsidRPr="00C436BC">
        <w:rPr>
          <w:rFonts w:ascii="Times New Roman" w:hAnsi="Times New Roman"/>
          <w:bCs/>
          <w:iCs/>
          <w:smallCaps/>
          <w:sz w:val="22"/>
          <w:szCs w:val="22"/>
        </w:rPr>
        <w:t>J</w:t>
      </w:r>
      <w:r w:rsidRPr="00CD5A9F">
        <w:rPr>
          <w:rFonts w:ascii="Times New Roman" w:hAnsi="Times New Roman"/>
          <w:bCs/>
          <w:iCs/>
          <w:smallCaps/>
          <w:sz w:val="22"/>
          <w:szCs w:val="22"/>
          <w:lang w:val="ru-RU"/>
        </w:rPr>
        <w:t xml:space="preserve">. </w:t>
      </w:r>
      <w:r w:rsidRPr="00C436BC">
        <w:rPr>
          <w:rFonts w:ascii="Times New Roman" w:hAnsi="Times New Roman"/>
          <w:bCs/>
          <w:iCs/>
          <w:smallCaps/>
          <w:sz w:val="22"/>
          <w:szCs w:val="22"/>
        </w:rPr>
        <w:t>Int</w:t>
      </w:r>
      <w:r w:rsidRPr="00CD5A9F">
        <w:rPr>
          <w:rFonts w:ascii="Times New Roman" w:hAnsi="Times New Roman"/>
          <w:bCs/>
          <w:iCs/>
          <w:smallCaps/>
          <w:sz w:val="22"/>
          <w:szCs w:val="22"/>
          <w:lang w:val="ru-RU"/>
        </w:rPr>
        <w:t>’</w:t>
      </w:r>
      <w:r w:rsidRPr="00C436BC">
        <w:rPr>
          <w:rFonts w:ascii="Times New Roman" w:hAnsi="Times New Roman"/>
          <w:bCs/>
          <w:iCs/>
          <w:smallCaps/>
          <w:sz w:val="22"/>
          <w:szCs w:val="22"/>
        </w:rPr>
        <w:t>l</w:t>
      </w:r>
      <w:r w:rsidRPr="00CD5A9F">
        <w:rPr>
          <w:rFonts w:ascii="Times New Roman" w:hAnsi="Times New Roman"/>
          <w:bCs/>
          <w:iCs/>
          <w:smallCaps/>
          <w:sz w:val="22"/>
          <w:szCs w:val="22"/>
          <w:lang w:val="ru-RU"/>
        </w:rPr>
        <w:t xml:space="preserve"> </w:t>
      </w:r>
      <w:r w:rsidRPr="00C436BC">
        <w:rPr>
          <w:rFonts w:ascii="Times New Roman" w:hAnsi="Times New Roman"/>
          <w:bCs/>
          <w:iCs/>
          <w:smallCaps/>
          <w:sz w:val="22"/>
          <w:szCs w:val="22"/>
        </w:rPr>
        <w:t>Crim</w:t>
      </w:r>
      <w:r w:rsidRPr="00CD5A9F">
        <w:rPr>
          <w:rFonts w:ascii="Times New Roman" w:hAnsi="Times New Roman"/>
          <w:bCs/>
          <w:iCs/>
          <w:smallCaps/>
          <w:sz w:val="22"/>
          <w:szCs w:val="22"/>
          <w:lang w:val="ru-RU"/>
        </w:rPr>
        <w:t xml:space="preserve">. </w:t>
      </w:r>
      <w:r w:rsidRPr="00C436BC">
        <w:rPr>
          <w:rFonts w:ascii="Times New Roman" w:hAnsi="Times New Roman"/>
          <w:bCs/>
          <w:iCs/>
          <w:smallCaps/>
          <w:sz w:val="22"/>
          <w:szCs w:val="22"/>
        </w:rPr>
        <w:t>L</w:t>
      </w:r>
      <w:r w:rsidRPr="00CD5A9F">
        <w:rPr>
          <w:rFonts w:ascii="Times New Roman" w:hAnsi="Times New Roman"/>
          <w:bCs/>
          <w:iCs/>
          <w:smallCaps/>
          <w:sz w:val="22"/>
          <w:szCs w:val="22"/>
          <w:lang w:val="ru-RU"/>
        </w:rPr>
        <w:t>.</w:t>
      </w:r>
      <w:r w:rsidRPr="00CD5A9F">
        <w:rPr>
          <w:rFonts w:ascii="Times New Roman" w:hAnsi="Times New Roman"/>
          <w:bCs/>
          <w:iCs/>
          <w:sz w:val="22"/>
          <w:szCs w:val="22"/>
          <w:lang w:val="ru-RU"/>
        </w:rPr>
        <w:t xml:space="preserve"> __ .</w:t>
      </w:r>
      <w:r w:rsidR="00E802BB">
        <w:rPr>
          <w:rFonts w:ascii="Times New Roman" w:hAnsi="Times New Roman"/>
          <w:bCs/>
          <w:iCs/>
          <w:sz w:val="22"/>
          <w:szCs w:val="22"/>
          <w:lang w:val="ru-RU"/>
        </w:rPr>
        <w:t xml:space="preserve"> (После дела Киобель (публикация ожидается в 2014 г.))</w:t>
      </w:r>
    </w:p>
    <w:p w:rsidR="001D6D4C" w:rsidRPr="00CD5A9F" w:rsidRDefault="001D6D4C" w:rsidP="00761DDC">
      <w:pPr>
        <w:jc w:val="both"/>
        <w:rPr>
          <w:rFonts w:ascii="Times New Roman" w:hAnsi="Times New Roman"/>
          <w:b/>
          <w:bCs/>
          <w:iCs/>
          <w:sz w:val="22"/>
          <w:szCs w:val="22"/>
          <w:lang w:val="ru-RU"/>
        </w:rPr>
      </w:pPr>
    </w:p>
    <w:p w:rsidR="005142AD" w:rsidRPr="00CD5A9F" w:rsidRDefault="005142AD" w:rsidP="005142AD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8E39B5">
        <w:rPr>
          <w:rFonts w:ascii="Times New Roman" w:hAnsi="Times New Roman"/>
          <w:i/>
          <w:sz w:val="22"/>
          <w:szCs w:val="22"/>
        </w:rPr>
        <w:t>Human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Rights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Derogation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, </w:t>
      </w:r>
      <w:r w:rsidRPr="008E39B5">
        <w:rPr>
          <w:rFonts w:ascii="Times New Roman" w:hAnsi="Times New Roman"/>
          <w:i/>
          <w:sz w:val="22"/>
          <w:szCs w:val="22"/>
        </w:rPr>
        <w:t>Convergence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, </w:t>
      </w:r>
      <w:r w:rsidRPr="008E39B5">
        <w:rPr>
          <w:rFonts w:ascii="Times New Roman" w:hAnsi="Times New Roman"/>
          <w:i/>
          <w:sz w:val="22"/>
          <w:szCs w:val="22"/>
        </w:rPr>
        <w:t>and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the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Law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of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War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and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Peace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(</w:t>
      </w:r>
      <w:r w:rsidR="0098344C">
        <w:rPr>
          <w:rFonts w:ascii="Times New Roman" w:hAnsi="Times New Roman"/>
          <w:sz w:val="22"/>
          <w:szCs w:val="22"/>
          <w:lang w:val="ru-RU"/>
        </w:rPr>
        <w:t>Ущемление прав человека, конвергенция и право войны и мира (публикация ожидается в 2014 г.))</w:t>
      </w:r>
      <w:r w:rsidRPr="00CD5A9F">
        <w:rPr>
          <w:rFonts w:ascii="Times New Roman" w:hAnsi="Times New Roman"/>
          <w:sz w:val="22"/>
          <w:szCs w:val="22"/>
          <w:lang w:val="ru-RU"/>
        </w:rPr>
        <w:t>.</w:t>
      </w:r>
    </w:p>
    <w:p w:rsidR="005142AD" w:rsidRPr="00CD5A9F" w:rsidRDefault="005142AD" w:rsidP="00761DDC">
      <w:pPr>
        <w:jc w:val="both"/>
        <w:rPr>
          <w:rFonts w:ascii="Times New Roman" w:hAnsi="Times New Roman"/>
          <w:b/>
          <w:bCs/>
          <w:iCs/>
          <w:sz w:val="22"/>
          <w:szCs w:val="22"/>
          <w:lang w:val="ru-RU"/>
        </w:rPr>
      </w:pPr>
    </w:p>
    <w:p w:rsidR="00774074" w:rsidRPr="00CD5A9F" w:rsidRDefault="00774074" w:rsidP="00761DDC">
      <w:pPr>
        <w:jc w:val="both"/>
        <w:rPr>
          <w:rFonts w:ascii="Times New Roman" w:hAnsi="Times New Roman"/>
          <w:bCs/>
          <w:iCs/>
          <w:sz w:val="22"/>
          <w:szCs w:val="22"/>
          <w:lang w:val="ru-RU"/>
        </w:rPr>
      </w:pPr>
      <w:r w:rsidRPr="008E39B5">
        <w:rPr>
          <w:rFonts w:ascii="Times New Roman" w:hAnsi="Times New Roman"/>
          <w:bCs/>
          <w:i/>
          <w:iCs/>
          <w:sz w:val="22"/>
          <w:szCs w:val="22"/>
        </w:rPr>
        <w:t>Defining</w:t>
      </w:r>
      <w:r w:rsidRPr="00CD5A9F">
        <w:rPr>
          <w:rFonts w:ascii="Times New Roman" w:hAnsi="Times New Roman"/>
          <w:bCs/>
          <w:i/>
          <w:iCs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bCs/>
          <w:i/>
          <w:iCs/>
          <w:sz w:val="22"/>
          <w:szCs w:val="22"/>
        </w:rPr>
        <w:t>and</w:t>
      </w:r>
      <w:r w:rsidRPr="00CD5A9F">
        <w:rPr>
          <w:rFonts w:ascii="Times New Roman" w:hAnsi="Times New Roman"/>
          <w:bCs/>
          <w:i/>
          <w:iCs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bCs/>
          <w:i/>
          <w:iCs/>
          <w:sz w:val="22"/>
          <w:szCs w:val="22"/>
        </w:rPr>
        <w:t>Punishing</w:t>
      </w:r>
      <w:r w:rsidRPr="00CD5A9F">
        <w:rPr>
          <w:rFonts w:ascii="Times New Roman" w:hAnsi="Times New Roman"/>
          <w:bCs/>
          <w:i/>
          <w:iCs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bCs/>
          <w:i/>
          <w:iCs/>
          <w:sz w:val="22"/>
          <w:szCs w:val="22"/>
        </w:rPr>
        <w:t>Offenses</w:t>
      </w:r>
      <w:r w:rsidRPr="00CD5A9F">
        <w:rPr>
          <w:rFonts w:ascii="Times New Roman" w:hAnsi="Times New Roman"/>
          <w:bCs/>
          <w:i/>
          <w:iCs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bCs/>
          <w:i/>
          <w:iCs/>
          <w:sz w:val="22"/>
          <w:szCs w:val="22"/>
        </w:rPr>
        <w:t>Against</w:t>
      </w:r>
      <w:r w:rsidRPr="00CD5A9F">
        <w:rPr>
          <w:rFonts w:ascii="Times New Roman" w:hAnsi="Times New Roman"/>
          <w:bCs/>
          <w:i/>
          <w:iCs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bCs/>
          <w:i/>
          <w:iCs/>
          <w:sz w:val="22"/>
          <w:szCs w:val="22"/>
        </w:rPr>
        <w:t>Treaties</w:t>
      </w:r>
      <w:r w:rsidRPr="00CD5A9F">
        <w:rPr>
          <w:rFonts w:ascii="Times New Roman" w:hAnsi="Times New Roman"/>
          <w:bCs/>
          <w:i/>
          <w:iCs/>
          <w:sz w:val="22"/>
          <w:szCs w:val="22"/>
          <w:lang w:val="ru-RU"/>
        </w:rPr>
        <w:t xml:space="preserve"> </w:t>
      </w:r>
      <w:r w:rsidRPr="00CD5A9F">
        <w:rPr>
          <w:rFonts w:ascii="Times New Roman" w:hAnsi="Times New Roman"/>
          <w:bCs/>
          <w:iCs/>
          <w:sz w:val="22"/>
          <w:szCs w:val="22"/>
          <w:lang w:val="ru-RU"/>
        </w:rPr>
        <w:t>(</w:t>
      </w:r>
      <w:r w:rsidRPr="008E39B5">
        <w:rPr>
          <w:rFonts w:ascii="Times New Roman" w:hAnsi="Times New Roman"/>
          <w:bCs/>
          <w:iCs/>
          <w:sz w:val="22"/>
          <w:szCs w:val="22"/>
        </w:rPr>
        <w:t>with</w:t>
      </w:r>
      <w:r w:rsidRPr="00CD5A9F">
        <w:rPr>
          <w:rFonts w:ascii="Times New Roman" w:hAnsi="Times New Roman"/>
          <w:bCs/>
          <w:iCs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bCs/>
          <w:iCs/>
          <w:sz w:val="22"/>
          <w:szCs w:val="22"/>
        </w:rPr>
        <w:t>William</w:t>
      </w:r>
      <w:r w:rsidRPr="00CD5A9F">
        <w:rPr>
          <w:rFonts w:ascii="Times New Roman" w:hAnsi="Times New Roman"/>
          <w:bCs/>
          <w:iCs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bCs/>
          <w:iCs/>
          <w:sz w:val="22"/>
          <w:szCs w:val="22"/>
        </w:rPr>
        <w:t>Dodge</w:t>
      </w:r>
      <w:r w:rsidRPr="00CD5A9F">
        <w:rPr>
          <w:rFonts w:ascii="Times New Roman" w:hAnsi="Times New Roman"/>
          <w:bCs/>
          <w:iCs/>
          <w:sz w:val="22"/>
          <w:szCs w:val="22"/>
          <w:lang w:val="ru-RU"/>
        </w:rPr>
        <w:t>) (</w:t>
      </w:r>
      <w:r w:rsidR="0098344C">
        <w:rPr>
          <w:rFonts w:ascii="Times New Roman" w:hAnsi="Times New Roman"/>
          <w:bCs/>
          <w:iCs/>
          <w:sz w:val="22"/>
          <w:szCs w:val="22"/>
          <w:lang w:val="ru-RU"/>
        </w:rPr>
        <w:t>Определение нарушений договора и наказание за них (совместно с Вильямом Доджем, публикация ожидается в 2014 г.)</w:t>
      </w:r>
      <w:r w:rsidRPr="00CD5A9F">
        <w:rPr>
          <w:rFonts w:ascii="Times New Roman" w:hAnsi="Times New Roman"/>
          <w:bCs/>
          <w:iCs/>
          <w:sz w:val="22"/>
          <w:szCs w:val="22"/>
          <w:lang w:val="ru-RU"/>
        </w:rPr>
        <w:t>)</w:t>
      </w:r>
      <w:r w:rsidR="00B160CF" w:rsidRPr="00CD5A9F">
        <w:rPr>
          <w:rFonts w:ascii="Times New Roman" w:hAnsi="Times New Roman"/>
          <w:bCs/>
          <w:iCs/>
          <w:sz w:val="22"/>
          <w:szCs w:val="22"/>
          <w:lang w:val="ru-RU"/>
        </w:rPr>
        <w:t>.</w:t>
      </w:r>
    </w:p>
    <w:p w:rsidR="001F6EC1" w:rsidRPr="00CD5A9F" w:rsidRDefault="001F6EC1" w:rsidP="00761DDC">
      <w:pPr>
        <w:jc w:val="both"/>
        <w:rPr>
          <w:rFonts w:ascii="Times New Roman" w:hAnsi="Times New Roman"/>
          <w:b/>
          <w:bCs/>
          <w:iCs/>
          <w:sz w:val="22"/>
          <w:szCs w:val="22"/>
          <w:lang w:val="ru-RU"/>
        </w:rPr>
      </w:pPr>
    </w:p>
    <w:p w:rsidR="0022628A" w:rsidRPr="0098344C" w:rsidRDefault="001F6EC1" w:rsidP="00761DDC">
      <w:pPr>
        <w:jc w:val="both"/>
        <w:rPr>
          <w:rFonts w:ascii="Times New Roman" w:hAnsi="Times New Roman"/>
          <w:iCs/>
          <w:sz w:val="22"/>
          <w:szCs w:val="22"/>
          <w:lang w:val="ru-RU"/>
        </w:rPr>
      </w:pPr>
      <w:r w:rsidRPr="008E39B5">
        <w:rPr>
          <w:rFonts w:ascii="Times New Roman" w:hAnsi="Times New Roman"/>
          <w:i/>
          <w:iCs/>
          <w:sz w:val="22"/>
          <w:szCs w:val="22"/>
        </w:rPr>
        <w:t xml:space="preserve">The </w:t>
      </w:r>
      <w:r w:rsidRPr="008E39B5">
        <w:rPr>
          <w:rFonts w:ascii="Times New Roman" w:hAnsi="Times New Roman"/>
          <w:iCs/>
          <w:sz w:val="22"/>
          <w:szCs w:val="22"/>
        </w:rPr>
        <w:t>Kiobel</w:t>
      </w:r>
      <w:r w:rsidRPr="008E39B5">
        <w:rPr>
          <w:rFonts w:ascii="Times New Roman" w:hAnsi="Times New Roman"/>
          <w:i/>
          <w:iCs/>
          <w:sz w:val="22"/>
          <w:szCs w:val="22"/>
        </w:rPr>
        <w:t xml:space="preserve"> Presumption and Extraterritoriality</w:t>
      </w:r>
      <w:r w:rsidR="00D97498" w:rsidRPr="008E39B5">
        <w:rPr>
          <w:rFonts w:ascii="Times New Roman" w:hAnsi="Times New Roman"/>
          <w:iCs/>
          <w:sz w:val="22"/>
          <w:szCs w:val="22"/>
        </w:rPr>
        <w:t>, 52</w:t>
      </w:r>
      <w:r w:rsidRPr="008E39B5">
        <w:rPr>
          <w:rFonts w:ascii="Times New Roman" w:hAnsi="Times New Roman"/>
          <w:iCs/>
          <w:sz w:val="22"/>
          <w:szCs w:val="22"/>
        </w:rPr>
        <w:t xml:space="preserve"> </w:t>
      </w:r>
      <w:r w:rsidR="00C56F26" w:rsidRPr="00C56F26">
        <w:rPr>
          <w:rFonts w:ascii="Times New Roman" w:hAnsi="Times New Roman"/>
          <w:bCs/>
          <w:sz w:val="22"/>
          <w:szCs w:val="22"/>
        </w:rPr>
        <w:t>C</w:t>
      </w:r>
      <w:r w:rsidR="00C56F26" w:rsidRPr="00C56F26">
        <w:rPr>
          <w:rFonts w:ascii="Times New Roman" w:hAnsi="Times New Roman"/>
          <w:bCs/>
          <w:smallCaps/>
          <w:sz w:val="22"/>
          <w:szCs w:val="22"/>
        </w:rPr>
        <w:t>olum. J</w:t>
      </w:r>
      <w:r w:rsidR="00C56F26" w:rsidRPr="00CD5A9F">
        <w:rPr>
          <w:rFonts w:ascii="Times New Roman" w:hAnsi="Times New Roman"/>
          <w:bCs/>
          <w:smallCaps/>
          <w:sz w:val="22"/>
          <w:szCs w:val="22"/>
          <w:lang w:val="ru-RU"/>
        </w:rPr>
        <w:t xml:space="preserve">. </w:t>
      </w:r>
      <w:r w:rsidR="00C56F26" w:rsidRPr="00C56F26">
        <w:rPr>
          <w:rFonts w:ascii="Times New Roman" w:hAnsi="Times New Roman"/>
          <w:bCs/>
          <w:smallCaps/>
          <w:sz w:val="22"/>
          <w:szCs w:val="22"/>
        </w:rPr>
        <w:t>Transnat</w:t>
      </w:r>
      <w:r w:rsidR="00C56F26" w:rsidRPr="00CD5A9F">
        <w:rPr>
          <w:rFonts w:ascii="Times New Roman" w:hAnsi="Times New Roman"/>
          <w:bCs/>
          <w:smallCaps/>
          <w:sz w:val="22"/>
          <w:szCs w:val="22"/>
          <w:lang w:val="ru-RU"/>
        </w:rPr>
        <w:t>’</w:t>
      </w:r>
      <w:r w:rsidR="00C56F26" w:rsidRPr="00C56F26">
        <w:rPr>
          <w:rFonts w:ascii="Times New Roman" w:hAnsi="Times New Roman"/>
          <w:bCs/>
          <w:smallCaps/>
          <w:sz w:val="22"/>
          <w:szCs w:val="22"/>
        </w:rPr>
        <w:t>l</w:t>
      </w:r>
      <w:r w:rsidR="00C56F26" w:rsidRPr="00CD5A9F">
        <w:rPr>
          <w:rFonts w:ascii="Times New Roman" w:hAnsi="Times New Roman"/>
          <w:bCs/>
          <w:smallCaps/>
          <w:sz w:val="22"/>
          <w:szCs w:val="22"/>
          <w:lang w:val="ru-RU"/>
        </w:rPr>
        <w:t xml:space="preserve"> </w:t>
      </w:r>
      <w:r w:rsidR="00C56F26" w:rsidRPr="00C56F26">
        <w:rPr>
          <w:rFonts w:ascii="Times New Roman" w:hAnsi="Times New Roman"/>
          <w:bCs/>
          <w:smallCaps/>
          <w:sz w:val="22"/>
          <w:szCs w:val="22"/>
        </w:rPr>
        <w:t>L</w:t>
      </w:r>
      <w:r w:rsidR="00C56F26" w:rsidRPr="00CD5A9F">
        <w:rPr>
          <w:rFonts w:ascii="Times New Roman" w:hAnsi="Times New Roman"/>
          <w:bCs/>
          <w:smallCaps/>
          <w:sz w:val="22"/>
          <w:szCs w:val="22"/>
          <w:lang w:val="ru-RU"/>
        </w:rPr>
        <w:t>.</w:t>
      </w:r>
      <w:r w:rsidR="00C56F26" w:rsidRPr="00CD5A9F">
        <w:rPr>
          <w:rFonts w:ascii="Times New Roman" w:hAnsi="Times New Roman"/>
          <w:b/>
          <w:bCs/>
          <w:smallCaps/>
          <w:sz w:val="22"/>
          <w:szCs w:val="22"/>
          <w:lang w:val="ru-RU"/>
        </w:rPr>
        <w:t xml:space="preserve"> </w:t>
      </w:r>
      <w:r w:rsidR="00D97498" w:rsidRPr="00CD5A9F">
        <w:rPr>
          <w:rFonts w:ascii="Times New Roman" w:hAnsi="Times New Roman"/>
          <w:iCs/>
          <w:sz w:val="22"/>
          <w:szCs w:val="22"/>
          <w:lang w:val="ru-RU"/>
        </w:rPr>
        <w:t>8</w:t>
      </w:r>
      <w:r w:rsidRPr="00CD5A9F">
        <w:rPr>
          <w:rFonts w:ascii="Times New Roman" w:hAnsi="Times New Roman"/>
          <w:i/>
          <w:iCs/>
          <w:sz w:val="22"/>
          <w:szCs w:val="22"/>
          <w:lang w:val="ru-RU"/>
        </w:rPr>
        <w:t xml:space="preserve"> </w:t>
      </w:r>
      <w:r w:rsidR="00D97498" w:rsidRPr="00CD5A9F">
        <w:rPr>
          <w:rFonts w:ascii="Times New Roman" w:hAnsi="Times New Roman"/>
          <w:iCs/>
          <w:sz w:val="22"/>
          <w:szCs w:val="22"/>
          <w:lang w:val="ru-RU"/>
        </w:rPr>
        <w:t>(</w:t>
      </w:r>
      <w:r w:rsidRPr="00CD5A9F">
        <w:rPr>
          <w:rFonts w:ascii="Times New Roman" w:hAnsi="Times New Roman"/>
          <w:iCs/>
          <w:sz w:val="22"/>
          <w:szCs w:val="22"/>
          <w:lang w:val="ru-RU"/>
        </w:rPr>
        <w:t>2013)</w:t>
      </w:r>
      <w:r w:rsidR="00B160CF" w:rsidRPr="00CD5A9F">
        <w:rPr>
          <w:rFonts w:ascii="Times New Roman" w:hAnsi="Times New Roman"/>
          <w:iCs/>
          <w:sz w:val="22"/>
          <w:szCs w:val="22"/>
          <w:lang w:val="ru-RU"/>
        </w:rPr>
        <w:t>.</w:t>
      </w:r>
      <w:r w:rsidR="0098344C">
        <w:rPr>
          <w:rFonts w:ascii="Times New Roman" w:hAnsi="Times New Roman"/>
          <w:iCs/>
          <w:sz w:val="22"/>
          <w:szCs w:val="22"/>
          <w:lang w:val="ru-RU"/>
        </w:rPr>
        <w:t xml:space="preserve"> (Презумпция </w:t>
      </w:r>
      <w:r w:rsidR="00636FEF">
        <w:rPr>
          <w:rFonts w:ascii="Times New Roman" w:hAnsi="Times New Roman"/>
          <w:iCs/>
          <w:sz w:val="22"/>
          <w:szCs w:val="22"/>
          <w:lang w:val="ru-RU"/>
        </w:rPr>
        <w:t>и экстерриториальность</w:t>
      </w:r>
      <w:r w:rsidR="0098344C">
        <w:rPr>
          <w:rFonts w:ascii="Times New Roman" w:hAnsi="Times New Roman"/>
          <w:iCs/>
          <w:sz w:val="22"/>
          <w:szCs w:val="22"/>
          <w:lang w:val="ru-RU"/>
        </w:rPr>
        <w:t xml:space="preserve"> в деле Киобель)</w:t>
      </w:r>
    </w:p>
    <w:p w:rsidR="00DC62AE" w:rsidRPr="00CD5A9F" w:rsidRDefault="00DC62AE" w:rsidP="00761DDC">
      <w:pPr>
        <w:jc w:val="both"/>
        <w:rPr>
          <w:rFonts w:ascii="Times New Roman" w:hAnsi="Times New Roman"/>
          <w:iCs/>
          <w:sz w:val="22"/>
          <w:szCs w:val="22"/>
          <w:lang w:val="ru-RU"/>
        </w:rPr>
      </w:pPr>
    </w:p>
    <w:p w:rsidR="00DC62AE" w:rsidRPr="00CD5A9F" w:rsidRDefault="00DC62AE" w:rsidP="00DC62AE">
      <w:pPr>
        <w:pStyle w:val="Heading3"/>
        <w:spacing w:before="0" w:after="0"/>
        <w:jc w:val="both"/>
        <w:rPr>
          <w:rFonts w:ascii="Times New Roman" w:hAnsi="Times New Roman"/>
          <w:b w:val="0"/>
          <w:sz w:val="22"/>
          <w:szCs w:val="22"/>
        </w:rPr>
      </w:pPr>
      <w:r w:rsidRPr="008E39B5">
        <w:rPr>
          <w:rFonts w:ascii="Times New Roman" w:hAnsi="Times New Roman"/>
          <w:b w:val="0"/>
          <w:bCs w:val="0"/>
          <w:i/>
          <w:sz w:val="22"/>
          <w:szCs w:val="22"/>
        </w:rPr>
        <w:t xml:space="preserve">In Memoriam: </w:t>
      </w:r>
      <w:r w:rsidR="00177C9E">
        <w:rPr>
          <w:rFonts w:ascii="Times New Roman" w:hAnsi="Times New Roman"/>
          <w:b w:val="0"/>
          <w:bCs w:val="0"/>
          <w:i/>
          <w:sz w:val="22"/>
          <w:szCs w:val="22"/>
        </w:rPr>
        <w:t xml:space="preserve"> </w:t>
      </w:r>
      <w:r w:rsidRPr="008E39B5">
        <w:rPr>
          <w:rFonts w:ascii="Times New Roman" w:hAnsi="Times New Roman"/>
          <w:b w:val="0"/>
          <w:bCs w:val="0"/>
          <w:i/>
          <w:sz w:val="22"/>
          <w:szCs w:val="22"/>
        </w:rPr>
        <w:t>Tribute to Louis Henkin</w:t>
      </w:r>
      <w:r w:rsidRPr="008E39B5">
        <w:rPr>
          <w:rFonts w:ascii="Times New Roman" w:hAnsi="Times New Roman"/>
          <w:b w:val="0"/>
          <w:bCs w:val="0"/>
          <w:sz w:val="22"/>
          <w:szCs w:val="22"/>
        </w:rPr>
        <w:t>, 49 C</w:t>
      </w:r>
      <w:r w:rsidRPr="008E39B5">
        <w:rPr>
          <w:rFonts w:ascii="Times New Roman" w:hAnsi="Times New Roman"/>
          <w:b w:val="0"/>
          <w:bCs w:val="0"/>
          <w:smallCaps/>
          <w:sz w:val="22"/>
          <w:szCs w:val="22"/>
        </w:rPr>
        <w:t>olum. J. Transnat’l L.</w:t>
      </w:r>
      <w:r w:rsidR="00CE0FAE">
        <w:rPr>
          <w:rFonts w:ascii="Times New Roman" w:hAnsi="Times New Roman"/>
          <w:b w:val="0"/>
          <w:bCs w:val="0"/>
          <w:smallCaps/>
          <w:sz w:val="22"/>
          <w:szCs w:val="22"/>
        </w:rPr>
        <w:t xml:space="preserve"> 13</w:t>
      </w:r>
      <w:r w:rsidRPr="008E39B5">
        <w:rPr>
          <w:rFonts w:ascii="Times New Roman" w:hAnsi="Times New Roman"/>
          <w:b w:val="0"/>
          <w:bCs w:val="0"/>
          <w:sz w:val="22"/>
          <w:szCs w:val="22"/>
        </w:rPr>
        <w:t xml:space="preserve"> (2011).</w:t>
      </w:r>
      <w:r w:rsidR="0098344C" w:rsidRPr="00CD5A9F">
        <w:rPr>
          <w:rFonts w:ascii="Times New Roman" w:hAnsi="Times New Roman"/>
          <w:b w:val="0"/>
          <w:bCs w:val="0"/>
          <w:sz w:val="22"/>
          <w:szCs w:val="22"/>
        </w:rPr>
        <w:t xml:space="preserve"> (</w:t>
      </w:r>
      <w:r w:rsidR="0098344C">
        <w:rPr>
          <w:rFonts w:ascii="Times New Roman" w:hAnsi="Times New Roman"/>
          <w:b w:val="0"/>
          <w:bCs w:val="0"/>
          <w:sz w:val="22"/>
          <w:szCs w:val="22"/>
          <w:lang w:val="ru-RU"/>
        </w:rPr>
        <w:t>Памяти</w:t>
      </w:r>
      <w:r w:rsidR="0098344C" w:rsidRPr="00CD5A9F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98344C">
        <w:rPr>
          <w:rFonts w:ascii="Times New Roman" w:hAnsi="Times New Roman"/>
          <w:b w:val="0"/>
          <w:bCs w:val="0"/>
          <w:sz w:val="22"/>
          <w:szCs w:val="22"/>
          <w:lang w:val="ru-RU"/>
        </w:rPr>
        <w:t>Луиса</w:t>
      </w:r>
      <w:r w:rsidR="0098344C" w:rsidRPr="00CD5A9F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98344C">
        <w:rPr>
          <w:rFonts w:ascii="Times New Roman" w:hAnsi="Times New Roman"/>
          <w:b w:val="0"/>
          <w:bCs w:val="0"/>
          <w:sz w:val="22"/>
          <w:szCs w:val="22"/>
          <w:lang w:val="ru-RU"/>
        </w:rPr>
        <w:t>Хенкина</w:t>
      </w:r>
      <w:r w:rsidR="0098344C" w:rsidRPr="00CD5A9F">
        <w:rPr>
          <w:rFonts w:ascii="Times New Roman" w:hAnsi="Times New Roman"/>
          <w:b w:val="0"/>
          <w:bCs w:val="0"/>
          <w:sz w:val="22"/>
          <w:szCs w:val="22"/>
        </w:rPr>
        <w:t>)</w:t>
      </w:r>
    </w:p>
    <w:p w:rsidR="00D22338" w:rsidRPr="008E39B5" w:rsidRDefault="00D22338" w:rsidP="00761DDC">
      <w:pPr>
        <w:jc w:val="both"/>
        <w:rPr>
          <w:rFonts w:ascii="Times New Roman" w:hAnsi="Times New Roman"/>
          <w:i/>
          <w:iCs/>
          <w:sz w:val="22"/>
          <w:szCs w:val="22"/>
        </w:rPr>
      </w:pPr>
    </w:p>
    <w:p w:rsidR="00E8162F" w:rsidRPr="00CD5A9F" w:rsidRDefault="00466778" w:rsidP="00761DDC">
      <w:pPr>
        <w:jc w:val="both"/>
        <w:rPr>
          <w:rFonts w:ascii="Times New Roman" w:hAnsi="Times New Roman"/>
          <w:iCs/>
          <w:sz w:val="22"/>
          <w:szCs w:val="22"/>
        </w:rPr>
      </w:pPr>
      <w:r w:rsidRPr="008E39B5">
        <w:rPr>
          <w:rFonts w:ascii="Times New Roman" w:hAnsi="Times New Roman"/>
          <w:i/>
          <w:iCs/>
          <w:sz w:val="22"/>
          <w:szCs w:val="22"/>
        </w:rPr>
        <w:t>Embedded International Law and the Constitution Abroad</w:t>
      </w:r>
      <w:r w:rsidR="00E0437F" w:rsidRPr="008E39B5">
        <w:rPr>
          <w:rFonts w:ascii="Times New Roman" w:hAnsi="Times New Roman"/>
          <w:iCs/>
          <w:sz w:val="22"/>
          <w:szCs w:val="22"/>
        </w:rPr>
        <w:t xml:space="preserve">, </w:t>
      </w:r>
      <w:r w:rsidR="005C7BC5" w:rsidRPr="008E39B5">
        <w:rPr>
          <w:rFonts w:ascii="Times New Roman" w:hAnsi="Times New Roman"/>
          <w:iCs/>
          <w:sz w:val="22"/>
          <w:szCs w:val="22"/>
        </w:rPr>
        <w:t>110</w:t>
      </w:r>
      <w:r w:rsidR="00E0437F" w:rsidRPr="008E39B5">
        <w:rPr>
          <w:rFonts w:ascii="Times New Roman" w:hAnsi="Times New Roman"/>
          <w:iCs/>
          <w:sz w:val="22"/>
          <w:szCs w:val="22"/>
        </w:rPr>
        <w:t xml:space="preserve"> </w:t>
      </w:r>
      <w:r w:rsidR="00C56F26" w:rsidRPr="00C56F26">
        <w:rPr>
          <w:rFonts w:ascii="Times New Roman" w:hAnsi="Times New Roman"/>
          <w:bCs/>
          <w:sz w:val="22"/>
          <w:szCs w:val="22"/>
        </w:rPr>
        <w:t>C</w:t>
      </w:r>
      <w:r w:rsidR="00C56F26" w:rsidRPr="00C56F26">
        <w:rPr>
          <w:rFonts w:ascii="Times New Roman" w:hAnsi="Times New Roman"/>
          <w:bCs/>
          <w:smallCaps/>
          <w:sz w:val="22"/>
          <w:szCs w:val="22"/>
        </w:rPr>
        <w:t>olum. L</w:t>
      </w:r>
      <w:r w:rsidR="00C56F26">
        <w:rPr>
          <w:rFonts w:ascii="Times New Roman" w:hAnsi="Times New Roman"/>
          <w:bCs/>
          <w:smallCaps/>
          <w:sz w:val="22"/>
          <w:szCs w:val="22"/>
        </w:rPr>
        <w:t>. Rev</w:t>
      </w:r>
      <w:r w:rsidR="00C56F26" w:rsidRPr="00C56F26">
        <w:rPr>
          <w:rFonts w:ascii="Times New Roman" w:hAnsi="Times New Roman"/>
          <w:bCs/>
          <w:smallCaps/>
          <w:sz w:val="22"/>
          <w:szCs w:val="22"/>
        </w:rPr>
        <w:t>.</w:t>
      </w:r>
      <w:r w:rsidR="00E0437F" w:rsidRPr="008E39B5">
        <w:rPr>
          <w:rFonts w:ascii="Times New Roman" w:hAnsi="Times New Roman"/>
          <w:iCs/>
          <w:sz w:val="22"/>
          <w:szCs w:val="22"/>
        </w:rPr>
        <w:t xml:space="preserve"> </w:t>
      </w:r>
      <w:r w:rsidR="00BA12D2" w:rsidRPr="008E39B5">
        <w:rPr>
          <w:rFonts w:ascii="Times New Roman" w:hAnsi="Times New Roman"/>
          <w:iCs/>
          <w:sz w:val="22"/>
          <w:szCs w:val="22"/>
        </w:rPr>
        <w:t>101</w:t>
      </w:r>
      <w:r w:rsidRPr="008E39B5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E8162F" w:rsidRPr="008E39B5">
        <w:rPr>
          <w:rFonts w:ascii="Times New Roman" w:hAnsi="Times New Roman"/>
          <w:iCs/>
          <w:sz w:val="22"/>
          <w:szCs w:val="22"/>
        </w:rPr>
        <w:t>(</w:t>
      </w:r>
      <w:r w:rsidR="00BA12D2" w:rsidRPr="008E39B5">
        <w:rPr>
          <w:rFonts w:ascii="Times New Roman" w:hAnsi="Times New Roman"/>
          <w:iCs/>
          <w:sz w:val="22"/>
          <w:szCs w:val="22"/>
        </w:rPr>
        <w:t>2010</w:t>
      </w:r>
      <w:r w:rsidR="00E8162F" w:rsidRPr="008E39B5">
        <w:rPr>
          <w:rFonts w:ascii="Times New Roman" w:hAnsi="Times New Roman"/>
          <w:iCs/>
          <w:sz w:val="22"/>
          <w:szCs w:val="22"/>
        </w:rPr>
        <w:t>).</w:t>
      </w:r>
      <w:r w:rsidR="007746C3" w:rsidRPr="00CD5A9F">
        <w:rPr>
          <w:rFonts w:ascii="Times New Roman" w:hAnsi="Times New Roman"/>
          <w:iCs/>
          <w:sz w:val="22"/>
          <w:szCs w:val="22"/>
        </w:rPr>
        <w:t xml:space="preserve"> («</w:t>
      </w:r>
      <w:r w:rsidR="007746C3">
        <w:rPr>
          <w:rFonts w:ascii="Times New Roman" w:hAnsi="Times New Roman"/>
          <w:iCs/>
          <w:sz w:val="22"/>
          <w:szCs w:val="22"/>
          <w:lang w:val="ru-RU"/>
        </w:rPr>
        <w:t>Встроенное</w:t>
      </w:r>
      <w:r w:rsidR="007746C3" w:rsidRPr="00CD5A9F">
        <w:rPr>
          <w:rFonts w:ascii="Times New Roman" w:hAnsi="Times New Roman"/>
          <w:iCs/>
          <w:sz w:val="22"/>
          <w:szCs w:val="22"/>
        </w:rPr>
        <w:t xml:space="preserve">» </w:t>
      </w:r>
      <w:r w:rsidR="007746C3">
        <w:rPr>
          <w:rFonts w:ascii="Times New Roman" w:hAnsi="Times New Roman"/>
          <w:iCs/>
          <w:sz w:val="22"/>
          <w:szCs w:val="22"/>
          <w:lang w:val="ru-RU"/>
        </w:rPr>
        <w:t>международное</w:t>
      </w:r>
      <w:r w:rsidR="007746C3" w:rsidRPr="00CD5A9F">
        <w:rPr>
          <w:rFonts w:ascii="Times New Roman" w:hAnsi="Times New Roman"/>
          <w:iCs/>
          <w:sz w:val="22"/>
          <w:szCs w:val="22"/>
        </w:rPr>
        <w:t xml:space="preserve"> </w:t>
      </w:r>
      <w:r w:rsidR="007746C3">
        <w:rPr>
          <w:rFonts w:ascii="Times New Roman" w:hAnsi="Times New Roman"/>
          <w:iCs/>
          <w:sz w:val="22"/>
          <w:szCs w:val="22"/>
          <w:lang w:val="ru-RU"/>
        </w:rPr>
        <w:t>право</w:t>
      </w:r>
      <w:r w:rsidR="007746C3" w:rsidRPr="00CD5A9F">
        <w:rPr>
          <w:rFonts w:ascii="Times New Roman" w:hAnsi="Times New Roman"/>
          <w:iCs/>
          <w:sz w:val="22"/>
          <w:szCs w:val="22"/>
        </w:rPr>
        <w:t xml:space="preserve"> </w:t>
      </w:r>
      <w:r w:rsidR="007746C3">
        <w:rPr>
          <w:rFonts w:ascii="Times New Roman" w:hAnsi="Times New Roman"/>
          <w:iCs/>
          <w:sz w:val="22"/>
          <w:szCs w:val="22"/>
          <w:lang w:val="ru-RU"/>
        </w:rPr>
        <w:t>и</w:t>
      </w:r>
      <w:r w:rsidR="007746C3" w:rsidRPr="00CD5A9F">
        <w:rPr>
          <w:rFonts w:ascii="Times New Roman" w:hAnsi="Times New Roman"/>
          <w:iCs/>
          <w:sz w:val="22"/>
          <w:szCs w:val="22"/>
        </w:rPr>
        <w:t xml:space="preserve"> </w:t>
      </w:r>
      <w:r w:rsidR="007746C3">
        <w:rPr>
          <w:rFonts w:ascii="Times New Roman" w:hAnsi="Times New Roman"/>
          <w:iCs/>
          <w:sz w:val="22"/>
          <w:szCs w:val="22"/>
          <w:lang w:val="ru-RU"/>
        </w:rPr>
        <w:t>Конституция</w:t>
      </w:r>
      <w:r w:rsidR="007746C3" w:rsidRPr="00CD5A9F">
        <w:rPr>
          <w:rFonts w:ascii="Times New Roman" w:hAnsi="Times New Roman"/>
          <w:iCs/>
          <w:sz w:val="22"/>
          <w:szCs w:val="22"/>
        </w:rPr>
        <w:t xml:space="preserve"> </w:t>
      </w:r>
      <w:r w:rsidR="007746C3">
        <w:rPr>
          <w:rFonts w:ascii="Times New Roman" w:hAnsi="Times New Roman"/>
          <w:iCs/>
          <w:sz w:val="22"/>
          <w:szCs w:val="22"/>
          <w:lang w:val="ru-RU"/>
        </w:rPr>
        <w:t>за</w:t>
      </w:r>
      <w:r w:rsidR="007746C3" w:rsidRPr="00CD5A9F">
        <w:rPr>
          <w:rFonts w:ascii="Times New Roman" w:hAnsi="Times New Roman"/>
          <w:iCs/>
          <w:sz w:val="22"/>
          <w:szCs w:val="22"/>
        </w:rPr>
        <w:t xml:space="preserve"> </w:t>
      </w:r>
      <w:r w:rsidR="007746C3">
        <w:rPr>
          <w:rFonts w:ascii="Times New Roman" w:hAnsi="Times New Roman"/>
          <w:iCs/>
          <w:sz w:val="22"/>
          <w:szCs w:val="22"/>
          <w:lang w:val="ru-RU"/>
        </w:rPr>
        <w:t>границей</w:t>
      </w:r>
      <w:r w:rsidR="007746C3" w:rsidRPr="00CD5A9F">
        <w:rPr>
          <w:rFonts w:ascii="Times New Roman" w:hAnsi="Times New Roman"/>
          <w:iCs/>
          <w:sz w:val="22"/>
          <w:szCs w:val="22"/>
        </w:rPr>
        <w:t>)</w:t>
      </w:r>
    </w:p>
    <w:p w:rsidR="00E8162F" w:rsidRPr="008E39B5" w:rsidRDefault="00E8162F" w:rsidP="00761DDC">
      <w:pPr>
        <w:jc w:val="both"/>
        <w:rPr>
          <w:rFonts w:ascii="Times New Roman" w:hAnsi="Times New Roman"/>
          <w:iCs/>
          <w:smallCaps/>
          <w:sz w:val="22"/>
          <w:szCs w:val="22"/>
        </w:rPr>
      </w:pPr>
    </w:p>
    <w:p w:rsidR="000F60FE" w:rsidRPr="00CD5A9F" w:rsidRDefault="005C0A86" w:rsidP="00761DDC">
      <w:pPr>
        <w:jc w:val="both"/>
        <w:rPr>
          <w:rFonts w:ascii="Times New Roman" w:hAnsi="Times New Roman"/>
          <w:iCs/>
          <w:sz w:val="22"/>
          <w:szCs w:val="22"/>
        </w:rPr>
      </w:pPr>
      <w:r w:rsidRPr="008E39B5">
        <w:rPr>
          <w:rFonts w:ascii="Times New Roman" w:hAnsi="Times New Roman"/>
          <w:i/>
          <w:iCs/>
          <w:sz w:val="22"/>
          <w:szCs w:val="22"/>
        </w:rPr>
        <w:t>Foreign Authority, American Exceptionalism, and the</w:t>
      </w:r>
      <w:r w:rsidRPr="008E39B5">
        <w:rPr>
          <w:rFonts w:ascii="Times New Roman" w:hAnsi="Times New Roman"/>
          <w:iCs/>
          <w:sz w:val="22"/>
          <w:szCs w:val="22"/>
        </w:rPr>
        <w:t xml:space="preserve"> Dred Scott </w:t>
      </w:r>
      <w:r w:rsidRPr="008E39B5">
        <w:rPr>
          <w:rFonts w:ascii="Times New Roman" w:hAnsi="Times New Roman"/>
          <w:i/>
          <w:iCs/>
          <w:sz w:val="22"/>
          <w:szCs w:val="22"/>
        </w:rPr>
        <w:t>Case</w:t>
      </w:r>
      <w:r w:rsidR="00D25743" w:rsidRPr="008E39B5">
        <w:rPr>
          <w:rFonts w:ascii="Times New Roman" w:hAnsi="Times New Roman"/>
          <w:i/>
          <w:iCs/>
          <w:sz w:val="22"/>
          <w:szCs w:val="22"/>
        </w:rPr>
        <w:t>,</w:t>
      </w:r>
      <w:r w:rsidR="000506BC" w:rsidRPr="008E39B5">
        <w:rPr>
          <w:rFonts w:ascii="Times New Roman" w:hAnsi="Times New Roman"/>
          <w:iCs/>
          <w:sz w:val="22"/>
          <w:szCs w:val="22"/>
        </w:rPr>
        <w:t xml:space="preserve"> </w:t>
      </w:r>
      <w:r w:rsidR="00CE7B3F" w:rsidRPr="008E39B5">
        <w:rPr>
          <w:rFonts w:ascii="Times New Roman" w:hAnsi="Times New Roman"/>
          <w:iCs/>
          <w:sz w:val="22"/>
          <w:szCs w:val="22"/>
        </w:rPr>
        <w:t xml:space="preserve">82 </w:t>
      </w:r>
      <w:r w:rsidR="00C56F26">
        <w:rPr>
          <w:rFonts w:ascii="Times New Roman" w:hAnsi="Times New Roman"/>
          <w:bCs/>
          <w:smallCaps/>
          <w:sz w:val="22"/>
          <w:szCs w:val="22"/>
        </w:rPr>
        <w:t xml:space="preserve">Chicago-Kent L. Rev. </w:t>
      </w:r>
      <w:r w:rsidR="00CE7B3F" w:rsidRPr="008E39B5">
        <w:rPr>
          <w:rFonts w:ascii="Times New Roman" w:hAnsi="Times New Roman"/>
          <w:iCs/>
          <w:sz w:val="22"/>
          <w:szCs w:val="22"/>
        </w:rPr>
        <w:t>393</w:t>
      </w:r>
      <w:r w:rsidR="000506BC" w:rsidRPr="008E39B5">
        <w:rPr>
          <w:rFonts w:ascii="Times New Roman" w:hAnsi="Times New Roman"/>
          <w:iCs/>
          <w:sz w:val="22"/>
          <w:szCs w:val="22"/>
        </w:rPr>
        <w:t xml:space="preserve"> (200</w:t>
      </w:r>
      <w:r w:rsidR="00D25743" w:rsidRPr="008E39B5">
        <w:rPr>
          <w:rFonts w:ascii="Times New Roman" w:hAnsi="Times New Roman"/>
          <w:iCs/>
          <w:sz w:val="22"/>
          <w:szCs w:val="22"/>
        </w:rPr>
        <w:t>7</w:t>
      </w:r>
      <w:r w:rsidR="000506BC" w:rsidRPr="008E39B5">
        <w:rPr>
          <w:rFonts w:ascii="Times New Roman" w:hAnsi="Times New Roman"/>
          <w:iCs/>
          <w:sz w:val="22"/>
          <w:szCs w:val="22"/>
        </w:rPr>
        <w:t>)</w:t>
      </w:r>
      <w:r w:rsidR="00CE7B3F" w:rsidRPr="008E39B5">
        <w:rPr>
          <w:rFonts w:ascii="Times New Roman" w:hAnsi="Times New Roman"/>
          <w:iCs/>
          <w:sz w:val="22"/>
          <w:szCs w:val="22"/>
        </w:rPr>
        <w:t>.</w:t>
      </w:r>
      <w:r w:rsidR="007746C3" w:rsidRPr="00CD5A9F">
        <w:rPr>
          <w:rFonts w:ascii="Times New Roman" w:hAnsi="Times New Roman"/>
          <w:iCs/>
          <w:sz w:val="22"/>
          <w:szCs w:val="22"/>
        </w:rPr>
        <w:t xml:space="preserve"> (</w:t>
      </w:r>
      <w:r w:rsidR="008C7B8B">
        <w:rPr>
          <w:rFonts w:ascii="Times New Roman" w:hAnsi="Times New Roman"/>
          <w:iCs/>
          <w:sz w:val="22"/>
          <w:szCs w:val="22"/>
          <w:lang w:val="ru-RU"/>
        </w:rPr>
        <w:t>Иностранные</w:t>
      </w:r>
      <w:r w:rsidR="008C7B8B" w:rsidRPr="00CD5A9F">
        <w:rPr>
          <w:rFonts w:ascii="Times New Roman" w:hAnsi="Times New Roman"/>
          <w:iCs/>
          <w:sz w:val="22"/>
          <w:szCs w:val="22"/>
        </w:rPr>
        <w:t xml:space="preserve"> </w:t>
      </w:r>
      <w:r w:rsidR="008C7B8B">
        <w:rPr>
          <w:rFonts w:ascii="Times New Roman" w:hAnsi="Times New Roman"/>
          <w:iCs/>
          <w:sz w:val="22"/>
          <w:szCs w:val="22"/>
          <w:lang w:val="ru-RU"/>
        </w:rPr>
        <w:t>власти</w:t>
      </w:r>
      <w:r w:rsidR="008C7B8B" w:rsidRPr="00CD5A9F">
        <w:rPr>
          <w:rFonts w:ascii="Times New Roman" w:hAnsi="Times New Roman"/>
          <w:iCs/>
          <w:sz w:val="22"/>
          <w:szCs w:val="22"/>
        </w:rPr>
        <w:t xml:space="preserve">, </w:t>
      </w:r>
      <w:r w:rsidR="008C7B8B">
        <w:rPr>
          <w:rFonts w:ascii="Times New Roman" w:hAnsi="Times New Roman"/>
          <w:iCs/>
          <w:sz w:val="22"/>
          <w:szCs w:val="22"/>
          <w:lang w:val="ru-RU"/>
        </w:rPr>
        <w:t>американская</w:t>
      </w:r>
      <w:r w:rsidR="008C7B8B" w:rsidRPr="00CD5A9F">
        <w:rPr>
          <w:rFonts w:ascii="Times New Roman" w:hAnsi="Times New Roman"/>
          <w:iCs/>
          <w:sz w:val="22"/>
          <w:szCs w:val="22"/>
        </w:rPr>
        <w:t xml:space="preserve"> </w:t>
      </w:r>
      <w:r w:rsidR="008C7B8B">
        <w:rPr>
          <w:rFonts w:ascii="Times New Roman" w:hAnsi="Times New Roman"/>
          <w:iCs/>
          <w:sz w:val="22"/>
          <w:szCs w:val="22"/>
          <w:lang w:val="ru-RU"/>
        </w:rPr>
        <w:t>исключительность</w:t>
      </w:r>
      <w:r w:rsidR="008C7B8B" w:rsidRPr="00CD5A9F">
        <w:rPr>
          <w:rFonts w:ascii="Times New Roman" w:hAnsi="Times New Roman"/>
          <w:iCs/>
          <w:sz w:val="22"/>
          <w:szCs w:val="22"/>
        </w:rPr>
        <w:t xml:space="preserve"> </w:t>
      </w:r>
      <w:r w:rsidR="008C7B8B">
        <w:rPr>
          <w:rFonts w:ascii="Times New Roman" w:hAnsi="Times New Roman"/>
          <w:iCs/>
          <w:sz w:val="22"/>
          <w:szCs w:val="22"/>
          <w:lang w:val="ru-RU"/>
        </w:rPr>
        <w:t>и</w:t>
      </w:r>
      <w:r w:rsidR="008C7B8B" w:rsidRPr="00CD5A9F">
        <w:rPr>
          <w:rFonts w:ascii="Times New Roman" w:hAnsi="Times New Roman"/>
          <w:iCs/>
          <w:sz w:val="22"/>
          <w:szCs w:val="22"/>
        </w:rPr>
        <w:t xml:space="preserve"> </w:t>
      </w:r>
      <w:r w:rsidR="008C7B8B">
        <w:rPr>
          <w:rFonts w:ascii="Times New Roman" w:hAnsi="Times New Roman"/>
          <w:iCs/>
          <w:sz w:val="22"/>
          <w:szCs w:val="22"/>
          <w:lang w:val="ru-RU"/>
        </w:rPr>
        <w:t>дело</w:t>
      </w:r>
      <w:r w:rsidR="008C7B8B" w:rsidRPr="00CD5A9F">
        <w:rPr>
          <w:rFonts w:ascii="Times New Roman" w:hAnsi="Times New Roman"/>
          <w:iCs/>
          <w:sz w:val="22"/>
          <w:szCs w:val="22"/>
        </w:rPr>
        <w:t xml:space="preserve"> </w:t>
      </w:r>
      <w:r w:rsidR="008C7B8B">
        <w:rPr>
          <w:rFonts w:ascii="Times New Roman" w:hAnsi="Times New Roman"/>
          <w:iCs/>
          <w:sz w:val="22"/>
          <w:szCs w:val="22"/>
          <w:lang w:val="ru-RU"/>
        </w:rPr>
        <w:t>Дреда</w:t>
      </w:r>
      <w:r w:rsidR="008C7B8B" w:rsidRPr="00CD5A9F">
        <w:rPr>
          <w:rFonts w:ascii="Times New Roman" w:hAnsi="Times New Roman"/>
          <w:iCs/>
          <w:sz w:val="22"/>
          <w:szCs w:val="22"/>
        </w:rPr>
        <w:t xml:space="preserve"> </w:t>
      </w:r>
      <w:r w:rsidR="008C7B8B">
        <w:rPr>
          <w:rFonts w:ascii="Times New Roman" w:hAnsi="Times New Roman"/>
          <w:iCs/>
          <w:sz w:val="22"/>
          <w:szCs w:val="22"/>
          <w:lang w:val="ru-RU"/>
        </w:rPr>
        <w:t>Скотта</w:t>
      </w:r>
      <w:r w:rsidR="008C7B8B" w:rsidRPr="00CD5A9F">
        <w:rPr>
          <w:rFonts w:ascii="Times New Roman" w:hAnsi="Times New Roman"/>
          <w:iCs/>
          <w:sz w:val="22"/>
          <w:szCs w:val="22"/>
        </w:rPr>
        <w:t>).</w:t>
      </w:r>
    </w:p>
    <w:p w:rsidR="005142AD" w:rsidRDefault="005142AD" w:rsidP="00761DDC">
      <w:pPr>
        <w:jc w:val="both"/>
        <w:rPr>
          <w:rFonts w:ascii="Times New Roman" w:hAnsi="Times New Roman"/>
          <w:iCs/>
          <w:sz w:val="22"/>
          <w:szCs w:val="22"/>
        </w:rPr>
      </w:pPr>
    </w:p>
    <w:p w:rsidR="005142AD" w:rsidRPr="008C7B8B" w:rsidRDefault="005142AD" w:rsidP="005142AD">
      <w:pPr>
        <w:pStyle w:val="BodyTextIndent"/>
        <w:spacing w:after="0"/>
        <w:ind w:left="0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8E39B5">
        <w:rPr>
          <w:rFonts w:ascii="Times New Roman" w:hAnsi="Times New Roman"/>
          <w:bCs/>
          <w:i/>
          <w:sz w:val="22"/>
          <w:szCs w:val="22"/>
        </w:rPr>
        <w:t>The Legacy of Louis Henkin:  Human Rights in the “Age of Terror”</w:t>
      </w:r>
      <w:r w:rsidR="001A645F">
        <w:rPr>
          <w:rFonts w:ascii="Times New Roman" w:hAnsi="Times New Roman"/>
          <w:bCs/>
          <w:i/>
          <w:sz w:val="22"/>
          <w:szCs w:val="22"/>
        </w:rPr>
        <w:t>,</w:t>
      </w:r>
      <w:r w:rsidRPr="008E39B5">
        <w:rPr>
          <w:rFonts w:ascii="Times New Roman" w:hAnsi="Times New Roman"/>
          <w:bCs/>
          <w:i/>
          <w:sz w:val="22"/>
          <w:szCs w:val="22"/>
        </w:rPr>
        <w:t xml:space="preserve"> an Interview with Sarah H. Cleveland</w:t>
      </w:r>
      <w:r w:rsidRPr="008E39B5">
        <w:rPr>
          <w:rFonts w:ascii="Times New Roman" w:hAnsi="Times New Roman"/>
          <w:bCs/>
          <w:sz w:val="22"/>
          <w:szCs w:val="22"/>
        </w:rPr>
        <w:t>, 38 C</w:t>
      </w:r>
      <w:r w:rsidRPr="008E39B5">
        <w:rPr>
          <w:rFonts w:ascii="Times New Roman" w:hAnsi="Times New Roman"/>
          <w:bCs/>
          <w:smallCaps/>
          <w:sz w:val="22"/>
          <w:szCs w:val="22"/>
        </w:rPr>
        <w:t>olum. Hum</w:t>
      </w:r>
      <w:r w:rsidRPr="00CD5A9F">
        <w:rPr>
          <w:rFonts w:ascii="Times New Roman" w:hAnsi="Times New Roman"/>
          <w:bCs/>
          <w:smallCaps/>
          <w:sz w:val="22"/>
          <w:szCs w:val="22"/>
          <w:lang w:val="ru-RU"/>
        </w:rPr>
        <w:t xml:space="preserve">. </w:t>
      </w:r>
      <w:r w:rsidRPr="008E39B5">
        <w:rPr>
          <w:rFonts w:ascii="Times New Roman" w:hAnsi="Times New Roman"/>
          <w:bCs/>
          <w:smallCaps/>
          <w:sz w:val="22"/>
          <w:szCs w:val="22"/>
        </w:rPr>
        <w:t>Rts</w:t>
      </w:r>
      <w:r w:rsidRPr="00CD5A9F">
        <w:rPr>
          <w:rFonts w:ascii="Times New Roman" w:hAnsi="Times New Roman"/>
          <w:bCs/>
          <w:smallCaps/>
          <w:sz w:val="22"/>
          <w:szCs w:val="22"/>
          <w:lang w:val="ru-RU"/>
        </w:rPr>
        <w:t xml:space="preserve">. </w:t>
      </w:r>
      <w:r w:rsidRPr="008E39B5">
        <w:rPr>
          <w:rFonts w:ascii="Times New Roman" w:hAnsi="Times New Roman"/>
          <w:bCs/>
          <w:smallCaps/>
          <w:sz w:val="22"/>
          <w:szCs w:val="22"/>
        </w:rPr>
        <w:t>L</w:t>
      </w:r>
      <w:r w:rsidRPr="00CD5A9F">
        <w:rPr>
          <w:rFonts w:ascii="Times New Roman" w:hAnsi="Times New Roman"/>
          <w:bCs/>
          <w:smallCaps/>
          <w:sz w:val="22"/>
          <w:szCs w:val="22"/>
          <w:lang w:val="ru-RU"/>
        </w:rPr>
        <w:t xml:space="preserve">. </w:t>
      </w:r>
      <w:r w:rsidRPr="008E39B5">
        <w:rPr>
          <w:rFonts w:ascii="Times New Roman" w:hAnsi="Times New Roman"/>
          <w:bCs/>
          <w:smallCaps/>
          <w:sz w:val="22"/>
          <w:szCs w:val="22"/>
        </w:rPr>
        <w:t>Rev</w:t>
      </w:r>
      <w:r w:rsidRPr="00CD5A9F">
        <w:rPr>
          <w:rFonts w:ascii="Times New Roman" w:hAnsi="Times New Roman"/>
          <w:bCs/>
          <w:sz w:val="22"/>
          <w:szCs w:val="22"/>
          <w:lang w:val="ru-RU"/>
        </w:rPr>
        <w:t>. (2007).</w:t>
      </w:r>
      <w:r w:rsidR="008C7B8B">
        <w:rPr>
          <w:rFonts w:ascii="Times New Roman" w:hAnsi="Times New Roman"/>
          <w:bCs/>
          <w:sz w:val="22"/>
          <w:szCs w:val="22"/>
          <w:lang w:val="ru-RU"/>
        </w:rPr>
        <w:t xml:space="preserve"> («Наследие Луиса Хенкина: права человека в «век террора», интервью)</w:t>
      </w:r>
    </w:p>
    <w:p w:rsidR="000F60FE" w:rsidRPr="00CD5A9F" w:rsidRDefault="000F60FE" w:rsidP="00761DDC">
      <w:pPr>
        <w:jc w:val="both"/>
        <w:rPr>
          <w:rFonts w:ascii="Times New Roman" w:hAnsi="Times New Roman"/>
          <w:iCs/>
          <w:smallCaps/>
          <w:sz w:val="22"/>
          <w:szCs w:val="22"/>
          <w:lang w:val="ru-RU"/>
        </w:rPr>
      </w:pPr>
    </w:p>
    <w:p w:rsidR="00224ACA" w:rsidRPr="00CD5A9F" w:rsidRDefault="00224ACA" w:rsidP="00761DDC">
      <w:pPr>
        <w:jc w:val="both"/>
        <w:rPr>
          <w:rFonts w:ascii="Times New Roman" w:hAnsi="Times New Roman"/>
          <w:sz w:val="22"/>
          <w:szCs w:val="22"/>
        </w:rPr>
      </w:pPr>
      <w:r w:rsidRPr="008E39B5">
        <w:rPr>
          <w:rFonts w:ascii="Times New Roman" w:hAnsi="Times New Roman"/>
          <w:i/>
          <w:smallCaps/>
          <w:sz w:val="22"/>
          <w:szCs w:val="22"/>
        </w:rPr>
        <w:t>O</w:t>
      </w:r>
      <w:r w:rsidRPr="008E39B5">
        <w:rPr>
          <w:rFonts w:ascii="Times New Roman" w:hAnsi="Times New Roman"/>
          <w:i/>
          <w:sz w:val="22"/>
          <w:szCs w:val="22"/>
        </w:rPr>
        <w:t xml:space="preserve">ur International Constitution, </w:t>
      </w:r>
      <w:r w:rsidRPr="008E39B5">
        <w:rPr>
          <w:rFonts w:ascii="Times New Roman" w:hAnsi="Times New Roman"/>
          <w:iCs/>
          <w:sz w:val="22"/>
          <w:szCs w:val="22"/>
        </w:rPr>
        <w:t xml:space="preserve">31 </w:t>
      </w:r>
      <w:r w:rsidRPr="008E39B5">
        <w:rPr>
          <w:rFonts w:ascii="Times New Roman" w:hAnsi="Times New Roman"/>
          <w:smallCaps/>
          <w:sz w:val="22"/>
          <w:szCs w:val="22"/>
        </w:rPr>
        <w:t xml:space="preserve">Yale J. Int’l L. </w:t>
      </w:r>
      <w:r w:rsidR="0047769A" w:rsidRPr="008E39B5">
        <w:rPr>
          <w:rFonts w:ascii="Times New Roman" w:hAnsi="Times New Roman"/>
          <w:smallCaps/>
          <w:sz w:val="22"/>
          <w:szCs w:val="22"/>
        </w:rPr>
        <w:t xml:space="preserve">1 </w:t>
      </w:r>
      <w:r w:rsidRPr="008E39B5">
        <w:rPr>
          <w:rFonts w:ascii="Times New Roman" w:hAnsi="Times New Roman"/>
          <w:smallCaps/>
          <w:sz w:val="22"/>
          <w:szCs w:val="22"/>
        </w:rPr>
        <w:t>(</w:t>
      </w:r>
      <w:r w:rsidR="000F60FE" w:rsidRPr="008E39B5">
        <w:rPr>
          <w:rFonts w:ascii="Times New Roman" w:hAnsi="Times New Roman"/>
          <w:sz w:val="22"/>
          <w:szCs w:val="22"/>
        </w:rPr>
        <w:t xml:space="preserve">Winter </w:t>
      </w:r>
      <w:r w:rsidRPr="008E39B5">
        <w:rPr>
          <w:rFonts w:ascii="Times New Roman" w:hAnsi="Times New Roman"/>
          <w:sz w:val="22"/>
          <w:szCs w:val="22"/>
        </w:rPr>
        <w:t>200</w:t>
      </w:r>
      <w:r w:rsidR="0047769A" w:rsidRPr="008E39B5">
        <w:rPr>
          <w:rFonts w:ascii="Times New Roman" w:hAnsi="Times New Roman"/>
          <w:sz w:val="22"/>
          <w:szCs w:val="22"/>
        </w:rPr>
        <w:t>6</w:t>
      </w:r>
      <w:r w:rsidRPr="008E39B5">
        <w:rPr>
          <w:rFonts w:ascii="Times New Roman" w:hAnsi="Times New Roman"/>
          <w:sz w:val="22"/>
          <w:szCs w:val="22"/>
        </w:rPr>
        <w:t>).</w:t>
      </w:r>
      <w:r w:rsidR="008C7B8B" w:rsidRPr="00CD5A9F">
        <w:rPr>
          <w:rFonts w:ascii="Times New Roman" w:hAnsi="Times New Roman"/>
          <w:sz w:val="22"/>
          <w:szCs w:val="22"/>
        </w:rPr>
        <w:t xml:space="preserve"> (</w:t>
      </w:r>
      <w:r w:rsidR="008C7B8B">
        <w:rPr>
          <w:rFonts w:ascii="Times New Roman" w:hAnsi="Times New Roman"/>
          <w:sz w:val="22"/>
          <w:szCs w:val="22"/>
          <w:lang w:val="ru-RU"/>
        </w:rPr>
        <w:t>Наша</w:t>
      </w:r>
      <w:r w:rsidR="008C7B8B" w:rsidRPr="00CD5A9F">
        <w:rPr>
          <w:rFonts w:ascii="Times New Roman" w:hAnsi="Times New Roman"/>
          <w:sz w:val="22"/>
          <w:szCs w:val="22"/>
        </w:rPr>
        <w:t xml:space="preserve"> </w:t>
      </w:r>
      <w:r w:rsidR="008C7B8B">
        <w:rPr>
          <w:rFonts w:ascii="Times New Roman" w:hAnsi="Times New Roman"/>
          <w:sz w:val="22"/>
          <w:szCs w:val="22"/>
          <w:lang w:val="ru-RU"/>
        </w:rPr>
        <w:t>международная</w:t>
      </w:r>
      <w:r w:rsidR="008C7B8B" w:rsidRPr="00CD5A9F">
        <w:rPr>
          <w:rFonts w:ascii="Times New Roman" w:hAnsi="Times New Roman"/>
          <w:sz w:val="22"/>
          <w:szCs w:val="22"/>
        </w:rPr>
        <w:t xml:space="preserve"> </w:t>
      </w:r>
      <w:r w:rsidR="008C7B8B">
        <w:rPr>
          <w:rFonts w:ascii="Times New Roman" w:hAnsi="Times New Roman"/>
          <w:sz w:val="22"/>
          <w:szCs w:val="22"/>
          <w:lang w:val="ru-RU"/>
        </w:rPr>
        <w:t>конституция</w:t>
      </w:r>
      <w:r w:rsidR="008C7B8B" w:rsidRPr="00CD5A9F">
        <w:rPr>
          <w:rFonts w:ascii="Times New Roman" w:hAnsi="Times New Roman"/>
          <w:sz w:val="22"/>
          <w:szCs w:val="22"/>
        </w:rPr>
        <w:t>)</w:t>
      </w:r>
    </w:p>
    <w:p w:rsidR="005142AD" w:rsidRDefault="005142AD" w:rsidP="00761DDC">
      <w:pPr>
        <w:jc w:val="both"/>
        <w:rPr>
          <w:rFonts w:ascii="Times New Roman" w:hAnsi="Times New Roman"/>
          <w:sz w:val="22"/>
          <w:szCs w:val="22"/>
        </w:rPr>
      </w:pPr>
    </w:p>
    <w:p w:rsidR="005142AD" w:rsidRPr="00CD5A9F" w:rsidRDefault="005142AD" w:rsidP="00761DDC">
      <w:pPr>
        <w:jc w:val="both"/>
        <w:rPr>
          <w:rFonts w:ascii="Times New Roman" w:hAnsi="Times New Roman"/>
          <w:sz w:val="22"/>
          <w:szCs w:val="22"/>
        </w:rPr>
      </w:pPr>
      <w:r w:rsidRPr="008E39B5">
        <w:rPr>
          <w:rFonts w:ascii="Times New Roman" w:hAnsi="Times New Roman"/>
          <w:i/>
          <w:iCs/>
          <w:sz w:val="22"/>
          <w:szCs w:val="22"/>
        </w:rPr>
        <w:t xml:space="preserve">International Decisions:  Legal Status and Rights of Undocumented Workers, </w:t>
      </w:r>
      <w:r w:rsidRPr="008E39B5">
        <w:rPr>
          <w:rFonts w:ascii="Times New Roman" w:hAnsi="Times New Roman"/>
          <w:sz w:val="22"/>
          <w:szCs w:val="22"/>
        </w:rPr>
        <w:t xml:space="preserve">99 </w:t>
      </w:r>
      <w:r w:rsidRPr="008E39B5">
        <w:rPr>
          <w:rFonts w:ascii="Times New Roman" w:hAnsi="Times New Roman"/>
          <w:smallCaps/>
          <w:sz w:val="22"/>
          <w:szCs w:val="22"/>
        </w:rPr>
        <w:t xml:space="preserve">Am. J. Int’l L. 460 </w:t>
      </w:r>
      <w:r w:rsidRPr="008E39B5">
        <w:rPr>
          <w:rFonts w:ascii="Times New Roman" w:hAnsi="Times New Roman"/>
          <w:sz w:val="22"/>
          <w:szCs w:val="22"/>
        </w:rPr>
        <w:t>(2005).</w:t>
      </w:r>
      <w:r w:rsidR="008C7B8B" w:rsidRPr="00CD5A9F">
        <w:rPr>
          <w:rFonts w:ascii="Times New Roman" w:hAnsi="Times New Roman"/>
          <w:sz w:val="22"/>
          <w:szCs w:val="22"/>
        </w:rPr>
        <w:t xml:space="preserve"> (</w:t>
      </w:r>
      <w:r w:rsidR="008C7B8B">
        <w:rPr>
          <w:rFonts w:ascii="Times New Roman" w:hAnsi="Times New Roman"/>
          <w:sz w:val="22"/>
          <w:szCs w:val="22"/>
          <w:lang w:val="ru-RU"/>
        </w:rPr>
        <w:t>Международные</w:t>
      </w:r>
      <w:r w:rsidR="008C7B8B" w:rsidRPr="00CD5A9F">
        <w:rPr>
          <w:rFonts w:ascii="Times New Roman" w:hAnsi="Times New Roman"/>
          <w:sz w:val="22"/>
          <w:szCs w:val="22"/>
        </w:rPr>
        <w:t xml:space="preserve"> </w:t>
      </w:r>
      <w:r w:rsidR="008C7B8B">
        <w:rPr>
          <w:rFonts w:ascii="Times New Roman" w:hAnsi="Times New Roman"/>
          <w:sz w:val="22"/>
          <w:szCs w:val="22"/>
          <w:lang w:val="ru-RU"/>
        </w:rPr>
        <w:t>решения</w:t>
      </w:r>
      <w:r w:rsidR="008C7B8B" w:rsidRPr="00CD5A9F">
        <w:rPr>
          <w:rFonts w:ascii="Times New Roman" w:hAnsi="Times New Roman"/>
          <w:sz w:val="22"/>
          <w:szCs w:val="22"/>
        </w:rPr>
        <w:t xml:space="preserve">: </w:t>
      </w:r>
      <w:r w:rsidR="008C7B8B">
        <w:rPr>
          <w:rFonts w:ascii="Times New Roman" w:hAnsi="Times New Roman"/>
          <w:sz w:val="22"/>
          <w:szCs w:val="22"/>
          <w:lang w:val="ru-RU"/>
        </w:rPr>
        <w:t>юридический</w:t>
      </w:r>
      <w:r w:rsidR="008C7B8B" w:rsidRPr="00CD5A9F">
        <w:rPr>
          <w:rFonts w:ascii="Times New Roman" w:hAnsi="Times New Roman"/>
          <w:sz w:val="22"/>
          <w:szCs w:val="22"/>
        </w:rPr>
        <w:t xml:space="preserve"> </w:t>
      </w:r>
      <w:r w:rsidR="008C7B8B">
        <w:rPr>
          <w:rFonts w:ascii="Times New Roman" w:hAnsi="Times New Roman"/>
          <w:sz w:val="22"/>
          <w:szCs w:val="22"/>
          <w:lang w:val="ru-RU"/>
        </w:rPr>
        <w:t>статус</w:t>
      </w:r>
      <w:r w:rsidR="008C7B8B" w:rsidRPr="00CD5A9F">
        <w:rPr>
          <w:rFonts w:ascii="Times New Roman" w:hAnsi="Times New Roman"/>
          <w:sz w:val="22"/>
          <w:szCs w:val="22"/>
        </w:rPr>
        <w:t xml:space="preserve"> </w:t>
      </w:r>
      <w:r w:rsidR="008C7B8B">
        <w:rPr>
          <w:rFonts w:ascii="Times New Roman" w:hAnsi="Times New Roman"/>
          <w:sz w:val="22"/>
          <w:szCs w:val="22"/>
          <w:lang w:val="ru-RU"/>
        </w:rPr>
        <w:t>и</w:t>
      </w:r>
      <w:r w:rsidR="008C7B8B" w:rsidRPr="00CD5A9F">
        <w:rPr>
          <w:rFonts w:ascii="Times New Roman" w:hAnsi="Times New Roman"/>
          <w:sz w:val="22"/>
          <w:szCs w:val="22"/>
        </w:rPr>
        <w:t xml:space="preserve"> </w:t>
      </w:r>
      <w:r w:rsidR="008C7B8B">
        <w:rPr>
          <w:rFonts w:ascii="Times New Roman" w:hAnsi="Times New Roman"/>
          <w:sz w:val="22"/>
          <w:szCs w:val="22"/>
          <w:lang w:val="ru-RU"/>
        </w:rPr>
        <w:t>права</w:t>
      </w:r>
      <w:r w:rsidR="008C7B8B" w:rsidRPr="00CD5A9F">
        <w:rPr>
          <w:rFonts w:ascii="Times New Roman" w:hAnsi="Times New Roman"/>
          <w:sz w:val="22"/>
          <w:szCs w:val="22"/>
        </w:rPr>
        <w:t xml:space="preserve"> </w:t>
      </w:r>
      <w:r w:rsidR="008C7B8B">
        <w:rPr>
          <w:rFonts w:ascii="Times New Roman" w:hAnsi="Times New Roman"/>
          <w:sz w:val="22"/>
          <w:szCs w:val="22"/>
          <w:lang w:val="ru-RU"/>
        </w:rPr>
        <w:t>нелегальных</w:t>
      </w:r>
      <w:r w:rsidR="008C7B8B" w:rsidRPr="00CD5A9F">
        <w:rPr>
          <w:rFonts w:ascii="Times New Roman" w:hAnsi="Times New Roman"/>
          <w:sz w:val="22"/>
          <w:szCs w:val="22"/>
        </w:rPr>
        <w:t xml:space="preserve"> </w:t>
      </w:r>
      <w:r w:rsidR="008C7B8B">
        <w:rPr>
          <w:rFonts w:ascii="Times New Roman" w:hAnsi="Times New Roman"/>
          <w:sz w:val="22"/>
          <w:szCs w:val="22"/>
          <w:lang w:val="ru-RU"/>
        </w:rPr>
        <w:t>работников</w:t>
      </w:r>
      <w:r w:rsidR="008C7B8B" w:rsidRPr="00CD5A9F">
        <w:rPr>
          <w:rFonts w:ascii="Times New Roman" w:hAnsi="Times New Roman"/>
          <w:sz w:val="22"/>
          <w:szCs w:val="22"/>
        </w:rPr>
        <w:t>)</w:t>
      </w:r>
    </w:p>
    <w:p w:rsidR="00224ACA" w:rsidRPr="008E39B5" w:rsidRDefault="00224ACA" w:rsidP="00761DDC">
      <w:pPr>
        <w:jc w:val="both"/>
        <w:rPr>
          <w:rFonts w:ascii="Times New Roman" w:hAnsi="Times New Roman"/>
          <w:b/>
          <w:smallCaps/>
          <w:sz w:val="22"/>
          <w:szCs w:val="22"/>
        </w:rPr>
      </w:pPr>
    </w:p>
    <w:p w:rsidR="00224ACA" w:rsidRPr="00992F70" w:rsidRDefault="00224ACA" w:rsidP="00761DDC">
      <w:pPr>
        <w:pStyle w:val="BodyTextIndent"/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 w:rsidRPr="008E39B5">
        <w:rPr>
          <w:rFonts w:ascii="Times New Roman" w:hAnsi="Times New Roman"/>
          <w:iCs/>
          <w:sz w:val="22"/>
          <w:szCs w:val="22"/>
        </w:rPr>
        <w:t>Hamdi</w:t>
      </w:r>
      <w:r w:rsidRPr="008E39B5">
        <w:rPr>
          <w:rFonts w:ascii="Times New Roman" w:hAnsi="Times New Roman"/>
          <w:i/>
          <w:iCs/>
          <w:sz w:val="22"/>
          <w:szCs w:val="22"/>
        </w:rPr>
        <w:t xml:space="preserve"> Meets </w:t>
      </w:r>
      <w:r w:rsidRPr="008E39B5">
        <w:rPr>
          <w:rFonts w:ascii="Times New Roman" w:hAnsi="Times New Roman"/>
          <w:iCs/>
          <w:sz w:val="22"/>
          <w:szCs w:val="22"/>
        </w:rPr>
        <w:t>Youngstown</w:t>
      </w:r>
      <w:r w:rsidRPr="008E39B5">
        <w:rPr>
          <w:rFonts w:ascii="Times New Roman" w:hAnsi="Times New Roman"/>
          <w:i/>
          <w:iCs/>
          <w:sz w:val="22"/>
          <w:szCs w:val="22"/>
        </w:rPr>
        <w:t xml:space="preserve">: </w:t>
      </w:r>
      <w:r w:rsidR="001E10DE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8E39B5">
        <w:rPr>
          <w:rFonts w:ascii="Times New Roman" w:hAnsi="Times New Roman"/>
          <w:i/>
          <w:iCs/>
          <w:sz w:val="22"/>
          <w:szCs w:val="22"/>
        </w:rPr>
        <w:t>Justice Jackson</w:t>
      </w:r>
      <w:r w:rsidR="001E10DE">
        <w:rPr>
          <w:rFonts w:ascii="Times New Roman" w:hAnsi="Times New Roman"/>
          <w:i/>
          <w:iCs/>
          <w:sz w:val="22"/>
          <w:szCs w:val="22"/>
        </w:rPr>
        <w:t>’</w:t>
      </w:r>
      <w:r w:rsidRPr="008E39B5">
        <w:rPr>
          <w:rFonts w:ascii="Times New Roman" w:hAnsi="Times New Roman"/>
          <w:i/>
          <w:iCs/>
          <w:sz w:val="22"/>
          <w:szCs w:val="22"/>
        </w:rPr>
        <w:t>s Wartime Security Jurisprudence and the Detention of Enemy Combatants,</w:t>
      </w:r>
      <w:r w:rsidRPr="008E39B5">
        <w:rPr>
          <w:rFonts w:ascii="Times New Roman" w:hAnsi="Times New Roman"/>
          <w:sz w:val="22"/>
          <w:szCs w:val="22"/>
        </w:rPr>
        <w:t xml:space="preserve"> 68 </w:t>
      </w:r>
      <w:r w:rsidRPr="008E39B5">
        <w:rPr>
          <w:rFonts w:ascii="Times New Roman" w:hAnsi="Times New Roman"/>
          <w:smallCaps/>
          <w:sz w:val="22"/>
          <w:szCs w:val="22"/>
        </w:rPr>
        <w:t>Albany L. Rev</w:t>
      </w:r>
      <w:r w:rsidRPr="008E39B5">
        <w:rPr>
          <w:rFonts w:ascii="Times New Roman" w:hAnsi="Times New Roman"/>
          <w:sz w:val="22"/>
          <w:szCs w:val="22"/>
        </w:rPr>
        <w:t>. 1127 (2005).</w:t>
      </w:r>
      <w:r w:rsidR="00992F70" w:rsidRPr="00CD5A9F">
        <w:rPr>
          <w:rFonts w:ascii="Times New Roman" w:hAnsi="Times New Roman"/>
          <w:sz w:val="22"/>
          <w:szCs w:val="22"/>
        </w:rPr>
        <w:t xml:space="preserve"> </w:t>
      </w:r>
      <w:r w:rsidR="00992F70">
        <w:rPr>
          <w:rFonts w:ascii="Times New Roman" w:hAnsi="Times New Roman"/>
          <w:sz w:val="22"/>
          <w:szCs w:val="22"/>
          <w:lang w:val="ru-RU"/>
        </w:rPr>
        <w:t xml:space="preserve">(Дело Хамди и Янгстаун: </w:t>
      </w:r>
      <w:r w:rsidR="00760517">
        <w:rPr>
          <w:rFonts w:ascii="Times New Roman" w:hAnsi="Times New Roman"/>
          <w:sz w:val="22"/>
          <w:szCs w:val="22"/>
          <w:lang w:val="ru-RU"/>
        </w:rPr>
        <w:t>военная безопасность и правосудие судьи Джексона и задержание военных противников).</w:t>
      </w:r>
    </w:p>
    <w:p w:rsidR="005142AD" w:rsidRPr="00CD5A9F" w:rsidRDefault="005142AD" w:rsidP="005142AD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5142AD" w:rsidRPr="00760517" w:rsidRDefault="005142AD" w:rsidP="005142AD">
      <w:pPr>
        <w:pStyle w:val="BodyTextIndent"/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 w:rsidRPr="008E39B5">
        <w:rPr>
          <w:rFonts w:ascii="Times New Roman" w:hAnsi="Times New Roman"/>
          <w:i/>
          <w:sz w:val="22"/>
          <w:szCs w:val="22"/>
        </w:rPr>
        <w:t>The Alien Tort Statute, Civil Society and Corporate Responsibility</w:t>
      </w:r>
      <w:r w:rsidRPr="008E39B5">
        <w:rPr>
          <w:rFonts w:ascii="Times New Roman" w:hAnsi="Times New Roman"/>
          <w:sz w:val="22"/>
          <w:szCs w:val="22"/>
        </w:rPr>
        <w:t xml:space="preserve">, 56 </w:t>
      </w:r>
      <w:r w:rsidRPr="008E39B5">
        <w:rPr>
          <w:rFonts w:ascii="Times New Roman" w:hAnsi="Times New Roman"/>
          <w:smallCaps/>
          <w:sz w:val="22"/>
          <w:szCs w:val="22"/>
        </w:rPr>
        <w:t>Rutgers L. Rev</w:t>
      </w:r>
      <w:r w:rsidRPr="008E39B5">
        <w:rPr>
          <w:rFonts w:ascii="Times New Roman" w:hAnsi="Times New Roman"/>
          <w:sz w:val="22"/>
          <w:szCs w:val="22"/>
        </w:rPr>
        <w:t xml:space="preserve">. 971 (2004). </w:t>
      </w:r>
      <w:r w:rsidR="00760517">
        <w:rPr>
          <w:rFonts w:ascii="Times New Roman" w:hAnsi="Times New Roman"/>
          <w:sz w:val="22"/>
          <w:szCs w:val="22"/>
          <w:lang w:val="ru-RU"/>
        </w:rPr>
        <w:t>(Закон о правонарушениях в отношении иностранных граждан, гражданское общество и корпоративная ответственность)</w:t>
      </w:r>
    </w:p>
    <w:p w:rsidR="00224ACA" w:rsidRPr="00CD5A9F" w:rsidRDefault="00224ACA" w:rsidP="00761DDC">
      <w:pPr>
        <w:pStyle w:val="BodyTextIndent"/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224ACA" w:rsidRPr="00CD5A9F" w:rsidRDefault="00224ACA" w:rsidP="00761DDC">
      <w:pPr>
        <w:pStyle w:val="BodyTextIndent"/>
        <w:spacing w:after="0"/>
        <w:ind w:left="0"/>
        <w:jc w:val="both"/>
        <w:rPr>
          <w:rFonts w:ascii="Times New Roman" w:hAnsi="Times New Roman"/>
          <w:sz w:val="22"/>
          <w:szCs w:val="22"/>
        </w:rPr>
      </w:pPr>
      <w:r w:rsidRPr="008E39B5">
        <w:rPr>
          <w:rFonts w:ascii="Times New Roman" w:hAnsi="Times New Roman"/>
          <w:i/>
          <w:iCs/>
          <w:sz w:val="22"/>
          <w:szCs w:val="22"/>
        </w:rPr>
        <w:t>Why International Labor Standards</w:t>
      </w:r>
      <w:r w:rsidR="00B40D93" w:rsidRPr="008E39B5">
        <w:rPr>
          <w:rFonts w:ascii="Times New Roman" w:hAnsi="Times New Roman"/>
          <w:i/>
          <w:iCs/>
          <w:sz w:val="22"/>
          <w:szCs w:val="22"/>
        </w:rPr>
        <w:t>?</w:t>
      </w:r>
      <w:r w:rsidRPr="008E39B5">
        <w:rPr>
          <w:rFonts w:ascii="Times New Roman" w:hAnsi="Times New Roman"/>
          <w:sz w:val="22"/>
          <w:szCs w:val="22"/>
        </w:rPr>
        <w:t xml:space="preserve">, in </w:t>
      </w:r>
      <w:r w:rsidRPr="008E39B5">
        <w:rPr>
          <w:rFonts w:ascii="Times New Roman" w:hAnsi="Times New Roman"/>
          <w:smallCaps/>
          <w:sz w:val="22"/>
          <w:szCs w:val="22"/>
        </w:rPr>
        <w:t xml:space="preserve">International Labor Standards: </w:t>
      </w:r>
      <w:r w:rsidR="00177C9E">
        <w:rPr>
          <w:rFonts w:ascii="Times New Roman" w:hAnsi="Times New Roman"/>
          <w:smallCaps/>
          <w:sz w:val="22"/>
          <w:szCs w:val="22"/>
        </w:rPr>
        <w:t xml:space="preserve"> </w:t>
      </w:r>
      <w:r w:rsidRPr="008E39B5">
        <w:rPr>
          <w:rFonts w:ascii="Times New Roman" w:hAnsi="Times New Roman"/>
          <w:smallCaps/>
          <w:sz w:val="22"/>
          <w:szCs w:val="22"/>
        </w:rPr>
        <w:t>Globalization, Trade and Public Policy</w:t>
      </w:r>
      <w:r w:rsidRPr="008E39B5">
        <w:rPr>
          <w:rFonts w:ascii="Times New Roman" w:hAnsi="Times New Roman"/>
          <w:sz w:val="22"/>
          <w:szCs w:val="22"/>
        </w:rPr>
        <w:t>, Robert J. Flanagan and William J. Gould, IV, eds. (Stanford Univ. Press, 2003).</w:t>
      </w:r>
      <w:r w:rsidR="00760517" w:rsidRPr="00CD5A9F">
        <w:rPr>
          <w:rFonts w:ascii="Times New Roman" w:hAnsi="Times New Roman"/>
          <w:sz w:val="22"/>
          <w:szCs w:val="22"/>
        </w:rPr>
        <w:t xml:space="preserve"> (</w:t>
      </w:r>
      <w:r w:rsidR="00760517">
        <w:rPr>
          <w:rFonts w:ascii="Times New Roman" w:hAnsi="Times New Roman"/>
          <w:sz w:val="22"/>
          <w:szCs w:val="22"/>
          <w:lang w:val="ru-RU"/>
        </w:rPr>
        <w:t>Зачем</w:t>
      </w:r>
      <w:r w:rsidR="00760517" w:rsidRPr="00CD5A9F">
        <w:rPr>
          <w:rFonts w:ascii="Times New Roman" w:hAnsi="Times New Roman"/>
          <w:sz w:val="22"/>
          <w:szCs w:val="22"/>
        </w:rPr>
        <w:t xml:space="preserve"> </w:t>
      </w:r>
      <w:r w:rsidR="00EF5033">
        <w:rPr>
          <w:rFonts w:ascii="Times New Roman" w:hAnsi="Times New Roman"/>
          <w:sz w:val="22"/>
          <w:szCs w:val="22"/>
          <w:lang w:val="ru-RU"/>
        </w:rPr>
        <w:t xml:space="preserve">существуют </w:t>
      </w:r>
      <w:r w:rsidR="00760517">
        <w:rPr>
          <w:rFonts w:ascii="Times New Roman" w:hAnsi="Times New Roman"/>
          <w:sz w:val="22"/>
          <w:szCs w:val="22"/>
          <w:lang w:val="ru-RU"/>
        </w:rPr>
        <w:t>международные</w:t>
      </w:r>
      <w:r w:rsidR="00760517" w:rsidRPr="00CD5A9F">
        <w:rPr>
          <w:rFonts w:ascii="Times New Roman" w:hAnsi="Times New Roman"/>
          <w:sz w:val="22"/>
          <w:szCs w:val="22"/>
        </w:rPr>
        <w:t xml:space="preserve"> </w:t>
      </w:r>
      <w:r w:rsidR="00760517">
        <w:rPr>
          <w:rFonts w:ascii="Times New Roman" w:hAnsi="Times New Roman"/>
          <w:sz w:val="22"/>
          <w:szCs w:val="22"/>
          <w:lang w:val="ru-RU"/>
        </w:rPr>
        <w:t>трудовые</w:t>
      </w:r>
      <w:r w:rsidR="00760517" w:rsidRPr="00CD5A9F">
        <w:rPr>
          <w:rFonts w:ascii="Times New Roman" w:hAnsi="Times New Roman"/>
          <w:sz w:val="22"/>
          <w:szCs w:val="22"/>
        </w:rPr>
        <w:t xml:space="preserve"> </w:t>
      </w:r>
      <w:r w:rsidR="00760517">
        <w:rPr>
          <w:rFonts w:ascii="Times New Roman" w:hAnsi="Times New Roman"/>
          <w:sz w:val="22"/>
          <w:szCs w:val="22"/>
          <w:lang w:val="ru-RU"/>
        </w:rPr>
        <w:t>нормы</w:t>
      </w:r>
      <w:r w:rsidR="00760517" w:rsidRPr="00CD5A9F">
        <w:rPr>
          <w:rFonts w:ascii="Times New Roman" w:hAnsi="Times New Roman"/>
          <w:sz w:val="22"/>
          <w:szCs w:val="22"/>
        </w:rPr>
        <w:t>?)</w:t>
      </w:r>
    </w:p>
    <w:p w:rsidR="005142AD" w:rsidRDefault="005142AD" w:rsidP="00761DDC">
      <w:pPr>
        <w:pStyle w:val="BodyTextIndent"/>
        <w:spacing w:after="0"/>
        <w:ind w:left="0"/>
        <w:jc w:val="both"/>
        <w:rPr>
          <w:rFonts w:ascii="Times New Roman" w:hAnsi="Times New Roman"/>
          <w:sz w:val="22"/>
          <w:szCs w:val="22"/>
        </w:rPr>
      </w:pPr>
    </w:p>
    <w:p w:rsidR="005142AD" w:rsidRPr="00CD5A9F" w:rsidRDefault="005142AD" w:rsidP="005142AD">
      <w:pPr>
        <w:jc w:val="both"/>
        <w:rPr>
          <w:rFonts w:ascii="Times New Roman" w:hAnsi="Times New Roman"/>
          <w:sz w:val="22"/>
          <w:szCs w:val="22"/>
        </w:rPr>
      </w:pPr>
      <w:r w:rsidRPr="008E39B5">
        <w:rPr>
          <w:rFonts w:ascii="Times New Roman" w:hAnsi="Times New Roman"/>
          <w:i/>
          <w:iCs/>
          <w:sz w:val="22"/>
          <w:szCs w:val="22"/>
        </w:rPr>
        <w:t>Inter-American Court of Human Rights Amicus Curiae Brief:  The United States Violates International Law When Labor Law Remedies Are Restricted Based on Workers</w:t>
      </w:r>
      <w:r w:rsidR="001E10DE">
        <w:rPr>
          <w:rFonts w:ascii="Times New Roman" w:hAnsi="Times New Roman"/>
          <w:i/>
          <w:iCs/>
          <w:sz w:val="22"/>
          <w:szCs w:val="22"/>
        </w:rPr>
        <w:t>’</w:t>
      </w:r>
      <w:r w:rsidRPr="008E39B5">
        <w:rPr>
          <w:rFonts w:ascii="Times New Roman" w:hAnsi="Times New Roman"/>
          <w:i/>
          <w:iCs/>
          <w:sz w:val="22"/>
          <w:szCs w:val="22"/>
        </w:rPr>
        <w:t xml:space="preserve"> Migrant Status</w:t>
      </w:r>
      <w:r w:rsidRPr="008E39B5">
        <w:rPr>
          <w:rFonts w:ascii="Times New Roman" w:hAnsi="Times New Roman"/>
          <w:sz w:val="22"/>
          <w:szCs w:val="22"/>
        </w:rPr>
        <w:t xml:space="preserve">, </w:t>
      </w:r>
      <w:r w:rsidRPr="008E39B5">
        <w:rPr>
          <w:rFonts w:ascii="Times New Roman" w:hAnsi="Times New Roman"/>
          <w:sz w:val="22"/>
          <w:szCs w:val="22"/>
        </w:rPr>
        <w:lastRenderedPageBreak/>
        <w:t xml:space="preserve">1(3) </w:t>
      </w:r>
      <w:r w:rsidRPr="008E39B5">
        <w:rPr>
          <w:rFonts w:ascii="Times New Roman" w:hAnsi="Times New Roman"/>
          <w:smallCaps/>
          <w:sz w:val="22"/>
          <w:szCs w:val="22"/>
        </w:rPr>
        <w:t>Seattle Journal for Social Justice</w:t>
      </w:r>
      <w:r w:rsidRPr="008E39B5">
        <w:rPr>
          <w:rFonts w:ascii="Times New Roman" w:hAnsi="Times New Roman"/>
          <w:sz w:val="22"/>
          <w:szCs w:val="22"/>
        </w:rPr>
        <w:t xml:space="preserve"> 795 (Spring/Summer 2003) (co-author).</w:t>
      </w:r>
      <w:r w:rsidR="00374278" w:rsidRPr="00CD5A9F">
        <w:rPr>
          <w:rFonts w:ascii="Times New Roman" w:hAnsi="Times New Roman"/>
          <w:sz w:val="22"/>
          <w:szCs w:val="22"/>
        </w:rPr>
        <w:t xml:space="preserve"> </w:t>
      </w:r>
      <w:r w:rsidR="00374278">
        <w:rPr>
          <w:rFonts w:ascii="Times New Roman" w:hAnsi="Times New Roman"/>
          <w:sz w:val="22"/>
          <w:szCs w:val="22"/>
          <w:lang w:val="ru-RU"/>
        </w:rPr>
        <w:t>(Независимое экспертное заключение (</w:t>
      </w:r>
      <w:r w:rsidR="00374278">
        <w:rPr>
          <w:rFonts w:ascii="Times New Roman" w:hAnsi="Times New Roman"/>
          <w:sz w:val="22"/>
          <w:szCs w:val="22"/>
        </w:rPr>
        <w:t>amicus</w:t>
      </w:r>
      <w:r w:rsidR="00374278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374278">
        <w:rPr>
          <w:rFonts w:ascii="Times New Roman" w:hAnsi="Times New Roman"/>
          <w:sz w:val="22"/>
          <w:szCs w:val="22"/>
        </w:rPr>
        <w:t>curiae</w:t>
      </w:r>
      <w:r w:rsidR="00374278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374278">
        <w:rPr>
          <w:rFonts w:ascii="Times New Roman" w:hAnsi="Times New Roman"/>
          <w:sz w:val="22"/>
          <w:szCs w:val="22"/>
        </w:rPr>
        <w:t>brief</w:t>
      </w:r>
      <w:r w:rsidR="00374278" w:rsidRPr="00CD5A9F">
        <w:rPr>
          <w:rFonts w:ascii="Times New Roman" w:hAnsi="Times New Roman"/>
          <w:sz w:val="22"/>
          <w:szCs w:val="22"/>
          <w:lang w:val="ru-RU"/>
        </w:rPr>
        <w:t xml:space="preserve">) </w:t>
      </w:r>
      <w:r w:rsidR="00374278">
        <w:rPr>
          <w:rFonts w:ascii="Times New Roman" w:hAnsi="Times New Roman"/>
          <w:sz w:val="22"/>
          <w:szCs w:val="22"/>
          <w:lang w:val="ru-RU"/>
        </w:rPr>
        <w:t xml:space="preserve">для Межамериканского суда по правам человека: США нарушает международное право, когда ограничиваются средства правовой защиты в рамках трудового права на основании миграционного статуса работника. </w:t>
      </w:r>
      <w:r w:rsidR="00374278" w:rsidRPr="00CD5A9F">
        <w:rPr>
          <w:rFonts w:ascii="Times New Roman" w:hAnsi="Times New Roman"/>
          <w:sz w:val="22"/>
          <w:szCs w:val="22"/>
        </w:rPr>
        <w:t>(</w:t>
      </w:r>
      <w:r w:rsidR="00374278">
        <w:rPr>
          <w:rFonts w:ascii="Times New Roman" w:hAnsi="Times New Roman"/>
          <w:sz w:val="22"/>
          <w:szCs w:val="22"/>
          <w:lang w:val="ru-RU"/>
        </w:rPr>
        <w:t>в</w:t>
      </w:r>
      <w:r w:rsidR="00374278" w:rsidRPr="00CD5A9F">
        <w:rPr>
          <w:rFonts w:ascii="Times New Roman" w:hAnsi="Times New Roman"/>
          <w:sz w:val="22"/>
          <w:szCs w:val="22"/>
        </w:rPr>
        <w:t xml:space="preserve"> </w:t>
      </w:r>
      <w:r w:rsidR="00374278">
        <w:rPr>
          <w:rFonts w:ascii="Times New Roman" w:hAnsi="Times New Roman"/>
          <w:sz w:val="22"/>
          <w:szCs w:val="22"/>
          <w:lang w:val="ru-RU"/>
        </w:rPr>
        <w:t>соавторстве</w:t>
      </w:r>
      <w:r w:rsidR="00374278" w:rsidRPr="00CD5A9F">
        <w:rPr>
          <w:rFonts w:ascii="Times New Roman" w:hAnsi="Times New Roman"/>
          <w:sz w:val="22"/>
          <w:szCs w:val="22"/>
        </w:rPr>
        <w:t xml:space="preserve">)). </w:t>
      </w:r>
    </w:p>
    <w:p w:rsidR="00224ACA" w:rsidRPr="008E39B5" w:rsidRDefault="00224ACA" w:rsidP="00761DDC">
      <w:pPr>
        <w:pStyle w:val="BodyTextIndent"/>
        <w:spacing w:after="0"/>
        <w:ind w:left="0"/>
        <w:jc w:val="both"/>
        <w:rPr>
          <w:rFonts w:ascii="Times New Roman" w:hAnsi="Times New Roman"/>
          <w:sz w:val="22"/>
          <w:szCs w:val="22"/>
        </w:rPr>
      </w:pPr>
    </w:p>
    <w:p w:rsidR="00224ACA" w:rsidRPr="00374278" w:rsidRDefault="00224ACA" w:rsidP="00761DDC">
      <w:pPr>
        <w:jc w:val="both"/>
        <w:rPr>
          <w:rFonts w:ascii="Times New Roman" w:hAnsi="Times New Roman"/>
          <w:iCs/>
          <w:sz w:val="22"/>
          <w:szCs w:val="22"/>
          <w:lang w:val="ru-RU"/>
        </w:rPr>
      </w:pPr>
      <w:r w:rsidRPr="008E39B5">
        <w:rPr>
          <w:rFonts w:ascii="Times New Roman" w:hAnsi="Times New Roman"/>
          <w:i/>
          <w:sz w:val="22"/>
          <w:szCs w:val="22"/>
        </w:rPr>
        <w:t>Powers Inherent in Sovereignty:  Indians, Aliens, Territories, and the Nineteenth-Century Origins of Plenary Power over Foreign Relations</w:t>
      </w:r>
      <w:r w:rsidRPr="008E39B5">
        <w:rPr>
          <w:rFonts w:ascii="Times New Roman" w:hAnsi="Times New Roman"/>
          <w:iCs/>
          <w:sz w:val="22"/>
          <w:szCs w:val="22"/>
        </w:rPr>
        <w:t xml:space="preserve">, 81 </w:t>
      </w:r>
      <w:r w:rsidRPr="008E39B5">
        <w:rPr>
          <w:rFonts w:ascii="Times New Roman" w:hAnsi="Times New Roman"/>
          <w:iCs/>
          <w:smallCaps/>
          <w:sz w:val="22"/>
          <w:szCs w:val="22"/>
        </w:rPr>
        <w:t>Texas L. Rev</w:t>
      </w:r>
      <w:r w:rsidRPr="008E39B5">
        <w:rPr>
          <w:rFonts w:ascii="Times New Roman" w:hAnsi="Times New Roman"/>
          <w:iCs/>
          <w:sz w:val="22"/>
          <w:szCs w:val="22"/>
        </w:rPr>
        <w:t>. 1 (2002).</w:t>
      </w:r>
      <w:r w:rsidR="00374278" w:rsidRPr="00CD5A9F">
        <w:rPr>
          <w:rFonts w:ascii="Times New Roman" w:hAnsi="Times New Roman"/>
          <w:iCs/>
          <w:sz w:val="22"/>
          <w:szCs w:val="22"/>
        </w:rPr>
        <w:t xml:space="preserve"> </w:t>
      </w:r>
      <w:r w:rsidR="00374278">
        <w:rPr>
          <w:rFonts w:ascii="Times New Roman" w:hAnsi="Times New Roman"/>
          <w:iCs/>
          <w:sz w:val="22"/>
          <w:szCs w:val="22"/>
          <w:lang w:val="ru-RU"/>
        </w:rPr>
        <w:t xml:space="preserve">(Полномочия, присущие суверенитету: индейцы, иностранцы, территории и </w:t>
      </w:r>
      <w:r w:rsidR="00DE3531">
        <w:rPr>
          <w:rFonts w:ascii="Times New Roman" w:hAnsi="Times New Roman"/>
          <w:iCs/>
          <w:sz w:val="22"/>
          <w:szCs w:val="22"/>
          <w:lang w:val="ru-RU"/>
        </w:rPr>
        <w:t>неограниченные</w:t>
      </w:r>
      <w:r w:rsidR="004F668A">
        <w:rPr>
          <w:rFonts w:ascii="Times New Roman" w:hAnsi="Times New Roman"/>
          <w:iCs/>
          <w:sz w:val="22"/>
          <w:szCs w:val="22"/>
          <w:lang w:val="ru-RU"/>
        </w:rPr>
        <w:t xml:space="preserve"> полномочия в отношении </w:t>
      </w:r>
      <w:r w:rsidR="00DE3531">
        <w:rPr>
          <w:rFonts w:ascii="Times New Roman" w:hAnsi="Times New Roman"/>
          <w:iCs/>
          <w:sz w:val="22"/>
          <w:szCs w:val="22"/>
          <w:lang w:val="ru-RU"/>
        </w:rPr>
        <w:t>внешней политики</w:t>
      </w:r>
      <w:r w:rsidR="004F668A">
        <w:rPr>
          <w:rFonts w:ascii="Times New Roman" w:hAnsi="Times New Roman"/>
          <w:iCs/>
          <w:sz w:val="22"/>
          <w:szCs w:val="22"/>
          <w:lang w:val="ru-RU"/>
        </w:rPr>
        <w:t>, берущие начало в 19-м веке).</w:t>
      </w:r>
    </w:p>
    <w:p w:rsidR="00224ACA" w:rsidRPr="00CD5A9F" w:rsidRDefault="00224ACA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224ACA" w:rsidRPr="004F668A" w:rsidRDefault="00224ACA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8E39B5">
        <w:rPr>
          <w:rFonts w:ascii="Times New Roman" w:hAnsi="Times New Roman"/>
          <w:i/>
          <w:iCs/>
          <w:sz w:val="22"/>
          <w:szCs w:val="22"/>
        </w:rPr>
        <w:t>Human Rights Sanctions and International Trade:  A Theory of Compatibility</w:t>
      </w:r>
      <w:r w:rsidRPr="008E39B5">
        <w:rPr>
          <w:rFonts w:ascii="Times New Roman" w:hAnsi="Times New Roman"/>
          <w:sz w:val="22"/>
          <w:szCs w:val="22"/>
        </w:rPr>
        <w:t xml:space="preserve">, </w:t>
      </w:r>
      <w:r w:rsidR="00CE0FAE">
        <w:rPr>
          <w:rFonts w:ascii="Times New Roman" w:hAnsi="Times New Roman"/>
          <w:sz w:val="22"/>
          <w:szCs w:val="22"/>
        </w:rPr>
        <w:t>5</w:t>
      </w:r>
      <w:r w:rsidRPr="008E39B5">
        <w:rPr>
          <w:rFonts w:ascii="Times New Roman" w:hAnsi="Times New Roman"/>
          <w:sz w:val="22"/>
          <w:szCs w:val="22"/>
        </w:rPr>
        <w:t xml:space="preserve"> </w:t>
      </w:r>
      <w:r w:rsidRPr="008E39B5">
        <w:rPr>
          <w:rFonts w:ascii="Times New Roman" w:hAnsi="Times New Roman"/>
          <w:smallCaps/>
          <w:sz w:val="22"/>
          <w:szCs w:val="22"/>
        </w:rPr>
        <w:t>J. Int’l Econ. L</w:t>
      </w:r>
      <w:r w:rsidR="001E10DE">
        <w:rPr>
          <w:rFonts w:ascii="Times New Roman" w:hAnsi="Times New Roman"/>
          <w:smallCaps/>
          <w:sz w:val="22"/>
          <w:szCs w:val="22"/>
        </w:rPr>
        <w:t>.</w:t>
      </w:r>
      <w:r w:rsidRPr="008E39B5">
        <w:rPr>
          <w:rFonts w:ascii="Times New Roman" w:hAnsi="Times New Roman"/>
          <w:smallCaps/>
          <w:sz w:val="22"/>
          <w:szCs w:val="22"/>
        </w:rPr>
        <w:t xml:space="preserve"> </w:t>
      </w:r>
      <w:r w:rsidRPr="008E39B5">
        <w:rPr>
          <w:rFonts w:ascii="Times New Roman" w:hAnsi="Times New Roman"/>
          <w:sz w:val="22"/>
          <w:szCs w:val="22"/>
        </w:rPr>
        <w:t>133</w:t>
      </w:r>
      <w:r w:rsidR="00CE0FAE">
        <w:rPr>
          <w:rFonts w:ascii="Times New Roman" w:hAnsi="Times New Roman"/>
          <w:sz w:val="22"/>
          <w:szCs w:val="22"/>
        </w:rPr>
        <w:t xml:space="preserve"> (200</w:t>
      </w:r>
      <w:r w:rsidR="00450D3A">
        <w:rPr>
          <w:rFonts w:ascii="Times New Roman" w:hAnsi="Times New Roman"/>
          <w:sz w:val="22"/>
          <w:szCs w:val="22"/>
        </w:rPr>
        <w:t>2</w:t>
      </w:r>
      <w:r w:rsidR="00CE0FAE">
        <w:rPr>
          <w:rFonts w:ascii="Times New Roman" w:hAnsi="Times New Roman"/>
          <w:sz w:val="22"/>
          <w:szCs w:val="22"/>
        </w:rPr>
        <w:t>)</w:t>
      </w:r>
      <w:r w:rsidRPr="008E39B5">
        <w:rPr>
          <w:rFonts w:ascii="Times New Roman" w:hAnsi="Times New Roman"/>
          <w:sz w:val="22"/>
          <w:szCs w:val="22"/>
        </w:rPr>
        <w:t>.</w:t>
      </w:r>
      <w:r w:rsidR="004F668A" w:rsidRPr="00CD5A9F">
        <w:rPr>
          <w:rFonts w:ascii="Times New Roman" w:hAnsi="Times New Roman"/>
          <w:sz w:val="22"/>
          <w:szCs w:val="22"/>
        </w:rPr>
        <w:t xml:space="preserve"> </w:t>
      </w:r>
      <w:r w:rsidR="004F668A">
        <w:rPr>
          <w:rFonts w:ascii="Times New Roman" w:hAnsi="Times New Roman"/>
          <w:sz w:val="22"/>
          <w:szCs w:val="22"/>
          <w:lang w:val="ru-RU"/>
        </w:rPr>
        <w:t xml:space="preserve">(Санкции за нарушение прав человека и международная торговля: теория совместимости). </w:t>
      </w:r>
    </w:p>
    <w:p w:rsidR="00224ACA" w:rsidRPr="00CD5A9F" w:rsidRDefault="00224ACA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224ACA" w:rsidRPr="00CD5A9F" w:rsidRDefault="00224ACA" w:rsidP="00761DDC">
      <w:pPr>
        <w:jc w:val="both"/>
        <w:rPr>
          <w:rFonts w:ascii="Times New Roman" w:hAnsi="Times New Roman"/>
          <w:sz w:val="22"/>
          <w:szCs w:val="22"/>
        </w:rPr>
      </w:pPr>
      <w:r w:rsidRPr="008E39B5">
        <w:rPr>
          <w:rFonts w:ascii="Times New Roman" w:hAnsi="Times New Roman"/>
          <w:i/>
          <w:sz w:val="22"/>
          <w:szCs w:val="22"/>
        </w:rPr>
        <w:t>Norm Internalization and U.S. Economic Sanctions</w:t>
      </w:r>
      <w:r w:rsidRPr="008E39B5">
        <w:rPr>
          <w:rFonts w:ascii="Times New Roman" w:hAnsi="Times New Roman"/>
          <w:sz w:val="22"/>
          <w:szCs w:val="22"/>
        </w:rPr>
        <w:t xml:space="preserve">, 26 </w:t>
      </w:r>
      <w:r w:rsidRPr="008E39B5">
        <w:rPr>
          <w:rFonts w:ascii="Times New Roman" w:hAnsi="Times New Roman"/>
          <w:smallCaps/>
          <w:sz w:val="22"/>
          <w:szCs w:val="22"/>
        </w:rPr>
        <w:t xml:space="preserve">Yale J. Int’l L. 1 </w:t>
      </w:r>
      <w:r w:rsidRPr="008E39B5">
        <w:rPr>
          <w:rFonts w:ascii="Times New Roman" w:hAnsi="Times New Roman"/>
          <w:sz w:val="22"/>
          <w:szCs w:val="22"/>
        </w:rPr>
        <w:t>(Winter 2001).</w:t>
      </w:r>
      <w:r w:rsidR="004F668A" w:rsidRPr="00CD5A9F">
        <w:rPr>
          <w:rFonts w:ascii="Times New Roman" w:hAnsi="Times New Roman"/>
          <w:sz w:val="22"/>
          <w:szCs w:val="22"/>
        </w:rPr>
        <w:t xml:space="preserve"> (</w:t>
      </w:r>
      <w:r w:rsidR="004F668A">
        <w:rPr>
          <w:rFonts w:ascii="Times New Roman" w:hAnsi="Times New Roman"/>
          <w:sz w:val="22"/>
          <w:szCs w:val="22"/>
          <w:lang w:val="ru-RU"/>
        </w:rPr>
        <w:t>Интернализация</w:t>
      </w:r>
      <w:r w:rsidR="004F668A" w:rsidRPr="00CD5A9F">
        <w:rPr>
          <w:rFonts w:ascii="Times New Roman" w:hAnsi="Times New Roman"/>
          <w:sz w:val="22"/>
          <w:szCs w:val="22"/>
        </w:rPr>
        <w:t xml:space="preserve"> </w:t>
      </w:r>
      <w:r w:rsidR="004F668A">
        <w:rPr>
          <w:rFonts w:ascii="Times New Roman" w:hAnsi="Times New Roman"/>
          <w:sz w:val="22"/>
          <w:szCs w:val="22"/>
          <w:lang w:val="ru-RU"/>
        </w:rPr>
        <w:t>норм</w:t>
      </w:r>
      <w:r w:rsidR="004F668A" w:rsidRPr="00CD5A9F">
        <w:rPr>
          <w:rFonts w:ascii="Times New Roman" w:hAnsi="Times New Roman"/>
          <w:sz w:val="22"/>
          <w:szCs w:val="22"/>
        </w:rPr>
        <w:t xml:space="preserve"> </w:t>
      </w:r>
      <w:r w:rsidR="004F668A">
        <w:rPr>
          <w:rFonts w:ascii="Times New Roman" w:hAnsi="Times New Roman"/>
          <w:sz w:val="22"/>
          <w:szCs w:val="22"/>
          <w:lang w:val="ru-RU"/>
        </w:rPr>
        <w:t>и</w:t>
      </w:r>
      <w:r w:rsidR="004F668A" w:rsidRPr="00CD5A9F">
        <w:rPr>
          <w:rFonts w:ascii="Times New Roman" w:hAnsi="Times New Roman"/>
          <w:sz w:val="22"/>
          <w:szCs w:val="22"/>
        </w:rPr>
        <w:t xml:space="preserve"> </w:t>
      </w:r>
      <w:r w:rsidR="004F668A">
        <w:rPr>
          <w:rFonts w:ascii="Times New Roman" w:hAnsi="Times New Roman"/>
          <w:sz w:val="22"/>
          <w:szCs w:val="22"/>
          <w:lang w:val="ru-RU"/>
        </w:rPr>
        <w:t>экономические</w:t>
      </w:r>
      <w:r w:rsidR="004F668A" w:rsidRPr="00CD5A9F">
        <w:rPr>
          <w:rFonts w:ascii="Times New Roman" w:hAnsi="Times New Roman"/>
          <w:sz w:val="22"/>
          <w:szCs w:val="22"/>
        </w:rPr>
        <w:t xml:space="preserve"> </w:t>
      </w:r>
      <w:r w:rsidR="004F668A">
        <w:rPr>
          <w:rFonts w:ascii="Times New Roman" w:hAnsi="Times New Roman"/>
          <w:sz w:val="22"/>
          <w:szCs w:val="22"/>
          <w:lang w:val="ru-RU"/>
        </w:rPr>
        <w:t>санкции</w:t>
      </w:r>
      <w:r w:rsidR="004F668A" w:rsidRPr="00CD5A9F">
        <w:rPr>
          <w:rFonts w:ascii="Times New Roman" w:hAnsi="Times New Roman"/>
          <w:sz w:val="22"/>
          <w:szCs w:val="22"/>
        </w:rPr>
        <w:t xml:space="preserve"> </w:t>
      </w:r>
      <w:r w:rsidR="004F668A">
        <w:rPr>
          <w:rFonts w:ascii="Times New Roman" w:hAnsi="Times New Roman"/>
          <w:sz w:val="22"/>
          <w:szCs w:val="22"/>
          <w:lang w:val="ru-RU"/>
        </w:rPr>
        <w:t>США</w:t>
      </w:r>
      <w:r w:rsidR="004F668A" w:rsidRPr="00CD5A9F">
        <w:rPr>
          <w:rFonts w:ascii="Times New Roman" w:hAnsi="Times New Roman"/>
          <w:sz w:val="22"/>
          <w:szCs w:val="22"/>
        </w:rPr>
        <w:t>).</w:t>
      </w:r>
    </w:p>
    <w:p w:rsidR="00224ACA" w:rsidRPr="008E39B5" w:rsidRDefault="00224ACA" w:rsidP="00761DDC">
      <w:pPr>
        <w:jc w:val="both"/>
        <w:rPr>
          <w:rFonts w:ascii="Times New Roman" w:hAnsi="Times New Roman"/>
          <w:sz w:val="22"/>
          <w:szCs w:val="22"/>
        </w:rPr>
      </w:pPr>
    </w:p>
    <w:p w:rsidR="00224ACA" w:rsidRPr="00CD5A9F" w:rsidRDefault="00224ACA" w:rsidP="00761DDC">
      <w:pPr>
        <w:jc w:val="both"/>
        <w:rPr>
          <w:rFonts w:ascii="Times New Roman" w:hAnsi="Times New Roman"/>
          <w:sz w:val="22"/>
          <w:szCs w:val="22"/>
        </w:rPr>
      </w:pPr>
      <w:r w:rsidRPr="008E39B5">
        <w:rPr>
          <w:rFonts w:ascii="Times New Roman" w:hAnsi="Times New Roman"/>
          <w:sz w:val="22"/>
          <w:szCs w:val="22"/>
        </w:rPr>
        <w:t>Crosby</w:t>
      </w:r>
      <w:r w:rsidRPr="008E39B5">
        <w:rPr>
          <w:rFonts w:ascii="Times New Roman" w:hAnsi="Times New Roman"/>
          <w:i/>
          <w:iCs/>
          <w:sz w:val="22"/>
          <w:szCs w:val="22"/>
        </w:rPr>
        <w:t xml:space="preserve"> and the “One Voice” Myth in U.S. Foreign Relations</w:t>
      </w:r>
      <w:r w:rsidRPr="008E39B5">
        <w:rPr>
          <w:rFonts w:ascii="Times New Roman" w:hAnsi="Times New Roman"/>
          <w:sz w:val="22"/>
          <w:szCs w:val="22"/>
        </w:rPr>
        <w:t xml:space="preserve">, 46 </w:t>
      </w:r>
      <w:r w:rsidRPr="008E39B5">
        <w:rPr>
          <w:rFonts w:ascii="Times New Roman" w:hAnsi="Times New Roman"/>
          <w:smallCaps/>
          <w:sz w:val="22"/>
          <w:szCs w:val="22"/>
        </w:rPr>
        <w:t xml:space="preserve">Villanova L. Rev. </w:t>
      </w:r>
      <w:r w:rsidRPr="008E39B5">
        <w:rPr>
          <w:rFonts w:ascii="Times New Roman" w:hAnsi="Times New Roman"/>
          <w:sz w:val="22"/>
          <w:szCs w:val="22"/>
        </w:rPr>
        <w:t xml:space="preserve">975 (2001). </w:t>
      </w:r>
      <w:r w:rsidR="004F668A" w:rsidRPr="00CD5A9F">
        <w:rPr>
          <w:rFonts w:ascii="Times New Roman" w:hAnsi="Times New Roman"/>
          <w:sz w:val="22"/>
          <w:szCs w:val="22"/>
        </w:rPr>
        <w:t>(</w:t>
      </w:r>
      <w:r w:rsidR="004F668A">
        <w:rPr>
          <w:rFonts w:ascii="Times New Roman" w:hAnsi="Times New Roman"/>
          <w:sz w:val="22"/>
          <w:szCs w:val="22"/>
          <w:lang w:val="ru-RU"/>
        </w:rPr>
        <w:t>Кросби</w:t>
      </w:r>
      <w:r w:rsidR="004F668A" w:rsidRPr="00CD5A9F">
        <w:rPr>
          <w:rFonts w:ascii="Times New Roman" w:hAnsi="Times New Roman"/>
          <w:sz w:val="22"/>
          <w:szCs w:val="22"/>
        </w:rPr>
        <w:t xml:space="preserve"> </w:t>
      </w:r>
      <w:r w:rsidR="004F668A">
        <w:rPr>
          <w:rFonts w:ascii="Times New Roman" w:hAnsi="Times New Roman"/>
          <w:sz w:val="22"/>
          <w:szCs w:val="22"/>
          <w:lang w:val="ru-RU"/>
        </w:rPr>
        <w:t>и</w:t>
      </w:r>
      <w:r w:rsidR="004F668A" w:rsidRPr="00CD5A9F">
        <w:rPr>
          <w:rFonts w:ascii="Times New Roman" w:hAnsi="Times New Roman"/>
          <w:sz w:val="22"/>
          <w:szCs w:val="22"/>
        </w:rPr>
        <w:t xml:space="preserve"> </w:t>
      </w:r>
      <w:r w:rsidR="004F668A">
        <w:rPr>
          <w:rFonts w:ascii="Times New Roman" w:hAnsi="Times New Roman"/>
          <w:sz w:val="22"/>
          <w:szCs w:val="22"/>
          <w:lang w:val="ru-RU"/>
        </w:rPr>
        <w:t>миф</w:t>
      </w:r>
      <w:r w:rsidR="004F668A" w:rsidRPr="00CD5A9F">
        <w:rPr>
          <w:rFonts w:ascii="Times New Roman" w:hAnsi="Times New Roman"/>
          <w:sz w:val="22"/>
          <w:szCs w:val="22"/>
        </w:rPr>
        <w:t xml:space="preserve"> «</w:t>
      </w:r>
      <w:r w:rsidR="004F668A">
        <w:rPr>
          <w:rFonts w:ascii="Times New Roman" w:hAnsi="Times New Roman"/>
          <w:sz w:val="22"/>
          <w:szCs w:val="22"/>
          <w:lang w:val="ru-RU"/>
        </w:rPr>
        <w:t>одного</w:t>
      </w:r>
      <w:r w:rsidR="004F668A" w:rsidRPr="00CD5A9F">
        <w:rPr>
          <w:rFonts w:ascii="Times New Roman" w:hAnsi="Times New Roman"/>
          <w:sz w:val="22"/>
          <w:szCs w:val="22"/>
        </w:rPr>
        <w:t xml:space="preserve"> </w:t>
      </w:r>
      <w:r w:rsidR="004F668A">
        <w:rPr>
          <w:rFonts w:ascii="Times New Roman" w:hAnsi="Times New Roman"/>
          <w:sz w:val="22"/>
          <w:szCs w:val="22"/>
          <w:lang w:val="ru-RU"/>
        </w:rPr>
        <w:t>голоса</w:t>
      </w:r>
      <w:r w:rsidR="004F668A" w:rsidRPr="00CD5A9F">
        <w:rPr>
          <w:rFonts w:ascii="Times New Roman" w:hAnsi="Times New Roman"/>
          <w:sz w:val="22"/>
          <w:szCs w:val="22"/>
        </w:rPr>
        <w:t xml:space="preserve">» </w:t>
      </w:r>
      <w:r w:rsidR="004F668A">
        <w:rPr>
          <w:rFonts w:ascii="Times New Roman" w:hAnsi="Times New Roman"/>
          <w:sz w:val="22"/>
          <w:szCs w:val="22"/>
          <w:lang w:val="ru-RU"/>
        </w:rPr>
        <w:t>во</w:t>
      </w:r>
      <w:r w:rsidR="004F668A" w:rsidRPr="00CD5A9F">
        <w:rPr>
          <w:rFonts w:ascii="Times New Roman" w:hAnsi="Times New Roman"/>
          <w:sz w:val="22"/>
          <w:szCs w:val="22"/>
        </w:rPr>
        <w:t xml:space="preserve"> </w:t>
      </w:r>
      <w:r w:rsidR="004F668A">
        <w:rPr>
          <w:rFonts w:ascii="Times New Roman" w:hAnsi="Times New Roman"/>
          <w:sz w:val="22"/>
          <w:szCs w:val="22"/>
          <w:lang w:val="ru-RU"/>
        </w:rPr>
        <w:t>внешней</w:t>
      </w:r>
      <w:r w:rsidR="004F668A" w:rsidRPr="00CD5A9F">
        <w:rPr>
          <w:rFonts w:ascii="Times New Roman" w:hAnsi="Times New Roman"/>
          <w:sz w:val="22"/>
          <w:szCs w:val="22"/>
        </w:rPr>
        <w:t xml:space="preserve"> </w:t>
      </w:r>
      <w:r w:rsidR="004F668A">
        <w:rPr>
          <w:rFonts w:ascii="Times New Roman" w:hAnsi="Times New Roman"/>
          <w:sz w:val="22"/>
          <w:szCs w:val="22"/>
          <w:lang w:val="ru-RU"/>
        </w:rPr>
        <w:t>политике</w:t>
      </w:r>
      <w:r w:rsidR="004F668A" w:rsidRPr="00CD5A9F">
        <w:rPr>
          <w:rFonts w:ascii="Times New Roman" w:hAnsi="Times New Roman"/>
          <w:sz w:val="22"/>
          <w:szCs w:val="22"/>
        </w:rPr>
        <w:t xml:space="preserve"> </w:t>
      </w:r>
      <w:r w:rsidR="004F668A">
        <w:rPr>
          <w:rFonts w:ascii="Times New Roman" w:hAnsi="Times New Roman"/>
          <w:sz w:val="22"/>
          <w:szCs w:val="22"/>
          <w:lang w:val="ru-RU"/>
        </w:rPr>
        <w:t>США</w:t>
      </w:r>
      <w:r w:rsidR="004F668A" w:rsidRPr="00CD5A9F">
        <w:rPr>
          <w:rFonts w:ascii="Times New Roman" w:hAnsi="Times New Roman"/>
          <w:sz w:val="22"/>
          <w:szCs w:val="22"/>
        </w:rPr>
        <w:t>)</w:t>
      </w:r>
    </w:p>
    <w:p w:rsidR="00224ACA" w:rsidRPr="008E39B5" w:rsidRDefault="00224ACA" w:rsidP="00761DDC">
      <w:pPr>
        <w:jc w:val="both"/>
        <w:rPr>
          <w:rFonts w:ascii="Times New Roman" w:hAnsi="Times New Roman"/>
          <w:sz w:val="22"/>
          <w:szCs w:val="22"/>
        </w:rPr>
      </w:pPr>
    </w:p>
    <w:p w:rsidR="00224ACA" w:rsidRPr="00DE3531" w:rsidRDefault="00224ACA" w:rsidP="00761DDC">
      <w:pPr>
        <w:pStyle w:val="BodyTextIndent"/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 w:rsidRPr="008E39B5">
        <w:rPr>
          <w:rFonts w:ascii="Times New Roman" w:hAnsi="Times New Roman"/>
          <w:i/>
          <w:sz w:val="22"/>
          <w:szCs w:val="22"/>
        </w:rPr>
        <w:t xml:space="preserve">Human Rights Sanctions and the World Trade Organization, </w:t>
      </w:r>
      <w:r w:rsidRPr="008E39B5">
        <w:rPr>
          <w:rFonts w:ascii="Times New Roman" w:hAnsi="Times New Roman"/>
          <w:sz w:val="22"/>
          <w:szCs w:val="22"/>
        </w:rPr>
        <w:t xml:space="preserve">in </w:t>
      </w:r>
      <w:r w:rsidRPr="008E39B5">
        <w:rPr>
          <w:rFonts w:ascii="Times New Roman" w:hAnsi="Times New Roman"/>
          <w:smallCaps/>
          <w:sz w:val="22"/>
          <w:szCs w:val="22"/>
        </w:rPr>
        <w:t>Human Rights, The Environment, and The Liberalization of International Trade</w:t>
      </w:r>
      <w:r w:rsidR="00942920">
        <w:rPr>
          <w:rFonts w:ascii="Times New Roman" w:hAnsi="Times New Roman"/>
          <w:smallCaps/>
          <w:sz w:val="22"/>
          <w:szCs w:val="22"/>
        </w:rPr>
        <w:t>,</w:t>
      </w:r>
      <w:r w:rsidRPr="008E39B5">
        <w:rPr>
          <w:rFonts w:ascii="Times New Roman" w:hAnsi="Times New Roman"/>
          <w:smallCaps/>
          <w:sz w:val="22"/>
          <w:szCs w:val="22"/>
        </w:rPr>
        <w:t xml:space="preserve"> </w:t>
      </w:r>
      <w:r w:rsidRPr="008E39B5">
        <w:rPr>
          <w:rFonts w:ascii="Times New Roman" w:hAnsi="Times New Roman"/>
          <w:sz w:val="22"/>
          <w:szCs w:val="22"/>
        </w:rPr>
        <w:t xml:space="preserve">F. Francioni, ed. </w:t>
      </w:r>
      <w:r w:rsidRPr="00CD5A9F">
        <w:rPr>
          <w:rFonts w:ascii="Times New Roman" w:hAnsi="Times New Roman"/>
          <w:sz w:val="22"/>
          <w:szCs w:val="22"/>
          <w:lang w:val="ru-RU"/>
        </w:rPr>
        <w:t>(</w:t>
      </w:r>
      <w:r w:rsidRPr="008E39B5">
        <w:rPr>
          <w:rFonts w:ascii="Times New Roman" w:hAnsi="Times New Roman"/>
          <w:sz w:val="22"/>
          <w:szCs w:val="22"/>
        </w:rPr>
        <w:t>Hart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sz w:val="22"/>
          <w:szCs w:val="22"/>
        </w:rPr>
        <w:t>Publishing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8E39B5">
        <w:rPr>
          <w:rFonts w:ascii="Times New Roman" w:hAnsi="Times New Roman"/>
          <w:sz w:val="22"/>
          <w:szCs w:val="22"/>
        </w:rPr>
        <w:t>UK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CD5A9F">
        <w:rPr>
          <w:rFonts w:ascii="Times New Roman" w:hAnsi="Times New Roman"/>
          <w:sz w:val="22"/>
          <w:szCs w:val="22"/>
          <w:lang w:val="ru-RU"/>
        </w:rPr>
        <w:t>2001).</w:t>
      </w:r>
      <w:r w:rsidR="00DE3531">
        <w:rPr>
          <w:rFonts w:ascii="Times New Roman" w:hAnsi="Times New Roman"/>
          <w:sz w:val="22"/>
          <w:szCs w:val="22"/>
          <w:lang w:val="ru-RU"/>
        </w:rPr>
        <w:t xml:space="preserve"> (Санкции за нарушение прав человека и Всемирная торговая организация).</w:t>
      </w:r>
    </w:p>
    <w:p w:rsidR="00224ACA" w:rsidRPr="00CD5A9F" w:rsidRDefault="00224ACA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224ACA" w:rsidRPr="00CD5A9F" w:rsidRDefault="00224ACA" w:rsidP="00761DDC">
      <w:pPr>
        <w:jc w:val="both"/>
        <w:rPr>
          <w:rFonts w:ascii="Times New Roman" w:hAnsi="Times New Roman"/>
          <w:sz w:val="22"/>
          <w:szCs w:val="22"/>
        </w:rPr>
      </w:pPr>
      <w:r w:rsidRPr="008E39B5">
        <w:rPr>
          <w:rFonts w:ascii="Times New Roman" w:hAnsi="Times New Roman"/>
          <w:i/>
          <w:sz w:val="22"/>
          <w:szCs w:val="22"/>
        </w:rPr>
        <w:t xml:space="preserve">The Plenary Power Background of </w:t>
      </w:r>
      <w:r w:rsidRPr="008E39B5">
        <w:rPr>
          <w:rFonts w:ascii="Times New Roman" w:hAnsi="Times New Roman"/>
          <w:sz w:val="22"/>
          <w:szCs w:val="22"/>
        </w:rPr>
        <w:t xml:space="preserve">Curtiss-Wright, 70 </w:t>
      </w:r>
      <w:r w:rsidRPr="008E39B5">
        <w:rPr>
          <w:rFonts w:ascii="Times New Roman" w:hAnsi="Times New Roman"/>
          <w:smallCaps/>
          <w:sz w:val="22"/>
          <w:szCs w:val="22"/>
        </w:rPr>
        <w:t>U. Col. L. Rev</w:t>
      </w:r>
      <w:r w:rsidRPr="008E39B5">
        <w:rPr>
          <w:rFonts w:ascii="Times New Roman" w:hAnsi="Times New Roman"/>
          <w:sz w:val="22"/>
          <w:szCs w:val="22"/>
        </w:rPr>
        <w:t>. 1127 (1999).</w:t>
      </w:r>
      <w:r w:rsidR="00BF0D8E" w:rsidRPr="00CD5A9F">
        <w:rPr>
          <w:rFonts w:ascii="Times New Roman" w:hAnsi="Times New Roman"/>
          <w:sz w:val="22"/>
          <w:szCs w:val="22"/>
        </w:rPr>
        <w:t xml:space="preserve"> (</w:t>
      </w:r>
      <w:r w:rsidR="00BF0D8E">
        <w:rPr>
          <w:rFonts w:ascii="Times New Roman" w:hAnsi="Times New Roman"/>
          <w:sz w:val="22"/>
          <w:szCs w:val="22"/>
          <w:lang w:val="ru-RU"/>
        </w:rPr>
        <w:t>Контекст</w:t>
      </w:r>
      <w:r w:rsidR="00BF0D8E" w:rsidRPr="00CD5A9F">
        <w:rPr>
          <w:rFonts w:ascii="Times New Roman" w:hAnsi="Times New Roman"/>
          <w:sz w:val="22"/>
          <w:szCs w:val="22"/>
        </w:rPr>
        <w:t xml:space="preserve"> «</w:t>
      </w:r>
      <w:r w:rsidR="00BF0D8E">
        <w:rPr>
          <w:rFonts w:ascii="Times New Roman" w:hAnsi="Times New Roman"/>
          <w:sz w:val="22"/>
          <w:szCs w:val="22"/>
          <w:lang w:val="ru-RU"/>
        </w:rPr>
        <w:t>неограниченных</w:t>
      </w:r>
      <w:r w:rsidR="00BF0D8E" w:rsidRPr="00CD5A9F">
        <w:rPr>
          <w:rFonts w:ascii="Times New Roman" w:hAnsi="Times New Roman"/>
          <w:sz w:val="22"/>
          <w:szCs w:val="22"/>
        </w:rPr>
        <w:t xml:space="preserve"> </w:t>
      </w:r>
      <w:r w:rsidR="00BF0D8E">
        <w:rPr>
          <w:rFonts w:ascii="Times New Roman" w:hAnsi="Times New Roman"/>
          <w:sz w:val="22"/>
          <w:szCs w:val="22"/>
          <w:lang w:val="ru-RU"/>
        </w:rPr>
        <w:t>полномочий</w:t>
      </w:r>
      <w:r w:rsidR="00BF0D8E" w:rsidRPr="00CD5A9F">
        <w:rPr>
          <w:rFonts w:ascii="Times New Roman" w:hAnsi="Times New Roman"/>
          <w:sz w:val="22"/>
          <w:szCs w:val="22"/>
        </w:rPr>
        <w:t xml:space="preserve">» </w:t>
      </w:r>
      <w:r w:rsidR="00BF0D8E">
        <w:rPr>
          <w:rFonts w:ascii="Times New Roman" w:hAnsi="Times New Roman"/>
          <w:sz w:val="22"/>
          <w:szCs w:val="22"/>
          <w:lang w:val="ru-RU"/>
        </w:rPr>
        <w:t>в</w:t>
      </w:r>
      <w:r w:rsidR="00BF0D8E" w:rsidRPr="00CD5A9F">
        <w:rPr>
          <w:rFonts w:ascii="Times New Roman" w:hAnsi="Times New Roman"/>
          <w:sz w:val="22"/>
          <w:szCs w:val="22"/>
        </w:rPr>
        <w:t xml:space="preserve"> </w:t>
      </w:r>
      <w:r w:rsidR="00BF0D8E">
        <w:rPr>
          <w:rFonts w:ascii="Times New Roman" w:hAnsi="Times New Roman"/>
          <w:sz w:val="22"/>
          <w:szCs w:val="22"/>
          <w:lang w:val="ru-RU"/>
        </w:rPr>
        <w:t>деле</w:t>
      </w:r>
      <w:r w:rsidR="00BF0D8E" w:rsidRPr="00CD5A9F">
        <w:rPr>
          <w:rFonts w:ascii="Times New Roman" w:hAnsi="Times New Roman"/>
          <w:sz w:val="22"/>
          <w:szCs w:val="22"/>
        </w:rPr>
        <w:t xml:space="preserve"> </w:t>
      </w:r>
      <w:r w:rsidR="00BF0D8E">
        <w:rPr>
          <w:rFonts w:ascii="Times New Roman" w:hAnsi="Times New Roman"/>
          <w:sz w:val="22"/>
          <w:szCs w:val="22"/>
          <w:lang w:val="ru-RU"/>
        </w:rPr>
        <w:t>Кертис</w:t>
      </w:r>
      <w:r w:rsidR="00BF0D8E" w:rsidRPr="00CD5A9F">
        <w:rPr>
          <w:rFonts w:ascii="Times New Roman" w:hAnsi="Times New Roman"/>
          <w:sz w:val="22"/>
          <w:szCs w:val="22"/>
        </w:rPr>
        <w:t>-</w:t>
      </w:r>
      <w:r w:rsidR="00BF0D8E">
        <w:rPr>
          <w:rFonts w:ascii="Times New Roman" w:hAnsi="Times New Roman"/>
          <w:sz w:val="22"/>
          <w:szCs w:val="22"/>
          <w:lang w:val="ru-RU"/>
        </w:rPr>
        <w:t>Райт</w:t>
      </w:r>
      <w:r w:rsidR="00BF0D8E" w:rsidRPr="00CD5A9F">
        <w:rPr>
          <w:rFonts w:ascii="Times New Roman" w:hAnsi="Times New Roman"/>
          <w:sz w:val="22"/>
          <w:szCs w:val="22"/>
        </w:rPr>
        <w:t>)</w:t>
      </w:r>
    </w:p>
    <w:p w:rsidR="00224ACA" w:rsidRPr="008E39B5" w:rsidRDefault="00224ACA" w:rsidP="00761DDC">
      <w:pPr>
        <w:jc w:val="both"/>
        <w:rPr>
          <w:rFonts w:ascii="Times New Roman" w:hAnsi="Times New Roman"/>
          <w:i/>
          <w:sz w:val="22"/>
          <w:szCs w:val="22"/>
        </w:rPr>
      </w:pPr>
    </w:p>
    <w:p w:rsidR="00224ACA" w:rsidRPr="00BF0D8E" w:rsidRDefault="00224ACA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8E39B5">
        <w:rPr>
          <w:rFonts w:ascii="Times New Roman" w:hAnsi="Times New Roman"/>
          <w:i/>
          <w:sz w:val="22"/>
          <w:szCs w:val="22"/>
        </w:rPr>
        <w:t>Global Labor Rights and the Alien Tort Claims Act</w:t>
      </w:r>
      <w:r w:rsidRPr="008E39B5">
        <w:rPr>
          <w:rFonts w:ascii="Times New Roman" w:hAnsi="Times New Roman"/>
          <w:sz w:val="22"/>
          <w:szCs w:val="22"/>
        </w:rPr>
        <w:t xml:space="preserve">, 76 </w:t>
      </w:r>
      <w:r w:rsidRPr="008E39B5">
        <w:rPr>
          <w:rFonts w:ascii="Times New Roman" w:hAnsi="Times New Roman"/>
          <w:smallCaps/>
          <w:sz w:val="22"/>
          <w:szCs w:val="22"/>
        </w:rPr>
        <w:t>Texas L. Rev</w:t>
      </w:r>
      <w:r w:rsidRPr="008E39B5">
        <w:rPr>
          <w:rFonts w:ascii="Times New Roman" w:hAnsi="Times New Roman"/>
          <w:i/>
          <w:sz w:val="22"/>
          <w:szCs w:val="22"/>
        </w:rPr>
        <w:t>.</w:t>
      </w:r>
      <w:r w:rsidRPr="008E39B5">
        <w:rPr>
          <w:rFonts w:ascii="Times New Roman" w:hAnsi="Times New Roman"/>
          <w:sz w:val="22"/>
          <w:szCs w:val="22"/>
        </w:rPr>
        <w:t xml:space="preserve"> 1533 (1998).</w:t>
      </w:r>
      <w:r w:rsidR="00BF0D8E" w:rsidRPr="00CD5A9F">
        <w:rPr>
          <w:rFonts w:ascii="Times New Roman" w:hAnsi="Times New Roman"/>
          <w:sz w:val="22"/>
          <w:szCs w:val="22"/>
        </w:rPr>
        <w:t xml:space="preserve"> </w:t>
      </w:r>
      <w:r w:rsidR="00BF0D8E">
        <w:rPr>
          <w:rFonts w:ascii="Times New Roman" w:hAnsi="Times New Roman"/>
          <w:sz w:val="22"/>
          <w:szCs w:val="22"/>
          <w:lang w:val="ru-RU"/>
        </w:rPr>
        <w:t>(</w:t>
      </w:r>
      <w:r w:rsidR="00F471B3">
        <w:rPr>
          <w:rFonts w:ascii="Times New Roman" w:hAnsi="Times New Roman"/>
          <w:sz w:val="22"/>
          <w:szCs w:val="22"/>
          <w:lang w:val="ru-RU"/>
        </w:rPr>
        <w:t xml:space="preserve">Трудовое право в </w:t>
      </w:r>
      <w:r w:rsidR="006C7EB6">
        <w:rPr>
          <w:rFonts w:ascii="Times New Roman" w:hAnsi="Times New Roman"/>
          <w:sz w:val="22"/>
          <w:szCs w:val="22"/>
          <w:lang w:val="ru-RU"/>
        </w:rPr>
        <w:t>странах мира</w:t>
      </w:r>
      <w:r w:rsidR="00F471B3">
        <w:rPr>
          <w:rFonts w:ascii="Times New Roman" w:hAnsi="Times New Roman"/>
          <w:sz w:val="22"/>
          <w:szCs w:val="22"/>
          <w:lang w:val="ru-RU"/>
        </w:rPr>
        <w:t xml:space="preserve"> и Закон о правонарушениях в отношении иностранцев).</w:t>
      </w:r>
    </w:p>
    <w:p w:rsidR="00224ACA" w:rsidRPr="00CD5A9F" w:rsidRDefault="00224ACA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1B726E" w:rsidRPr="00F471B3" w:rsidRDefault="00224ACA" w:rsidP="005142AD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8E39B5">
        <w:rPr>
          <w:rFonts w:ascii="Times New Roman" w:hAnsi="Times New Roman"/>
          <w:i/>
          <w:sz w:val="22"/>
          <w:szCs w:val="22"/>
        </w:rPr>
        <w:t>Aliens and the Duty of Nonrefoulement</w:t>
      </w:r>
      <w:r w:rsidRPr="008E39B5">
        <w:rPr>
          <w:rFonts w:ascii="Times New Roman" w:hAnsi="Times New Roman"/>
          <w:sz w:val="22"/>
          <w:szCs w:val="22"/>
        </w:rPr>
        <w:t xml:space="preserve">: </w:t>
      </w:r>
      <w:r w:rsidR="001E10DE">
        <w:rPr>
          <w:rFonts w:ascii="Times New Roman" w:hAnsi="Times New Roman"/>
          <w:sz w:val="22"/>
          <w:szCs w:val="22"/>
        </w:rPr>
        <w:t xml:space="preserve"> </w:t>
      </w:r>
      <w:r w:rsidRPr="008E39B5">
        <w:rPr>
          <w:rFonts w:ascii="Times New Roman" w:hAnsi="Times New Roman"/>
          <w:sz w:val="22"/>
          <w:szCs w:val="22"/>
        </w:rPr>
        <w:t xml:space="preserve">Haitian Centers Council v. McNary, 6 </w:t>
      </w:r>
      <w:r w:rsidRPr="008E39B5">
        <w:rPr>
          <w:rFonts w:ascii="Times New Roman" w:hAnsi="Times New Roman"/>
          <w:smallCaps/>
          <w:sz w:val="22"/>
          <w:szCs w:val="22"/>
        </w:rPr>
        <w:t>Harv. Hum. Rts. J.</w:t>
      </w:r>
      <w:r w:rsidRPr="008E39B5">
        <w:rPr>
          <w:rFonts w:ascii="Times New Roman" w:hAnsi="Times New Roman"/>
          <w:i/>
          <w:sz w:val="22"/>
          <w:szCs w:val="22"/>
        </w:rPr>
        <w:t xml:space="preserve"> </w:t>
      </w:r>
      <w:r w:rsidRPr="008E39B5">
        <w:rPr>
          <w:rFonts w:ascii="Times New Roman" w:hAnsi="Times New Roman"/>
          <w:sz w:val="22"/>
          <w:szCs w:val="22"/>
        </w:rPr>
        <w:t xml:space="preserve">1 (1993) (co-author). </w:t>
      </w:r>
      <w:r w:rsidR="00F471B3">
        <w:rPr>
          <w:rFonts w:ascii="Times New Roman" w:hAnsi="Times New Roman"/>
          <w:sz w:val="22"/>
          <w:szCs w:val="22"/>
          <w:lang w:val="ru-RU"/>
        </w:rPr>
        <w:t xml:space="preserve">(Иностранцы и обязательство невысылки: </w:t>
      </w:r>
      <w:r w:rsidR="007F69D5">
        <w:rPr>
          <w:rFonts w:ascii="Times New Roman" w:hAnsi="Times New Roman"/>
          <w:sz w:val="22"/>
          <w:szCs w:val="22"/>
          <w:lang w:val="ru-RU"/>
        </w:rPr>
        <w:t>Совет гаитянских центров против Макнэри</w:t>
      </w:r>
      <w:r w:rsidR="00F471B3">
        <w:rPr>
          <w:rFonts w:ascii="Times New Roman" w:hAnsi="Times New Roman"/>
          <w:sz w:val="22"/>
          <w:szCs w:val="22"/>
          <w:lang w:val="ru-RU"/>
        </w:rPr>
        <w:t>).</w:t>
      </w:r>
    </w:p>
    <w:p w:rsidR="00B40D93" w:rsidRPr="00CD5A9F" w:rsidRDefault="00B40D93" w:rsidP="00761DDC">
      <w:pPr>
        <w:pStyle w:val="BodyTextIndent"/>
        <w:spacing w:after="0"/>
        <w:ind w:left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224ACA" w:rsidRPr="00CD5A9F" w:rsidRDefault="007F69D5" w:rsidP="00761DDC">
      <w:pPr>
        <w:pStyle w:val="BodyTextIndent"/>
        <w:spacing w:after="0"/>
        <w:ind w:left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sz w:val="22"/>
          <w:szCs w:val="22"/>
          <w:lang w:val="ru-RU"/>
        </w:rPr>
        <w:t>СМИ и блоги</w:t>
      </w:r>
      <w:r w:rsidR="009B5235" w:rsidRPr="00CD5A9F">
        <w:rPr>
          <w:rFonts w:ascii="Times New Roman" w:hAnsi="Times New Roman"/>
          <w:b/>
          <w:bCs/>
          <w:sz w:val="22"/>
          <w:szCs w:val="22"/>
          <w:lang w:val="ru-RU"/>
        </w:rPr>
        <w:t xml:space="preserve"> </w:t>
      </w:r>
    </w:p>
    <w:p w:rsidR="00224ACA" w:rsidRPr="00CD5A9F" w:rsidRDefault="00224ACA" w:rsidP="00761DDC">
      <w:pPr>
        <w:pStyle w:val="BodyTextIndent"/>
        <w:spacing w:after="0"/>
        <w:ind w:left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DC62AE" w:rsidRPr="00CD5A9F" w:rsidRDefault="00DC62AE" w:rsidP="00DC62AE">
      <w:pPr>
        <w:pStyle w:val="BodyTextIndent"/>
        <w:spacing w:after="0"/>
        <w:ind w:left="0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8E39B5">
        <w:rPr>
          <w:rFonts w:ascii="Times New Roman" w:hAnsi="Times New Roman"/>
          <w:bCs/>
          <w:i/>
          <w:sz w:val="22"/>
          <w:szCs w:val="22"/>
        </w:rPr>
        <w:t>The</w:t>
      </w:r>
      <w:r w:rsidRPr="00CD5A9F">
        <w:rPr>
          <w:rFonts w:ascii="Times New Roman" w:hAnsi="Times New Roman"/>
          <w:bCs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bCs/>
          <w:i/>
          <w:sz w:val="22"/>
          <w:szCs w:val="22"/>
        </w:rPr>
        <w:t>Alien</w:t>
      </w:r>
      <w:r w:rsidRPr="00CD5A9F">
        <w:rPr>
          <w:rFonts w:ascii="Times New Roman" w:hAnsi="Times New Roman"/>
          <w:bCs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bCs/>
          <w:i/>
          <w:sz w:val="22"/>
          <w:szCs w:val="22"/>
        </w:rPr>
        <w:t>Tort</w:t>
      </w:r>
      <w:r w:rsidRPr="00CD5A9F">
        <w:rPr>
          <w:rFonts w:ascii="Times New Roman" w:hAnsi="Times New Roman"/>
          <w:bCs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bCs/>
          <w:i/>
          <w:sz w:val="22"/>
          <w:szCs w:val="22"/>
        </w:rPr>
        <w:t>Statute</w:t>
      </w:r>
      <w:r w:rsidRPr="00CD5A9F">
        <w:rPr>
          <w:rFonts w:ascii="Times New Roman" w:hAnsi="Times New Roman"/>
          <w:bCs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bCs/>
          <w:i/>
          <w:sz w:val="22"/>
          <w:szCs w:val="22"/>
        </w:rPr>
        <w:t>an</w:t>
      </w:r>
      <w:r w:rsidR="007F69D5">
        <w:rPr>
          <w:rFonts w:ascii="Times New Roman" w:hAnsi="Times New Roman"/>
          <w:bCs/>
          <w:i/>
          <w:sz w:val="22"/>
          <w:szCs w:val="22"/>
        </w:rPr>
        <w:t>d</w:t>
      </w:r>
      <w:r w:rsidR="007F69D5" w:rsidRPr="00CD5A9F">
        <w:rPr>
          <w:rFonts w:ascii="Times New Roman" w:hAnsi="Times New Roman"/>
          <w:bCs/>
          <w:i/>
          <w:sz w:val="22"/>
          <w:szCs w:val="22"/>
          <w:lang w:val="ru-RU"/>
        </w:rPr>
        <w:t xml:space="preserve"> </w:t>
      </w:r>
      <w:r w:rsidR="007F69D5">
        <w:rPr>
          <w:rFonts w:ascii="Times New Roman" w:hAnsi="Times New Roman"/>
          <w:bCs/>
          <w:i/>
          <w:sz w:val="22"/>
          <w:szCs w:val="22"/>
        </w:rPr>
        <w:t>the</w:t>
      </w:r>
      <w:r w:rsidR="007F69D5" w:rsidRPr="00CD5A9F">
        <w:rPr>
          <w:rFonts w:ascii="Times New Roman" w:hAnsi="Times New Roman"/>
          <w:bCs/>
          <w:i/>
          <w:sz w:val="22"/>
          <w:szCs w:val="22"/>
          <w:lang w:val="ru-RU"/>
        </w:rPr>
        <w:t xml:space="preserve"> </w:t>
      </w:r>
      <w:r w:rsidR="007F69D5">
        <w:rPr>
          <w:rFonts w:ascii="Times New Roman" w:hAnsi="Times New Roman"/>
          <w:bCs/>
          <w:i/>
          <w:sz w:val="22"/>
          <w:szCs w:val="22"/>
        </w:rPr>
        <w:t>Foreign</w:t>
      </w:r>
      <w:r w:rsidR="007F69D5" w:rsidRPr="00CD5A9F">
        <w:rPr>
          <w:rFonts w:ascii="Times New Roman" w:hAnsi="Times New Roman"/>
          <w:bCs/>
          <w:i/>
          <w:sz w:val="22"/>
          <w:szCs w:val="22"/>
          <w:lang w:val="ru-RU"/>
        </w:rPr>
        <w:t xml:space="preserve"> </w:t>
      </w:r>
      <w:r w:rsidR="007F69D5">
        <w:rPr>
          <w:rFonts w:ascii="Times New Roman" w:hAnsi="Times New Roman"/>
          <w:bCs/>
          <w:i/>
          <w:sz w:val="22"/>
          <w:szCs w:val="22"/>
        </w:rPr>
        <w:t>Relations</w:t>
      </w:r>
      <w:r w:rsidR="007F69D5" w:rsidRPr="00CD5A9F">
        <w:rPr>
          <w:rFonts w:ascii="Times New Roman" w:hAnsi="Times New Roman"/>
          <w:bCs/>
          <w:i/>
          <w:sz w:val="22"/>
          <w:szCs w:val="22"/>
          <w:lang w:val="ru-RU"/>
        </w:rPr>
        <w:t xml:space="preserve"> </w:t>
      </w:r>
      <w:r w:rsidR="007F69D5">
        <w:rPr>
          <w:rFonts w:ascii="Times New Roman" w:hAnsi="Times New Roman"/>
          <w:bCs/>
          <w:i/>
          <w:sz w:val="22"/>
          <w:szCs w:val="22"/>
        </w:rPr>
        <w:t>Fallacy</w:t>
      </w:r>
      <w:r w:rsidR="007F69D5">
        <w:rPr>
          <w:rFonts w:ascii="Times New Roman" w:hAnsi="Times New Roman"/>
          <w:bCs/>
          <w:sz w:val="22"/>
          <w:szCs w:val="22"/>
          <w:lang w:val="ru-RU"/>
        </w:rPr>
        <w:t xml:space="preserve"> (Закон о правонарушениях в отношении иностранцев и ошибки внешней политики), онлайн-симпозиум</w:t>
      </w:r>
      <w:r w:rsidR="00BB4C57">
        <w:rPr>
          <w:rFonts w:ascii="Times New Roman" w:hAnsi="Times New Roman"/>
          <w:bCs/>
          <w:sz w:val="22"/>
          <w:szCs w:val="22"/>
          <w:lang w:val="ru-RU"/>
        </w:rPr>
        <w:t xml:space="preserve"> «Киобель против Роял Датч Петролеум»</w:t>
      </w:r>
      <w:r w:rsidRPr="00CD5A9F">
        <w:rPr>
          <w:rFonts w:ascii="Times New Roman" w:hAnsi="Times New Roman"/>
          <w:bCs/>
          <w:sz w:val="22"/>
          <w:szCs w:val="22"/>
          <w:lang w:val="ru-RU"/>
        </w:rPr>
        <w:t xml:space="preserve">, </w:t>
      </w:r>
      <w:r w:rsidRPr="008E39B5">
        <w:rPr>
          <w:rFonts w:ascii="Times New Roman" w:hAnsi="Times New Roman"/>
          <w:bCs/>
          <w:sz w:val="22"/>
          <w:szCs w:val="22"/>
        </w:rPr>
        <w:t>SCOTUS</w:t>
      </w:r>
      <w:r w:rsidR="00BB4C57">
        <w:rPr>
          <w:rFonts w:ascii="Times New Roman" w:hAnsi="Times New Roman"/>
          <w:bCs/>
          <w:smallCaps/>
          <w:sz w:val="22"/>
          <w:szCs w:val="22"/>
        </w:rPr>
        <w:t>blog</w:t>
      </w:r>
      <w:r w:rsidR="00BB4C57" w:rsidRPr="00CD5A9F">
        <w:rPr>
          <w:rFonts w:ascii="Times New Roman" w:hAnsi="Times New Roman"/>
          <w:bCs/>
          <w:smallCaps/>
          <w:sz w:val="22"/>
          <w:szCs w:val="22"/>
          <w:lang w:val="ru-RU"/>
        </w:rPr>
        <w:t xml:space="preserve"> </w:t>
      </w:r>
      <w:r w:rsidR="00BB4C57">
        <w:rPr>
          <w:rFonts w:ascii="Times New Roman" w:hAnsi="Times New Roman"/>
          <w:bCs/>
          <w:smallCaps/>
          <w:sz w:val="22"/>
          <w:szCs w:val="22"/>
          <w:lang w:val="ru-RU"/>
        </w:rPr>
        <w:t>(</w:t>
      </w:r>
      <w:r w:rsidR="00BB4C57" w:rsidRPr="00CD5A9F">
        <w:rPr>
          <w:rFonts w:ascii="Times New Roman" w:hAnsi="Times New Roman"/>
          <w:bCs/>
          <w:sz w:val="22"/>
          <w:szCs w:val="22"/>
          <w:lang w:val="ru-RU"/>
        </w:rPr>
        <w:t>13</w:t>
      </w:r>
      <w:r w:rsidR="00BB4C57">
        <w:rPr>
          <w:rFonts w:ascii="Times New Roman" w:hAnsi="Times New Roman"/>
          <w:bCs/>
          <w:sz w:val="22"/>
          <w:szCs w:val="22"/>
          <w:lang w:val="ru-RU"/>
        </w:rPr>
        <w:t xml:space="preserve"> июля 2012 г и 24 июля 2012 г.), по адресу:</w:t>
      </w:r>
      <w:r w:rsidRPr="00CD5A9F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bCs/>
          <w:sz w:val="22"/>
          <w:szCs w:val="22"/>
        </w:rPr>
        <w:t>http</w:t>
      </w:r>
      <w:r w:rsidRPr="00CD5A9F">
        <w:rPr>
          <w:rFonts w:ascii="Times New Roman" w:hAnsi="Times New Roman"/>
          <w:bCs/>
          <w:sz w:val="22"/>
          <w:szCs w:val="22"/>
          <w:lang w:val="ru-RU"/>
        </w:rPr>
        <w:t>://</w:t>
      </w:r>
      <w:r w:rsidRPr="008E39B5">
        <w:rPr>
          <w:rFonts w:ascii="Times New Roman" w:hAnsi="Times New Roman"/>
          <w:bCs/>
          <w:sz w:val="22"/>
          <w:szCs w:val="22"/>
        </w:rPr>
        <w:t>www</w:t>
      </w:r>
      <w:r w:rsidRPr="00CD5A9F">
        <w:rPr>
          <w:rFonts w:ascii="Times New Roman" w:hAnsi="Times New Roman"/>
          <w:bCs/>
          <w:sz w:val="22"/>
          <w:szCs w:val="22"/>
          <w:lang w:val="ru-RU"/>
        </w:rPr>
        <w:t>.</w:t>
      </w:r>
      <w:r w:rsidRPr="008E39B5">
        <w:rPr>
          <w:rFonts w:ascii="Times New Roman" w:hAnsi="Times New Roman"/>
          <w:bCs/>
          <w:sz w:val="22"/>
          <w:szCs w:val="22"/>
        </w:rPr>
        <w:t>scotusblog</w:t>
      </w:r>
      <w:r w:rsidRPr="00CD5A9F">
        <w:rPr>
          <w:rFonts w:ascii="Times New Roman" w:hAnsi="Times New Roman"/>
          <w:bCs/>
          <w:sz w:val="22"/>
          <w:szCs w:val="22"/>
          <w:lang w:val="ru-RU"/>
        </w:rPr>
        <w:t>.</w:t>
      </w:r>
      <w:r w:rsidRPr="008E39B5">
        <w:rPr>
          <w:rFonts w:ascii="Times New Roman" w:hAnsi="Times New Roman"/>
          <w:bCs/>
          <w:sz w:val="22"/>
          <w:szCs w:val="22"/>
        </w:rPr>
        <w:t>com</w:t>
      </w:r>
      <w:r w:rsidRPr="00CD5A9F">
        <w:rPr>
          <w:rFonts w:ascii="Times New Roman" w:hAnsi="Times New Roman"/>
          <w:bCs/>
          <w:sz w:val="22"/>
          <w:szCs w:val="22"/>
          <w:lang w:val="ru-RU"/>
        </w:rPr>
        <w:t>/</w:t>
      </w:r>
      <w:r w:rsidRPr="008E39B5">
        <w:rPr>
          <w:rFonts w:ascii="Times New Roman" w:hAnsi="Times New Roman"/>
          <w:bCs/>
          <w:sz w:val="22"/>
          <w:szCs w:val="22"/>
        </w:rPr>
        <w:t>author</w:t>
      </w:r>
      <w:r w:rsidRPr="00CD5A9F">
        <w:rPr>
          <w:rFonts w:ascii="Times New Roman" w:hAnsi="Times New Roman"/>
          <w:bCs/>
          <w:sz w:val="22"/>
          <w:szCs w:val="22"/>
          <w:lang w:val="ru-RU"/>
        </w:rPr>
        <w:t>/</w:t>
      </w:r>
      <w:r w:rsidRPr="008E39B5">
        <w:rPr>
          <w:rFonts w:ascii="Times New Roman" w:hAnsi="Times New Roman"/>
          <w:bCs/>
          <w:sz w:val="22"/>
          <w:szCs w:val="22"/>
        </w:rPr>
        <w:t>sarah</w:t>
      </w:r>
      <w:r w:rsidRPr="00CD5A9F">
        <w:rPr>
          <w:rFonts w:ascii="Times New Roman" w:hAnsi="Times New Roman"/>
          <w:bCs/>
          <w:sz w:val="22"/>
          <w:szCs w:val="22"/>
          <w:lang w:val="ru-RU"/>
        </w:rPr>
        <w:t>-</w:t>
      </w:r>
      <w:r w:rsidRPr="008E39B5">
        <w:rPr>
          <w:rFonts w:ascii="Times New Roman" w:hAnsi="Times New Roman"/>
          <w:bCs/>
          <w:sz w:val="22"/>
          <w:szCs w:val="22"/>
        </w:rPr>
        <w:t>cleveland</w:t>
      </w:r>
      <w:r w:rsidRPr="00CD5A9F">
        <w:rPr>
          <w:rFonts w:ascii="Times New Roman" w:hAnsi="Times New Roman"/>
          <w:bCs/>
          <w:sz w:val="22"/>
          <w:szCs w:val="22"/>
          <w:lang w:val="ru-RU"/>
        </w:rPr>
        <w:t>/.</w:t>
      </w:r>
    </w:p>
    <w:p w:rsidR="00DC62AE" w:rsidRPr="00CD5A9F" w:rsidRDefault="00DC62AE" w:rsidP="00DC62AE">
      <w:pPr>
        <w:pStyle w:val="BodyTextIndent"/>
        <w:spacing w:after="0"/>
        <w:ind w:left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CD5A9F">
        <w:rPr>
          <w:rFonts w:ascii="Times New Roman" w:hAnsi="Times New Roman"/>
          <w:b/>
          <w:bCs/>
          <w:sz w:val="22"/>
          <w:szCs w:val="22"/>
          <w:lang w:val="ru-RU"/>
        </w:rPr>
        <w:tab/>
      </w:r>
    </w:p>
    <w:p w:rsidR="00DC62AE" w:rsidRPr="008E39B5" w:rsidRDefault="00BB4C57" w:rsidP="00DC62AE">
      <w:pPr>
        <w:pStyle w:val="BodyTextIndent"/>
        <w:spacing w:after="0"/>
        <w:ind w:left="0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i/>
          <w:sz w:val="22"/>
          <w:szCs w:val="22"/>
          <w:lang w:val="ru-RU"/>
        </w:rPr>
        <w:t>Рецензия на книгу</w:t>
      </w:r>
      <w:r w:rsidR="00DC62AE" w:rsidRPr="00CD5A9F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bCs/>
          <w:sz w:val="22"/>
          <w:szCs w:val="22"/>
          <w:lang w:val="ru-RU"/>
        </w:rPr>
        <w:t>Марко Милановича «</w:t>
      </w:r>
      <w:r w:rsidR="00DC62AE" w:rsidRPr="008E39B5">
        <w:rPr>
          <w:rFonts w:ascii="Times New Roman" w:hAnsi="Times New Roman"/>
          <w:bCs/>
          <w:sz w:val="22"/>
          <w:szCs w:val="22"/>
        </w:rPr>
        <w:t>Extraterritorial</w:t>
      </w:r>
      <w:r w:rsidR="00DC62AE" w:rsidRPr="00CD5A9F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DC62AE" w:rsidRPr="008E39B5">
        <w:rPr>
          <w:rFonts w:ascii="Times New Roman" w:hAnsi="Times New Roman"/>
          <w:bCs/>
          <w:sz w:val="22"/>
          <w:szCs w:val="22"/>
        </w:rPr>
        <w:t>Application</w:t>
      </w:r>
      <w:r w:rsidR="00DC62AE" w:rsidRPr="00CD5A9F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DC62AE" w:rsidRPr="008E39B5">
        <w:rPr>
          <w:rFonts w:ascii="Times New Roman" w:hAnsi="Times New Roman"/>
          <w:bCs/>
          <w:sz w:val="22"/>
          <w:szCs w:val="22"/>
        </w:rPr>
        <w:t>of</w:t>
      </w:r>
      <w:r w:rsidR="00DC62AE" w:rsidRPr="00CD5A9F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DC62AE" w:rsidRPr="008E39B5">
        <w:rPr>
          <w:rFonts w:ascii="Times New Roman" w:hAnsi="Times New Roman"/>
          <w:bCs/>
          <w:sz w:val="22"/>
          <w:szCs w:val="22"/>
        </w:rPr>
        <w:t>Human</w:t>
      </w:r>
      <w:r w:rsidR="00DC62AE" w:rsidRPr="00CD5A9F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DC62AE" w:rsidRPr="008E39B5">
        <w:rPr>
          <w:rFonts w:ascii="Times New Roman" w:hAnsi="Times New Roman"/>
          <w:bCs/>
          <w:sz w:val="22"/>
          <w:szCs w:val="22"/>
        </w:rPr>
        <w:t>Rights</w:t>
      </w:r>
      <w:r w:rsidR="00DC62AE" w:rsidRPr="00CD5A9F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DC62AE" w:rsidRPr="008E39B5">
        <w:rPr>
          <w:rFonts w:ascii="Times New Roman" w:hAnsi="Times New Roman"/>
          <w:bCs/>
          <w:sz w:val="22"/>
          <w:szCs w:val="22"/>
        </w:rPr>
        <w:t>Treaties</w:t>
      </w:r>
      <w:r>
        <w:rPr>
          <w:rFonts w:ascii="Times New Roman" w:hAnsi="Times New Roman"/>
          <w:bCs/>
          <w:sz w:val="22"/>
          <w:szCs w:val="22"/>
          <w:lang w:val="ru-RU"/>
        </w:rPr>
        <w:t>» (Экстерриториальное применение соглашений о правах человека)</w:t>
      </w:r>
      <w:r w:rsidR="00DC62AE" w:rsidRPr="00CD5A9F">
        <w:rPr>
          <w:rFonts w:ascii="Times New Roman" w:hAnsi="Times New Roman"/>
          <w:bCs/>
          <w:sz w:val="22"/>
          <w:szCs w:val="22"/>
          <w:lang w:val="ru-RU"/>
        </w:rPr>
        <w:t xml:space="preserve">, </w:t>
      </w:r>
      <w:r w:rsidR="00D31539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DC62AE" w:rsidRPr="008E39B5">
        <w:rPr>
          <w:rFonts w:ascii="Times New Roman" w:hAnsi="Times New Roman"/>
          <w:bCs/>
          <w:sz w:val="22"/>
          <w:szCs w:val="22"/>
        </w:rPr>
        <w:t>Opinio</w:t>
      </w:r>
      <w:r w:rsidR="00DC62AE" w:rsidRPr="00CD5A9F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DC62AE" w:rsidRPr="008E39B5">
        <w:rPr>
          <w:rFonts w:ascii="Times New Roman" w:hAnsi="Times New Roman"/>
          <w:bCs/>
          <w:sz w:val="22"/>
          <w:szCs w:val="22"/>
        </w:rPr>
        <w:t>Juris</w:t>
      </w:r>
      <w:r w:rsidR="00DC62AE" w:rsidRPr="00CD5A9F">
        <w:rPr>
          <w:rFonts w:ascii="Times New Roman" w:hAnsi="Times New Roman"/>
          <w:bCs/>
          <w:sz w:val="22"/>
          <w:szCs w:val="22"/>
          <w:lang w:val="ru-RU"/>
        </w:rPr>
        <w:t xml:space="preserve"> / </w:t>
      </w:r>
      <w:r w:rsidR="00DC62AE" w:rsidRPr="008E39B5">
        <w:rPr>
          <w:rFonts w:ascii="Times New Roman" w:hAnsi="Times New Roman"/>
          <w:bCs/>
          <w:sz w:val="22"/>
          <w:szCs w:val="22"/>
        </w:rPr>
        <w:t>EJIL</w:t>
      </w:r>
      <w:r w:rsidR="009B5235" w:rsidRPr="00CD5A9F">
        <w:rPr>
          <w:rFonts w:ascii="Times New Roman" w:hAnsi="Times New Roman"/>
          <w:bCs/>
          <w:sz w:val="22"/>
          <w:szCs w:val="22"/>
          <w:lang w:val="ru-RU"/>
        </w:rPr>
        <w:t>:</w:t>
      </w:r>
      <w:r w:rsidR="00DC62AE" w:rsidRPr="00CD5A9F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DC62AE" w:rsidRPr="008E39B5">
        <w:rPr>
          <w:rFonts w:ascii="Times New Roman" w:hAnsi="Times New Roman"/>
          <w:bCs/>
          <w:sz w:val="22"/>
          <w:szCs w:val="22"/>
        </w:rPr>
        <w:t>Talk</w:t>
      </w:r>
      <w:r w:rsidR="009B5235" w:rsidRPr="00CD5A9F">
        <w:rPr>
          <w:rFonts w:ascii="Times New Roman" w:hAnsi="Times New Roman"/>
          <w:bCs/>
          <w:sz w:val="22"/>
          <w:szCs w:val="22"/>
          <w:lang w:val="ru-RU"/>
        </w:rPr>
        <w:t>!</w:t>
      </w:r>
      <w:r w:rsidR="00DC62AE" w:rsidRPr="00CD5A9F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DC62AE" w:rsidRPr="008E39B5">
        <w:rPr>
          <w:rFonts w:ascii="Times New Roman" w:hAnsi="Times New Roman"/>
          <w:bCs/>
          <w:sz w:val="22"/>
          <w:szCs w:val="22"/>
        </w:rPr>
        <w:t>(</w:t>
      </w:r>
      <w:r>
        <w:rPr>
          <w:rFonts w:ascii="Times New Roman" w:hAnsi="Times New Roman"/>
          <w:bCs/>
          <w:sz w:val="22"/>
          <w:szCs w:val="22"/>
          <w:lang w:val="ru-RU"/>
        </w:rPr>
        <w:t>декабрь</w:t>
      </w:r>
      <w:r w:rsidR="00DC62AE" w:rsidRPr="008E39B5">
        <w:rPr>
          <w:rFonts w:ascii="Times New Roman" w:hAnsi="Times New Roman"/>
          <w:bCs/>
          <w:sz w:val="22"/>
          <w:szCs w:val="22"/>
        </w:rPr>
        <w:t xml:space="preserve"> 2011</w:t>
      </w:r>
      <w:r w:rsidRPr="00CD5A9F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  <w:lang w:val="ru-RU"/>
        </w:rPr>
        <w:t>г</w:t>
      </w:r>
      <w:r w:rsidRPr="00CD5A9F">
        <w:rPr>
          <w:rFonts w:ascii="Times New Roman" w:hAnsi="Times New Roman"/>
          <w:bCs/>
          <w:sz w:val="22"/>
          <w:szCs w:val="22"/>
        </w:rPr>
        <w:t>.</w:t>
      </w:r>
      <w:r w:rsidR="00DC62AE" w:rsidRPr="008E39B5">
        <w:rPr>
          <w:rFonts w:ascii="Times New Roman" w:hAnsi="Times New Roman"/>
          <w:bCs/>
          <w:sz w:val="22"/>
          <w:szCs w:val="22"/>
        </w:rPr>
        <w:t xml:space="preserve">). </w:t>
      </w:r>
    </w:p>
    <w:p w:rsidR="00DC62AE" w:rsidRPr="008E39B5" w:rsidRDefault="00DC62AE" w:rsidP="00761DDC">
      <w:pPr>
        <w:pStyle w:val="BodyTextIndent"/>
        <w:spacing w:after="0"/>
        <w:ind w:left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224ACA" w:rsidRPr="00CD5A9F" w:rsidRDefault="00224ACA" w:rsidP="00761DDC">
      <w:pPr>
        <w:pStyle w:val="BodyTextIndent"/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 w:rsidRPr="008E39B5">
        <w:rPr>
          <w:rFonts w:ascii="Times New Roman" w:hAnsi="Times New Roman"/>
          <w:i/>
          <w:iCs/>
          <w:sz w:val="22"/>
          <w:szCs w:val="22"/>
        </w:rPr>
        <w:t xml:space="preserve">Is There Room for the World in Our Courts?  </w:t>
      </w:r>
      <w:r w:rsidR="00BB4C57">
        <w:rPr>
          <w:rFonts w:ascii="Times New Roman" w:hAnsi="Times New Roman"/>
          <w:iCs/>
          <w:sz w:val="22"/>
          <w:szCs w:val="22"/>
          <w:lang w:val="ru-RU"/>
        </w:rPr>
        <w:t>(Есть ли место для всего мира в наших судах?) Вашингтон Пост, 20 марта 2005 г.</w:t>
      </w:r>
    </w:p>
    <w:p w:rsidR="00224ACA" w:rsidRPr="00CD5A9F" w:rsidRDefault="00224ACA" w:rsidP="00761DDC">
      <w:pPr>
        <w:pStyle w:val="BodyTextIndent"/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224ACA" w:rsidRPr="00CD5A9F" w:rsidRDefault="00224ACA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8E39B5">
        <w:rPr>
          <w:rFonts w:ascii="Times New Roman" w:hAnsi="Times New Roman"/>
          <w:i/>
          <w:sz w:val="22"/>
          <w:szCs w:val="22"/>
        </w:rPr>
        <w:t>President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Not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Above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the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Law</w:t>
      </w:r>
      <w:r w:rsidR="00BB4C57">
        <w:rPr>
          <w:rFonts w:ascii="Times New Roman" w:hAnsi="Times New Roman"/>
          <w:i/>
          <w:sz w:val="22"/>
          <w:szCs w:val="22"/>
          <w:lang w:val="ru-RU"/>
        </w:rPr>
        <w:t xml:space="preserve"> (</w:t>
      </w:r>
      <w:r w:rsidR="00BB4C57">
        <w:rPr>
          <w:rFonts w:ascii="Times New Roman" w:hAnsi="Times New Roman"/>
          <w:sz w:val="22"/>
          <w:szCs w:val="22"/>
          <w:lang w:val="ru-RU"/>
        </w:rPr>
        <w:t xml:space="preserve">Президент не стоит над законом), </w:t>
      </w:r>
      <w:r w:rsidR="00BB4C57">
        <w:rPr>
          <w:rFonts w:ascii="Times New Roman" w:hAnsi="Times New Roman"/>
          <w:smallCaps/>
          <w:sz w:val="22"/>
          <w:szCs w:val="22"/>
          <w:lang w:val="ru-RU"/>
        </w:rPr>
        <w:t xml:space="preserve">Даллас морнинг ньюз, 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30</w:t>
      </w:r>
      <w:r w:rsidR="00BB4C57">
        <w:rPr>
          <w:rFonts w:ascii="Times New Roman" w:hAnsi="Times New Roman"/>
          <w:sz w:val="22"/>
          <w:szCs w:val="22"/>
          <w:lang w:val="ru-RU"/>
        </w:rPr>
        <w:t xml:space="preserve"> июня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2004</w:t>
      </w:r>
      <w:r w:rsidR="00BB4C57">
        <w:rPr>
          <w:rFonts w:ascii="Times New Roman" w:hAnsi="Times New Roman"/>
          <w:sz w:val="22"/>
          <w:szCs w:val="22"/>
          <w:lang w:val="ru-RU"/>
        </w:rPr>
        <w:t xml:space="preserve"> г.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BB4C57">
        <w:rPr>
          <w:rFonts w:ascii="Times New Roman" w:hAnsi="Times New Roman"/>
          <w:sz w:val="22"/>
          <w:szCs w:val="22"/>
          <w:lang w:val="ru-RU"/>
        </w:rPr>
        <w:t>(</w:t>
      </w:r>
      <w:r w:rsidRPr="00CD5A9F">
        <w:rPr>
          <w:rFonts w:ascii="Times New Roman" w:hAnsi="Times New Roman"/>
          <w:sz w:val="22"/>
          <w:szCs w:val="22"/>
          <w:lang w:val="ru-RU"/>
        </w:rPr>
        <w:t>19</w:t>
      </w:r>
      <w:r w:rsidRPr="008E39B5">
        <w:rPr>
          <w:rFonts w:ascii="Times New Roman" w:hAnsi="Times New Roman"/>
          <w:sz w:val="22"/>
          <w:szCs w:val="22"/>
        </w:rPr>
        <w:t>A</w:t>
      </w:r>
      <w:r w:rsidR="00BB4C57">
        <w:rPr>
          <w:rFonts w:ascii="Times New Roman" w:hAnsi="Times New Roman"/>
          <w:sz w:val="22"/>
          <w:szCs w:val="22"/>
          <w:lang w:val="ru-RU"/>
        </w:rPr>
        <w:t>)</w:t>
      </w:r>
      <w:r w:rsidRPr="00CD5A9F">
        <w:rPr>
          <w:rFonts w:ascii="Times New Roman" w:hAnsi="Times New Roman"/>
          <w:sz w:val="22"/>
          <w:szCs w:val="22"/>
          <w:lang w:val="ru-RU"/>
        </w:rPr>
        <w:t>.</w:t>
      </w:r>
    </w:p>
    <w:p w:rsidR="00512FCF" w:rsidRPr="00CD5A9F" w:rsidRDefault="00512FCF" w:rsidP="00761DDC">
      <w:pPr>
        <w:jc w:val="both"/>
        <w:rPr>
          <w:rFonts w:ascii="Times New Roman" w:hAnsi="Times New Roman"/>
          <w:b/>
          <w:smallCaps/>
          <w:sz w:val="22"/>
          <w:szCs w:val="22"/>
          <w:lang w:val="ru-RU"/>
        </w:rPr>
      </w:pPr>
    </w:p>
    <w:p w:rsidR="00CE0FAE" w:rsidRPr="00CD5A9F" w:rsidRDefault="00BB4C57" w:rsidP="00CE0FAE">
      <w:pPr>
        <w:jc w:val="both"/>
        <w:rPr>
          <w:rFonts w:ascii="Times New Roman" w:hAnsi="Times New Roman"/>
          <w:b/>
          <w:smallCaps/>
          <w:sz w:val="22"/>
          <w:szCs w:val="22"/>
          <w:lang w:val="ru-RU"/>
        </w:rPr>
      </w:pPr>
      <w:r>
        <w:rPr>
          <w:rFonts w:ascii="Times New Roman" w:hAnsi="Times New Roman"/>
          <w:b/>
          <w:smallCaps/>
          <w:sz w:val="22"/>
          <w:szCs w:val="22"/>
          <w:lang w:val="ru-RU"/>
        </w:rPr>
        <w:t>Свидетельские показания перед</w:t>
      </w:r>
      <w:r w:rsidR="00D31539">
        <w:rPr>
          <w:rFonts w:ascii="Times New Roman" w:hAnsi="Times New Roman"/>
          <w:b/>
          <w:smallCaps/>
          <w:sz w:val="22"/>
          <w:szCs w:val="22"/>
          <w:lang w:val="ru-RU"/>
        </w:rPr>
        <w:t xml:space="preserve"> органами</w:t>
      </w:r>
      <w:r>
        <w:rPr>
          <w:rFonts w:ascii="Times New Roman" w:hAnsi="Times New Roman"/>
          <w:b/>
          <w:smallCaps/>
          <w:sz w:val="22"/>
          <w:szCs w:val="22"/>
          <w:lang w:val="ru-RU"/>
        </w:rPr>
        <w:t xml:space="preserve"> законодательн</w:t>
      </w:r>
      <w:r w:rsidR="00D31539">
        <w:rPr>
          <w:rFonts w:ascii="Times New Roman" w:hAnsi="Times New Roman"/>
          <w:b/>
          <w:smallCaps/>
          <w:sz w:val="22"/>
          <w:szCs w:val="22"/>
          <w:lang w:val="ru-RU"/>
        </w:rPr>
        <w:t>ой власти</w:t>
      </w:r>
    </w:p>
    <w:p w:rsidR="00CE0FAE" w:rsidRPr="00CD5A9F" w:rsidRDefault="00CE0FAE" w:rsidP="00CE0FAE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CE0FAE" w:rsidRPr="00CD5A9F" w:rsidRDefault="00CB00F8" w:rsidP="00CE0FAE">
      <w:pPr>
        <w:jc w:val="both"/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Объединенный комитет Палаты лордов и Палаты общин по правам человека. Письменное свидетельство о доктрине государственной тайны: «</w:t>
      </w:r>
      <w:r w:rsidR="00CE0FAE" w:rsidRPr="001C4CF7">
        <w:rPr>
          <w:rFonts w:ascii="Times New Roman" w:hAnsi="Times New Roman"/>
          <w:bCs/>
          <w:i/>
          <w:sz w:val="22"/>
          <w:szCs w:val="22"/>
        </w:rPr>
        <w:t>Report</w:t>
      </w:r>
      <w:r w:rsidR="00CE0FAE" w:rsidRPr="00CD5A9F">
        <w:rPr>
          <w:rFonts w:ascii="Times New Roman" w:hAnsi="Times New Roman"/>
          <w:bCs/>
          <w:i/>
          <w:sz w:val="22"/>
          <w:szCs w:val="22"/>
          <w:lang w:val="ru-RU"/>
        </w:rPr>
        <w:t xml:space="preserve"> </w:t>
      </w:r>
      <w:r w:rsidR="00CE0FAE" w:rsidRPr="001C4CF7">
        <w:rPr>
          <w:rFonts w:ascii="Times New Roman" w:hAnsi="Times New Roman"/>
          <w:bCs/>
          <w:i/>
          <w:sz w:val="22"/>
          <w:szCs w:val="22"/>
        </w:rPr>
        <w:t>on</w:t>
      </w:r>
      <w:r w:rsidR="00CE0FAE" w:rsidRPr="00CD5A9F">
        <w:rPr>
          <w:rFonts w:ascii="Times New Roman" w:hAnsi="Times New Roman"/>
          <w:bCs/>
          <w:i/>
          <w:sz w:val="22"/>
          <w:szCs w:val="22"/>
          <w:lang w:val="ru-RU"/>
        </w:rPr>
        <w:t xml:space="preserve"> </w:t>
      </w:r>
      <w:r w:rsidR="00CE0FAE" w:rsidRPr="001C4CF7">
        <w:rPr>
          <w:rFonts w:ascii="Times New Roman" w:hAnsi="Times New Roman"/>
          <w:bCs/>
          <w:i/>
          <w:sz w:val="22"/>
          <w:szCs w:val="22"/>
        </w:rPr>
        <w:t>The</w:t>
      </w:r>
      <w:r w:rsidR="00CE0FAE" w:rsidRPr="00CD5A9F">
        <w:rPr>
          <w:rFonts w:ascii="Times New Roman" w:hAnsi="Times New Roman"/>
          <w:bCs/>
          <w:i/>
          <w:sz w:val="22"/>
          <w:szCs w:val="22"/>
          <w:lang w:val="ru-RU"/>
        </w:rPr>
        <w:t xml:space="preserve"> </w:t>
      </w:r>
      <w:r w:rsidR="00CE0FAE" w:rsidRPr="001C4CF7">
        <w:rPr>
          <w:rFonts w:ascii="Times New Roman" w:hAnsi="Times New Roman"/>
          <w:bCs/>
          <w:i/>
          <w:sz w:val="22"/>
          <w:szCs w:val="22"/>
        </w:rPr>
        <w:t>Justice</w:t>
      </w:r>
      <w:r w:rsidR="00CE0FAE" w:rsidRPr="00CD5A9F">
        <w:rPr>
          <w:rFonts w:ascii="Times New Roman" w:hAnsi="Times New Roman"/>
          <w:bCs/>
          <w:i/>
          <w:sz w:val="22"/>
          <w:szCs w:val="22"/>
          <w:lang w:val="ru-RU"/>
        </w:rPr>
        <w:t xml:space="preserve"> </w:t>
      </w:r>
      <w:r w:rsidR="00CE0FAE" w:rsidRPr="001C4CF7">
        <w:rPr>
          <w:rFonts w:ascii="Times New Roman" w:hAnsi="Times New Roman"/>
          <w:bCs/>
          <w:i/>
          <w:sz w:val="22"/>
          <w:szCs w:val="22"/>
        </w:rPr>
        <w:t>and</w:t>
      </w:r>
      <w:r w:rsidR="00CE0FAE" w:rsidRPr="00CD5A9F">
        <w:rPr>
          <w:rFonts w:ascii="Times New Roman" w:hAnsi="Times New Roman"/>
          <w:bCs/>
          <w:i/>
          <w:sz w:val="22"/>
          <w:szCs w:val="22"/>
          <w:lang w:val="ru-RU"/>
        </w:rPr>
        <w:t xml:space="preserve"> </w:t>
      </w:r>
      <w:r w:rsidR="00CE0FAE" w:rsidRPr="001C4CF7">
        <w:rPr>
          <w:rFonts w:ascii="Times New Roman" w:hAnsi="Times New Roman"/>
          <w:bCs/>
          <w:i/>
          <w:sz w:val="22"/>
          <w:szCs w:val="22"/>
        </w:rPr>
        <w:t>Security</w:t>
      </w:r>
      <w:r w:rsidR="00CE0FAE" w:rsidRPr="00CD5A9F">
        <w:rPr>
          <w:rFonts w:ascii="Times New Roman" w:hAnsi="Times New Roman"/>
          <w:bCs/>
          <w:i/>
          <w:sz w:val="22"/>
          <w:szCs w:val="22"/>
          <w:lang w:val="ru-RU"/>
        </w:rPr>
        <w:t xml:space="preserve"> </w:t>
      </w:r>
      <w:r w:rsidR="00CE0FAE" w:rsidRPr="001C4CF7">
        <w:rPr>
          <w:rFonts w:ascii="Times New Roman" w:hAnsi="Times New Roman"/>
          <w:bCs/>
          <w:i/>
          <w:sz w:val="22"/>
          <w:szCs w:val="22"/>
        </w:rPr>
        <w:t>Green</w:t>
      </w:r>
      <w:r w:rsidR="00CE0FAE" w:rsidRPr="00CD5A9F">
        <w:rPr>
          <w:rFonts w:ascii="Times New Roman" w:hAnsi="Times New Roman"/>
          <w:bCs/>
          <w:i/>
          <w:sz w:val="22"/>
          <w:szCs w:val="22"/>
          <w:lang w:val="ru-RU"/>
        </w:rPr>
        <w:t xml:space="preserve"> </w:t>
      </w:r>
      <w:r w:rsidR="00CE0FAE" w:rsidRPr="001C4CF7">
        <w:rPr>
          <w:rFonts w:ascii="Times New Roman" w:hAnsi="Times New Roman"/>
          <w:bCs/>
          <w:i/>
          <w:sz w:val="22"/>
          <w:szCs w:val="22"/>
        </w:rPr>
        <w:t>Paper</w:t>
      </w:r>
      <w:r>
        <w:rPr>
          <w:rFonts w:ascii="Times New Roman" w:hAnsi="Times New Roman"/>
          <w:bCs/>
          <w:i/>
          <w:sz w:val="22"/>
          <w:szCs w:val="22"/>
          <w:lang w:val="ru-RU"/>
        </w:rPr>
        <w:t xml:space="preserve"> (Предварительный доклад о правосудии и безопасности)</w:t>
      </w:r>
      <w:r w:rsidR="00CE0FAE" w:rsidRPr="00CD5A9F">
        <w:rPr>
          <w:rFonts w:ascii="Times New Roman" w:hAnsi="Times New Roman"/>
          <w:bCs/>
          <w:i/>
          <w:sz w:val="22"/>
          <w:szCs w:val="22"/>
          <w:lang w:val="ru-RU"/>
        </w:rPr>
        <w:t xml:space="preserve">, </w:t>
      </w:r>
      <w:r w:rsidR="00CE0FAE" w:rsidRPr="001C4CF7">
        <w:rPr>
          <w:rFonts w:ascii="Times New Roman" w:hAnsi="Times New Roman"/>
          <w:bCs/>
          <w:sz w:val="22"/>
          <w:szCs w:val="22"/>
        </w:rPr>
        <w:t>HL</w:t>
      </w:r>
      <w:r w:rsidR="00CE0FAE" w:rsidRPr="00CD5A9F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CE0FAE" w:rsidRPr="001C4CF7">
        <w:rPr>
          <w:rFonts w:ascii="Times New Roman" w:hAnsi="Times New Roman"/>
          <w:bCs/>
          <w:sz w:val="22"/>
          <w:szCs w:val="22"/>
        </w:rPr>
        <w:t>Paper</w:t>
      </w:r>
      <w:r w:rsidR="00CE0FAE" w:rsidRPr="00CD5A9F">
        <w:rPr>
          <w:rFonts w:ascii="Times New Roman" w:hAnsi="Times New Roman"/>
          <w:bCs/>
          <w:sz w:val="22"/>
          <w:szCs w:val="22"/>
          <w:lang w:val="ru-RU"/>
        </w:rPr>
        <w:t xml:space="preserve"> 286 </w:t>
      </w:r>
      <w:r w:rsidR="00CE0FAE" w:rsidRPr="001C4CF7">
        <w:rPr>
          <w:rFonts w:ascii="Times New Roman" w:hAnsi="Times New Roman"/>
          <w:bCs/>
          <w:sz w:val="22"/>
          <w:szCs w:val="22"/>
        </w:rPr>
        <w:t>HC</w:t>
      </w:r>
      <w:r w:rsidR="00CE0FAE" w:rsidRPr="00CD5A9F">
        <w:rPr>
          <w:rFonts w:ascii="Times New Roman" w:hAnsi="Times New Roman"/>
          <w:bCs/>
          <w:sz w:val="22"/>
          <w:szCs w:val="22"/>
          <w:lang w:val="ru-RU"/>
        </w:rPr>
        <w:t xml:space="preserve"> 1777</w:t>
      </w:r>
      <w:r w:rsidR="00CE0FAE" w:rsidRPr="00CD5A9F">
        <w:rPr>
          <w:rFonts w:ascii="Times New Roman" w:hAnsi="Times New Roman"/>
          <w:sz w:val="22"/>
          <w:szCs w:val="22"/>
          <w:lang w:val="ru-RU"/>
        </w:rPr>
        <w:t xml:space="preserve"> (24</w:t>
      </w:r>
      <w:r w:rsidR="00CE0FAE" w:rsidRPr="00192E8D">
        <w:rPr>
          <w:rFonts w:ascii="Times New Roman" w:hAnsi="Times New Roman"/>
          <w:sz w:val="22"/>
          <w:szCs w:val="22"/>
          <w:vertAlign w:val="superscript"/>
        </w:rPr>
        <w:t>th</w:t>
      </w:r>
      <w:r w:rsidR="00CE0FAE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E0FAE" w:rsidRPr="00192E8D">
        <w:rPr>
          <w:rFonts w:ascii="Times New Roman" w:hAnsi="Times New Roman"/>
          <w:sz w:val="22"/>
          <w:szCs w:val="22"/>
        </w:rPr>
        <w:t>Report</w:t>
      </w:r>
      <w:r w:rsidR="00CE0FAE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E0FAE" w:rsidRPr="001C4CF7">
        <w:rPr>
          <w:rFonts w:ascii="Times New Roman" w:hAnsi="Times New Roman"/>
          <w:bCs/>
          <w:sz w:val="22"/>
          <w:szCs w:val="22"/>
        </w:rPr>
        <w:t>of</w:t>
      </w:r>
      <w:r w:rsidR="00CE0FAE" w:rsidRPr="00CD5A9F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CE0FAE" w:rsidRPr="001C4CF7">
        <w:rPr>
          <w:rFonts w:ascii="Times New Roman" w:hAnsi="Times New Roman"/>
          <w:bCs/>
          <w:sz w:val="22"/>
          <w:szCs w:val="22"/>
        </w:rPr>
        <w:t>Session</w:t>
      </w:r>
      <w:r w:rsidR="00CE0FAE" w:rsidRPr="00CD5A9F">
        <w:rPr>
          <w:rFonts w:ascii="Times New Roman" w:hAnsi="Times New Roman"/>
          <w:bCs/>
          <w:sz w:val="22"/>
          <w:szCs w:val="22"/>
          <w:lang w:val="ru-RU"/>
        </w:rPr>
        <w:t xml:space="preserve"> 2010–12) (</w:t>
      </w:r>
      <w:r w:rsidR="00CE0FAE" w:rsidRPr="001C4CF7">
        <w:rPr>
          <w:rFonts w:ascii="Times New Roman" w:hAnsi="Times New Roman"/>
          <w:bCs/>
          <w:sz w:val="22"/>
          <w:szCs w:val="22"/>
        </w:rPr>
        <w:t>April</w:t>
      </w:r>
      <w:r w:rsidR="00CE0FAE" w:rsidRPr="00CD5A9F">
        <w:rPr>
          <w:rFonts w:ascii="Times New Roman" w:hAnsi="Times New Roman"/>
          <w:bCs/>
          <w:sz w:val="22"/>
          <w:szCs w:val="22"/>
          <w:lang w:val="ru-RU"/>
        </w:rPr>
        <w:t xml:space="preserve"> 2012), </w:t>
      </w:r>
      <w:r w:rsidR="00CE0FAE" w:rsidRPr="001C4CF7">
        <w:rPr>
          <w:rFonts w:ascii="Times New Roman" w:hAnsi="Times New Roman"/>
          <w:bCs/>
          <w:sz w:val="22"/>
          <w:szCs w:val="22"/>
        </w:rPr>
        <w:t>List</w:t>
      </w:r>
      <w:r w:rsidR="00CE0FAE" w:rsidRPr="00CD5A9F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CE0FAE" w:rsidRPr="001C4CF7">
        <w:rPr>
          <w:rFonts w:ascii="Times New Roman" w:hAnsi="Times New Roman"/>
          <w:bCs/>
          <w:sz w:val="22"/>
          <w:szCs w:val="22"/>
        </w:rPr>
        <w:t>of</w:t>
      </w:r>
      <w:r w:rsidR="00CE0FAE" w:rsidRPr="00CD5A9F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CE0FAE" w:rsidRPr="001C4CF7">
        <w:rPr>
          <w:rFonts w:ascii="Times New Roman" w:hAnsi="Times New Roman"/>
          <w:bCs/>
          <w:sz w:val="22"/>
          <w:szCs w:val="22"/>
        </w:rPr>
        <w:t>Written</w:t>
      </w:r>
      <w:r w:rsidR="00CE0FAE" w:rsidRPr="00CD5A9F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CE0FAE" w:rsidRPr="001C4CF7">
        <w:rPr>
          <w:rFonts w:ascii="Times New Roman" w:hAnsi="Times New Roman"/>
          <w:bCs/>
          <w:sz w:val="22"/>
          <w:szCs w:val="22"/>
        </w:rPr>
        <w:t>Evidence</w:t>
      </w:r>
      <w:r w:rsidR="00CE0FAE" w:rsidRPr="00CD5A9F">
        <w:rPr>
          <w:rFonts w:ascii="Times New Roman" w:hAnsi="Times New Roman"/>
          <w:bCs/>
          <w:sz w:val="22"/>
          <w:szCs w:val="22"/>
          <w:lang w:val="ru-RU"/>
        </w:rPr>
        <w:t xml:space="preserve">, </w:t>
      </w:r>
      <w:r w:rsidR="00CE0FAE" w:rsidRPr="001C4CF7">
        <w:rPr>
          <w:rFonts w:ascii="Times New Roman" w:hAnsi="Times New Roman"/>
          <w:bCs/>
          <w:sz w:val="22"/>
          <w:szCs w:val="22"/>
        </w:rPr>
        <w:t>JS</w:t>
      </w:r>
      <w:r w:rsidR="00CE0FAE" w:rsidRPr="00CD5A9F">
        <w:rPr>
          <w:rFonts w:ascii="Times New Roman" w:hAnsi="Times New Roman"/>
          <w:bCs/>
          <w:sz w:val="22"/>
          <w:szCs w:val="22"/>
          <w:lang w:val="ru-RU"/>
        </w:rPr>
        <w:t>-29 (</w:t>
      </w:r>
      <w:r w:rsidR="00CE0FAE" w:rsidRPr="001C4CF7">
        <w:rPr>
          <w:rFonts w:ascii="Times New Roman" w:hAnsi="Times New Roman"/>
          <w:bCs/>
          <w:sz w:val="22"/>
          <w:szCs w:val="22"/>
        </w:rPr>
        <w:t>April</w:t>
      </w:r>
      <w:r w:rsidR="00CE0FAE" w:rsidRPr="00CD5A9F">
        <w:rPr>
          <w:rFonts w:ascii="Times New Roman" w:hAnsi="Times New Roman"/>
          <w:bCs/>
          <w:sz w:val="22"/>
          <w:szCs w:val="22"/>
          <w:lang w:val="ru-RU"/>
        </w:rPr>
        <w:t xml:space="preserve"> 2012). </w:t>
      </w:r>
    </w:p>
    <w:p w:rsidR="00CE0FAE" w:rsidRPr="00CD5A9F" w:rsidRDefault="00CE0FAE" w:rsidP="00CE0FAE">
      <w:pPr>
        <w:jc w:val="both"/>
        <w:rPr>
          <w:rFonts w:ascii="Times New Roman" w:hAnsi="Times New Roman"/>
          <w:b/>
          <w:smallCaps/>
          <w:sz w:val="22"/>
          <w:szCs w:val="22"/>
          <w:lang w:val="ru-RU"/>
        </w:rPr>
      </w:pPr>
      <w:r w:rsidRPr="00CD5A9F">
        <w:rPr>
          <w:rFonts w:ascii="Times New Roman" w:hAnsi="Times New Roman"/>
          <w:bCs/>
          <w:color w:val="081F3E"/>
          <w:sz w:val="22"/>
          <w:szCs w:val="22"/>
          <w:lang w:val="ru-RU"/>
        </w:rPr>
        <w:t xml:space="preserve"> </w:t>
      </w:r>
    </w:p>
    <w:p w:rsidR="00CE0FAE" w:rsidRPr="00CD5A9F" w:rsidRDefault="00D31539" w:rsidP="00CE0FAE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Юридический комитет Сената США, подкомитет по Конституции. </w:t>
      </w:r>
      <w:r w:rsidR="00CE0FAE" w:rsidRPr="008E39B5">
        <w:rPr>
          <w:rFonts w:ascii="Times New Roman" w:hAnsi="Times New Roman"/>
          <w:i/>
          <w:sz w:val="22"/>
          <w:szCs w:val="22"/>
        </w:rPr>
        <w:t>Hearing</w:t>
      </w:r>
      <w:r w:rsidR="00CE0FAE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E0FAE" w:rsidRPr="008E39B5">
        <w:rPr>
          <w:rFonts w:ascii="Times New Roman" w:hAnsi="Times New Roman"/>
          <w:i/>
          <w:sz w:val="22"/>
          <w:szCs w:val="22"/>
        </w:rPr>
        <w:t>on</w:t>
      </w:r>
      <w:r w:rsidR="00CE0FAE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E0FAE" w:rsidRPr="008E39B5">
        <w:rPr>
          <w:rFonts w:ascii="Times New Roman" w:hAnsi="Times New Roman"/>
          <w:i/>
          <w:sz w:val="22"/>
          <w:szCs w:val="22"/>
        </w:rPr>
        <w:t>the</w:t>
      </w:r>
      <w:r w:rsidR="00CE0FAE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E0FAE" w:rsidRPr="008E39B5">
        <w:rPr>
          <w:rFonts w:ascii="Times New Roman" w:hAnsi="Times New Roman"/>
          <w:i/>
          <w:sz w:val="22"/>
          <w:szCs w:val="22"/>
        </w:rPr>
        <w:t>Legal</w:t>
      </w:r>
      <w:r w:rsidR="00CE0FAE" w:rsidRPr="00CD5A9F">
        <w:rPr>
          <w:rFonts w:ascii="Times New Roman" w:hAnsi="Times New Roman"/>
          <w:i/>
          <w:sz w:val="22"/>
          <w:szCs w:val="22"/>
          <w:lang w:val="ru-RU"/>
        </w:rPr>
        <w:t xml:space="preserve">, </w:t>
      </w:r>
      <w:r w:rsidR="00CE0FAE" w:rsidRPr="008E39B5">
        <w:rPr>
          <w:rFonts w:ascii="Times New Roman" w:hAnsi="Times New Roman"/>
          <w:i/>
          <w:sz w:val="22"/>
          <w:szCs w:val="22"/>
        </w:rPr>
        <w:t>Moral</w:t>
      </w:r>
      <w:r w:rsidR="00CE0FAE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E0FAE" w:rsidRPr="008E39B5">
        <w:rPr>
          <w:rFonts w:ascii="Times New Roman" w:hAnsi="Times New Roman"/>
          <w:i/>
          <w:sz w:val="22"/>
          <w:szCs w:val="22"/>
        </w:rPr>
        <w:t>and</w:t>
      </w:r>
      <w:r w:rsidR="00CE0FAE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E0FAE" w:rsidRPr="008E39B5">
        <w:rPr>
          <w:rFonts w:ascii="Times New Roman" w:hAnsi="Times New Roman"/>
          <w:i/>
          <w:sz w:val="22"/>
          <w:szCs w:val="22"/>
        </w:rPr>
        <w:t>National</w:t>
      </w:r>
      <w:r w:rsidR="00CE0FAE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E0FAE" w:rsidRPr="008E39B5">
        <w:rPr>
          <w:rFonts w:ascii="Times New Roman" w:hAnsi="Times New Roman"/>
          <w:i/>
          <w:sz w:val="22"/>
          <w:szCs w:val="22"/>
        </w:rPr>
        <w:t>Security</w:t>
      </w:r>
      <w:r w:rsidR="00CE0FAE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E0FAE" w:rsidRPr="008E39B5">
        <w:rPr>
          <w:rFonts w:ascii="Times New Roman" w:hAnsi="Times New Roman"/>
          <w:i/>
          <w:sz w:val="22"/>
          <w:szCs w:val="22"/>
        </w:rPr>
        <w:t>Consequences</w:t>
      </w:r>
      <w:r w:rsidR="00CE0FAE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E0FAE" w:rsidRPr="008E39B5">
        <w:rPr>
          <w:rFonts w:ascii="Times New Roman" w:hAnsi="Times New Roman"/>
          <w:i/>
          <w:sz w:val="22"/>
          <w:szCs w:val="22"/>
        </w:rPr>
        <w:t>of</w:t>
      </w:r>
      <w:r w:rsidR="00CE0FAE" w:rsidRPr="00CD5A9F">
        <w:rPr>
          <w:rFonts w:ascii="Times New Roman" w:hAnsi="Times New Roman"/>
          <w:i/>
          <w:sz w:val="22"/>
          <w:szCs w:val="22"/>
          <w:lang w:val="ru-RU"/>
        </w:rPr>
        <w:t xml:space="preserve"> “</w:t>
      </w:r>
      <w:r w:rsidR="00CE0FAE" w:rsidRPr="008E39B5">
        <w:rPr>
          <w:rFonts w:ascii="Times New Roman" w:hAnsi="Times New Roman"/>
          <w:i/>
          <w:sz w:val="22"/>
          <w:szCs w:val="22"/>
        </w:rPr>
        <w:t>Prolonged</w:t>
      </w:r>
      <w:r w:rsidR="00CE0FAE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E0FAE" w:rsidRPr="008E39B5">
        <w:rPr>
          <w:rFonts w:ascii="Times New Roman" w:hAnsi="Times New Roman"/>
          <w:i/>
          <w:sz w:val="22"/>
          <w:szCs w:val="22"/>
        </w:rPr>
        <w:t>Detention</w:t>
      </w:r>
      <w:r w:rsidR="00CE0FAE" w:rsidRPr="00CD5A9F">
        <w:rPr>
          <w:rFonts w:ascii="Times New Roman" w:hAnsi="Times New Roman"/>
          <w:i/>
          <w:sz w:val="22"/>
          <w:szCs w:val="22"/>
          <w:lang w:val="ru-RU"/>
        </w:rPr>
        <w:t>”</w:t>
      </w:r>
      <w:r w:rsidR="00CE0FAE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(Слушания по вопросу о </w:t>
      </w:r>
      <w:r w:rsidR="00DD2327">
        <w:rPr>
          <w:rFonts w:ascii="Times New Roman" w:hAnsi="Times New Roman"/>
          <w:sz w:val="22"/>
          <w:szCs w:val="22"/>
          <w:lang w:val="ru-RU"/>
        </w:rPr>
        <w:t xml:space="preserve">последствиях продолжительного содержания под стражей с точки зрения права, морали и национальной безопасности) </w:t>
      </w:r>
      <w:r w:rsidR="00CE0FAE" w:rsidRPr="00CD5A9F">
        <w:rPr>
          <w:rFonts w:ascii="Times New Roman" w:hAnsi="Times New Roman"/>
          <w:sz w:val="22"/>
          <w:szCs w:val="22"/>
          <w:lang w:val="ru-RU"/>
        </w:rPr>
        <w:t>(</w:t>
      </w:r>
      <w:r w:rsidR="00DD2327">
        <w:rPr>
          <w:rFonts w:ascii="Times New Roman" w:hAnsi="Times New Roman"/>
          <w:sz w:val="22"/>
          <w:szCs w:val="22"/>
          <w:lang w:val="ru-RU"/>
        </w:rPr>
        <w:t>июнь</w:t>
      </w:r>
      <w:r w:rsidR="00CE0FAE" w:rsidRPr="00CD5A9F">
        <w:rPr>
          <w:rFonts w:ascii="Times New Roman" w:hAnsi="Times New Roman"/>
          <w:sz w:val="22"/>
          <w:szCs w:val="22"/>
          <w:lang w:val="ru-RU"/>
        </w:rPr>
        <w:t xml:space="preserve"> 2009</w:t>
      </w:r>
      <w:r w:rsidR="00DD2327">
        <w:rPr>
          <w:rFonts w:ascii="Times New Roman" w:hAnsi="Times New Roman"/>
          <w:sz w:val="22"/>
          <w:szCs w:val="22"/>
          <w:lang w:val="ru-RU"/>
        </w:rPr>
        <w:t xml:space="preserve"> г.</w:t>
      </w:r>
      <w:r w:rsidR="00CE0FAE" w:rsidRPr="00CD5A9F">
        <w:rPr>
          <w:rFonts w:ascii="Times New Roman" w:hAnsi="Times New Roman"/>
          <w:sz w:val="22"/>
          <w:szCs w:val="22"/>
          <w:lang w:val="ru-RU"/>
        </w:rPr>
        <w:t>).</w:t>
      </w:r>
    </w:p>
    <w:p w:rsidR="00CE0FAE" w:rsidRPr="00CD5A9F" w:rsidRDefault="00CE0FAE" w:rsidP="00CE0FAE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CE0FAE" w:rsidRPr="00CD5A9F" w:rsidRDefault="00DD2327" w:rsidP="00CE0FAE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Юридический комитет Палаты представителей Конгресса США</w:t>
      </w:r>
      <w:r w:rsidR="00957BA0">
        <w:rPr>
          <w:rFonts w:ascii="Times New Roman" w:hAnsi="Times New Roman"/>
          <w:sz w:val="22"/>
          <w:szCs w:val="22"/>
          <w:lang w:val="ru-RU"/>
        </w:rPr>
        <w:t>, подкомитет по Конституции</w:t>
      </w:r>
      <w:r w:rsidR="004706BD">
        <w:rPr>
          <w:rFonts w:ascii="Times New Roman" w:hAnsi="Times New Roman"/>
          <w:sz w:val="22"/>
          <w:szCs w:val="22"/>
          <w:lang w:val="ru-RU"/>
        </w:rPr>
        <w:t xml:space="preserve">. </w:t>
      </w:r>
      <w:r w:rsidR="00CE0FAE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E0FAE" w:rsidRPr="008E39B5">
        <w:rPr>
          <w:rFonts w:ascii="Times New Roman" w:hAnsi="Times New Roman"/>
          <w:i/>
          <w:sz w:val="22"/>
          <w:szCs w:val="22"/>
        </w:rPr>
        <w:t>Hearing</w:t>
      </w:r>
      <w:r w:rsidR="00CE0FAE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E0FAE" w:rsidRPr="008E39B5">
        <w:rPr>
          <w:rFonts w:ascii="Times New Roman" w:hAnsi="Times New Roman"/>
          <w:i/>
          <w:sz w:val="22"/>
          <w:szCs w:val="22"/>
        </w:rPr>
        <w:t>on</w:t>
      </w:r>
      <w:r w:rsidR="00CE0FAE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E0FAE" w:rsidRPr="008E39B5">
        <w:rPr>
          <w:rFonts w:ascii="Times New Roman" w:hAnsi="Times New Roman"/>
          <w:i/>
          <w:sz w:val="22"/>
          <w:szCs w:val="22"/>
        </w:rPr>
        <w:t>House</w:t>
      </w:r>
      <w:r w:rsidR="00CE0FAE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E0FAE" w:rsidRPr="008E39B5">
        <w:rPr>
          <w:rFonts w:ascii="Times New Roman" w:hAnsi="Times New Roman"/>
          <w:i/>
          <w:sz w:val="22"/>
          <w:szCs w:val="22"/>
        </w:rPr>
        <w:t>Res</w:t>
      </w:r>
      <w:r w:rsidR="00CE0FAE" w:rsidRPr="00CD5A9F">
        <w:rPr>
          <w:rFonts w:ascii="Times New Roman" w:hAnsi="Times New Roman"/>
          <w:i/>
          <w:sz w:val="22"/>
          <w:szCs w:val="22"/>
          <w:lang w:val="ru-RU"/>
        </w:rPr>
        <w:t xml:space="preserve">. 97 </w:t>
      </w:r>
      <w:r w:rsidR="00CE0FAE" w:rsidRPr="008E39B5">
        <w:rPr>
          <w:rFonts w:ascii="Times New Roman" w:hAnsi="Times New Roman"/>
          <w:i/>
          <w:sz w:val="22"/>
          <w:szCs w:val="22"/>
        </w:rPr>
        <w:t>and</w:t>
      </w:r>
      <w:r w:rsidR="00CE0FAE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E0FAE" w:rsidRPr="008E39B5">
        <w:rPr>
          <w:rFonts w:ascii="Times New Roman" w:hAnsi="Times New Roman"/>
          <w:i/>
          <w:sz w:val="22"/>
          <w:szCs w:val="22"/>
        </w:rPr>
        <w:t>the</w:t>
      </w:r>
      <w:r w:rsidR="00CE0FAE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E0FAE" w:rsidRPr="008E39B5">
        <w:rPr>
          <w:rFonts w:ascii="Times New Roman" w:hAnsi="Times New Roman"/>
          <w:i/>
          <w:sz w:val="22"/>
          <w:szCs w:val="22"/>
        </w:rPr>
        <w:t>Appropriate</w:t>
      </w:r>
      <w:r w:rsidR="00CE0FAE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E0FAE" w:rsidRPr="008E39B5">
        <w:rPr>
          <w:rFonts w:ascii="Times New Roman" w:hAnsi="Times New Roman"/>
          <w:i/>
          <w:sz w:val="22"/>
          <w:szCs w:val="22"/>
        </w:rPr>
        <w:t>Role</w:t>
      </w:r>
      <w:r w:rsidR="00CE0FAE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E0FAE" w:rsidRPr="008E39B5">
        <w:rPr>
          <w:rFonts w:ascii="Times New Roman" w:hAnsi="Times New Roman"/>
          <w:i/>
          <w:sz w:val="22"/>
          <w:szCs w:val="22"/>
        </w:rPr>
        <w:t>of</w:t>
      </w:r>
      <w:r w:rsidR="00CE0FAE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E0FAE" w:rsidRPr="008E39B5">
        <w:rPr>
          <w:rFonts w:ascii="Times New Roman" w:hAnsi="Times New Roman"/>
          <w:i/>
          <w:sz w:val="22"/>
          <w:szCs w:val="22"/>
        </w:rPr>
        <w:t>Foreign</w:t>
      </w:r>
      <w:r w:rsidR="00CE0FAE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E0FAE" w:rsidRPr="008E39B5">
        <w:rPr>
          <w:rFonts w:ascii="Times New Roman" w:hAnsi="Times New Roman"/>
          <w:i/>
          <w:sz w:val="22"/>
          <w:szCs w:val="22"/>
        </w:rPr>
        <w:t>Judgments</w:t>
      </w:r>
      <w:r w:rsidR="00CE0FAE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E0FAE" w:rsidRPr="008E39B5">
        <w:rPr>
          <w:rFonts w:ascii="Times New Roman" w:hAnsi="Times New Roman"/>
          <w:i/>
          <w:sz w:val="22"/>
          <w:szCs w:val="22"/>
        </w:rPr>
        <w:t>in</w:t>
      </w:r>
      <w:r w:rsidR="00CE0FAE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E0FAE" w:rsidRPr="008E39B5">
        <w:rPr>
          <w:rFonts w:ascii="Times New Roman" w:hAnsi="Times New Roman"/>
          <w:i/>
          <w:sz w:val="22"/>
          <w:szCs w:val="22"/>
        </w:rPr>
        <w:t>the</w:t>
      </w:r>
      <w:r w:rsidR="00CE0FAE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E0FAE" w:rsidRPr="008E39B5">
        <w:rPr>
          <w:rFonts w:ascii="Times New Roman" w:hAnsi="Times New Roman"/>
          <w:i/>
          <w:sz w:val="22"/>
          <w:szCs w:val="22"/>
        </w:rPr>
        <w:t>Interpretation</w:t>
      </w:r>
      <w:r w:rsidR="00CE0FAE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E0FAE" w:rsidRPr="008E39B5">
        <w:rPr>
          <w:rFonts w:ascii="Times New Roman" w:hAnsi="Times New Roman"/>
          <w:i/>
          <w:sz w:val="22"/>
          <w:szCs w:val="22"/>
        </w:rPr>
        <w:t>of</w:t>
      </w:r>
      <w:r w:rsidR="00CE0FAE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E0FAE" w:rsidRPr="008E39B5">
        <w:rPr>
          <w:rFonts w:ascii="Times New Roman" w:hAnsi="Times New Roman"/>
          <w:i/>
          <w:sz w:val="22"/>
          <w:szCs w:val="22"/>
        </w:rPr>
        <w:t>American</w:t>
      </w:r>
      <w:r w:rsidR="00CE0FAE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E0FAE" w:rsidRPr="008E39B5">
        <w:rPr>
          <w:rFonts w:ascii="Times New Roman" w:hAnsi="Times New Roman"/>
          <w:i/>
          <w:sz w:val="22"/>
          <w:szCs w:val="22"/>
        </w:rPr>
        <w:t>Law</w:t>
      </w:r>
      <w:r w:rsidR="00CE0FAE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(Слушания по резолюции Палаты представителей №97 и соответствующей роли решений иностранных судов в интерпретации американского законодательства) </w:t>
      </w:r>
      <w:r w:rsidRPr="00CD5A9F">
        <w:rPr>
          <w:rFonts w:ascii="Times New Roman" w:hAnsi="Times New Roman"/>
          <w:sz w:val="22"/>
          <w:szCs w:val="22"/>
          <w:lang w:val="ru-RU"/>
        </w:rPr>
        <w:t>(</w:t>
      </w:r>
      <w:r>
        <w:rPr>
          <w:rFonts w:ascii="Times New Roman" w:hAnsi="Times New Roman"/>
          <w:sz w:val="22"/>
          <w:szCs w:val="22"/>
          <w:lang w:val="ru-RU"/>
        </w:rPr>
        <w:t>июль</w:t>
      </w:r>
      <w:r w:rsidR="00CE0FAE" w:rsidRPr="00CD5A9F">
        <w:rPr>
          <w:rFonts w:ascii="Times New Roman" w:hAnsi="Times New Roman"/>
          <w:sz w:val="22"/>
          <w:szCs w:val="22"/>
          <w:lang w:val="ru-RU"/>
        </w:rPr>
        <w:t xml:space="preserve"> 2005</w:t>
      </w:r>
      <w:r>
        <w:rPr>
          <w:rFonts w:ascii="Times New Roman" w:hAnsi="Times New Roman"/>
          <w:sz w:val="22"/>
          <w:szCs w:val="22"/>
          <w:lang w:val="ru-RU"/>
        </w:rPr>
        <w:t xml:space="preserve"> г.</w:t>
      </w:r>
      <w:r w:rsidR="00CE0FAE" w:rsidRPr="00CD5A9F">
        <w:rPr>
          <w:rFonts w:ascii="Times New Roman" w:hAnsi="Times New Roman"/>
          <w:sz w:val="22"/>
          <w:szCs w:val="22"/>
          <w:lang w:val="ru-RU"/>
        </w:rPr>
        <w:t>).</w:t>
      </w:r>
    </w:p>
    <w:p w:rsidR="00CE0FAE" w:rsidRPr="00CD5A9F" w:rsidRDefault="00CE0FAE" w:rsidP="00CE0FA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Cs/>
          <w:sz w:val="22"/>
          <w:szCs w:val="22"/>
          <w:lang w:val="ru-RU"/>
        </w:rPr>
      </w:pPr>
    </w:p>
    <w:p w:rsidR="00CE0FAE" w:rsidRPr="00CD5A9F" w:rsidRDefault="004706BD" w:rsidP="00CE0FA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iCs/>
          <w:sz w:val="22"/>
          <w:szCs w:val="22"/>
          <w:lang w:val="ru-RU"/>
        </w:rPr>
        <w:t xml:space="preserve">Подкомитет по законодательству и национальной безопасности Комитета Палаты представителей Конгресса США по </w:t>
      </w:r>
      <w:r w:rsidR="005D56EC">
        <w:rPr>
          <w:rFonts w:ascii="Times New Roman" w:hAnsi="Times New Roman"/>
          <w:iCs/>
          <w:sz w:val="22"/>
          <w:szCs w:val="22"/>
          <w:lang w:val="ru-RU"/>
        </w:rPr>
        <w:t>правительственным делам.</w:t>
      </w:r>
      <w:r w:rsidR="00CE0FAE" w:rsidRPr="00CD5A9F">
        <w:rPr>
          <w:rFonts w:ascii="Times New Roman" w:hAnsi="Times New Roman"/>
          <w:i/>
          <w:iCs/>
          <w:sz w:val="22"/>
          <w:szCs w:val="22"/>
          <w:lang w:val="ru-RU"/>
        </w:rPr>
        <w:t xml:space="preserve"> </w:t>
      </w:r>
      <w:r w:rsidR="00CE0FAE" w:rsidRPr="008E39B5">
        <w:rPr>
          <w:rFonts w:ascii="Times New Roman" w:hAnsi="Times New Roman"/>
          <w:i/>
          <w:iCs/>
          <w:sz w:val="22"/>
          <w:szCs w:val="22"/>
        </w:rPr>
        <w:t>Hearing</w:t>
      </w:r>
      <w:r w:rsidR="00CE0FAE" w:rsidRPr="00CD5A9F">
        <w:rPr>
          <w:rFonts w:ascii="Times New Roman" w:hAnsi="Times New Roman"/>
          <w:i/>
          <w:iCs/>
          <w:sz w:val="22"/>
          <w:szCs w:val="22"/>
          <w:lang w:val="ru-RU"/>
        </w:rPr>
        <w:t xml:space="preserve"> </w:t>
      </w:r>
      <w:r w:rsidR="00CE0FAE" w:rsidRPr="008E39B5">
        <w:rPr>
          <w:rFonts w:ascii="Times New Roman" w:hAnsi="Times New Roman"/>
          <w:i/>
          <w:iCs/>
          <w:sz w:val="22"/>
          <w:szCs w:val="22"/>
        </w:rPr>
        <w:t>on</w:t>
      </w:r>
      <w:r w:rsidR="00CE0FAE" w:rsidRPr="00CD5A9F">
        <w:rPr>
          <w:rFonts w:ascii="Times New Roman" w:hAnsi="Times New Roman"/>
          <w:i/>
          <w:iCs/>
          <w:sz w:val="22"/>
          <w:szCs w:val="22"/>
          <w:lang w:val="ru-RU"/>
        </w:rPr>
        <w:t xml:space="preserve"> </w:t>
      </w:r>
      <w:r w:rsidR="00CE0FAE" w:rsidRPr="008E39B5">
        <w:rPr>
          <w:rFonts w:ascii="Times New Roman" w:hAnsi="Times New Roman"/>
          <w:i/>
          <w:iCs/>
          <w:sz w:val="22"/>
          <w:szCs w:val="22"/>
        </w:rPr>
        <w:t>U</w:t>
      </w:r>
      <w:r w:rsidR="00CE0FAE" w:rsidRPr="00CD5A9F">
        <w:rPr>
          <w:rFonts w:ascii="Times New Roman" w:hAnsi="Times New Roman"/>
          <w:i/>
          <w:iCs/>
          <w:sz w:val="22"/>
          <w:szCs w:val="22"/>
          <w:lang w:val="ru-RU"/>
        </w:rPr>
        <w:t>.</w:t>
      </w:r>
      <w:r w:rsidR="00CE0FAE" w:rsidRPr="008E39B5">
        <w:rPr>
          <w:rFonts w:ascii="Times New Roman" w:hAnsi="Times New Roman"/>
          <w:i/>
          <w:iCs/>
          <w:sz w:val="22"/>
          <w:szCs w:val="22"/>
        </w:rPr>
        <w:t>S</w:t>
      </w:r>
      <w:r w:rsidR="00CE0FAE" w:rsidRPr="00CD5A9F">
        <w:rPr>
          <w:rFonts w:ascii="Times New Roman" w:hAnsi="Times New Roman"/>
          <w:i/>
          <w:iCs/>
          <w:sz w:val="22"/>
          <w:szCs w:val="22"/>
          <w:lang w:val="ru-RU"/>
        </w:rPr>
        <w:t xml:space="preserve">. </w:t>
      </w:r>
      <w:r w:rsidR="00CE0FAE" w:rsidRPr="008E39B5">
        <w:rPr>
          <w:rFonts w:ascii="Times New Roman" w:hAnsi="Times New Roman"/>
          <w:i/>
          <w:iCs/>
          <w:sz w:val="22"/>
          <w:szCs w:val="22"/>
        </w:rPr>
        <w:t>Human</w:t>
      </w:r>
      <w:r w:rsidR="00CE0FAE" w:rsidRPr="00CD5A9F">
        <w:rPr>
          <w:rFonts w:ascii="Times New Roman" w:hAnsi="Times New Roman"/>
          <w:i/>
          <w:iCs/>
          <w:sz w:val="22"/>
          <w:szCs w:val="22"/>
          <w:lang w:val="ru-RU"/>
        </w:rPr>
        <w:t xml:space="preserve"> </w:t>
      </w:r>
      <w:r w:rsidR="00CE0FAE" w:rsidRPr="008E39B5">
        <w:rPr>
          <w:rFonts w:ascii="Times New Roman" w:hAnsi="Times New Roman"/>
          <w:i/>
          <w:iCs/>
          <w:sz w:val="22"/>
          <w:szCs w:val="22"/>
        </w:rPr>
        <w:t>Rights</w:t>
      </w:r>
      <w:r w:rsidR="00CE0FAE" w:rsidRPr="00CD5A9F">
        <w:rPr>
          <w:rFonts w:ascii="Times New Roman" w:hAnsi="Times New Roman"/>
          <w:i/>
          <w:iCs/>
          <w:sz w:val="22"/>
          <w:szCs w:val="22"/>
          <w:lang w:val="ru-RU"/>
        </w:rPr>
        <w:t xml:space="preserve"> </w:t>
      </w:r>
      <w:r w:rsidR="00CE0FAE" w:rsidRPr="008E39B5">
        <w:rPr>
          <w:rFonts w:ascii="Times New Roman" w:hAnsi="Times New Roman"/>
          <w:i/>
          <w:iCs/>
          <w:sz w:val="22"/>
          <w:szCs w:val="22"/>
        </w:rPr>
        <w:t>Policy</w:t>
      </w:r>
      <w:r w:rsidR="00CE0FAE" w:rsidRPr="00CD5A9F">
        <w:rPr>
          <w:rFonts w:ascii="Times New Roman" w:hAnsi="Times New Roman"/>
          <w:i/>
          <w:iCs/>
          <w:sz w:val="22"/>
          <w:szCs w:val="22"/>
          <w:lang w:val="ru-RU"/>
        </w:rPr>
        <w:t xml:space="preserve"> </w:t>
      </w:r>
      <w:r w:rsidR="00CE0FAE" w:rsidRPr="008E39B5">
        <w:rPr>
          <w:rFonts w:ascii="Times New Roman" w:hAnsi="Times New Roman"/>
          <w:i/>
          <w:iCs/>
          <w:sz w:val="22"/>
          <w:szCs w:val="22"/>
        </w:rPr>
        <w:t>Toward</w:t>
      </w:r>
      <w:r w:rsidR="00CE0FAE" w:rsidRPr="00CD5A9F">
        <w:rPr>
          <w:rFonts w:ascii="Times New Roman" w:hAnsi="Times New Roman"/>
          <w:i/>
          <w:iCs/>
          <w:sz w:val="22"/>
          <w:szCs w:val="22"/>
          <w:lang w:val="ru-RU"/>
        </w:rPr>
        <w:t xml:space="preserve"> </w:t>
      </w:r>
      <w:r w:rsidR="00CE0FAE" w:rsidRPr="008E39B5">
        <w:rPr>
          <w:rFonts w:ascii="Times New Roman" w:hAnsi="Times New Roman"/>
          <w:i/>
          <w:iCs/>
          <w:sz w:val="22"/>
          <w:szCs w:val="22"/>
        </w:rPr>
        <w:t>Haiti</w:t>
      </w:r>
      <w:r w:rsidR="00CE0FAE" w:rsidRPr="00CD5A9F">
        <w:rPr>
          <w:rFonts w:ascii="Times New Roman" w:hAnsi="Times New Roman"/>
          <w:i/>
          <w:iCs/>
          <w:sz w:val="22"/>
          <w:szCs w:val="22"/>
          <w:lang w:val="ru-RU"/>
        </w:rPr>
        <w:t xml:space="preserve">, </w:t>
      </w:r>
      <w:r w:rsidR="00CE0FAE" w:rsidRPr="00CD5A9F">
        <w:rPr>
          <w:rFonts w:ascii="Times New Roman" w:hAnsi="Times New Roman"/>
          <w:iCs/>
          <w:sz w:val="22"/>
          <w:szCs w:val="22"/>
          <w:lang w:val="ru-RU"/>
        </w:rPr>
        <w:t>102</w:t>
      </w:r>
      <w:r w:rsidR="00CE0FAE" w:rsidRPr="008E39B5">
        <w:rPr>
          <w:rFonts w:ascii="Times New Roman" w:hAnsi="Times New Roman"/>
          <w:iCs/>
          <w:sz w:val="22"/>
          <w:szCs w:val="22"/>
        </w:rPr>
        <w:t>d</w:t>
      </w:r>
      <w:r w:rsidR="00CE0FAE" w:rsidRPr="00CD5A9F">
        <w:rPr>
          <w:rFonts w:ascii="Times New Roman" w:hAnsi="Times New Roman"/>
          <w:iCs/>
          <w:sz w:val="22"/>
          <w:szCs w:val="22"/>
          <w:lang w:val="ru-RU"/>
        </w:rPr>
        <w:t xml:space="preserve"> </w:t>
      </w:r>
      <w:r w:rsidR="00CE0FAE" w:rsidRPr="008E39B5">
        <w:rPr>
          <w:rFonts w:ascii="Times New Roman" w:hAnsi="Times New Roman"/>
          <w:sz w:val="22"/>
          <w:szCs w:val="22"/>
        </w:rPr>
        <w:t>Cong</w:t>
      </w:r>
      <w:r w:rsidR="00CE0FAE" w:rsidRPr="00CD5A9F">
        <w:rPr>
          <w:rFonts w:ascii="Times New Roman" w:hAnsi="Times New Roman"/>
          <w:sz w:val="22"/>
          <w:szCs w:val="22"/>
          <w:lang w:val="ru-RU"/>
        </w:rPr>
        <w:t xml:space="preserve">., </w:t>
      </w:r>
      <w:r w:rsidR="00CE0FAE" w:rsidRPr="00CD5A9F">
        <w:rPr>
          <w:rFonts w:ascii="Times New Roman" w:hAnsi="Times New Roman"/>
          <w:bCs/>
          <w:sz w:val="22"/>
          <w:szCs w:val="22"/>
          <w:lang w:val="ru-RU"/>
        </w:rPr>
        <w:t>2</w:t>
      </w:r>
      <w:r w:rsidR="00CE0FAE" w:rsidRPr="008E39B5">
        <w:rPr>
          <w:rFonts w:ascii="Times New Roman" w:hAnsi="Times New Roman"/>
          <w:bCs/>
          <w:sz w:val="22"/>
          <w:szCs w:val="22"/>
        </w:rPr>
        <w:t>d</w:t>
      </w:r>
      <w:r w:rsidR="00CE0FAE" w:rsidRPr="00CD5A9F">
        <w:rPr>
          <w:rFonts w:ascii="Times New Roman" w:hAnsi="Times New Roman"/>
          <w:b/>
          <w:bCs/>
          <w:sz w:val="22"/>
          <w:szCs w:val="22"/>
          <w:lang w:val="ru-RU"/>
        </w:rPr>
        <w:t xml:space="preserve"> </w:t>
      </w:r>
      <w:r w:rsidR="00CE0FAE" w:rsidRPr="008E39B5">
        <w:rPr>
          <w:rFonts w:ascii="Times New Roman" w:hAnsi="Times New Roman"/>
          <w:sz w:val="22"/>
          <w:szCs w:val="22"/>
        </w:rPr>
        <w:t>Sess</w:t>
      </w:r>
      <w:r w:rsidR="00CE0FAE" w:rsidRPr="00CD5A9F">
        <w:rPr>
          <w:rFonts w:ascii="Times New Roman" w:hAnsi="Times New Roman"/>
          <w:sz w:val="22"/>
          <w:szCs w:val="22"/>
          <w:lang w:val="ru-RU"/>
        </w:rPr>
        <w:t>. 97 (1992)</w:t>
      </w:r>
      <w:r w:rsidR="00DD2327">
        <w:rPr>
          <w:rFonts w:ascii="Times New Roman" w:hAnsi="Times New Roman"/>
          <w:sz w:val="22"/>
          <w:szCs w:val="22"/>
          <w:lang w:val="ru-RU"/>
        </w:rPr>
        <w:t xml:space="preserve"> (Слушания по политике США</w:t>
      </w:r>
      <w:r w:rsidR="005D56EC">
        <w:rPr>
          <w:rFonts w:ascii="Times New Roman" w:hAnsi="Times New Roman"/>
          <w:sz w:val="22"/>
          <w:szCs w:val="22"/>
          <w:lang w:val="ru-RU"/>
        </w:rPr>
        <w:t xml:space="preserve"> в сфере прав человека в отношении Гаити)</w:t>
      </w:r>
      <w:r w:rsidR="00CE0FAE" w:rsidRPr="00CD5A9F">
        <w:rPr>
          <w:rFonts w:ascii="Times New Roman" w:hAnsi="Times New Roman"/>
          <w:sz w:val="22"/>
          <w:szCs w:val="22"/>
          <w:lang w:val="ru-RU"/>
        </w:rPr>
        <w:t xml:space="preserve">. </w:t>
      </w:r>
    </w:p>
    <w:p w:rsidR="00CE0FAE" w:rsidRPr="00CD5A9F" w:rsidRDefault="00CE0FAE" w:rsidP="00761DDC">
      <w:pPr>
        <w:pStyle w:val="Heading1"/>
        <w:ind w:right="0"/>
        <w:jc w:val="both"/>
        <w:rPr>
          <w:rFonts w:ascii="Times New Roman" w:hAnsi="Times New Roman"/>
          <w:bCs/>
          <w:szCs w:val="22"/>
          <w:lang w:val="ru-RU"/>
        </w:rPr>
      </w:pPr>
    </w:p>
    <w:p w:rsidR="00512FCF" w:rsidRPr="00CD5A9F" w:rsidRDefault="005D56EC" w:rsidP="00761DDC">
      <w:pPr>
        <w:pStyle w:val="Heading1"/>
        <w:ind w:right="0"/>
        <w:jc w:val="both"/>
        <w:rPr>
          <w:rFonts w:ascii="Times New Roman" w:hAnsi="Times New Roman"/>
          <w:bCs/>
          <w:szCs w:val="22"/>
          <w:lang w:val="ru-RU"/>
        </w:rPr>
      </w:pPr>
      <w:r>
        <w:rPr>
          <w:rFonts w:ascii="Times New Roman" w:hAnsi="Times New Roman"/>
          <w:bCs/>
          <w:szCs w:val="22"/>
          <w:lang w:val="ru-RU"/>
        </w:rPr>
        <w:t>Избранные выступления</w:t>
      </w:r>
      <w:r w:rsidR="00774074" w:rsidRPr="00CD5A9F">
        <w:rPr>
          <w:rFonts w:ascii="Times New Roman" w:hAnsi="Times New Roman"/>
          <w:bCs/>
          <w:szCs w:val="22"/>
          <w:lang w:val="ru-RU"/>
        </w:rPr>
        <w:t xml:space="preserve"> </w:t>
      </w:r>
    </w:p>
    <w:p w:rsidR="0060337E" w:rsidRPr="00CD5A9F" w:rsidRDefault="0060337E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60337E" w:rsidRPr="00CD5A9F" w:rsidRDefault="0074304B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i/>
          <w:sz w:val="22"/>
          <w:szCs w:val="22"/>
          <w:lang w:val="ru-RU"/>
        </w:rPr>
        <w:t>Доклад «</w:t>
      </w:r>
      <w:r w:rsidR="00CF7404" w:rsidRPr="008E39B5">
        <w:rPr>
          <w:rFonts w:ascii="Times New Roman" w:hAnsi="Times New Roman"/>
          <w:i/>
          <w:sz w:val="22"/>
          <w:szCs w:val="22"/>
        </w:rPr>
        <w:t>The</w:t>
      </w:r>
      <w:r w:rsidR="00CF7404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F7404" w:rsidRPr="008E39B5">
        <w:rPr>
          <w:rFonts w:ascii="Times New Roman" w:hAnsi="Times New Roman"/>
          <w:i/>
          <w:sz w:val="22"/>
          <w:szCs w:val="22"/>
        </w:rPr>
        <w:t>Use</w:t>
      </w:r>
      <w:r w:rsidR="00CF7404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F7404" w:rsidRPr="008E39B5">
        <w:rPr>
          <w:rFonts w:ascii="Times New Roman" w:hAnsi="Times New Roman"/>
          <w:i/>
          <w:sz w:val="22"/>
          <w:szCs w:val="22"/>
        </w:rPr>
        <w:t>of</w:t>
      </w:r>
      <w:r w:rsidR="00CF7404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F7404" w:rsidRPr="008E39B5">
        <w:rPr>
          <w:rFonts w:ascii="Times New Roman" w:hAnsi="Times New Roman"/>
          <w:i/>
          <w:sz w:val="22"/>
          <w:szCs w:val="22"/>
        </w:rPr>
        <w:t>Chemical</w:t>
      </w:r>
      <w:r w:rsidR="00CF7404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F7404" w:rsidRPr="008E39B5">
        <w:rPr>
          <w:rFonts w:ascii="Times New Roman" w:hAnsi="Times New Roman"/>
          <w:i/>
          <w:sz w:val="22"/>
          <w:szCs w:val="22"/>
        </w:rPr>
        <w:t>Weapons</w:t>
      </w:r>
      <w:r w:rsidR="00CF7404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F7404" w:rsidRPr="008E39B5">
        <w:rPr>
          <w:rFonts w:ascii="Times New Roman" w:hAnsi="Times New Roman"/>
          <w:i/>
          <w:sz w:val="22"/>
          <w:szCs w:val="22"/>
        </w:rPr>
        <w:t>as</w:t>
      </w:r>
      <w:r w:rsidR="00CF7404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F7404" w:rsidRPr="008E39B5">
        <w:rPr>
          <w:rFonts w:ascii="Times New Roman" w:hAnsi="Times New Roman"/>
          <w:i/>
          <w:sz w:val="22"/>
          <w:szCs w:val="22"/>
        </w:rPr>
        <w:t>a</w:t>
      </w:r>
      <w:r w:rsidR="00CF7404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F7404" w:rsidRPr="008E39B5">
        <w:rPr>
          <w:rFonts w:ascii="Times New Roman" w:hAnsi="Times New Roman"/>
          <w:i/>
          <w:sz w:val="22"/>
          <w:szCs w:val="22"/>
        </w:rPr>
        <w:t>Criminal</w:t>
      </w:r>
      <w:r w:rsidR="00CF7404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F7404" w:rsidRPr="008E39B5">
        <w:rPr>
          <w:rFonts w:ascii="Times New Roman" w:hAnsi="Times New Roman"/>
          <w:i/>
          <w:sz w:val="22"/>
          <w:szCs w:val="22"/>
        </w:rPr>
        <w:t>Offense</w:t>
      </w:r>
      <w:r w:rsidR="00CF7404" w:rsidRPr="00CD5A9F">
        <w:rPr>
          <w:rFonts w:ascii="Times New Roman" w:hAnsi="Times New Roman"/>
          <w:i/>
          <w:sz w:val="22"/>
          <w:szCs w:val="22"/>
          <w:lang w:val="ru-RU"/>
        </w:rPr>
        <w:t xml:space="preserve">:  </w:t>
      </w:r>
      <w:r w:rsidR="00CF7404" w:rsidRPr="008E39B5">
        <w:rPr>
          <w:rFonts w:ascii="Times New Roman" w:hAnsi="Times New Roman"/>
          <w:i/>
          <w:sz w:val="22"/>
          <w:szCs w:val="22"/>
        </w:rPr>
        <w:t>Constitutional</w:t>
      </w:r>
      <w:r w:rsidR="00CF7404" w:rsidRPr="00CD5A9F">
        <w:rPr>
          <w:rFonts w:ascii="Times New Roman" w:hAnsi="Times New Roman"/>
          <w:i/>
          <w:sz w:val="22"/>
          <w:szCs w:val="22"/>
          <w:lang w:val="ru-RU"/>
        </w:rPr>
        <w:t>/</w:t>
      </w:r>
      <w:r w:rsidR="00CF7404" w:rsidRPr="008E39B5">
        <w:rPr>
          <w:rFonts w:ascii="Times New Roman" w:hAnsi="Times New Roman"/>
          <w:i/>
          <w:sz w:val="22"/>
          <w:szCs w:val="22"/>
        </w:rPr>
        <w:t>International</w:t>
      </w:r>
      <w:r w:rsidR="00CF7404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F7404" w:rsidRPr="008E39B5">
        <w:rPr>
          <w:rFonts w:ascii="Times New Roman" w:hAnsi="Times New Roman"/>
          <w:i/>
          <w:sz w:val="22"/>
          <w:szCs w:val="22"/>
        </w:rPr>
        <w:t>Law</w:t>
      </w:r>
      <w:r w:rsidR="00CF7404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CF7404" w:rsidRPr="008E39B5">
        <w:rPr>
          <w:rFonts w:ascii="Times New Roman" w:hAnsi="Times New Roman"/>
          <w:i/>
          <w:sz w:val="22"/>
          <w:szCs w:val="22"/>
        </w:rPr>
        <w:t>Interaction</w:t>
      </w:r>
      <w:r>
        <w:rPr>
          <w:rFonts w:ascii="Times New Roman" w:hAnsi="Times New Roman"/>
          <w:i/>
          <w:sz w:val="22"/>
          <w:szCs w:val="22"/>
          <w:lang w:val="ru-RU"/>
        </w:rPr>
        <w:t>» (Применение химического оружия как уголовное преступление: взаимодействие конституционного и международного права)</w:t>
      </w:r>
      <w:r w:rsidR="00CF7404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на конференции «Мир</w:t>
      </w:r>
      <w:r w:rsidR="008755BB">
        <w:rPr>
          <w:rFonts w:ascii="Times New Roman" w:hAnsi="Times New Roman"/>
          <w:sz w:val="22"/>
          <w:szCs w:val="22"/>
          <w:lang w:val="ru-RU"/>
        </w:rPr>
        <w:t>,</w:t>
      </w:r>
      <w:r>
        <w:rPr>
          <w:rFonts w:ascii="Times New Roman" w:hAnsi="Times New Roman"/>
          <w:sz w:val="22"/>
          <w:szCs w:val="22"/>
          <w:lang w:val="ru-RU"/>
        </w:rPr>
        <w:t xml:space="preserve"> свободный от химического оружия</w:t>
      </w:r>
      <w:r w:rsidR="008755BB">
        <w:rPr>
          <w:rFonts w:ascii="Times New Roman" w:hAnsi="Times New Roman"/>
          <w:sz w:val="22"/>
          <w:szCs w:val="22"/>
          <w:lang w:val="ru-RU"/>
        </w:rPr>
        <w:t>,</w:t>
      </w:r>
      <w:r w:rsidR="006E2640">
        <w:rPr>
          <w:rFonts w:ascii="Times New Roman" w:hAnsi="Times New Roman"/>
          <w:sz w:val="22"/>
          <w:szCs w:val="22"/>
          <w:lang w:val="ru-RU"/>
        </w:rPr>
        <w:t xml:space="preserve"> и будущее», Римский университет, Рим, Италия (март 2014 г.). </w:t>
      </w:r>
    </w:p>
    <w:p w:rsidR="00827FEA" w:rsidRPr="00CD5A9F" w:rsidRDefault="00827FEA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774074" w:rsidRPr="00CD5A9F" w:rsidRDefault="000D7424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качестве представителя научных кругов принимала участие в </w:t>
      </w:r>
      <w:r>
        <w:rPr>
          <w:rFonts w:ascii="Times New Roman" w:hAnsi="Times New Roman"/>
          <w:i/>
          <w:sz w:val="22"/>
          <w:szCs w:val="22"/>
          <w:lang w:val="ru-RU"/>
        </w:rPr>
        <w:t xml:space="preserve">Люксембургском форуме </w:t>
      </w:r>
      <w:r>
        <w:rPr>
          <w:rFonts w:ascii="Times New Roman" w:hAnsi="Times New Roman"/>
          <w:sz w:val="22"/>
          <w:szCs w:val="22"/>
          <w:lang w:val="ru-RU"/>
        </w:rPr>
        <w:t>– встрече Верховного суда США и Европейского суда. Люксембург (февраль 2014 г.).</w:t>
      </w:r>
    </w:p>
    <w:p w:rsidR="00AB5F83" w:rsidRPr="00CD5A9F" w:rsidRDefault="00AB5F83" w:rsidP="00761DDC">
      <w:pPr>
        <w:widowControl w:val="0"/>
        <w:jc w:val="both"/>
        <w:rPr>
          <w:rFonts w:ascii="Times New Roman" w:hAnsi="Times New Roman"/>
          <w:i/>
          <w:sz w:val="22"/>
          <w:szCs w:val="22"/>
          <w:lang w:val="ru-RU"/>
        </w:rPr>
      </w:pPr>
    </w:p>
    <w:p w:rsidR="00AB5F83" w:rsidRPr="00CD5A9F" w:rsidRDefault="000D7424" w:rsidP="00761DDC">
      <w:pPr>
        <w:widowControl w:val="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>Доклад «</w:t>
      </w:r>
      <w:r w:rsidR="000E5A59" w:rsidRPr="008E39B5">
        <w:rPr>
          <w:rFonts w:ascii="Times New Roman" w:hAnsi="Times New Roman"/>
          <w:bCs/>
          <w:i/>
          <w:sz w:val="22"/>
          <w:szCs w:val="22"/>
        </w:rPr>
        <w:t>Symmetries</w:t>
      </w:r>
      <w:r w:rsidR="000E5A59" w:rsidRPr="00CD5A9F">
        <w:rPr>
          <w:rFonts w:ascii="Times New Roman" w:hAnsi="Times New Roman"/>
          <w:bCs/>
          <w:i/>
          <w:sz w:val="22"/>
          <w:szCs w:val="22"/>
          <w:lang w:val="ru-RU"/>
        </w:rPr>
        <w:t xml:space="preserve">: </w:t>
      </w:r>
      <w:r w:rsidR="00B67702" w:rsidRPr="00CD5A9F">
        <w:rPr>
          <w:rFonts w:ascii="Times New Roman" w:hAnsi="Times New Roman"/>
          <w:bCs/>
          <w:i/>
          <w:sz w:val="22"/>
          <w:szCs w:val="22"/>
          <w:lang w:val="ru-RU"/>
        </w:rPr>
        <w:t xml:space="preserve"> </w:t>
      </w:r>
      <w:r w:rsidR="000E5A59" w:rsidRPr="008E39B5">
        <w:rPr>
          <w:rFonts w:ascii="Times New Roman" w:hAnsi="Times New Roman"/>
          <w:bCs/>
          <w:i/>
          <w:sz w:val="22"/>
          <w:szCs w:val="22"/>
        </w:rPr>
        <w:t>International</w:t>
      </w:r>
      <w:r w:rsidR="000E5A59" w:rsidRPr="00CD5A9F">
        <w:rPr>
          <w:rFonts w:ascii="Times New Roman" w:hAnsi="Times New Roman"/>
          <w:bCs/>
          <w:i/>
          <w:sz w:val="22"/>
          <w:szCs w:val="22"/>
          <w:lang w:val="ru-RU"/>
        </w:rPr>
        <w:t xml:space="preserve"> </w:t>
      </w:r>
      <w:r w:rsidR="000E5A59" w:rsidRPr="008E39B5">
        <w:rPr>
          <w:rFonts w:ascii="Times New Roman" w:hAnsi="Times New Roman"/>
          <w:bCs/>
          <w:i/>
          <w:sz w:val="22"/>
          <w:szCs w:val="22"/>
        </w:rPr>
        <w:t>Humanitarian</w:t>
      </w:r>
      <w:r w:rsidR="000E5A59" w:rsidRPr="00CD5A9F">
        <w:rPr>
          <w:rFonts w:ascii="Times New Roman" w:hAnsi="Times New Roman"/>
          <w:bCs/>
          <w:i/>
          <w:sz w:val="22"/>
          <w:szCs w:val="22"/>
          <w:lang w:val="ru-RU"/>
        </w:rPr>
        <w:t xml:space="preserve"> </w:t>
      </w:r>
      <w:r w:rsidR="000E5A59" w:rsidRPr="008E39B5">
        <w:rPr>
          <w:rFonts w:ascii="Times New Roman" w:hAnsi="Times New Roman"/>
          <w:bCs/>
          <w:i/>
          <w:sz w:val="22"/>
          <w:szCs w:val="22"/>
        </w:rPr>
        <w:t>Law</w:t>
      </w:r>
      <w:r w:rsidR="000E5A59" w:rsidRPr="00CD5A9F">
        <w:rPr>
          <w:rFonts w:ascii="Times New Roman" w:hAnsi="Times New Roman"/>
          <w:bCs/>
          <w:i/>
          <w:sz w:val="22"/>
          <w:szCs w:val="22"/>
          <w:lang w:val="ru-RU"/>
        </w:rPr>
        <w:t xml:space="preserve"> </w:t>
      </w:r>
      <w:r w:rsidR="000E5A59" w:rsidRPr="008E39B5">
        <w:rPr>
          <w:rFonts w:ascii="Times New Roman" w:hAnsi="Times New Roman"/>
          <w:bCs/>
          <w:i/>
          <w:sz w:val="22"/>
          <w:szCs w:val="22"/>
        </w:rPr>
        <w:t>and</w:t>
      </w:r>
      <w:r w:rsidR="000E5A59" w:rsidRPr="00CD5A9F">
        <w:rPr>
          <w:rFonts w:ascii="Times New Roman" w:hAnsi="Times New Roman"/>
          <w:bCs/>
          <w:i/>
          <w:sz w:val="22"/>
          <w:szCs w:val="22"/>
          <w:lang w:val="ru-RU"/>
        </w:rPr>
        <w:t xml:space="preserve"> </w:t>
      </w:r>
      <w:r w:rsidR="000E5A59" w:rsidRPr="008E39B5">
        <w:rPr>
          <w:rFonts w:ascii="Times New Roman" w:hAnsi="Times New Roman"/>
          <w:bCs/>
          <w:i/>
          <w:sz w:val="22"/>
          <w:szCs w:val="22"/>
        </w:rPr>
        <w:t>International</w:t>
      </w:r>
      <w:r w:rsidR="000E5A59" w:rsidRPr="00CD5A9F">
        <w:rPr>
          <w:rFonts w:ascii="Times New Roman" w:hAnsi="Times New Roman"/>
          <w:bCs/>
          <w:i/>
          <w:sz w:val="22"/>
          <w:szCs w:val="22"/>
          <w:lang w:val="ru-RU"/>
        </w:rPr>
        <w:t xml:space="preserve"> </w:t>
      </w:r>
      <w:r w:rsidR="000E5A59" w:rsidRPr="008E39B5">
        <w:rPr>
          <w:rFonts w:ascii="Times New Roman" w:hAnsi="Times New Roman"/>
          <w:bCs/>
          <w:i/>
          <w:sz w:val="22"/>
          <w:szCs w:val="22"/>
        </w:rPr>
        <w:t>Human</w:t>
      </w:r>
      <w:r w:rsidR="000E5A59" w:rsidRPr="00CD5A9F">
        <w:rPr>
          <w:rFonts w:ascii="Times New Roman" w:hAnsi="Times New Roman"/>
          <w:bCs/>
          <w:i/>
          <w:sz w:val="22"/>
          <w:szCs w:val="22"/>
          <w:lang w:val="ru-RU"/>
        </w:rPr>
        <w:t xml:space="preserve"> </w:t>
      </w:r>
      <w:r w:rsidR="000E5A59" w:rsidRPr="008E39B5">
        <w:rPr>
          <w:rFonts w:ascii="Times New Roman" w:hAnsi="Times New Roman"/>
          <w:bCs/>
          <w:i/>
          <w:sz w:val="22"/>
          <w:szCs w:val="22"/>
        </w:rPr>
        <w:t>Rights</w:t>
      </w:r>
      <w:r w:rsidR="000E5A59" w:rsidRPr="00CD5A9F">
        <w:rPr>
          <w:rFonts w:ascii="Times New Roman" w:hAnsi="Times New Roman"/>
          <w:bCs/>
          <w:i/>
          <w:sz w:val="22"/>
          <w:szCs w:val="22"/>
          <w:lang w:val="ru-RU"/>
        </w:rPr>
        <w:t xml:space="preserve"> </w:t>
      </w:r>
      <w:r w:rsidR="000E5A59" w:rsidRPr="008E39B5">
        <w:rPr>
          <w:rFonts w:ascii="Times New Roman" w:hAnsi="Times New Roman"/>
          <w:bCs/>
          <w:i/>
          <w:sz w:val="22"/>
          <w:szCs w:val="22"/>
        </w:rPr>
        <w:t>Law</w:t>
      </w:r>
      <w:r>
        <w:rPr>
          <w:rFonts w:ascii="Times New Roman" w:hAnsi="Times New Roman"/>
          <w:bCs/>
          <w:i/>
          <w:sz w:val="22"/>
          <w:szCs w:val="22"/>
          <w:lang w:val="ru-RU"/>
        </w:rPr>
        <w:t>»</w:t>
      </w:r>
      <w:r>
        <w:rPr>
          <w:rFonts w:ascii="Times New Roman" w:hAnsi="Times New Roman"/>
          <w:bCs/>
          <w:sz w:val="22"/>
          <w:szCs w:val="22"/>
          <w:lang w:val="ru-RU"/>
        </w:rPr>
        <w:t xml:space="preserve"> (Симметрии: международное гуманитарное право и международное законодательство в сфере прав человека) на конференции </w:t>
      </w:r>
      <w:r w:rsidR="00571D21">
        <w:rPr>
          <w:rFonts w:ascii="Times New Roman" w:hAnsi="Times New Roman"/>
          <w:bCs/>
          <w:sz w:val="22"/>
          <w:szCs w:val="22"/>
          <w:lang w:val="ru-RU"/>
        </w:rPr>
        <w:t xml:space="preserve">Международного комитета </w:t>
      </w:r>
      <w:r>
        <w:rPr>
          <w:rFonts w:ascii="Times New Roman" w:hAnsi="Times New Roman"/>
          <w:bCs/>
          <w:sz w:val="22"/>
          <w:szCs w:val="22"/>
          <w:lang w:val="ru-RU"/>
        </w:rPr>
        <w:t>Красного Креста</w:t>
      </w:r>
      <w:r w:rsidR="00AB5F83" w:rsidRPr="00CD5A9F">
        <w:rPr>
          <w:rFonts w:ascii="Times New Roman" w:hAnsi="Times New Roman"/>
          <w:i/>
          <w:sz w:val="22"/>
          <w:szCs w:val="22"/>
          <w:lang w:val="ru-RU"/>
        </w:rPr>
        <w:t>,</w:t>
      </w:r>
      <w:r w:rsidR="00AB5F83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71D21">
        <w:rPr>
          <w:rFonts w:ascii="Times New Roman" w:hAnsi="Times New Roman"/>
          <w:sz w:val="22"/>
          <w:szCs w:val="22"/>
          <w:lang w:val="ru-RU"/>
        </w:rPr>
        <w:t>в Оксфорде, Оксфордский университет, Великобритания (июль 2013 г.)</w:t>
      </w:r>
      <w:r w:rsidR="00CF7404" w:rsidRPr="00CD5A9F">
        <w:rPr>
          <w:rFonts w:ascii="Times New Roman" w:hAnsi="Times New Roman"/>
          <w:sz w:val="22"/>
          <w:szCs w:val="22"/>
          <w:lang w:val="ru-RU"/>
        </w:rPr>
        <w:t>.</w:t>
      </w:r>
    </w:p>
    <w:p w:rsidR="00D15598" w:rsidRPr="00CD5A9F" w:rsidRDefault="00D15598" w:rsidP="00761DDC">
      <w:pPr>
        <w:widowControl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AB5F83" w:rsidRPr="00CD5A9F" w:rsidRDefault="0034169A" w:rsidP="00761DDC">
      <w:pPr>
        <w:widowControl w:val="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Style w:val="il"/>
          <w:rFonts w:ascii="Times New Roman" w:hAnsi="Times New Roman"/>
          <w:bCs/>
          <w:iCs/>
          <w:sz w:val="22"/>
          <w:szCs w:val="22"/>
          <w:lang w:val="ru-RU"/>
        </w:rPr>
        <w:t>Доклад</w:t>
      </w:r>
      <w:r w:rsidRPr="00CD5A9F">
        <w:rPr>
          <w:rStyle w:val="il"/>
          <w:rFonts w:ascii="Times New Roman" w:hAnsi="Times New Roman"/>
          <w:bCs/>
          <w:iCs/>
          <w:sz w:val="22"/>
          <w:szCs w:val="22"/>
        </w:rPr>
        <w:t xml:space="preserve"> «</w:t>
      </w:r>
      <w:r w:rsidR="00AB5F83" w:rsidRPr="008E39B5">
        <w:rPr>
          <w:rStyle w:val="il"/>
          <w:rFonts w:ascii="Times New Roman" w:hAnsi="Times New Roman"/>
          <w:bCs/>
          <w:iCs/>
          <w:sz w:val="22"/>
          <w:szCs w:val="22"/>
        </w:rPr>
        <w:t>Kiobel</w:t>
      </w:r>
      <w:r w:rsidR="00AB5F83" w:rsidRPr="008E39B5">
        <w:rPr>
          <w:rFonts w:ascii="Times New Roman" w:hAnsi="Times New Roman"/>
          <w:bCs/>
          <w:sz w:val="22"/>
          <w:szCs w:val="22"/>
        </w:rPr>
        <w:t xml:space="preserve">, </w:t>
      </w:r>
      <w:r w:rsidR="00AB5F83" w:rsidRPr="008E39B5">
        <w:rPr>
          <w:rFonts w:ascii="Times New Roman" w:hAnsi="Times New Roman"/>
          <w:bCs/>
          <w:i/>
          <w:sz w:val="22"/>
          <w:szCs w:val="22"/>
        </w:rPr>
        <w:t>Universal Civil Jurisdiction and the Liability of Corporations in International Law</w:t>
      </w:r>
      <w:r w:rsidRPr="00CD5A9F">
        <w:rPr>
          <w:rFonts w:ascii="Times New Roman" w:hAnsi="Times New Roman"/>
          <w:bCs/>
          <w:i/>
          <w:sz w:val="22"/>
          <w:szCs w:val="22"/>
        </w:rPr>
        <w:t xml:space="preserve">» </w:t>
      </w:r>
      <w:r w:rsidR="00F329D1" w:rsidRPr="00CD5A9F">
        <w:rPr>
          <w:rFonts w:ascii="Times New Roman" w:hAnsi="Times New Roman"/>
          <w:bCs/>
          <w:sz w:val="22"/>
          <w:szCs w:val="22"/>
        </w:rPr>
        <w:t>(</w:t>
      </w:r>
      <w:r w:rsidR="00F329D1">
        <w:rPr>
          <w:rFonts w:ascii="Times New Roman" w:hAnsi="Times New Roman"/>
          <w:bCs/>
          <w:sz w:val="22"/>
          <w:szCs w:val="22"/>
          <w:lang w:val="ru-RU"/>
        </w:rPr>
        <w:t>Дело</w:t>
      </w:r>
      <w:r w:rsidR="00F329D1" w:rsidRPr="00CD5A9F">
        <w:rPr>
          <w:rFonts w:ascii="Times New Roman" w:hAnsi="Times New Roman"/>
          <w:bCs/>
          <w:sz w:val="22"/>
          <w:szCs w:val="22"/>
        </w:rPr>
        <w:t xml:space="preserve"> </w:t>
      </w:r>
      <w:r w:rsidR="00F329D1">
        <w:rPr>
          <w:rFonts w:ascii="Times New Roman" w:hAnsi="Times New Roman"/>
          <w:bCs/>
          <w:sz w:val="22"/>
          <w:szCs w:val="22"/>
          <w:lang w:val="ru-RU"/>
        </w:rPr>
        <w:t>Киобель</w:t>
      </w:r>
      <w:r w:rsidR="00F329D1" w:rsidRPr="00CD5A9F">
        <w:rPr>
          <w:rFonts w:ascii="Times New Roman" w:hAnsi="Times New Roman"/>
          <w:bCs/>
          <w:sz w:val="22"/>
          <w:szCs w:val="22"/>
        </w:rPr>
        <w:t xml:space="preserve">. </w:t>
      </w:r>
      <w:r w:rsidR="00F329D1">
        <w:rPr>
          <w:rFonts w:ascii="Times New Roman" w:hAnsi="Times New Roman"/>
          <w:bCs/>
          <w:sz w:val="22"/>
          <w:szCs w:val="22"/>
          <w:lang w:val="ru-RU"/>
        </w:rPr>
        <w:t>Универсальная гражданская юрисдикция и ответственность кор</w:t>
      </w:r>
      <w:r w:rsidR="00FD6C1F">
        <w:rPr>
          <w:rFonts w:ascii="Times New Roman" w:hAnsi="Times New Roman"/>
          <w:bCs/>
          <w:sz w:val="22"/>
          <w:szCs w:val="22"/>
          <w:lang w:val="ru-RU"/>
        </w:rPr>
        <w:t xml:space="preserve">пораций в международном праве) </w:t>
      </w:r>
      <w:r w:rsidR="00F329D1">
        <w:rPr>
          <w:rFonts w:ascii="Times New Roman" w:hAnsi="Times New Roman"/>
          <w:bCs/>
          <w:sz w:val="22"/>
          <w:szCs w:val="22"/>
          <w:lang w:val="ru-RU"/>
        </w:rPr>
        <w:t>на круглом</w:t>
      </w:r>
      <w:r w:rsidR="0005035E">
        <w:rPr>
          <w:rFonts w:ascii="Times New Roman" w:hAnsi="Times New Roman"/>
          <w:bCs/>
          <w:sz w:val="22"/>
          <w:szCs w:val="22"/>
          <w:lang w:val="ru-RU"/>
        </w:rPr>
        <w:t xml:space="preserve"> столе в Институте европейского университета. Фьезоле, Италия (июнь 2013 г.)</w:t>
      </w:r>
      <w:r w:rsidR="00AB5F83" w:rsidRPr="00CD5A9F">
        <w:rPr>
          <w:rFonts w:ascii="Times New Roman" w:hAnsi="Times New Roman"/>
          <w:bCs/>
          <w:sz w:val="22"/>
          <w:szCs w:val="22"/>
          <w:lang w:val="ru-RU"/>
        </w:rPr>
        <w:t xml:space="preserve">. </w:t>
      </w:r>
    </w:p>
    <w:p w:rsidR="007E448F" w:rsidRPr="00CD5A9F" w:rsidRDefault="007E448F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7E448F" w:rsidRPr="00CD5A9F" w:rsidRDefault="00C317E6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Участник и организатор </w:t>
      </w:r>
      <w:r w:rsidR="001203D4">
        <w:rPr>
          <w:rFonts w:ascii="Times New Roman" w:hAnsi="Times New Roman"/>
          <w:sz w:val="22"/>
          <w:szCs w:val="22"/>
          <w:lang w:val="ru-RU"/>
        </w:rPr>
        <w:t>совещания</w:t>
      </w:r>
      <w:r>
        <w:rPr>
          <w:rFonts w:ascii="Times New Roman" w:hAnsi="Times New Roman"/>
          <w:sz w:val="22"/>
          <w:szCs w:val="22"/>
          <w:lang w:val="ru-RU"/>
        </w:rPr>
        <w:t xml:space="preserve"> «</w:t>
      </w:r>
      <w:r w:rsidR="003B4CFC">
        <w:rPr>
          <w:rFonts w:ascii="Times New Roman" w:hAnsi="Times New Roman"/>
          <w:sz w:val="22"/>
          <w:szCs w:val="22"/>
          <w:lang w:val="ru-RU"/>
        </w:rPr>
        <w:t xml:space="preserve">Дело </w:t>
      </w:r>
      <w:r>
        <w:rPr>
          <w:rFonts w:ascii="Times New Roman" w:hAnsi="Times New Roman"/>
          <w:sz w:val="22"/>
          <w:szCs w:val="22"/>
          <w:lang w:val="ru-RU"/>
        </w:rPr>
        <w:t>«</w:t>
      </w:r>
      <w:r w:rsidR="003B4CFC">
        <w:rPr>
          <w:rFonts w:ascii="Times New Roman" w:hAnsi="Times New Roman"/>
          <w:sz w:val="22"/>
          <w:szCs w:val="22"/>
          <w:lang w:val="ru-RU"/>
        </w:rPr>
        <w:t>Бонд против США</w:t>
      </w:r>
      <w:r>
        <w:rPr>
          <w:rFonts w:ascii="Times New Roman" w:hAnsi="Times New Roman"/>
          <w:sz w:val="22"/>
          <w:szCs w:val="22"/>
          <w:lang w:val="ru-RU"/>
        </w:rPr>
        <w:t>»</w:t>
      </w:r>
      <w:r w:rsidR="003B4CFC">
        <w:rPr>
          <w:rFonts w:ascii="Times New Roman" w:hAnsi="Times New Roman"/>
          <w:sz w:val="22"/>
          <w:szCs w:val="22"/>
          <w:lang w:val="ru-RU"/>
        </w:rPr>
        <w:t xml:space="preserve"> и</w:t>
      </w:r>
      <w:r>
        <w:rPr>
          <w:rFonts w:ascii="Times New Roman" w:hAnsi="Times New Roman"/>
          <w:sz w:val="22"/>
          <w:szCs w:val="22"/>
          <w:lang w:val="ru-RU"/>
        </w:rPr>
        <w:t xml:space="preserve"> полномочия на заключения договоров» на Ежегодном </w:t>
      </w:r>
      <w:r w:rsidR="001203D4">
        <w:rPr>
          <w:rFonts w:ascii="Times New Roman" w:hAnsi="Times New Roman"/>
          <w:sz w:val="22"/>
          <w:szCs w:val="22"/>
          <w:lang w:val="ru-RU"/>
        </w:rPr>
        <w:t>собрании</w:t>
      </w:r>
      <w:r>
        <w:rPr>
          <w:rFonts w:ascii="Times New Roman" w:hAnsi="Times New Roman"/>
          <w:sz w:val="22"/>
          <w:szCs w:val="22"/>
          <w:lang w:val="ru-RU"/>
        </w:rPr>
        <w:t xml:space="preserve"> Американского общества международного права в Вашингтоне (Округ Колумбия) (апрель 2013 г.).</w:t>
      </w:r>
    </w:p>
    <w:p w:rsidR="007E448F" w:rsidRPr="00CD5A9F" w:rsidRDefault="007E448F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02079E" w:rsidRPr="00CD5A9F" w:rsidRDefault="00C317E6" w:rsidP="0002079E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C317E6">
        <w:rPr>
          <w:rFonts w:ascii="Times New Roman" w:hAnsi="Times New Roman"/>
          <w:sz w:val="22"/>
          <w:szCs w:val="22"/>
          <w:lang w:val="ru-RU"/>
        </w:rPr>
        <w:t xml:space="preserve">Организатор и ведущая </w:t>
      </w:r>
      <w:r w:rsidR="001203D4">
        <w:rPr>
          <w:rFonts w:ascii="Times New Roman" w:hAnsi="Times New Roman"/>
          <w:sz w:val="22"/>
          <w:szCs w:val="22"/>
          <w:lang w:val="ru-RU"/>
        </w:rPr>
        <w:t>сов</w:t>
      </w:r>
      <w:r w:rsidR="0002079E">
        <w:rPr>
          <w:rFonts w:ascii="Times New Roman" w:hAnsi="Times New Roman"/>
          <w:sz w:val="22"/>
          <w:szCs w:val="22"/>
          <w:lang w:val="ru-RU"/>
        </w:rPr>
        <w:t>е</w:t>
      </w:r>
      <w:r w:rsidR="001203D4">
        <w:rPr>
          <w:rFonts w:ascii="Times New Roman" w:hAnsi="Times New Roman"/>
          <w:sz w:val="22"/>
          <w:szCs w:val="22"/>
          <w:lang w:val="ru-RU"/>
        </w:rPr>
        <w:t>щания</w:t>
      </w:r>
      <w:r w:rsidRPr="00C317E6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2079E">
        <w:rPr>
          <w:rFonts w:ascii="Times New Roman" w:hAnsi="Times New Roman"/>
          <w:i/>
          <w:sz w:val="22"/>
          <w:szCs w:val="22"/>
          <w:lang w:val="ru-RU"/>
        </w:rPr>
        <w:t xml:space="preserve">«Американская исключительность в отношении международных договоров» </w:t>
      </w:r>
      <w:r w:rsidR="0002079E">
        <w:rPr>
          <w:rFonts w:ascii="Times New Roman" w:hAnsi="Times New Roman"/>
          <w:sz w:val="22"/>
          <w:szCs w:val="22"/>
          <w:lang w:val="ru-RU"/>
        </w:rPr>
        <w:t>на Ежегодном собрании Американского общества международного права в Вашингтоне (Округ Колумбия) (апрель 2013 г.).</w:t>
      </w:r>
    </w:p>
    <w:p w:rsidR="007E448F" w:rsidRPr="00CD5A9F" w:rsidRDefault="007E448F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7E448F" w:rsidRPr="00CD5A9F" w:rsidRDefault="007E448F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7E448F" w:rsidRPr="00CD5A9F" w:rsidRDefault="0002079E" w:rsidP="00761DDC">
      <w:pPr>
        <w:widowControl w:val="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Провела однодневный семинар по проблемам сравнительного анализа конституционных прав и прав человека и конституционной реформе </w:t>
      </w:r>
      <w:r w:rsidR="007A791C" w:rsidRPr="007A791C">
        <w:rPr>
          <w:rFonts w:ascii="Times New Roman" w:hAnsi="Times New Roman"/>
          <w:i/>
          <w:sz w:val="22"/>
          <w:szCs w:val="22"/>
          <w:lang w:val="ru-RU"/>
        </w:rPr>
        <w:t xml:space="preserve">(«Конституция Бирмы 2008 г. и законность») </w:t>
      </w:r>
      <w:r w:rsidR="007A791C">
        <w:rPr>
          <w:rFonts w:ascii="Times New Roman" w:hAnsi="Times New Roman"/>
          <w:sz w:val="22"/>
          <w:szCs w:val="22"/>
          <w:lang w:val="ru-RU"/>
        </w:rPr>
        <w:t xml:space="preserve">для Комитета по законности и других членов Парламента Мьянмы в Нейпьидо, Мьянма (февраль 2013 г.). </w:t>
      </w:r>
      <w:r w:rsidR="007E448F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7E448F" w:rsidRPr="00CD5A9F" w:rsidRDefault="007E448F" w:rsidP="00761DDC">
      <w:pPr>
        <w:widowControl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E448F" w:rsidRPr="00CD5A9F" w:rsidRDefault="007A791C" w:rsidP="00761DDC">
      <w:pPr>
        <w:widowControl w:val="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Доклад «Законность и бирманская конституция 2008 г.» на семинаре, проведенном организацией Мьянмар Эгресс в  Янгоне, Мьянма (февраль 2013 г.)</w:t>
      </w:r>
      <w:r w:rsidR="007E448F" w:rsidRPr="00CD5A9F">
        <w:rPr>
          <w:rFonts w:ascii="Times New Roman" w:hAnsi="Times New Roman"/>
          <w:sz w:val="22"/>
          <w:szCs w:val="22"/>
          <w:lang w:val="ru-RU"/>
        </w:rPr>
        <w:t xml:space="preserve">.  </w:t>
      </w:r>
    </w:p>
    <w:p w:rsidR="00AB5F83" w:rsidRPr="00CD5A9F" w:rsidRDefault="00AB5F83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7E448F" w:rsidRPr="00CD5A9F" w:rsidRDefault="001B7A5B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Приглашенный участник семинара высокого уровня по вопросам политики «</w:t>
      </w:r>
      <w:r>
        <w:rPr>
          <w:rFonts w:ascii="Times New Roman" w:hAnsi="Times New Roman"/>
          <w:i/>
          <w:sz w:val="22"/>
          <w:szCs w:val="22"/>
          <w:lang w:val="ru-RU"/>
        </w:rPr>
        <w:t xml:space="preserve">Точечная ликвидация, беспилотные летательные аппараты и политика ЕС». </w:t>
      </w:r>
      <w:r>
        <w:rPr>
          <w:rFonts w:ascii="Times New Roman" w:hAnsi="Times New Roman"/>
          <w:sz w:val="22"/>
          <w:szCs w:val="22"/>
          <w:lang w:val="ru-RU"/>
        </w:rPr>
        <w:t>Институт европейского университета, Фьезоле, Италия (февраль 2013 г.)</w:t>
      </w:r>
      <w:r w:rsidR="007E448F" w:rsidRPr="00CD5A9F">
        <w:rPr>
          <w:rFonts w:ascii="Times New Roman" w:hAnsi="Times New Roman"/>
          <w:sz w:val="22"/>
          <w:szCs w:val="22"/>
          <w:lang w:val="ru-RU"/>
        </w:rPr>
        <w:t>.</w:t>
      </w:r>
    </w:p>
    <w:p w:rsidR="007E448F" w:rsidRPr="00CD5A9F" w:rsidRDefault="007E448F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7E448F" w:rsidRPr="00CD5A9F" w:rsidRDefault="006B385E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Приглашенный участник встреч</w:t>
      </w:r>
      <w:r w:rsidR="00AA4B8C">
        <w:rPr>
          <w:rFonts w:ascii="Times New Roman" w:hAnsi="Times New Roman"/>
          <w:sz w:val="22"/>
          <w:szCs w:val="22"/>
          <w:lang w:val="ru-RU"/>
        </w:rPr>
        <w:t>и экспертов по теме «Смертоносные</w:t>
      </w:r>
      <w:r>
        <w:rPr>
          <w:rFonts w:ascii="Times New Roman" w:hAnsi="Times New Roman"/>
          <w:sz w:val="22"/>
          <w:szCs w:val="22"/>
          <w:lang w:val="ru-RU"/>
        </w:rPr>
        <w:t xml:space="preserve"> автономные роботы». Институт европейского университета, Фьезоле, Италия (февраль 2013 г.). </w:t>
      </w:r>
    </w:p>
    <w:p w:rsidR="007E448F" w:rsidRPr="00CD5A9F" w:rsidRDefault="007E448F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7E448F" w:rsidRPr="00CD5A9F" w:rsidRDefault="006B385E" w:rsidP="00761DDC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Презентация статьи «</w:t>
      </w:r>
      <w:r w:rsidR="00DC12AE">
        <w:rPr>
          <w:rFonts w:ascii="Times New Roman" w:hAnsi="Times New Roman"/>
          <w:sz w:val="22"/>
          <w:szCs w:val="22"/>
          <w:lang w:val="ru-RU"/>
        </w:rPr>
        <w:t xml:space="preserve">Дерогация, конвергенция и </w:t>
      </w:r>
      <w:r>
        <w:rPr>
          <w:rFonts w:ascii="Times New Roman" w:hAnsi="Times New Roman"/>
          <w:sz w:val="22"/>
          <w:szCs w:val="22"/>
          <w:lang w:val="ru-RU"/>
        </w:rPr>
        <w:t>право войны и мира</w:t>
      </w:r>
      <w:r w:rsidR="00DC12AE">
        <w:rPr>
          <w:rFonts w:ascii="Times New Roman" w:hAnsi="Times New Roman"/>
          <w:sz w:val="22"/>
          <w:szCs w:val="22"/>
          <w:lang w:val="ru-RU"/>
        </w:rPr>
        <w:t xml:space="preserve">» на круглом столе в честь Луиса Хенкина. Международная ассоциация конституционного права, факультет права Университета Колумбия, Нью-Йорк (Нью-Йорк) (ноябрь 2012 г.). 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7E448F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7E448F" w:rsidRPr="00CD5A9F" w:rsidRDefault="007E448F" w:rsidP="00761DDC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E448F" w:rsidRDefault="00DC12AE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Участник совещания по теме «Международное право </w:t>
      </w:r>
      <w:r w:rsidR="00B31DD9">
        <w:rPr>
          <w:rFonts w:ascii="Times New Roman" w:hAnsi="Times New Roman"/>
          <w:sz w:val="22"/>
          <w:szCs w:val="22"/>
          <w:lang w:val="ru-RU"/>
        </w:rPr>
        <w:t xml:space="preserve">и </w:t>
      </w:r>
      <w:r>
        <w:rPr>
          <w:rFonts w:ascii="Times New Roman" w:hAnsi="Times New Roman"/>
          <w:sz w:val="22"/>
          <w:szCs w:val="22"/>
          <w:lang w:val="ru-RU"/>
        </w:rPr>
        <w:t>национальная безопасность»</w:t>
      </w:r>
      <w:r w:rsidR="00993F96">
        <w:rPr>
          <w:rFonts w:ascii="Times New Roman" w:hAnsi="Times New Roman"/>
          <w:sz w:val="22"/>
          <w:szCs w:val="22"/>
          <w:lang w:val="ru-RU"/>
        </w:rPr>
        <w:t xml:space="preserve"> на ежегодном собрании Федералистского общества в Вашингтоне (округ Колумбия) «</w:t>
      </w:r>
      <w:r w:rsidR="004C690B">
        <w:rPr>
          <w:rFonts w:ascii="Times New Roman" w:hAnsi="Times New Roman"/>
          <w:sz w:val="22"/>
          <w:szCs w:val="22"/>
          <w:lang w:val="ru-RU"/>
        </w:rPr>
        <w:t>ноябр</w:t>
      </w:r>
      <w:r w:rsidR="00993F96">
        <w:rPr>
          <w:rFonts w:ascii="Times New Roman" w:hAnsi="Times New Roman"/>
          <w:sz w:val="22"/>
          <w:szCs w:val="22"/>
          <w:lang w:val="ru-RU"/>
        </w:rPr>
        <w:t>ь 2012 г.).</w:t>
      </w:r>
    </w:p>
    <w:p w:rsidR="00993F96" w:rsidRPr="00CD5A9F" w:rsidRDefault="00993F96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774074" w:rsidRPr="00CD5A9F" w:rsidRDefault="00993F96" w:rsidP="00761DDC">
      <w:pPr>
        <w:widowControl w:val="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Участник совещания «</w:t>
      </w:r>
      <w:r w:rsidRPr="004C690B">
        <w:rPr>
          <w:rFonts w:ascii="Times New Roman" w:hAnsi="Times New Roman"/>
          <w:i/>
          <w:sz w:val="22"/>
          <w:szCs w:val="22"/>
          <w:lang w:val="ru-RU"/>
        </w:rPr>
        <w:t>Военные комиссии Гуантанамо и будущее международного уголовного права</w:t>
      </w:r>
      <w:r>
        <w:rPr>
          <w:rFonts w:ascii="Times New Roman" w:hAnsi="Times New Roman"/>
          <w:sz w:val="22"/>
          <w:szCs w:val="22"/>
          <w:lang w:val="ru-RU"/>
        </w:rPr>
        <w:t xml:space="preserve">». </w:t>
      </w:r>
      <w:r w:rsidR="004C690B">
        <w:rPr>
          <w:rFonts w:ascii="Times New Roman" w:hAnsi="Times New Roman"/>
          <w:sz w:val="22"/>
          <w:szCs w:val="22"/>
          <w:lang w:val="ru-RU"/>
        </w:rPr>
        <w:t>Уикенд международного права Американского отделения Международной ассоциации юристов. Нью-Йорк (Нью-Йорк) (октябрь 2012 г.).</w:t>
      </w:r>
    </w:p>
    <w:p w:rsidR="00B160CF" w:rsidRPr="00CD5A9F" w:rsidRDefault="00B160CF" w:rsidP="00761DDC">
      <w:pPr>
        <w:widowControl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74074" w:rsidRPr="00CD5A9F" w:rsidRDefault="004C690B" w:rsidP="00761DDC">
      <w:pPr>
        <w:pStyle w:val="NormalWeb"/>
        <w:spacing w:before="0" w:beforeAutospacing="0" w:after="0" w:afterAutospacing="0"/>
        <w:jc w:val="both"/>
        <w:rPr>
          <w:rFonts w:ascii="Times New Roman" w:eastAsia="Times New Roman" w:hAnsi="Times New Roman"/>
          <w:color w:val="auto"/>
          <w:sz w:val="22"/>
          <w:szCs w:val="22"/>
          <w:lang w:val="ru-RU" w:eastAsia="en-US"/>
        </w:rPr>
      </w:pPr>
      <w:r>
        <w:rPr>
          <w:rFonts w:ascii="Times New Roman" w:eastAsia="Times New Roman" w:hAnsi="Times New Roman"/>
          <w:bCs/>
          <w:color w:val="auto"/>
          <w:sz w:val="22"/>
          <w:szCs w:val="22"/>
          <w:lang w:val="ru-RU" w:eastAsia="en-US"/>
        </w:rPr>
        <w:t xml:space="preserve">Приглашенный участник встречи экспертов по вопросу о будущем Международного уголовного суда. Гаага, Нидерланды (сентябрь 2012 г.). </w:t>
      </w:r>
      <w:r w:rsidR="00774074" w:rsidRPr="00CD5A9F">
        <w:rPr>
          <w:rFonts w:ascii="Times New Roman" w:eastAsia="Times New Roman" w:hAnsi="Times New Roman"/>
          <w:bCs/>
          <w:color w:val="auto"/>
          <w:sz w:val="22"/>
          <w:szCs w:val="22"/>
          <w:lang w:val="ru-RU" w:eastAsia="en-US"/>
        </w:rPr>
        <w:t xml:space="preserve"> </w:t>
      </w:r>
    </w:p>
    <w:p w:rsidR="00774074" w:rsidRPr="00CD5A9F" w:rsidRDefault="00774074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962C72" w:rsidRPr="00CD5A9F" w:rsidRDefault="004C690B" w:rsidP="007E019B">
      <w:pPr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i/>
          <w:sz w:val="22"/>
          <w:szCs w:val="22"/>
          <w:lang w:val="ru-RU"/>
        </w:rPr>
        <w:t>«Права на войне»</w:t>
      </w:r>
      <w:r w:rsidR="00405D62">
        <w:rPr>
          <w:rFonts w:ascii="Times New Roman" w:hAnsi="Times New Roman"/>
          <w:i/>
          <w:sz w:val="22"/>
          <w:szCs w:val="22"/>
          <w:lang w:val="ru-RU"/>
        </w:rPr>
        <w:t xml:space="preserve">, </w:t>
      </w:r>
      <w:r w:rsidR="00405D62">
        <w:rPr>
          <w:rFonts w:ascii="Times New Roman" w:hAnsi="Times New Roman"/>
          <w:sz w:val="22"/>
          <w:szCs w:val="22"/>
          <w:lang w:val="ru-RU"/>
        </w:rPr>
        <w:t xml:space="preserve">ежегодная лекция памяти Луиса Хенкина. Факультет права Университета Майями, Майями (Флорида) (сентябрь 2012 г.). </w:t>
      </w:r>
    </w:p>
    <w:p w:rsidR="00C56F26" w:rsidRPr="00993F96" w:rsidRDefault="00C56F26" w:rsidP="00761DDC">
      <w:pPr>
        <w:widowControl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74074" w:rsidRPr="00CD5A9F" w:rsidRDefault="00405D62" w:rsidP="00761DDC">
      <w:pPr>
        <w:pStyle w:val="NormalWeb"/>
        <w:spacing w:before="0" w:beforeAutospacing="0" w:after="0" w:afterAutospacing="0"/>
        <w:jc w:val="both"/>
        <w:rPr>
          <w:rFonts w:ascii="Times New Roman" w:eastAsia="Times New Roman" w:hAnsi="Times New Roman"/>
          <w:bCs/>
          <w:color w:val="auto"/>
          <w:sz w:val="22"/>
          <w:szCs w:val="22"/>
          <w:lang w:val="ru-RU" w:eastAsia="en-US"/>
        </w:rPr>
      </w:pPr>
      <w:r>
        <w:rPr>
          <w:rFonts w:ascii="Times New Roman" w:eastAsia="Times New Roman" w:hAnsi="Times New Roman"/>
          <w:bCs/>
          <w:color w:val="auto"/>
          <w:sz w:val="22"/>
          <w:szCs w:val="22"/>
          <w:lang w:val="ru-RU" w:eastAsia="en-US"/>
        </w:rPr>
        <w:t>Участник совещания «</w:t>
      </w:r>
      <w:r>
        <w:rPr>
          <w:rFonts w:ascii="Times New Roman" w:eastAsia="Times New Roman" w:hAnsi="Times New Roman"/>
          <w:bCs/>
          <w:i/>
          <w:color w:val="auto"/>
          <w:sz w:val="22"/>
          <w:szCs w:val="22"/>
          <w:lang w:val="ru-RU" w:eastAsia="en-US"/>
        </w:rPr>
        <w:t>Конвергенция и расхождения в области прав человека и международного гуманитарного права во время военных операций: точка зрения США»</w:t>
      </w:r>
      <w:r>
        <w:rPr>
          <w:rFonts w:ascii="Times New Roman" w:eastAsia="Times New Roman" w:hAnsi="Times New Roman"/>
          <w:bCs/>
          <w:color w:val="auto"/>
          <w:sz w:val="22"/>
          <w:szCs w:val="22"/>
          <w:lang w:val="ru-RU" w:eastAsia="en-US"/>
        </w:rPr>
        <w:t>. Университет Претории, Южная Африка (август 2012 г.)</w:t>
      </w:r>
      <w:r w:rsidR="0001635F">
        <w:rPr>
          <w:rFonts w:ascii="Times New Roman" w:eastAsia="Times New Roman" w:hAnsi="Times New Roman"/>
          <w:bCs/>
          <w:color w:val="auto"/>
          <w:sz w:val="22"/>
          <w:szCs w:val="22"/>
          <w:lang w:val="ru-RU" w:eastAsia="en-US"/>
        </w:rPr>
        <w:t xml:space="preserve">. </w:t>
      </w:r>
    </w:p>
    <w:p w:rsidR="008E39B5" w:rsidRPr="00CD5A9F" w:rsidRDefault="008E39B5" w:rsidP="00761DDC">
      <w:pPr>
        <w:widowControl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74074" w:rsidRPr="00CD5A9F" w:rsidRDefault="0001635F" w:rsidP="00761DDC">
      <w:pPr>
        <w:widowControl w:val="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Презентация «</w:t>
      </w:r>
      <w:r w:rsidRPr="0001635F">
        <w:rPr>
          <w:rFonts w:ascii="Times New Roman" w:hAnsi="Times New Roman"/>
          <w:i/>
          <w:sz w:val="22"/>
          <w:szCs w:val="22"/>
          <w:lang w:val="ru-RU"/>
        </w:rPr>
        <w:t>Горизонтальная комплементарность и универсальная юрисдикция»</w:t>
      </w:r>
      <w:r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для </w:t>
      </w:r>
      <w:r w:rsidR="00551E50">
        <w:rPr>
          <w:rFonts w:ascii="Times New Roman" w:hAnsi="Times New Roman"/>
          <w:sz w:val="22"/>
          <w:szCs w:val="22"/>
          <w:lang w:val="ru-RU"/>
        </w:rPr>
        <w:t xml:space="preserve">Консультативного комитета </w:t>
      </w:r>
      <w:r w:rsidR="006D34A8">
        <w:rPr>
          <w:rFonts w:ascii="Times New Roman" w:hAnsi="Times New Roman"/>
          <w:sz w:val="22"/>
          <w:szCs w:val="22"/>
          <w:lang w:val="ru-RU"/>
        </w:rPr>
        <w:t xml:space="preserve">по </w:t>
      </w:r>
      <w:r w:rsidR="00551E50">
        <w:rPr>
          <w:rFonts w:ascii="Times New Roman" w:hAnsi="Times New Roman"/>
          <w:sz w:val="22"/>
          <w:szCs w:val="22"/>
          <w:lang w:val="ru-RU"/>
        </w:rPr>
        <w:t xml:space="preserve">международному праву при Государственном секретаре США. Вашингтон (Округ Колумбия) (июнь 2012 г.) </w:t>
      </w:r>
    </w:p>
    <w:p w:rsidR="002F6F6E" w:rsidRPr="00CD5A9F" w:rsidRDefault="002F6F6E" w:rsidP="00761DDC">
      <w:pPr>
        <w:jc w:val="both"/>
        <w:rPr>
          <w:rFonts w:ascii="Times New Roman" w:hAnsi="Times New Roman"/>
          <w:i/>
          <w:sz w:val="22"/>
          <w:szCs w:val="22"/>
          <w:lang w:val="ru-RU"/>
        </w:rPr>
      </w:pPr>
    </w:p>
    <w:p w:rsidR="002F6F6E" w:rsidRPr="00CD5A9F" w:rsidRDefault="001B1174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Доклад «</w:t>
      </w:r>
      <w:r>
        <w:rPr>
          <w:rFonts w:ascii="Times New Roman" w:hAnsi="Times New Roman"/>
          <w:i/>
          <w:sz w:val="22"/>
          <w:szCs w:val="22"/>
          <w:lang w:val="ru-RU"/>
        </w:rPr>
        <w:t xml:space="preserve">Международное право и санкции» </w:t>
      </w:r>
      <w:r>
        <w:rPr>
          <w:rFonts w:ascii="Times New Roman" w:hAnsi="Times New Roman"/>
          <w:sz w:val="22"/>
          <w:szCs w:val="22"/>
          <w:lang w:val="ru-RU"/>
        </w:rPr>
        <w:t xml:space="preserve">на конференции «Точечные санкции и законность». Факультет права Нью-Йоркского университета, Нью-Йорк (Нью-Йорк) (июнь 2012 г.). </w:t>
      </w:r>
      <w:r w:rsidR="002F6F6E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D177F0" w:rsidRPr="00CD5A9F" w:rsidRDefault="00D177F0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512FCF" w:rsidRPr="00CD5A9F" w:rsidRDefault="001B1174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Приглашенный участник симпозиума Совета Европы </w:t>
      </w:r>
      <w:r>
        <w:rPr>
          <w:rFonts w:ascii="Times New Roman" w:hAnsi="Times New Roman"/>
          <w:i/>
          <w:sz w:val="22"/>
          <w:szCs w:val="22"/>
          <w:lang w:val="ru-RU"/>
        </w:rPr>
        <w:t>«Верховенство закона как практический принцип»</w:t>
      </w:r>
      <w:r>
        <w:rPr>
          <w:rFonts w:ascii="Times New Roman" w:hAnsi="Times New Roman"/>
          <w:sz w:val="22"/>
          <w:szCs w:val="22"/>
          <w:lang w:val="ru-RU"/>
        </w:rPr>
        <w:t xml:space="preserve">. Лондон, Великобритания (март 2012 г.). </w:t>
      </w:r>
      <w:r w:rsidR="00512FCF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D15598" w:rsidRPr="00CD5A9F" w:rsidRDefault="00D15598" w:rsidP="00761DDC">
      <w:pPr>
        <w:widowControl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12FCF" w:rsidRPr="00CD5A9F" w:rsidRDefault="00491B6C" w:rsidP="00761DDC">
      <w:pPr>
        <w:widowControl w:val="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Участник совещания «</w:t>
      </w:r>
      <w:r>
        <w:rPr>
          <w:rFonts w:ascii="Times New Roman" w:hAnsi="Times New Roman"/>
          <w:i/>
          <w:sz w:val="22"/>
          <w:szCs w:val="22"/>
          <w:lang w:val="ru-RU"/>
        </w:rPr>
        <w:t xml:space="preserve">Здесь и там: экстерриториальная защита прав после дел Бумедьена и Аль-Скейни» </w:t>
      </w:r>
      <w:r w:rsidRPr="00491B6C">
        <w:rPr>
          <w:rFonts w:ascii="Times New Roman" w:hAnsi="Times New Roman"/>
          <w:sz w:val="22"/>
          <w:szCs w:val="22"/>
          <w:lang w:val="ru-RU"/>
        </w:rPr>
        <w:t>в ходе совместной</w:t>
      </w:r>
      <w:r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конференции Верховного суда США и Европейского суда по правам человека «Судебный процесс и защита прав: Верховный суд США и Евро</w:t>
      </w:r>
      <w:r w:rsidR="00AE36BE">
        <w:rPr>
          <w:rFonts w:ascii="Times New Roman" w:hAnsi="Times New Roman"/>
          <w:sz w:val="22"/>
          <w:szCs w:val="22"/>
          <w:lang w:val="ru-RU"/>
        </w:rPr>
        <w:t xml:space="preserve">пейский </w:t>
      </w:r>
      <w:r w:rsidR="00AE36BE">
        <w:rPr>
          <w:rFonts w:ascii="Times New Roman" w:hAnsi="Times New Roman"/>
          <w:sz w:val="22"/>
          <w:szCs w:val="22"/>
          <w:lang w:val="ru-RU"/>
        </w:rPr>
        <w:lastRenderedPageBreak/>
        <w:t>суд по правам человека»</w:t>
      </w:r>
      <w:r w:rsidR="009467C7">
        <w:rPr>
          <w:rFonts w:ascii="Times New Roman" w:hAnsi="Times New Roman"/>
          <w:sz w:val="22"/>
          <w:szCs w:val="22"/>
          <w:lang w:val="ru-RU"/>
        </w:rPr>
        <w:t xml:space="preserve">, организованной Государственным департаментом США и </w:t>
      </w:r>
      <w:r w:rsidR="00453BE5">
        <w:rPr>
          <w:rFonts w:ascii="Times New Roman" w:hAnsi="Times New Roman"/>
          <w:sz w:val="22"/>
          <w:szCs w:val="22"/>
          <w:lang w:val="ru-RU"/>
        </w:rPr>
        <w:t>факультетом</w:t>
      </w:r>
      <w:r w:rsidR="009467C7">
        <w:rPr>
          <w:rFonts w:ascii="Times New Roman" w:hAnsi="Times New Roman"/>
          <w:sz w:val="22"/>
          <w:szCs w:val="22"/>
          <w:lang w:val="ru-RU"/>
        </w:rPr>
        <w:t xml:space="preserve"> права Университета Джорджа Вашингтона (март 2012 г.).</w:t>
      </w:r>
    </w:p>
    <w:p w:rsidR="00B160CF" w:rsidRPr="00CD5A9F" w:rsidRDefault="00B160CF" w:rsidP="00761DDC">
      <w:pPr>
        <w:widowControl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12FCF" w:rsidRPr="00CD5A9F" w:rsidRDefault="009467C7" w:rsidP="00761DDC">
      <w:pPr>
        <w:widowControl w:val="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Участник совещания «</w:t>
      </w:r>
      <w:r w:rsidRPr="009467C7">
        <w:rPr>
          <w:rFonts w:ascii="Times New Roman" w:hAnsi="Times New Roman"/>
          <w:i/>
          <w:sz w:val="22"/>
          <w:szCs w:val="22"/>
          <w:lang w:val="ru-RU"/>
        </w:rPr>
        <w:t>Война, террор и федеральные суды через 10 лет после 11-го сентября</w:t>
      </w:r>
      <w:r>
        <w:rPr>
          <w:rFonts w:ascii="Times New Roman" w:hAnsi="Times New Roman"/>
          <w:sz w:val="22"/>
          <w:szCs w:val="22"/>
          <w:lang w:val="ru-RU"/>
        </w:rPr>
        <w:t xml:space="preserve">». Ежегодное собрание Американской ассоциации школ права, Вашингтон (Округ Колумбия) (январь 2012 г.). </w:t>
      </w:r>
    </w:p>
    <w:p w:rsidR="00512FCF" w:rsidRPr="00CD5A9F" w:rsidRDefault="00512FCF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512FCF" w:rsidRPr="00CD5A9F" w:rsidRDefault="009467C7" w:rsidP="00761DDC">
      <w:pPr>
        <w:jc w:val="both"/>
        <w:rPr>
          <w:rFonts w:ascii="Times New Roman" w:hAnsi="Times New Roman"/>
          <w:iCs/>
          <w:sz w:val="22"/>
          <w:szCs w:val="22"/>
          <w:lang w:val="ru-RU"/>
        </w:rPr>
      </w:pPr>
      <w:r>
        <w:rPr>
          <w:rFonts w:ascii="Times New Roman" w:hAnsi="Times New Roman"/>
          <w:iCs/>
          <w:sz w:val="22"/>
          <w:szCs w:val="22"/>
          <w:lang w:val="ru-RU"/>
        </w:rPr>
        <w:t>Участник совещания «</w:t>
      </w:r>
      <w:r w:rsidR="006A5B35">
        <w:rPr>
          <w:rFonts w:ascii="Times New Roman" w:hAnsi="Times New Roman"/>
          <w:i/>
          <w:iCs/>
          <w:sz w:val="22"/>
          <w:szCs w:val="22"/>
          <w:lang w:val="ru-RU"/>
        </w:rPr>
        <w:t>Поддержание</w:t>
      </w:r>
      <w:r>
        <w:rPr>
          <w:rFonts w:ascii="Times New Roman" w:hAnsi="Times New Roman"/>
          <w:i/>
          <w:iCs/>
          <w:sz w:val="22"/>
          <w:szCs w:val="22"/>
          <w:lang w:val="ru-RU"/>
        </w:rPr>
        <w:t xml:space="preserve"> прав человека через международные и национальные суды». </w:t>
      </w:r>
      <w:r>
        <w:rPr>
          <w:rFonts w:ascii="Times New Roman" w:hAnsi="Times New Roman"/>
          <w:iCs/>
          <w:sz w:val="22"/>
          <w:szCs w:val="22"/>
          <w:lang w:val="ru-RU"/>
        </w:rPr>
        <w:t xml:space="preserve">Йельская школа права. Нью-Хейвен (Коннектикут) (ноябрь 2011 г.). </w:t>
      </w:r>
      <w:r w:rsidR="00512FCF" w:rsidRPr="00CD5A9F">
        <w:rPr>
          <w:rFonts w:ascii="Times New Roman" w:hAnsi="Times New Roman"/>
          <w:iCs/>
          <w:sz w:val="22"/>
          <w:szCs w:val="22"/>
          <w:lang w:val="ru-RU"/>
        </w:rPr>
        <w:t xml:space="preserve"> </w:t>
      </w:r>
    </w:p>
    <w:p w:rsidR="00512FCF" w:rsidRPr="00CD5A9F" w:rsidRDefault="00512FCF" w:rsidP="00761DDC">
      <w:pPr>
        <w:jc w:val="both"/>
        <w:rPr>
          <w:rFonts w:ascii="Times New Roman" w:hAnsi="Times New Roman"/>
          <w:iCs/>
          <w:sz w:val="22"/>
          <w:szCs w:val="22"/>
          <w:lang w:val="ru-RU"/>
        </w:rPr>
      </w:pPr>
    </w:p>
    <w:p w:rsidR="00512FCF" w:rsidRPr="00CD5A9F" w:rsidRDefault="009467C7" w:rsidP="00761DDC">
      <w:pPr>
        <w:jc w:val="both"/>
        <w:rPr>
          <w:rFonts w:ascii="Times New Roman" w:hAnsi="Times New Roman"/>
          <w:iCs/>
          <w:sz w:val="22"/>
          <w:szCs w:val="22"/>
          <w:lang w:val="ru-RU"/>
        </w:rPr>
      </w:pPr>
      <w:r>
        <w:rPr>
          <w:rFonts w:ascii="Times New Roman" w:hAnsi="Times New Roman"/>
          <w:iCs/>
          <w:sz w:val="22"/>
          <w:szCs w:val="22"/>
          <w:lang w:val="ru-RU"/>
        </w:rPr>
        <w:t xml:space="preserve">Участник совещания </w:t>
      </w:r>
      <w:r>
        <w:rPr>
          <w:rFonts w:ascii="Times New Roman" w:hAnsi="Times New Roman"/>
          <w:i/>
          <w:iCs/>
          <w:sz w:val="22"/>
          <w:szCs w:val="22"/>
          <w:lang w:val="ru-RU"/>
        </w:rPr>
        <w:t>«Ливия и законность»</w:t>
      </w:r>
      <w:r w:rsidR="00A4246F">
        <w:rPr>
          <w:rFonts w:ascii="Times New Roman" w:hAnsi="Times New Roman"/>
          <w:i/>
          <w:iCs/>
          <w:sz w:val="22"/>
          <w:szCs w:val="22"/>
          <w:lang w:val="ru-RU"/>
        </w:rPr>
        <w:t xml:space="preserve">. </w:t>
      </w:r>
      <w:r w:rsidR="00A4246F">
        <w:rPr>
          <w:rFonts w:ascii="Times New Roman" w:hAnsi="Times New Roman"/>
          <w:iCs/>
          <w:sz w:val="22"/>
          <w:szCs w:val="22"/>
          <w:lang w:val="ru-RU"/>
        </w:rPr>
        <w:t>Международная неделя права. Американское отделение Ассоциации международного права, Нью-Йорк (Нью-Йорк) (октябрь 2011 г.).</w:t>
      </w:r>
    </w:p>
    <w:p w:rsidR="00512FCF" w:rsidRPr="00CD5A9F" w:rsidRDefault="00512FCF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512FCF" w:rsidRPr="00CD5A9F" w:rsidRDefault="00A4246F" w:rsidP="00761DDC">
      <w:pPr>
        <w:jc w:val="both"/>
        <w:rPr>
          <w:rFonts w:ascii="Times New Roman" w:hAnsi="Times New Roman"/>
          <w:iCs/>
          <w:sz w:val="22"/>
          <w:szCs w:val="22"/>
          <w:lang w:val="ru-RU"/>
        </w:rPr>
      </w:pPr>
      <w:r>
        <w:rPr>
          <w:rFonts w:ascii="Times New Roman" w:hAnsi="Times New Roman"/>
          <w:iCs/>
          <w:sz w:val="22"/>
          <w:szCs w:val="22"/>
          <w:lang w:val="ru-RU"/>
        </w:rPr>
        <w:t>Круглые столы «</w:t>
      </w:r>
      <w:r>
        <w:rPr>
          <w:rFonts w:ascii="Times New Roman" w:hAnsi="Times New Roman"/>
          <w:i/>
          <w:iCs/>
          <w:sz w:val="22"/>
          <w:szCs w:val="22"/>
          <w:lang w:val="ru-RU"/>
        </w:rPr>
        <w:t>Трансатлантические диалоги о международном праве: международное право и права человека»</w:t>
      </w:r>
      <w:r>
        <w:rPr>
          <w:rFonts w:ascii="Times New Roman" w:hAnsi="Times New Roman"/>
          <w:iCs/>
          <w:sz w:val="22"/>
          <w:szCs w:val="22"/>
          <w:lang w:val="ru-RU"/>
        </w:rPr>
        <w:t xml:space="preserve">, организованные Атлантическим советом / Чатем-хаус в Лондоне (Великобритания) и Вашингтоне (Округ Колумбия) (ноябрь 2010 г., октябрь 2011 г.). </w:t>
      </w:r>
    </w:p>
    <w:p w:rsidR="00512FCF" w:rsidRPr="00CD5A9F" w:rsidRDefault="00512FCF" w:rsidP="00761DDC">
      <w:pPr>
        <w:jc w:val="both"/>
        <w:rPr>
          <w:rFonts w:ascii="Times New Roman" w:hAnsi="Times New Roman"/>
          <w:iCs/>
          <w:sz w:val="22"/>
          <w:szCs w:val="22"/>
          <w:lang w:val="ru-RU"/>
        </w:rPr>
      </w:pPr>
    </w:p>
    <w:p w:rsidR="00512FCF" w:rsidRPr="00CD5A9F" w:rsidRDefault="00A4246F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Выступление «</w:t>
      </w:r>
      <w:r>
        <w:rPr>
          <w:rFonts w:ascii="Times New Roman" w:hAnsi="Times New Roman"/>
          <w:i/>
          <w:sz w:val="22"/>
          <w:szCs w:val="22"/>
          <w:lang w:val="ru-RU"/>
        </w:rPr>
        <w:t xml:space="preserve">Враждебные </w:t>
      </w:r>
      <w:r w:rsidR="00BF2CCC">
        <w:rPr>
          <w:rFonts w:ascii="Times New Roman" w:hAnsi="Times New Roman"/>
          <w:i/>
          <w:sz w:val="22"/>
          <w:szCs w:val="22"/>
          <w:lang w:val="ru-RU"/>
        </w:rPr>
        <w:t>действия</w:t>
      </w:r>
      <w:r>
        <w:rPr>
          <w:rFonts w:ascii="Times New Roman" w:hAnsi="Times New Roman"/>
          <w:i/>
          <w:sz w:val="22"/>
          <w:szCs w:val="22"/>
          <w:lang w:val="ru-RU"/>
        </w:rPr>
        <w:t xml:space="preserve"> в международном праве» </w:t>
      </w:r>
      <w:r w:rsidRPr="00A4246F">
        <w:rPr>
          <w:rFonts w:ascii="Times New Roman" w:hAnsi="Times New Roman"/>
          <w:sz w:val="22"/>
          <w:szCs w:val="22"/>
          <w:lang w:val="ru-RU"/>
        </w:rPr>
        <w:t>на семинаре «Резолюция о военных полномочиях и актуальность истории»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A4246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44433B">
        <w:rPr>
          <w:rFonts w:ascii="Times New Roman" w:hAnsi="Times New Roman"/>
          <w:sz w:val="22"/>
          <w:szCs w:val="22"/>
          <w:lang w:val="ru-RU"/>
        </w:rPr>
        <w:t xml:space="preserve">Гарвардская школа права, Кембридж (Массачусетс) (октябрь 2011 г.). </w:t>
      </w:r>
      <w:r w:rsidRPr="00A4246F">
        <w:rPr>
          <w:rFonts w:ascii="Times New Roman" w:hAnsi="Times New Roman"/>
          <w:sz w:val="22"/>
          <w:szCs w:val="22"/>
          <w:lang w:val="ru-RU"/>
        </w:rPr>
        <w:t xml:space="preserve">  </w:t>
      </w:r>
    </w:p>
    <w:p w:rsidR="00E21E11" w:rsidRPr="00CD5A9F" w:rsidRDefault="00E21E11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512FCF" w:rsidRPr="00CD5A9F" w:rsidRDefault="0044433B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>Участник совещания «</w:t>
      </w:r>
      <w:r>
        <w:rPr>
          <w:rFonts w:ascii="Times New Roman" w:hAnsi="Times New Roman"/>
          <w:bCs/>
          <w:i/>
          <w:sz w:val="22"/>
          <w:szCs w:val="22"/>
          <w:lang w:val="ru-RU"/>
        </w:rPr>
        <w:t xml:space="preserve">Этика и законы о международной борьбе с терроризмом: задачи следующих десяти лет» </w:t>
      </w:r>
      <w:r>
        <w:rPr>
          <w:rFonts w:ascii="Times New Roman" w:hAnsi="Times New Roman"/>
          <w:bCs/>
          <w:sz w:val="22"/>
          <w:szCs w:val="22"/>
          <w:lang w:val="ru-RU"/>
        </w:rPr>
        <w:t>на конференции «Право, безопасность и свобода после 11-го сентября: взгляд в будущее». Гарвардская школа права, Кембридж (Массачусетс) (сентябрь 2011 г.).</w:t>
      </w:r>
    </w:p>
    <w:p w:rsidR="00512FCF" w:rsidRPr="00CD5A9F" w:rsidRDefault="00512FCF" w:rsidP="00761DDC">
      <w:pPr>
        <w:jc w:val="both"/>
        <w:rPr>
          <w:rFonts w:ascii="Times New Roman" w:hAnsi="Times New Roman"/>
          <w:i/>
          <w:sz w:val="22"/>
          <w:szCs w:val="22"/>
          <w:lang w:val="ru-RU"/>
        </w:rPr>
      </w:pPr>
    </w:p>
    <w:p w:rsidR="00512FCF" w:rsidRDefault="00F04D14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Презентация </w:t>
      </w:r>
      <w:r>
        <w:rPr>
          <w:rFonts w:ascii="Times New Roman" w:hAnsi="Times New Roman"/>
          <w:i/>
          <w:sz w:val="22"/>
          <w:szCs w:val="22"/>
          <w:lang w:val="ru-RU"/>
        </w:rPr>
        <w:t xml:space="preserve">«Реформа </w:t>
      </w:r>
      <w:r w:rsidR="00021AE6">
        <w:rPr>
          <w:rFonts w:ascii="Times New Roman" w:hAnsi="Times New Roman"/>
          <w:i/>
          <w:sz w:val="22"/>
          <w:szCs w:val="22"/>
          <w:lang w:val="ru-RU"/>
        </w:rPr>
        <w:t>процедуры консульского уведомления и решение Международного суда по делу Авены»</w:t>
      </w:r>
      <w:r w:rsidR="00021AE6">
        <w:rPr>
          <w:rFonts w:ascii="Times New Roman" w:hAnsi="Times New Roman"/>
          <w:sz w:val="22"/>
          <w:szCs w:val="22"/>
          <w:lang w:val="ru-RU"/>
        </w:rPr>
        <w:t xml:space="preserve"> для Офиса юридического советника Государственного департамента США</w:t>
      </w:r>
      <w:r w:rsidR="007C3310">
        <w:rPr>
          <w:rFonts w:ascii="Times New Roman" w:hAnsi="Times New Roman"/>
          <w:sz w:val="22"/>
          <w:szCs w:val="22"/>
          <w:lang w:val="ru-RU"/>
        </w:rPr>
        <w:t xml:space="preserve">. Вашингтон (Округ Колумбия) (сентябрь 2011 г.). </w:t>
      </w:r>
      <w:r w:rsidR="00021AE6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7C3310" w:rsidRPr="00CD5A9F" w:rsidRDefault="007C3310" w:rsidP="00761DDC">
      <w:pPr>
        <w:jc w:val="both"/>
        <w:rPr>
          <w:rFonts w:ascii="Times New Roman" w:hAnsi="Times New Roman"/>
          <w:i/>
          <w:iCs/>
          <w:sz w:val="22"/>
          <w:szCs w:val="22"/>
          <w:lang w:val="ru-RU"/>
        </w:rPr>
      </w:pPr>
    </w:p>
    <w:p w:rsidR="00512FCF" w:rsidRPr="00CD5A9F" w:rsidRDefault="007C3310" w:rsidP="00761DDC">
      <w:pPr>
        <w:jc w:val="both"/>
        <w:rPr>
          <w:rFonts w:ascii="Times New Roman" w:hAnsi="Times New Roman"/>
          <w:iCs/>
          <w:sz w:val="22"/>
          <w:szCs w:val="22"/>
          <w:lang w:val="ru-RU"/>
        </w:rPr>
      </w:pPr>
      <w:r>
        <w:rPr>
          <w:rFonts w:ascii="Times New Roman" w:hAnsi="Times New Roman"/>
          <w:iCs/>
          <w:sz w:val="22"/>
          <w:szCs w:val="22"/>
          <w:lang w:val="ru-RU"/>
        </w:rPr>
        <w:t>Центральный докладчик на встрече с французской молодежью по теме «</w:t>
      </w:r>
      <w:r w:rsidRPr="007C3310">
        <w:rPr>
          <w:rFonts w:ascii="Times New Roman" w:hAnsi="Times New Roman"/>
          <w:i/>
          <w:iCs/>
          <w:sz w:val="22"/>
          <w:szCs w:val="22"/>
          <w:lang w:val="ru-RU"/>
        </w:rPr>
        <w:t>США и права человека»</w:t>
      </w:r>
      <w:r>
        <w:rPr>
          <w:rFonts w:ascii="Times New Roman" w:hAnsi="Times New Roman"/>
          <w:iCs/>
          <w:sz w:val="22"/>
          <w:szCs w:val="22"/>
          <w:lang w:val="ru-RU"/>
        </w:rPr>
        <w:t xml:space="preserve">, организованной городом Страсбургом, Франция (апрель 2011 г.). </w:t>
      </w:r>
      <w:r w:rsidR="00512FCF" w:rsidRPr="00CD5A9F">
        <w:rPr>
          <w:rFonts w:ascii="Times New Roman" w:hAnsi="Times New Roman"/>
          <w:iCs/>
          <w:sz w:val="22"/>
          <w:szCs w:val="22"/>
          <w:lang w:val="ru-RU"/>
        </w:rPr>
        <w:t xml:space="preserve">  </w:t>
      </w:r>
    </w:p>
    <w:p w:rsidR="00512FCF" w:rsidRPr="00CD5A9F" w:rsidRDefault="00512FCF" w:rsidP="00761DDC">
      <w:pPr>
        <w:widowControl w:val="0"/>
        <w:jc w:val="both"/>
        <w:rPr>
          <w:rFonts w:ascii="Times New Roman" w:hAnsi="Times New Roman"/>
          <w:i/>
          <w:sz w:val="22"/>
          <w:szCs w:val="22"/>
          <w:lang w:val="ru-RU"/>
        </w:rPr>
      </w:pPr>
    </w:p>
    <w:p w:rsidR="00512FCF" w:rsidRPr="00CD5A9F" w:rsidRDefault="007C3310" w:rsidP="007E019B">
      <w:pPr>
        <w:jc w:val="both"/>
        <w:rPr>
          <w:rFonts w:ascii="Times New Roman" w:hAnsi="Times New Roman"/>
          <w:iCs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Доклад «</w:t>
      </w:r>
      <w:r>
        <w:rPr>
          <w:rFonts w:ascii="Times New Roman" w:hAnsi="Times New Roman"/>
          <w:i/>
          <w:sz w:val="22"/>
          <w:szCs w:val="22"/>
          <w:lang w:val="ru-RU"/>
        </w:rPr>
        <w:t>Кризис в Ливии: реакция в мире и в США»</w:t>
      </w:r>
      <w:r>
        <w:rPr>
          <w:rFonts w:ascii="Times New Roman" w:hAnsi="Times New Roman"/>
          <w:sz w:val="22"/>
          <w:szCs w:val="22"/>
          <w:lang w:val="ru-RU"/>
        </w:rPr>
        <w:t xml:space="preserve"> в Йельской школе права, Нью-Хейвен (Коннектикут) (апрель 2011 г.). </w:t>
      </w:r>
    </w:p>
    <w:p w:rsidR="00512FCF" w:rsidRPr="00CD5A9F" w:rsidRDefault="00512FCF" w:rsidP="00761DDC">
      <w:pPr>
        <w:jc w:val="both"/>
        <w:rPr>
          <w:rFonts w:ascii="Times New Roman" w:hAnsi="Times New Roman"/>
          <w:iCs/>
          <w:sz w:val="22"/>
          <w:szCs w:val="22"/>
          <w:lang w:val="ru-RU"/>
        </w:rPr>
      </w:pPr>
    </w:p>
    <w:p w:rsidR="00512FCF" w:rsidRPr="00CD5A9F" w:rsidRDefault="00EB697F" w:rsidP="00761DDC">
      <w:pPr>
        <w:jc w:val="both"/>
        <w:rPr>
          <w:rFonts w:ascii="Times New Roman" w:hAnsi="Times New Roman"/>
          <w:iCs/>
          <w:sz w:val="22"/>
          <w:szCs w:val="22"/>
          <w:lang w:val="ru-RU"/>
        </w:rPr>
      </w:pPr>
      <w:r w:rsidRPr="00E219A3">
        <w:rPr>
          <w:rFonts w:ascii="Times New Roman" w:hAnsi="Times New Roman"/>
          <w:iCs/>
          <w:sz w:val="22"/>
          <w:szCs w:val="22"/>
          <w:lang w:val="ru-RU"/>
        </w:rPr>
        <w:t>Ведущая семинара</w:t>
      </w:r>
      <w:r w:rsidR="00E219A3">
        <w:rPr>
          <w:rFonts w:ascii="Times New Roman" w:hAnsi="Times New Roman"/>
          <w:i/>
          <w:iCs/>
          <w:sz w:val="22"/>
          <w:szCs w:val="22"/>
          <w:lang w:val="ru-RU"/>
        </w:rPr>
        <w:t xml:space="preserve"> «Международное гуманитарное право и задержание подозреваемых в терроризме по соображениям безопасности». </w:t>
      </w:r>
      <w:r w:rsidR="00E219A3">
        <w:rPr>
          <w:rFonts w:ascii="Times New Roman" w:hAnsi="Times New Roman"/>
          <w:iCs/>
          <w:sz w:val="22"/>
          <w:szCs w:val="22"/>
          <w:lang w:val="ru-RU"/>
        </w:rPr>
        <w:t>Академия глобального управления при Институте европейского университета, Фьезоле, Италия (март 2011 г.)</w:t>
      </w:r>
      <w:r w:rsidR="00512FCF" w:rsidRPr="00CD5A9F">
        <w:rPr>
          <w:rFonts w:ascii="Times New Roman" w:hAnsi="Times New Roman"/>
          <w:iCs/>
          <w:sz w:val="22"/>
          <w:szCs w:val="22"/>
          <w:lang w:val="ru-RU"/>
        </w:rPr>
        <w:t xml:space="preserve">. </w:t>
      </w:r>
    </w:p>
    <w:p w:rsidR="00512FCF" w:rsidRPr="00CD5A9F" w:rsidRDefault="00512FCF" w:rsidP="00761DDC">
      <w:pPr>
        <w:jc w:val="both"/>
        <w:rPr>
          <w:rFonts w:ascii="Times New Roman" w:hAnsi="Times New Roman"/>
          <w:iCs/>
          <w:sz w:val="22"/>
          <w:szCs w:val="22"/>
          <w:lang w:val="ru-RU"/>
        </w:rPr>
      </w:pPr>
    </w:p>
    <w:p w:rsidR="00512FCF" w:rsidRPr="00CD5A9F" w:rsidRDefault="00E219A3" w:rsidP="00761DDC">
      <w:pPr>
        <w:jc w:val="both"/>
        <w:rPr>
          <w:rFonts w:ascii="Times New Roman" w:hAnsi="Times New Roman"/>
          <w:iCs/>
          <w:sz w:val="22"/>
          <w:szCs w:val="22"/>
          <w:lang w:val="ru-RU"/>
        </w:rPr>
      </w:pPr>
      <w:r>
        <w:rPr>
          <w:rFonts w:ascii="Times New Roman" w:hAnsi="Times New Roman"/>
          <w:iCs/>
          <w:sz w:val="22"/>
          <w:szCs w:val="22"/>
          <w:lang w:val="ru-RU"/>
        </w:rPr>
        <w:t>Участник семинара высокого уровня по вопросам политики: «</w:t>
      </w:r>
      <w:r>
        <w:rPr>
          <w:rFonts w:ascii="Times New Roman" w:hAnsi="Times New Roman"/>
          <w:i/>
          <w:iCs/>
          <w:sz w:val="22"/>
          <w:szCs w:val="22"/>
          <w:lang w:val="ru-RU"/>
        </w:rPr>
        <w:t xml:space="preserve">Европейская и американская политика борьбы с терроризмом, верховенство закона и права человека». </w:t>
      </w:r>
      <w:r>
        <w:rPr>
          <w:rFonts w:ascii="Times New Roman" w:hAnsi="Times New Roman"/>
          <w:iCs/>
          <w:sz w:val="22"/>
          <w:szCs w:val="22"/>
          <w:lang w:val="ru-RU"/>
        </w:rPr>
        <w:t>Институт европейского университета, Фьезоле, Италия (март 2011 г.).</w:t>
      </w:r>
      <w:r w:rsidR="00512FCF" w:rsidRPr="00CD5A9F">
        <w:rPr>
          <w:rFonts w:ascii="Times New Roman" w:hAnsi="Times New Roman"/>
          <w:iCs/>
          <w:sz w:val="22"/>
          <w:szCs w:val="22"/>
          <w:lang w:val="ru-RU"/>
        </w:rPr>
        <w:t xml:space="preserve"> </w:t>
      </w:r>
    </w:p>
    <w:p w:rsidR="00512FCF" w:rsidRPr="00CD5A9F" w:rsidRDefault="00512FCF" w:rsidP="00761DDC">
      <w:pPr>
        <w:jc w:val="both"/>
        <w:rPr>
          <w:rFonts w:ascii="Times New Roman" w:hAnsi="Times New Roman"/>
          <w:iCs/>
          <w:sz w:val="22"/>
          <w:szCs w:val="22"/>
          <w:lang w:val="ru-RU"/>
        </w:rPr>
      </w:pPr>
    </w:p>
    <w:p w:rsidR="00512FCF" w:rsidRPr="00CD5A9F" w:rsidRDefault="00E219A3" w:rsidP="00761DDC">
      <w:pPr>
        <w:jc w:val="both"/>
        <w:rPr>
          <w:rFonts w:ascii="Times New Roman" w:hAnsi="Times New Roman"/>
          <w:iCs/>
          <w:sz w:val="22"/>
          <w:szCs w:val="22"/>
          <w:lang w:val="ru-RU"/>
        </w:rPr>
      </w:pPr>
      <w:r>
        <w:rPr>
          <w:rFonts w:ascii="Times New Roman" w:hAnsi="Times New Roman"/>
          <w:iCs/>
          <w:sz w:val="22"/>
          <w:szCs w:val="22"/>
          <w:lang w:val="ru-RU"/>
        </w:rPr>
        <w:t>Доклад «</w:t>
      </w:r>
      <w:r>
        <w:rPr>
          <w:rFonts w:ascii="Times New Roman" w:hAnsi="Times New Roman"/>
          <w:i/>
          <w:iCs/>
          <w:sz w:val="22"/>
          <w:szCs w:val="22"/>
          <w:lang w:val="ru-RU"/>
        </w:rPr>
        <w:t>Национальное преследование преступлений согласно универсальной юрисдикции»</w:t>
      </w:r>
      <w:r>
        <w:rPr>
          <w:rFonts w:ascii="Times New Roman" w:hAnsi="Times New Roman"/>
          <w:iCs/>
          <w:sz w:val="22"/>
          <w:szCs w:val="22"/>
          <w:lang w:val="ru-RU"/>
        </w:rPr>
        <w:t xml:space="preserve"> на </w:t>
      </w:r>
      <w:r w:rsidR="00E41243">
        <w:rPr>
          <w:rFonts w:ascii="Times New Roman" w:hAnsi="Times New Roman"/>
          <w:iCs/>
          <w:sz w:val="22"/>
          <w:szCs w:val="22"/>
          <w:lang w:val="ru-RU"/>
        </w:rPr>
        <w:t xml:space="preserve">семинаре Фонда Сокола по международному частному праву. Университет Вирджинии, Шарлоттсвиль (Вирджиния) (апрель 2010 г.). </w:t>
      </w:r>
      <w:r w:rsidR="00512FCF" w:rsidRPr="00CD5A9F">
        <w:rPr>
          <w:rFonts w:ascii="Times New Roman" w:hAnsi="Times New Roman"/>
          <w:iCs/>
          <w:sz w:val="22"/>
          <w:szCs w:val="22"/>
          <w:lang w:val="ru-RU"/>
        </w:rPr>
        <w:t xml:space="preserve"> </w:t>
      </w:r>
    </w:p>
    <w:p w:rsidR="00512FCF" w:rsidRPr="00CD5A9F" w:rsidRDefault="00512FCF" w:rsidP="00761DDC">
      <w:pPr>
        <w:jc w:val="both"/>
        <w:rPr>
          <w:rFonts w:ascii="Times New Roman" w:hAnsi="Times New Roman"/>
          <w:iCs/>
          <w:sz w:val="22"/>
          <w:szCs w:val="22"/>
          <w:lang w:val="ru-RU"/>
        </w:rPr>
      </w:pPr>
    </w:p>
    <w:p w:rsidR="00512FCF" w:rsidRPr="00CD5A9F" w:rsidRDefault="00E41243" w:rsidP="00761DDC">
      <w:pPr>
        <w:jc w:val="both"/>
        <w:rPr>
          <w:rFonts w:ascii="Times New Roman" w:hAnsi="Times New Roman"/>
          <w:iCs/>
          <w:sz w:val="22"/>
          <w:szCs w:val="22"/>
          <w:lang w:val="ru-RU"/>
        </w:rPr>
      </w:pPr>
      <w:r>
        <w:rPr>
          <w:rFonts w:ascii="Times New Roman" w:eastAsia="SimSun" w:hAnsi="Times New Roman"/>
          <w:sz w:val="22"/>
          <w:szCs w:val="22"/>
          <w:lang w:val="ru-RU" w:eastAsia="zh-CN"/>
        </w:rPr>
        <w:t xml:space="preserve">Участник совещания </w:t>
      </w:r>
      <w:r>
        <w:rPr>
          <w:rFonts w:ascii="Times New Roman" w:eastAsia="SimSun" w:hAnsi="Times New Roman"/>
          <w:i/>
          <w:sz w:val="22"/>
          <w:szCs w:val="22"/>
          <w:lang w:val="ru-RU" w:eastAsia="zh-CN"/>
        </w:rPr>
        <w:t>«Международное законодательство в области прав человека, иностранный суверенный иммунитет и национальные суды»</w:t>
      </w:r>
      <w:r>
        <w:rPr>
          <w:rFonts w:ascii="Times New Roman" w:eastAsia="SimSun" w:hAnsi="Times New Roman"/>
          <w:sz w:val="22"/>
          <w:szCs w:val="22"/>
          <w:lang w:val="ru-RU" w:eastAsia="zh-CN"/>
        </w:rPr>
        <w:t>. Ежегодное собрание Американского общества международного права, Вашингтон (Округ Колумбия) (март 2010 г.).</w:t>
      </w:r>
    </w:p>
    <w:p w:rsidR="00512FCF" w:rsidRPr="00CD5A9F" w:rsidRDefault="00512FCF" w:rsidP="00761DDC">
      <w:pPr>
        <w:jc w:val="both"/>
        <w:rPr>
          <w:rFonts w:ascii="Times New Roman" w:hAnsi="Times New Roman"/>
          <w:i/>
          <w:sz w:val="22"/>
          <w:szCs w:val="22"/>
          <w:lang w:val="ru-RU"/>
        </w:rPr>
      </w:pPr>
    </w:p>
    <w:p w:rsidR="005142AD" w:rsidRDefault="00E41243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качестве основного докладчика представила доклад </w:t>
      </w:r>
      <w:r>
        <w:rPr>
          <w:rFonts w:ascii="Times New Roman" w:hAnsi="Times New Roman"/>
          <w:i/>
          <w:sz w:val="22"/>
          <w:szCs w:val="22"/>
          <w:lang w:val="ru-RU"/>
        </w:rPr>
        <w:t xml:space="preserve">«Новая эра принципиального участия: Администрация </w:t>
      </w:r>
      <w:r w:rsidR="00144E93">
        <w:rPr>
          <w:rFonts w:ascii="Times New Roman" w:hAnsi="Times New Roman"/>
          <w:i/>
          <w:sz w:val="22"/>
          <w:szCs w:val="22"/>
          <w:lang w:val="ru-RU"/>
        </w:rPr>
        <w:t xml:space="preserve">президента </w:t>
      </w:r>
      <w:r>
        <w:rPr>
          <w:rFonts w:ascii="Times New Roman" w:hAnsi="Times New Roman"/>
          <w:i/>
          <w:sz w:val="22"/>
          <w:szCs w:val="22"/>
          <w:lang w:val="ru-RU"/>
        </w:rPr>
        <w:t xml:space="preserve">Обамы и международное право» </w:t>
      </w:r>
      <w:r w:rsidR="00F61FD7">
        <w:rPr>
          <w:rFonts w:ascii="Times New Roman" w:hAnsi="Times New Roman"/>
          <w:sz w:val="22"/>
          <w:szCs w:val="22"/>
          <w:lang w:val="ru-RU"/>
        </w:rPr>
        <w:t>на симпозиуме по теме «Влияние Обамы: изменила ли новая администрация взаимодействие США с международным правом и политикой?»</w:t>
      </w:r>
      <w:r w:rsidR="005B0F9D">
        <w:rPr>
          <w:rFonts w:ascii="Times New Roman" w:hAnsi="Times New Roman"/>
          <w:sz w:val="22"/>
          <w:szCs w:val="22"/>
          <w:lang w:val="ru-RU"/>
        </w:rPr>
        <w:t xml:space="preserve">. Общество фонда Дж.Б. Мура по вопросам международного права, школа права Университета Вирджинии, Шарлоттсвиль, Вирджиния (февраль 2010 г.). </w:t>
      </w:r>
    </w:p>
    <w:p w:rsidR="001C738A" w:rsidRPr="00CD5A9F" w:rsidRDefault="001C738A" w:rsidP="00761DDC">
      <w:pPr>
        <w:jc w:val="both"/>
        <w:rPr>
          <w:rFonts w:ascii="Times New Roman" w:hAnsi="Times New Roman"/>
          <w:i/>
          <w:sz w:val="22"/>
          <w:szCs w:val="22"/>
          <w:lang w:val="ru-RU"/>
        </w:rPr>
      </w:pPr>
    </w:p>
    <w:p w:rsidR="00F20519" w:rsidRDefault="00DA2C67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i/>
          <w:sz w:val="22"/>
          <w:szCs w:val="22"/>
          <w:lang w:val="ru-RU"/>
        </w:rPr>
        <w:t xml:space="preserve">«Международное гуманитарное право в национальном законодательстве: случай США» </w:t>
      </w:r>
      <w:r>
        <w:rPr>
          <w:rFonts w:ascii="Times New Roman" w:hAnsi="Times New Roman"/>
          <w:sz w:val="22"/>
          <w:szCs w:val="22"/>
          <w:lang w:val="ru-RU"/>
        </w:rPr>
        <w:t xml:space="preserve">три лекции. Курс по законодательству в области прав человека. Институт европейского университета, Фьезоле, Италия (июнь 2008 г.). </w:t>
      </w:r>
    </w:p>
    <w:p w:rsidR="00DA2C67" w:rsidRPr="00CD5A9F" w:rsidRDefault="00DA2C67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466778" w:rsidRPr="00CD5A9F" w:rsidRDefault="00DA2C67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Доклад «</w:t>
      </w:r>
      <w:r>
        <w:rPr>
          <w:rFonts w:ascii="Times New Roman" w:hAnsi="Times New Roman"/>
          <w:i/>
          <w:sz w:val="22"/>
          <w:szCs w:val="22"/>
          <w:lang w:val="ru-RU"/>
        </w:rPr>
        <w:t xml:space="preserve">Встроенное международное право и конституция за границей» </w:t>
      </w:r>
      <w:r>
        <w:rPr>
          <w:rFonts w:ascii="Times New Roman" w:hAnsi="Times New Roman"/>
          <w:sz w:val="22"/>
          <w:szCs w:val="22"/>
          <w:lang w:val="ru-RU"/>
        </w:rPr>
        <w:t>на симпозиуме «Взаимодействие между национальными конституциями и международным правом»</w:t>
      </w:r>
      <w:r w:rsidR="00C91B76">
        <w:rPr>
          <w:rFonts w:ascii="Times New Roman" w:hAnsi="Times New Roman"/>
          <w:sz w:val="22"/>
          <w:szCs w:val="22"/>
          <w:lang w:val="ru-RU"/>
        </w:rPr>
        <w:t xml:space="preserve"> (</w:t>
      </w:r>
      <w:r w:rsidR="00D21679">
        <w:rPr>
          <w:rFonts w:ascii="Times New Roman" w:hAnsi="Times New Roman"/>
          <w:sz w:val="22"/>
          <w:szCs w:val="22"/>
          <w:lang w:val="ru-RU"/>
        </w:rPr>
        <w:t xml:space="preserve">участвовала </w:t>
      </w:r>
      <w:r w:rsidR="00C91B76">
        <w:rPr>
          <w:rFonts w:ascii="Times New Roman" w:hAnsi="Times New Roman"/>
          <w:sz w:val="22"/>
          <w:szCs w:val="22"/>
          <w:lang w:val="ru-RU"/>
        </w:rPr>
        <w:t>в качестве эксперта)</w:t>
      </w:r>
      <w:r>
        <w:rPr>
          <w:rFonts w:ascii="Times New Roman" w:hAnsi="Times New Roman"/>
          <w:sz w:val="22"/>
          <w:szCs w:val="22"/>
          <w:lang w:val="ru-RU"/>
        </w:rPr>
        <w:t>. Гарвардский журнал по международному праву, Г</w:t>
      </w:r>
      <w:r w:rsidR="00AE3313">
        <w:rPr>
          <w:rFonts w:ascii="Times New Roman" w:hAnsi="Times New Roman"/>
          <w:sz w:val="22"/>
          <w:szCs w:val="22"/>
          <w:lang w:val="ru-RU"/>
        </w:rPr>
        <w:t>арвардская школа права, Кембридж (Массачусетс) (апрель 2008 г.).</w:t>
      </w:r>
      <w:r w:rsidR="00466778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76523D" w:rsidRPr="00CD5A9F" w:rsidRDefault="0076523D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E8162F" w:rsidRPr="00CD5A9F" w:rsidRDefault="00AE3313" w:rsidP="00761DDC">
      <w:pPr>
        <w:jc w:val="both"/>
        <w:rPr>
          <w:rFonts w:ascii="Times New Roman" w:hAnsi="Times New Roman"/>
          <w:iCs/>
          <w:sz w:val="22"/>
          <w:szCs w:val="22"/>
          <w:lang w:val="ru-RU"/>
        </w:rPr>
      </w:pPr>
      <w:r>
        <w:rPr>
          <w:rFonts w:ascii="Times New Roman" w:hAnsi="Times New Roman"/>
          <w:iCs/>
          <w:smallCaps/>
          <w:sz w:val="22"/>
          <w:szCs w:val="22"/>
          <w:lang w:val="ru-RU"/>
        </w:rPr>
        <w:t xml:space="preserve"> </w:t>
      </w:r>
      <w:r w:rsidRPr="00AE3313">
        <w:rPr>
          <w:rFonts w:ascii="Times New Roman" w:hAnsi="Times New Roman"/>
          <w:iCs/>
          <w:sz w:val="22"/>
          <w:szCs w:val="22"/>
          <w:lang w:val="ru-RU"/>
        </w:rPr>
        <w:t>Доклад</w:t>
      </w:r>
      <w:r>
        <w:rPr>
          <w:rFonts w:ascii="Times New Roman" w:hAnsi="Times New Roman"/>
          <w:i/>
          <w:iCs/>
          <w:sz w:val="22"/>
          <w:szCs w:val="22"/>
          <w:lang w:val="ru-RU"/>
        </w:rPr>
        <w:t xml:space="preserve"> «География или контроль? Международная юрисдикция и конституционная защита для иностранцев за границей» </w:t>
      </w:r>
      <w:r w:rsidRPr="00AE3313">
        <w:rPr>
          <w:rFonts w:ascii="Times New Roman" w:hAnsi="Times New Roman"/>
          <w:iCs/>
          <w:sz w:val="22"/>
          <w:szCs w:val="22"/>
          <w:lang w:val="ru-RU"/>
        </w:rPr>
        <w:t>на симпозиуме в Центре права Университета Джорджтаун, Вашингтон (Округ Колумбия) (октябрь 2007 г.).</w:t>
      </w:r>
    </w:p>
    <w:p w:rsidR="0076523D" w:rsidRPr="00CD5A9F" w:rsidRDefault="0076523D" w:rsidP="00761DDC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6523D" w:rsidRPr="00CD5A9F" w:rsidRDefault="00AE3313" w:rsidP="00761DDC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Комментатор на конференции «Восприятие европейского законодательства по правам человека национальными системами», Факультет права Университета Колумбия, Нью-Йорк (Нью-Йорк) (октябрь 2007 г.). </w:t>
      </w:r>
    </w:p>
    <w:p w:rsidR="00224ACA" w:rsidRPr="00CD5A9F" w:rsidRDefault="00D00894" w:rsidP="00761DDC">
      <w:pPr>
        <w:jc w:val="both"/>
        <w:rPr>
          <w:rFonts w:ascii="Times New Roman" w:hAnsi="Times New Roman"/>
          <w:b/>
          <w:smallCaps/>
          <w:sz w:val="22"/>
          <w:szCs w:val="22"/>
          <w:lang w:val="ru-RU"/>
        </w:rPr>
      </w:pPr>
      <w:r w:rsidRPr="00CD5A9F">
        <w:rPr>
          <w:rFonts w:ascii="Times New Roman" w:hAnsi="Times New Roman"/>
          <w:b/>
          <w:sz w:val="22"/>
          <w:szCs w:val="22"/>
          <w:lang w:val="ru-RU"/>
        </w:rPr>
        <w:br/>
      </w:r>
      <w:r w:rsidR="00AE3313">
        <w:rPr>
          <w:rFonts w:ascii="Times New Roman" w:hAnsi="Times New Roman"/>
          <w:b/>
          <w:smallCaps/>
          <w:sz w:val="22"/>
          <w:szCs w:val="22"/>
          <w:lang w:val="ru-RU"/>
        </w:rPr>
        <w:t>Участие в судебных процессах</w:t>
      </w:r>
      <w:r w:rsidR="00224ACA" w:rsidRPr="00CD5A9F">
        <w:rPr>
          <w:rFonts w:ascii="Times New Roman" w:hAnsi="Times New Roman"/>
          <w:b/>
          <w:smallCaps/>
          <w:sz w:val="22"/>
          <w:szCs w:val="22"/>
          <w:lang w:val="ru-RU"/>
        </w:rPr>
        <w:t xml:space="preserve"> </w:t>
      </w:r>
    </w:p>
    <w:p w:rsidR="00546264" w:rsidRPr="00CD5A9F" w:rsidRDefault="00546264" w:rsidP="00761DDC">
      <w:pPr>
        <w:jc w:val="both"/>
        <w:rPr>
          <w:rFonts w:ascii="Times New Roman" w:hAnsi="Times New Roman"/>
          <w:b/>
          <w:smallCaps/>
          <w:sz w:val="22"/>
          <w:szCs w:val="22"/>
          <w:lang w:val="ru-RU"/>
        </w:rPr>
      </w:pPr>
    </w:p>
    <w:p w:rsidR="00546264" w:rsidRPr="00CD5A9F" w:rsidRDefault="00546264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8E39B5">
        <w:rPr>
          <w:rFonts w:ascii="Times New Roman" w:hAnsi="Times New Roman"/>
          <w:i/>
          <w:sz w:val="22"/>
          <w:szCs w:val="22"/>
        </w:rPr>
        <w:t>Brief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for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Professors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Sarah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H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. </w:t>
      </w:r>
      <w:r w:rsidRPr="008E39B5">
        <w:rPr>
          <w:rFonts w:ascii="Times New Roman" w:hAnsi="Times New Roman"/>
          <w:i/>
          <w:sz w:val="22"/>
          <w:szCs w:val="22"/>
        </w:rPr>
        <w:t>Cleveland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and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William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S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. </w:t>
      </w:r>
      <w:r w:rsidRPr="008E39B5">
        <w:rPr>
          <w:rFonts w:ascii="Times New Roman" w:hAnsi="Times New Roman"/>
          <w:i/>
          <w:sz w:val="22"/>
          <w:szCs w:val="22"/>
        </w:rPr>
        <w:t>Dodge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as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Amici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Curiae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in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Support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of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Respondent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8E39B5">
        <w:rPr>
          <w:rFonts w:ascii="Times New Roman" w:hAnsi="Times New Roman"/>
          <w:sz w:val="22"/>
          <w:szCs w:val="22"/>
        </w:rPr>
        <w:t>Bond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sz w:val="22"/>
          <w:szCs w:val="22"/>
        </w:rPr>
        <w:t>v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. </w:t>
      </w:r>
      <w:r w:rsidRPr="008E39B5">
        <w:rPr>
          <w:rFonts w:ascii="Times New Roman" w:hAnsi="Times New Roman"/>
          <w:sz w:val="22"/>
          <w:szCs w:val="22"/>
        </w:rPr>
        <w:t>United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sz w:val="22"/>
          <w:szCs w:val="22"/>
        </w:rPr>
        <w:t>States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(</w:t>
      </w:r>
      <w:r w:rsidRPr="008E39B5">
        <w:rPr>
          <w:rFonts w:ascii="Times New Roman" w:hAnsi="Times New Roman"/>
          <w:sz w:val="22"/>
          <w:szCs w:val="22"/>
        </w:rPr>
        <w:t>No</w:t>
      </w:r>
      <w:r w:rsidRPr="00CD5A9F">
        <w:rPr>
          <w:rFonts w:ascii="Times New Roman" w:hAnsi="Times New Roman"/>
          <w:sz w:val="22"/>
          <w:szCs w:val="22"/>
          <w:lang w:val="ru-RU"/>
        </w:rPr>
        <w:t>. 12-158)</w:t>
      </w:r>
      <w:r w:rsidR="00690234" w:rsidRPr="00CD5A9F">
        <w:rPr>
          <w:rFonts w:ascii="Times New Roman" w:hAnsi="Times New Roman"/>
          <w:sz w:val="22"/>
          <w:szCs w:val="22"/>
          <w:lang w:val="ru-RU"/>
        </w:rPr>
        <w:t xml:space="preserve"> (</w:t>
      </w:r>
      <w:r w:rsidR="00690234" w:rsidRPr="008E39B5">
        <w:rPr>
          <w:rFonts w:ascii="Times New Roman" w:hAnsi="Times New Roman"/>
          <w:sz w:val="22"/>
          <w:szCs w:val="22"/>
        </w:rPr>
        <w:t>U</w:t>
      </w:r>
      <w:r w:rsidR="00690234" w:rsidRPr="00CD5A9F">
        <w:rPr>
          <w:rFonts w:ascii="Times New Roman" w:hAnsi="Times New Roman"/>
          <w:sz w:val="22"/>
          <w:szCs w:val="22"/>
          <w:lang w:val="ru-RU"/>
        </w:rPr>
        <w:t>.</w:t>
      </w:r>
      <w:r w:rsidR="00690234" w:rsidRPr="008E39B5">
        <w:rPr>
          <w:rFonts w:ascii="Times New Roman" w:hAnsi="Times New Roman"/>
          <w:sz w:val="22"/>
          <w:szCs w:val="22"/>
        </w:rPr>
        <w:t>S</w:t>
      </w:r>
      <w:r w:rsidR="00690234" w:rsidRPr="00CD5A9F">
        <w:rPr>
          <w:rFonts w:ascii="Times New Roman" w:hAnsi="Times New Roman"/>
          <w:sz w:val="22"/>
          <w:szCs w:val="22"/>
          <w:lang w:val="ru-RU"/>
        </w:rPr>
        <w:t xml:space="preserve">. 2013) </w:t>
      </w:r>
      <w:r w:rsidR="00AE3313">
        <w:rPr>
          <w:rFonts w:ascii="Times New Roman" w:hAnsi="Times New Roman"/>
          <w:sz w:val="22"/>
          <w:szCs w:val="22"/>
          <w:lang w:val="ru-RU"/>
        </w:rPr>
        <w:t>(</w:t>
      </w:r>
      <w:r w:rsidR="009D702D">
        <w:rPr>
          <w:rFonts w:ascii="Times New Roman" w:hAnsi="Times New Roman"/>
          <w:sz w:val="22"/>
          <w:szCs w:val="22"/>
          <w:lang w:val="ru-RU"/>
        </w:rPr>
        <w:t>Записка профессора Сары Эйч Кливленд и Вильями С. Доджа (</w:t>
      </w:r>
      <w:r w:rsidR="009D702D">
        <w:rPr>
          <w:rFonts w:ascii="Times New Roman" w:hAnsi="Times New Roman"/>
          <w:sz w:val="22"/>
          <w:szCs w:val="22"/>
        </w:rPr>
        <w:t>amici</w:t>
      </w:r>
      <w:r w:rsidR="009D702D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9D702D">
        <w:rPr>
          <w:rFonts w:ascii="Times New Roman" w:hAnsi="Times New Roman"/>
          <w:sz w:val="22"/>
          <w:szCs w:val="22"/>
        </w:rPr>
        <w:t>curiae</w:t>
      </w:r>
      <w:r w:rsidR="009D702D" w:rsidRPr="00CD5A9F">
        <w:rPr>
          <w:rFonts w:ascii="Times New Roman" w:hAnsi="Times New Roman"/>
          <w:sz w:val="22"/>
          <w:szCs w:val="22"/>
          <w:lang w:val="ru-RU"/>
        </w:rPr>
        <w:t>)</w:t>
      </w:r>
      <w:r w:rsidR="009D702D">
        <w:rPr>
          <w:rFonts w:ascii="Times New Roman" w:hAnsi="Times New Roman"/>
          <w:sz w:val="22"/>
          <w:szCs w:val="22"/>
          <w:lang w:val="ru-RU"/>
        </w:rPr>
        <w:t xml:space="preserve"> в поддержку ответчика по делу Бонд против США) </w:t>
      </w:r>
      <w:r w:rsidR="00690234" w:rsidRPr="00CD5A9F">
        <w:rPr>
          <w:rFonts w:ascii="Times New Roman" w:hAnsi="Times New Roman"/>
          <w:sz w:val="22"/>
          <w:szCs w:val="22"/>
          <w:lang w:val="ru-RU"/>
        </w:rPr>
        <w:t>(</w:t>
      </w:r>
      <w:r w:rsidR="009D702D">
        <w:rPr>
          <w:rFonts w:ascii="Times New Roman" w:hAnsi="Times New Roman"/>
          <w:sz w:val="22"/>
          <w:szCs w:val="22"/>
          <w:lang w:val="ru-RU"/>
        </w:rPr>
        <w:t xml:space="preserve">Записка для Верховного суда о конституционных полномочиях Конгресса по применению Конвенции о химическом оружии в соответствии с положением об определении и наказании виновных). 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546264" w:rsidRPr="00CD5A9F" w:rsidRDefault="00546264" w:rsidP="00761DDC">
      <w:pPr>
        <w:jc w:val="both"/>
        <w:rPr>
          <w:rFonts w:ascii="Times New Roman" w:hAnsi="Times New Roman"/>
          <w:i/>
          <w:sz w:val="22"/>
          <w:szCs w:val="22"/>
          <w:lang w:val="ru-RU"/>
        </w:rPr>
      </w:pPr>
    </w:p>
    <w:p w:rsidR="00CF029E" w:rsidRPr="00CD5A9F" w:rsidRDefault="002454C1" w:rsidP="00761DDC">
      <w:pPr>
        <w:jc w:val="both"/>
        <w:rPr>
          <w:rFonts w:ascii="Times New Roman" w:hAnsi="Times New Roman"/>
          <w:i/>
          <w:sz w:val="22"/>
          <w:szCs w:val="22"/>
          <w:lang w:val="ru-RU"/>
        </w:rPr>
      </w:pPr>
      <w:r w:rsidRPr="008E39B5">
        <w:rPr>
          <w:rFonts w:ascii="Times New Roman" w:hAnsi="Times New Roman"/>
          <w:i/>
          <w:sz w:val="22"/>
          <w:szCs w:val="22"/>
        </w:rPr>
        <w:t>Brief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for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Foreign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and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Comparative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Law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Experts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Harold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Hongju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Koh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, </w:t>
      </w:r>
      <w:r w:rsidRPr="008E39B5">
        <w:rPr>
          <w:rFonts w:ascii="Times New Roman" w:hAnsi="Times New Roman"/>
          <w:i/>
          <w:sz w:val="22"/>
          <w:szCs w:val="22"/>
        </w:rPr>
        <w:t>Sarah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H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. </w:t>
      </w:r>
      <w:r w:rsidRPr="008E39B5">
        <w:rPr>
          <w:rFonts w:ascii="Times New Roman" w:hAnsi="Times New Roman"/>
          <w:i/>
          <w:sz w:val="22"/>
          <w:szCs w:val="22"/>
        </w:rPr>
        <w:t>Cleveland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, </w:t>
      </w:r>
      <w:r w:rsidRPr="008E39B5">
        <w:rPr>
          <w:rFonts w:ascii="Times New Roman" w:hAnsi="Times New Roman"/>
          <w:i/>
          <w:sz w:val="22"/>
          <w:szCs w:val="22"/>
        </w:rPr>
        <w:t>Laurence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R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. </w:t>
      </w:r>
      <w:r w:rsidRPr="008E39B5">
        <w:rPr>
          <w:rFonts w:ascii="Times New Roman" w:hAnsi="Times New Roman"/>
          <w:i/>
          <w:sz w:val="22"/>
          <w:szCs w:val="22"/>
        </w:rPr>
        <w:t>Helfer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, </w:t>
      </w:r>
      <w:r w:rsidRPr="008E39B5">
        <w:rPr>
          <w:rFonts w:ascii="Times New Roman" w:hAnsi="Times New Roman"/>
          <w:i/>
          <w:sz w:val="22"/>
          <w:szCs w:val="22"/>
        </w:rPr>
        <w:t>and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Ryan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Goodman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as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Amici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Curiae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Supporting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Respondents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, </w:t>
      </w:r>
      <w:r w:rsidR="00CF029E" w:rsidRPr="008E39B5">
        <w:rPr>
          <w:rFonts w:ascii="Times New Roman" w:hAnsi="Times New Roman"/>
          <w:sz w:val="22"/>
          <w:szCs w:val="22"/>
        </w:rPr>
        <w:t>Hollingsworth</w:t>
      </w:r>
      <w:r w:rsidR="00CF029E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F029E" w:rsidRPr="008E39B5">
        <w:rPr>
          <w:rFonts w:ascii="Times New Roman" w:hAnsi="Times New Roman"/>
          <w:sz w:val="22"/>
          <w:szCs w:val="22"/>
        </w:rPr>
        <w:t>v</w:t>
      </w:r>
      <w:r w:rsidR="00CF029E" w:rsidRPr="00CD5A9F">
        <w:rPr>
          <w:rFonts w:ascii="Times New Roman" w:hAnsi="Times New Roman"/>
          <w:sz w:val="22"/>
          <w:szCs w:val="22"/>
          <w:lang w:val="ru-RU"/>
        </w:rPr>
        <w:t xml:space="preserve">. </w:t>
      </w:r>
      <w:r w:rsidR="00CF029E" w:rsidRPr="008E39B5">
        <w:rPr>
          <w:rFonts w:ascii="Times New Roman" w:hAnsi="Times New Roman"/>
          <w:sz w:val="22"/>
          <w:szCs w:val="22"/>
        </w:rPr>
        <w:t>Perry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(</w:t>
      </w:r>
      <w:r w:rsidRPr="008E39B5">
        <w:rPr>
          <w:rFonts w:ascii="Times New Roman" w:hAnsi="Times New Roman"/>
          <w:sz w:val="22"/>
          <w:szCs w:val="22"/>
        </w:rPr>
        <w:t>No</w:t>
      </w:r>
      <w:r w:rsidRPr="00CD5A9F">
        <w:rPr>
          <w:rFonts w:ascii="Times New Roman" w:hAnsi="Times New Roman"/>
          <w:sz w:val="22"/>
          <w:szCs w:val="22"/>
          <w:lang w:val="ru-RU"/>
        </w:rPr>
        <w:t>. 12-144)</w:t>
      </w:r>
      <w:r w:rsidR="00690234" w:rsidRPr="00CD5A9F">
        <w:rPr>
          <w:rFonts w:ascii="Times New Roman" w:hAnsi="Times New Roman"/>
          <w:sz w:val="22"/>
          <w:szCs w:val="22"/>
          <w:lang w:val="ru-RU"/>
        </w:rPr>
        <w:t xml:space="preserve"> (</w:t>
      </w:r>
      <w:r w:rsidR="00690234" w:rsidRPr="008E39B5">
        <w:rPr>
          <w:rFonts w:ascii="Times New Roman" w:hAnsi="Times New Roman"/>
          <w:sz w:val="22"/>
          <w:szCs w:val="22"/>
        </w:rPr>
        <w:t>U</w:t>
      </w:r>
      <w:r w:rsidR="00690234" w:rsidRPr="00CD5A9F">
        <w:rPr>
          <w:rFonts w:ascii="Times New Roman" w:hAnsi="Times New Roman"/>
          <w:sz w:val="22"/>
          <w:szCs w:val="22"/>
          <w:lang w:val="ru-RU"/>
        </w:rPr>
        <w:t>.</w:t>
      </w:r>
      <w:r w:rsidR="00690234" w:rsidRPr="008E39B5">
        <w:rPr>
          <w:rFonts w:ascii="Times New Roman" w:hAnsi="Times New Roman"/>
          <w:sz w:val="22"/>
          <w:szCs w:val="22"/>
        </w:rPr>
        <w:t>S</w:t>
      </w:r>
      <w:r w:rsidR="00690234" w:rsidRPr="00CD5A9F">
        <w:rPr>
          <w:rFonts w:ascii="Times New Roman" w:hAnsi="Times New Roman"/>
          <w:sz w:val="22"/>
          <w:szCs w:val="22"/>
          <w:lang w:val="ru-RU"/>
        </w:rPr>
        <w:t xml:space="preserve">. 2013) </w:t>
      </w:r>
      <w:r w:rsidR="009D702D">
        <w:rPr>
          <w:rFonts w:ascii="Times New Roman" w:hAnsi="Times New Roman"/>
          <w:sz w:val="22"/>
          <w:szCs w:val="22"/>
          <w:lang w:val="ru-RU"/>
        </w:rPr>
        <w:t>(</w:t>
      </w:r>
      <w:r w:rsidR="009D702D">
        <w:rPr>
          <w:rFonts w:ascii="Times New Roman" w:hAnsi="Times New Roman"/>
          <w:i/>
          <w:sz w:val="22"/>
          <w:szCs w:val="22"/>
          <w:lang w:val="ru-RU"/>
        </w:rPr>
        <w:t>Записка экспертов по иностранному и сравнительному праву Гарольда Хонгджу Коха, Сары Эйч Кливленд, Лоуренса Р. Хелфера и Райана Гудмана (</w:t>
      </w:r>
      <w:r w:rsidR="009D702D">
        <w:rPr>
          <w:rFonts w:ascii="Times New Roman" w:hAnsi="Times New Roman"/>
          <w:i/>
          <w:sz w:val="22"/>
          <w:szCs w:val="22"/>
        </w:rPr>
        <w:t>amici</w:t>
      </w:r>
      <w:r w:rsidR="009D702D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9D702D">
        <w:rPr>
          <w:rFonts w:ascii="Times New Roman" w:hAnsi="Times New Roman"/>
          <w:i/>
          <w:sz w:val="22"/>
          <w:szCs w:val="22"/>
        </w:rPr>
        <w:t>curiae</w:t>
      </w:r>
      <w:r w:rsidR="009D702D" w:rsidRPr="00CD5A9F">
        <w:rPr>
          <w:rFonts w:ascii="Times New Roman" w:hAnsi="Times New Roman"/>
          <w:i/>
          <w:sz w:val="22"/>
          <w:szCs w:val="22"/>
          <w:lang w:val="ru-RU"/>
        </w:rPr>
        <w:t>)</w:t>
      </w:r>
      <w:r w:rsidR="009D702D">
        <w:rPr>
          <w:rFonts w:ascii="Times New Roman" w:hAnsi="Times New Roman"/>
          <w:i/>
          <w:sz w:val="22"/>
          <w:szCs w:val="22"/>
          <w:lang w:val="ru-RU"/>
        </w:rPr>
        <w:t xml:space="preserve"> в поддержку ответчиков по делу Холлингсворт против Перри) </w:t>
      </w:r>
      <w:r w:rsidR="00690234" w:rsidRPr="00CD5A9F">
        <w:rPr>
          <w:rFonts w:ascii="Times New Roman" w:hAnsi="Times New Roman"/>
          <w:sz w:val="22"/>
          <w:szCs w:val="22"/>
          <w:lang w:val="ru-RU"/>
        </w:rPr>
        <w:t>(</w:t>
      </w:r>
      <w:r w:rsidR="009D702D">
        <w:rPr>
          <w:rFonts w:ascii="Times New Roman" w:hAnsi="Times New Roman"/>
          <w:sz w:val="22"/>
          <w:szCs w:val="22"/>
          <w:lang w:val="ru-RU"/>
        </w:rPr>
        <w:t>Записка для Верховного суда о сравнительном подходе к однополым бракам)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.  </w:t>
      </w:r>
    </w:p>
    <w:p w:rsidR="00D26A7A" w:rsidRPr="00CD5A9F" w:rsidRDefault="00D26A7A" w:rsidP="00761DDC">
      <w:pPr>
        <w:jc w:val="both"/>
        <w:rPr>
          <w:rFonts w:ascii="Times New Roman" w:hAnsi="Times New Roman"/>
          <w:i/>
          <w:sz w:val="22"/>
          <w:szCs w:val="22"/>
          <w:lang w:val="ru-RU"/>
        </w:rPr>
      </w:pPr>
    </w:p>
    <w:p w:rsidR="002666B8" w:rsidRPr="00CD5A9F" w:rsidRDefault="000411C8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8E39B5">
        <w:rPr>
          <w:rFonts w:ascii="Times New Roman" w:hAnsi="Times New Roman"/>
          <w:i/>
          <w:sz w:val="22"/>
          <w:szCs w:val="22"/>
          <w:lang w:val="en-CA"/>
        </w:rPr>
        <w:t>Brief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  <w:lang w:val="en-CA"/>
        </w:rPr>
        <w:t>of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  <w:lang w:val="en-CA"/>
        </w:rPr>
        <w:t>Professors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  <w:lang w:val="en-CA"/>
        </w:rPr>
        <w:t>of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  <w:lang w:val="en-CA"/>
        </w:rPr>
        <w:t>Constitutional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  <w:lang w:val="en-CA"/>
        </w:rPr>
        <w:t>Law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  <w:lang w:val="en-CA"/>
        </w:rPr>
        <w:t>and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  <w:lang w:val="en-CA"/>
        </w:rPr>
        <w:t>Federal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  <w:lang w:val="en-CA"/>
        </w:rPr>
        <w:t>Jurisdiction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  <w:lang w:val="en-CA"/>
        </w:rPr>
        <w:t>as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  <w:lang w:val="en-CA"/>
        </w:rPr>
        <w:t>Amici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  <w:lang w:val="en-CA"/>
        </w:rPr>
        <w:t>Curiae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  <w:lang w:val="en-CA"/>
        </w:rPr>
        <w:t>in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  <w:lang w:val="en-CA"/>
        </w:rPr>
        <w:t>Support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  <w:lang w:val="en-CA"/>
        </w:rPr>
        <w:t>of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  <w:lang w:val="en-CA"/>
        </w:rPr>
        <w:t>Petitioners</w:t>
      </w:r>
      <w:r w:rsidRPr="00CD5A9F">
        <w:rPr>
          <w:rFonts w:ascii="Times New Roman" w:hAnsi="Times New Roman"/>
          <w:sz w:val="22"/>
          <w:szCs w:val="22"/>
          <w:lang w:val="ru-RU"/>
        </w:rPr>
        <w:t>,</w:t>
      </w:r>
      <w:r w:rsidR="00224C85" w:rsidRPr="008E39B5">
        <w:rPr>
          <w:rFonts w:ascii="Times New Roman" w:hAnsi="Times New Roman"/>
          <w:sz w:val="22"/>
          <w:szCs w:val="22"/>
          <w:lang w:val="en-CA"/>
        </w:rPr>
        <w:fldChar w:fldCharType="begin"/>
      </w:r>
      <w:r w:rsidRPr="00CD5A9F">
        <w:rPr>
          <w:rFonts w:ascii="Times New Roman" w:hAnsi="Times New Roman"/>
          <w:sz w:val="22"/>
          <w:szCs w:val="22"/>
          <w:lang w:val="ru-RU"/>
        </w:rPr>
        <w:instrText xml:space="preserve"> </w:instrText>
      </w:r>
      <w:r w:rsidRPr="008E39B5">
        <w:rPr>
          <w:rFonts w:ascii="Times New Roman" w:hAnsi="Times New Roman"/>
          <w:sz w:val="22"/>
          <w:szCs w:val="22"/>
          <w:lang w:val="en-CA"/>
        </w:rPr>
        <w:instrText>SEQ</w:instrText>
      </w:r>
      <w:r w:rsidRPr="00CD5A9F">
        <w:rPr>
          <w:rFonts w:ascii="Times New Roman" w:hAnsi="Times New Roman"/>
          <w:sz w:val="22"/>
          <w:szCs w:val="22"/>
          <w:lang w:val="ru-RU"/>
        </w:rPr>
        <w:instrText xml:space="preserve"> </w:instrText>
      </w:r>
      <w:r w:rsidRPr="008E39B5">
        <w:rPr>
          <w:rFonts w:ascii="Times New Roman" w:hAnsi="Times New Roman"/>
          <w:sz w:val="22"/>
          <w:szCs w:val="22"/>
          <w:lang w:val="en-CA"/>
        </w:rPr>
        <w:instrText>CHAPTER</w:instrText>
      </w:r>
      <w:r w:rsidRPr="00CD5A9F">
        <w:rPr>
          <w:rFonts w:ascii="Times New Roman" w:hAnsi="Times New Roman"/>
          <w:sz w:val="22"/>
          <w:szCs w:val="22"/>
          <w:lang w:val="ru-RU"/>
        </w:rPr>
        <w:instrText xml:space="preserve"> \</w:instrText>
      </w:r>
      <w:r w:rsidRPr="008E39B5">
        <w:rPr>
          <w:rFonts w:ascii="Times New Roman" w:hAnsi="Times New Roman"/>
          <w:sz w:val="22"/>
          <w:szCs w:val="22"/>
          <w:lang w:val="en-CA"/>
        </w:rPr>
        <w:instrText>h</w:instrText>
      </w:r>
      <w:r w:rsidRPr="00CD5A9F">
        <w:rPr>
          <w:rFonts w:ascii="Times New Roman" w:hAnsi="Times New Roman"/>
          <w:sz w:val="22"/>
          <w:szCs w:val="22"/>
          <w:lang w:val="ru-RU"/>
        </w:rPr>
        <w:instrText xml:space="preserve"> \</w:instrText>
      </w:r>
      <w:r w:rsidRPr="008E39B5">
        <w:rPr>
          <w:rFonts w:ascii="Times New Roman" w:hAnsi="Times New Roman"/>
          <w:sz w:val="22"/>
          <w:szCs w:val="22"/>
          <w:lang w:val="en-CA"/>
        </w:rPr>
        <w:instrText>r</w:instrText>
      </w:r>
      <w:r w:rsidRPr="00CD5A9F">
        <w:rPr>
          <w:rFonts w:ascii="Times New Roman" w:hAnsi="Times New Roman"/>
          <w:sz w:val="22"/>
          <w:szCs w:val="22"/>
          <w:lang w:val="ru-RU"/>
        </w:rPr>
        <w:instrText xml:space="preserve"> 1</w:instrText>
      </w:r>
      <w:r w:rsidR="00224C85" w:rsidRPr="008E39B5">
        <w:rPr>
          <w:rFonts w:ascii="Times New Roman" w:hAnsi="Times New Roman"/>
          <w:sz w:val="22"/>
          <w:szCs w:val="22"/>
          <w:lang w:val="en-CA"/>
        </w:rPr>
        <w:fldChar w:fldCharType="end"/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224C85" w:rsidRPr="007E019B">
        <w:rPr>
          <w:rFonts w:ascii="Times New Roman" w:hAnsi="Times New Roman"/>
          <w:sz w:val="22"/>
          <w:szCs w:val="22"/>
          <w:lang w:val="en-CA"/>
        </w:rPr>
        <w:fldChar w:fldCharType="begin"/>
      </w:r>
      <w:r w:rsidR="00610A57" w:rsidRPr="00CD5A9F">
        <w:rPr>
          <w:rFonts w:ascii="Times New Roman" w:hAnsi="Times New Roman"/>
          <w:sz w:val="22"/>
          <w:szCs w:val="22"/>
          <w:lang w:val="ru-RU"/>
        </w:rPr>
        <w:instrText xml:space="preserve"> </w:instrText>
      </w:r>
      <w:r w:rsidR="00610A57" w:rsidRPr="007E019B">
        <w:rPr>
          <w:rFonts w:ascii="Times New Roman" w:hAnsi="Times New Roman"/>
          <w:sz w:val="22"/>
          <w:szCs w:val="22"/>
          <w:lang w:val="en-CA"/>
        </w:rPr>
        <w:instrText>SEQ</w:instrText>
      </w:r>
      <w:r w:rsidR="00610A57" w:rsidRPr="00CD5A9F">
        <w:rPr>
          <w:rFonts w:ascii="Times New Roman" w:hAnsi="Times New Roman"/>
          <w:sz w:val="22"/>
          <w:szCs w:val="22"/>
          <w:lang w:val="ru-RU"/>
        </w:rPr>
        <w:instrText xml:space="preserve"> </w:instrText>
      </w:r>
      <w:r w:rsidR="00610A57" w:rsidRPr="007E019B">
        <w:rPr>
          <w:rFonts w:ascii="Times New Roman" w:hAnsi="Times New Roman"/>
          <w:sz w:val="22"/>
          <w:szCs w:val="22"/>
          <w:lang w:val="en-CA"/>
        </w:rPr>
        <w:instrText>CHAPTER</w:instrText>
      </w:r>
      <w:r w:rsidR="00610A57" w:rsidRPr="00CD5A9F">
        <w:rPr>
          <w:rFonts w:ascii="Times New Roman" w:hAnsi="Times New Roman"/>
          <w:sz w:val="22"/>
          <w:szCs w:val="22"/>
          <w:lang w:val="ru-RU"/>
        </w:rPr>
        <w:instrText xml:space="preserve"> \</w:instrText>
      </w:r>
      <w:r w:rsidR="00610A57" w:rsidRPr="007E019B">
        <w:rPr>
          <w:rFonts w:ascii="Times New Roman" w:hAnsi="Times New Roman"/>
          <w:sz w:val="22"/>
          <w:szCs w:val="22"/>
          <w:lang w:val="en-CA"/>
        </w:rPr>
        <w:instrText>h</w:instrText>
      </w:r>
      <w:r w:rsidR="00610A57" w:rsidRPr="00CD5A9F">
        <w:rPr>
          <w:rFonts w:ascii="Times New Roman" w:hAnsi="Times New Roman"/>
          <w:sz w:val="22"/>
          <w:szCs w:val="22"/>
          <w:lang w:val="ru-RU"/>
        </w:rPr>
        <w:instrText xml:space="preserve"> \</w:instrText>
      </w:r>
      <w:r w:rsidR="00610A57" w:rsidRPr="007E019B">
        <w:rPr>
          <w:rFonts w:ascii="Times New Roman" w:hAnsi="Times New Roman"/>
          <w:sz w:val="22"/>
          <w:szCs w:val="22"/>
          <w:lang w:val="en-CA"/>
        </w:rPr>
        <w:instrText>r</w:instrText>
      </w:r>
      <w:r w:rsidR="00610A57" w:rsidRPr="00CD5A9F">
        <w:rPr>
          <w:rFonts w:ascii="Times New Roman" w:hAnsi="Times New Roman"/>
          <w:sz w:val="22"/>
          <w:szCs w:val="22"/>
          <w:lang w:val="ru-RU"/>
        </w:rPr>
        <w:instrText xml:space="preserve"> 1</w:instrText>
      </w:r>
      <w:r w:rsidR="00224C85" w:rsidRPr="007E019B">
        <w:rPr>
          <w:rFonts w:ascii="Times New Roman" w:hAnsi="Times New Roman"/>
          <w:sz w:val="22"/>
          <w:szCs w:val="22"/>
          <w:lang w:val="en-CA"/>
        </w:rPr>
        <w:fldChar w:fldCharType="end"/>
      </w:r>
      <w:r w:rsidR="00610A57" w:rsidRPr="007E019B">
        <w:rPr>
          <w:rFonts w:ascii="Times New Roman" w:hAnsi="Times New Roman"/>
          <w:sz w:val="22"/>
          <w:szCs w:val="22"/>
        </w:rPr>
        <w:t>Boumediene</w:t>
      </w:r>
      <w:r w:rsidR="00610A57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10A57" w:rsidRPr="007E019B">
        <w:rPr>
          <w:rFonts w:ascii="Times New Roman" w:hAnsi="Times New Roman"/>
          <w:sz w:val="22"/>
          <w:szCs w:val="22"/>
        </w:rPr>
        <w:t>v</w:t>
      </w:r>
      <w:r w:rsidR="00610A57" w:rsidRPr="00CD5A9F">
        <w:rPr>
          <w:rFonts w:ascii="Times New Roman" w:hAnsi="Times New Roman"/>
          <w:sz w:val="22"/>
          <w:szCs w:val="22"/>
          <w:lang w:val="ru-RU"/>
        </w:rPr>
        <w:t xml:space="preserve">. </w:t>
      </w:r>
      <w:r w:rsidR="00610A57" w:rsidRPr="007E019B">
        <w:rPr>
          <w:rFonts w:ascii="Times New Roman" w:hAnsi="Times New Roman"/>
          <w:sz w:val="22"/>
          <w:szCs w:val="22"/>
        </w:rPr>
        <w:t>Bush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10A57" w:rsidRPr="007E019B">
        <w:rPr>
          <w:rFonts w:ascii="Times New Roman" w:hAnsi="Times New Roman"/>
          <w:i/>
          <w:sz w:val="22"/>
          <w:szCs w:val="22"/>
        </w:rPr>
        <w:t>and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10A57" w:rsidRPr="007E019B">
        <w:rPr>
          <w:rFonts w:ascii="Times New Roman" w:hAnsi="Times New Roman"/>
          <w:sz w:val="22"/>
          <w:szCs w:val="22"/>
        </w:rPr>
        <w:t>Al</w:t>
      </w:r>
      <w:r w:rsidR="00610A57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10A57" w:rsidRPr="007E019B">
        <w:rPr>
          <w:rFonts w:ascii="Times New Roman" w:hAnsi="Times New Roman"/>
          <w:sz w:val="22"/>
          <w:szCs w:val="22"/>
        </w:rPr>
        <w:t>Odah</w:t>
      </w:r>
      <w:r w:rsidR="00610A57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10A57" w:rsidRPr="007E019B">
        <w:rPr>
          <w:rFonts w:ascii="Times New Roman" w:hAnsi="Times New Roman"/>
          <w:sz w:val="22"/>
          <w:szCs w:val="22"/>
        </w:rPr>
        <w:t>v</w:t>
      </w:r>
      <w:r w:rsidR="00610A57" w:rsidRPr="00CD5A9F">
        <w:rPr>
          <w:rFonts w:ascii="Times New Roman" w:hAnsi="Times New Roman"/>
          <w:sz w:val="22"/>
          <w:szCs w:val="22"/>
          <w:lang w:val="ru-RU"/>
        </w:rPr>
        <w:t xml:space="preserve">. </w:t>
      </w:r>
      <w:r w:rsidR="00610A57" w:rsidRPr="007E019B">
        <w:rPr>
          <w:rFonts w:ascii="Times New Roman" w:hAnsi="Times New Roman"/>
          <w:sz w:val="22"/>
          <w:szCs w:val="22"/>
        </w:rPr>
        <w:t>United</w:t>
      </w:r>
      <w:r w:rsidR="00610A57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10A57" w:rsidRPr="007E019B">
        <w:rPr>
          <w:rFonts w:ascii="Times New Roman" w:hAnsi="Times New Roman"/>
          <w:sz w:val="22"/>
          <w:szCs w:val="22"/>
        </w:rPr>
        <w:t>States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D303C1" w:rsidRPr="00CD5A9F">
        <w:rPr>
          <w:rFonts w:ascii="Times New Roman" w:hAnsi="Times New Roman"/>
          <w:sz w:val="22"/>
          <w:szCs w:val="22"/>
          <w:lang w:val="ru-RU"/>
        </w:rPr>
        <w:t>(</w:t>
      </w:r>
      <w:r w:rsidRPr="008E39B5">
        <w:rPr>
          <w:rFonts w:ascii="Times New Roman" w:hAnsi="Times New Roman"/>
          <w:sz w:val="22"/>
          <w:szCs w:val="22"/>
        </w:rPr>
        <w:t>Nos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. 06-1195 </w:t>
      </w:r>
      <w:r w:rsidRPr="008E39B5">
        <w:rPr>
          <w:rFonts w:ascii="Times New Roman" w:hAnsi="Times New Roman"/>
          <w:sz w:val="22"/>
          <w:szCs w:val="22"/>
        </w:rPr>
        <w:t>and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06-1196</w:t>
      </w:r>
      <w:r w:rsidR="00D303C1" w:rsidRPr="00CD5A9F">
        <w:rPr>
          <w:rFonts w:ascii="Times New Roman" w:hAnsi="Times New Roman"/>
          <w:sz w:val="22"/>
          <w:szCs w:val="22"/>
          <w:lang w:val="ru-RU"/>
        </w:rPr>
        <w:t>)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690234" w:rsidRPr="00CD5A9F">
        <w:rPr>
          <w:rFonts w:ascii="Times New Roman" w:hAnsi="Times New Roman"/>
          <w:sz w:val="22"/>
          <w:szCs w:val="22"/>
          <w:lang w:val="ru-RU"/>
        </w:rPr>
        <w:t>(</w:t>
      </w:r>
      <w:r w:rsidR="00690234" w:rsidRPr="008E39B5">
        <w:rPr>
          <w:rFonts w:ascii="Times New Roman" w:hAnsi="Times New Roman"/>
          <w:sz w:val="22"/>
          <w:szCs w:val="22"/>
        </w:rPr>
        <w:t>U</w:t>
      </w:r>
      <w:r w:rsidR="00690234" w:rsidRPr="00CD5A9F">
        <w:rPr>
          <w:rFonts w:ascii="Times New Roman" w:hAnsi="Times New Roman"/>
          <w:sz w:val="22"/>
          <w:szCs w:val="22"/>
          <w:lang w:val="ru-RU"/>
        </w:rPr>
        <w:t>.</w:t>
      </w:r>
      <w:r w:rsidR="00690234" w:rsidRPr="008E39B5">
        <w:rPr>
          <w:rFonts w:ascii="Times New Roman" w:hAnsi="Times New Roman"/>
          <w:sz w:val="22"/>
          <w:szCs w:val="22"/>
        </w:rPr>
        <w:t>S</w:t>
      </w:r>
      <w:r w:rsidR="00690234" w:rsidRPr="00CD5A9F">
        <w:rPr>
          <w:rFonts w:ascii="Times New Roman" w:hAnsi="Times New Roman"/>
          <w:sz w:val="22"/>
          <w:szCs w:val="22"/>
          <w:lang w:val="ru-RU"/>
        </w:rPr>
        <w:t xml:space="preserve">. 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2007) </w:t>
      </w:r>
      <w:r w:rsidR="009D702D">
        <w:rPr>
          <w:rFonts w:ascii="Times New Roman" w:hAnsi="Times New Roman"/>
          <w:sz w:val="22"/>
          <w:szCs w:val="22"/>
          <w:lang w:val="ru-RU"/>
        </w:rPr>
        <w:t>(</w:t>
      </w:r>
      <w:r w:rsidR="009D702D">
        <w:rPr>
          <w:rFonts w:ascii="Times New Roman" w:hAnsi="Times New Roman"/>
          <w:i/>
          <w:sz w:val="22"/>
          <w:szCs w:val="22"/>
          <w:lang w:val="ru-RU"/>
        </w:rPr>
        <w:t>Записка профессоров конституционного права</w:t>
      </w:r>
      <w:r w:rsidR="006C7B86">
        <w:rPr>
          <w:rFonts w:ascii="Times New Roman" w:hAnsi="Times New Roman"/>
          <w:i/>
          <w:sz w:val="22"/>
          <w:szCs w:val="22"/>
          <w:lang w:val="ru-RU"/>
        </w:rPr>
        <w:t xml:space="preserve"> и федеральной юрисдикции (</w:t>
      </w:r>
      <w:r w:rsidR="006C7B86">
        <w:rPr>
          <w:rFonts w:ascii="Times New Roman" w:hAnsi="Times New Roman"/>
          <w:i/>
          <w:sz w:val="22"/>
          <w:szCs w:val="22"/>
        </w:rPr>
        <w:t>amici</w:t>
      </w:r>
      <w:r w:rsidR="006C7B86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6C7B86">
        <w:rPr>
          <w:rFonts w:ascii="Times New Roman" w:hAnsi="Times New Roman"/>
          <w:i/>
          <w:sz w:val="22"/>
          <w:szCs w:val="22"/>
        </w:rPr>
        <w:t>curiae</w:t>
      </w:r>
      <w:r w:rsidR="006C7B86" w:rsidRPr="00CD5A9F">
        <w:rPr>
          <w:rFonts w:ascii="Times New Roman" w:hAnsi="Times New Roman"/>
          <w:i/>
          <w:sz w:val="22"/>
          <w:szCs w:val="22"/>
          <w:lang w:val="ru-RU"/>
        </w:rPr>
        <w:t>)</w:t>
      </w:r>
      <w:r w:rsidR="006C7B86">
        <w:rPr>
          <w:rFonts w:ascii="Times New Roman" w:hAnsi="Times New Roman"/>
          <w:i/>
          <w:sz w:val="22"/>
          <w:szCs w:val="22"/>
          <w:lang w:val="ru-RU"/>
        </w:rPr>
        <w:t xml:space="preserve"> в поддержку истцов по делу Бумедьен против Буша и Аль-Одах против США) </w:t>
      </w:r>
      <w:r w:rsidR="002666B8" w:rsidRPr="00CD5A9F">
        <w:rPr>
          <w:rFonts w:ascii="Times New Roman" w:hAnsi="Times New Roman"/>
          <w:sz w:val="22"/>
          <w:szCs w:val="22"/>
          <w:lang w:val="ru-RU"/>
        </w:rPr>
        <w:t>(</w:t>
      </w:r>
      <w:r w:rsidR="006C7B86">
        <w:rPr>
          <w:rFonts w:ascii="Times New Roman" w:hAnsi="Times New Roman"/>
          <w:sz w:val="22"/>
          <w:szCs w:val="22"/>
          <w:lang w:val="ru-RU"/>
        </w:rPr>
        <w:t>соавтор)</w:t>
      </w:r>
      <w:r w:rsidR="00A937CC" w:rsidRPr="00CD5A9F">
        <w:rPr>
          <w:rFonts w:ascii="Times New Roman" w:hAnsi="Times New Roman"/>
          <w:sz w:val="22"/>
          <w:szCs w:val="22"/>
          <w:lang w:val="ru-RU"/>
        </w:rPr>
        <w:t xml:space="preserve"> (</w:t>
      </w:r>
      <w:r w:rsidR="006C7B86">
        <w:rPr>
          <w:rFonts w:ascii="Times New Roman" w:hAnsi="Times New Roman"/>
          <w:sz w:val="22"/>
          <w:szCs w:val="22"/>
          <w:lang w:val="ru-RU"/>
        </w:rPr>
        <w:t>Записка для Верховного суда о неконституционности лишения иностранцев, содержащихся в Гуантанамо как военные противники, права «хабеас корпус»).</w:t>
      </w:r>
      <w:r w:rsidR="002666B8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993ACB" w:rsidRPr="00CD5A9F" w:rsidRDefault="00993ACB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993ACB" w:rsidRPr="00CD5A9F" w:rsidRDefault="00993ACB" w:rsidP="00761DDC">
      <w:pPr>
        <w:pStyle w:val="Caption1"/>
        <w:tabs>
          <w:tab w:val="left" w:pos="4770"/>
        </w:tabs>
        <w:spacing w:line="240" w:lineRule="auto"/>
        <w:jc w:val="both"/>
        <w:rPr>
          <w:b/>
          <w:sz w:val="22"/>
          <w:szCs w:val="22"/>
          <w:lang w:val="ru-RU"/>
        </w:rPr>
      </w:pPr>
      <w:r w:rsidRPr="008E39B5">
        <w:rPr>
          <w:i/>
          <w:sz w:val="22"/>
          <w:szCs w:val="22"/>
        </w:rPr>
        <w:t>Brief</w:t>
      </w:r>
      <w:r w:rsidRPr="00CD5A9F">
        <w:rPr>
          <w:i/>
          <w:sz w:val="22"/>
          <w:szCs w:val="22"/>
          <w:lang w:val="ru-RU"/>
        </w:rPr>
        <w:t xml:space="preserve"> </w:t>
      </w:r>
      <w:r w:rsidRPr="008E39B5">
        <w:rPr>
          <w:i/>
          <w:sz w:val="22"/>
          <w:szCs w:val="22"/>
        </w:rPr>
        <w:t>of</w:t>
      </w:r>
      <w:r w:rsidRPr="00CD5A9F">
        <w:rPr>
          <w:i/>
          <w:sz w:val="22"/>
          <w:szCs w:val="22"/>
          <w:lang w:val="ru-RU"/>
        </w:rPr>
        <w:t xml:space="preserve"> </w:t>
      </w:r>
      <w:r w:rsidRPr="008E39B5">
        <w:rPr>
          <w:i/>
          <w:sz w:val="22"/>
          <w:szCs w:val="22"/>
        </w:rPr>
        <w:t>Amici</w:t>
      </w:r>
      <w:r w:rsidRPr="00CD5A9F">
        <w:rPr>
          <w:i/>
          <w:sz w:val="22"/>
          <w:szCs w:val="22"/>
          <w:lang w:val="ru-RU"/>
        </w:rPr>
        <w:t xml:space="preserve"> </w:t>
      </w:r>
      <w:r w:rsidRPr="008E39B5">
        <w:rPr>
          <w:i/>
          <w:sz w:val="22"/>
          <w:szCs w:val="22"/>
        </w:rPr>
        <w:t>Curiae</w:t>
      </w:r>
      <w:r w:rsidRPr="00CD5A9F">
        <w:rPr>
          <w:i/>
          <w:sz w:val="22"/>
          <w:szCs w:val="22"/>
          <w:lang w:val="ru-RU"/>
        </w:rPr>
        <w:t xml:space="preserve"> </w:t>
      </w:r>
      <w:r w:rsidRPr="008E39B5">
        <w:rPr>
          <w:i/>
          <w:sz w:val="22"/>
          <w:szCs w:val="22"/>
        </w:rPr>
        <w:t>Constitutional</w:t>
      </w:r>
      <w:r w:rsidRPr="00CD5A9F">
        <w:rPr>
          <w:i/>
          <w:sz w:val="22"/>
          <w:szCs w:val="22"/>
          <w:lang w:val="ru-RU"/>
        </w:rPr>
        <w:t xml:space="preserve"> </w:t>
      </w:r>
      <w:r w:rsidRPr="008E39B5">
        <w:rPr>
          <w:i/>
          <w:sz w:val="22"/>
          <w:szCs w:val="22"/>
        </w:rPr>
        <w:t>and</w:t>
      </w:r>
      <w:r w:rsidRPr="00CD5A9F">
        <w:rPr>
          <w:i/>
          <w:sz w:val="22"/>
          <w:szCs w:val="22"/>
          <w:lang w:val="ru-RU"/>
        </w:rPr>
        <w:t xml:space="preserve"> </w:t>
      </w:r>
      <w:r w:rsidRPr="008E39B5">
        <w:rPr>
          <w:i/>
          <w:sz w:val="22"/>
          <w:szCs w:val="22"/>
        </w:rPr>
        <w:t>International</w:t>
      </w:r>
      <w:r w:rsidRPr="00CD5A9F">
        <w:rPr>
          <w:i/>
          <w:sz w:val="22"/>
          <w:szCs w:val="22"/>
          <w:lang w:val="ru-RU"/>
        </w:rPr>
        <w:t xml:space="preserve"> </w:t>
      </w:r>
      <w:r w:rsidRPr="008E39B5">
        <w:rPr>
          <w:i/>
          <w:sz w:val="22"/>
          <w:szCs w:val="22"/>
        </w:rPr>
        <w:t>Law</w:t>
      </w:r>
      <w:r w:rsidRPr="00CD5A9F">
        <w:rPr>
          <w:i/>
          <w:sz w:val="22"/>
          <w:szCs w:val="22"/>
          <w:lang w:val="ru-RU"/>
        </w:rPr>
        <w:t xml:space="preserve"> </w:t>
      </w:r>
      <w:r w:rsidRPr="008E39B5">
        <w:rPr>
          <w:i/>
          <w:sz w:val="22"/>
          <w:szCs w:val="22"/>
        </w:rPr>
        <w:t>Professors</w:t>
      </w:r>
      <w:r w:rsidRPr="00CD5A9F">
        <w:rPr>
          <w:i/>
          <w:sz w:val="22"/>
          <w:szCs w:val="22"/>
          <w:lang w:val="ru-RU"/>
        </w:rPr>
        <w:t xml:space="preserve"> </w:t>
      </w:r>
      <w:r w:rsidRPr="008E39B5">
        <w:rPr>
          <w:i/>
          <w:sz w:val="22"/>
          <w:szCs w:val="22"/>
        </w:rPr>
        <w:t>in</w:t>
      </w:r>
      <w:r w:rsidRPr="00CD5A9F">
        <w:rPr>
          <w:i/>
          <w:sz w:val="22"/>
          <w:szCs w:val="22"/>
          <w:lang w:val="ru-RU"/>
        </w:rPr>
        <w:t xml:space="preserve"> </w:t>
      </w:r>
      <w:r w:rsidRPr="008E39B5">
        <w:rPr>
          <w:i/>
          <w:sz w:val="22"/>
          <w:szCs w:val="22"/>
        </w:rPr>
        <w:t>Support</w:t>
      </w:r>
      <w:r w:rsidRPr="00CD5A9F">
        <w:rPr>
          <w:i/>
          <w:sz w:val="22"/>
          <w:szCs w:val="22"/>
          <w:lang w:val="ru-RU"/>
        </w:rPr>
        <w:t xml:space="preserve"> </w:t>
      </w:r>
      <w:r w:rsidRPr="008E39B5">
        <w:rPr>
          <w:i/>
          <w:sz w:val="22"/>
          <w:szCs w:val="22"/>
        </w:rPr>
        <w:t>of</w:t>
      </w:r>
      <w:r w:rsidRPr="00CD5A9F">
        <w:rPr>
          <w:i/>
          <w:sz w:val="22"/>
          <w:szCs w:val="22"/>
          <w:lang w:val="ru-RU"/>
        </w:rPr>
        <w:t xml:space="preserve"> </w:t>
      </w:r>
      <w:r w:rsidRPr="008E39B5">
        <w:rPr>
          <w:i/>
          <w:sz w:val="22"/>
          <w:szCs w:val="22"/>
        </w:rPr>
        <w:t>Plaintiffs</w:t>
      </w:r>
      <w:r w:rsidRPr="00CD5A9F">
        <w:rPr>
          <w:i/>
          <w:sz w:val="22"/>
          <w:szCs w:val="22"/>
          <w:lang w:val="ru-RU"/>
        </w:rPr>
        <w:t xml:space="preserve"> / </w:t>
      </w:r>
      <w:r w:rsidRPr="008E39B5">
        <w:rPr>
          <w:i/>
          <w:sz w:val="22"/>
          <w:szCs w:val="22"/>
        </w:rPr>
        <w:t>Appellants</w:t>
      </w:r>
      <w:r w:rsidRPr="00CD5A9F">
        <w:rPr>
          <w:i/>
          <w:sz w:val="22"/>
          <w:szCs w:val="22"/>
          <w:lang w:val="ru-RU"/>
        </w:rPr>
        <w:t xml:space="preserve">, </w:t>
      </w:r>
      <w:r w:rsidRPr="008E39B5">
        <w:rPr>
          <w:sz w:val="22"/>
          <w:szCs w:val="22"/>
        </w:rPr>
        <w:t>Sarei</w:t>
      </w:r>
      <w:r w:rsidRPr="00CD5A9F">
        <w:rPr>
          <w:sz w:val="22"/>
          <w:szCs w:val="22"/>
          <w:lang w:val="ru-RU"/>
        </w:rPr>
        <w:t xml:space="preserve"> </w:t>
      </w:r>
      <w:r w:rsidRPr="008E39B5">
        <w:rPr>
          <w:sz w:val="22"/>
          <w:szCs w:val="22"/>
        </w:rPr>
        <w:t>v</w:t>
      </w:r>
      <w:r w:rsidRPr="00CD5A9F">
        <w:rPr>
          <w:sz w:val="22"/>
          <w:szCs w:val="22"/>
          <w:lang w:val="ru-RU"/>
        </w:rPr>
        <w:t xml:space="preserve">. </w:t>
      </w:r>
      <w:r w:rsidRPr="008E39B5">
        <w:rPr>
          <w:sz w:val="22"/>
          <w:szCs w:val="22"/>
        </w:rPr>
        <w:t>Rio</w:t>
      </w:r>
      <w:r w:rsidRPr="00CD5A9F">
        <w:rPr>
          <w:sz w:val="22"/>
          <w:szCs w:val="22"/>
          <w:lang w:val="ru-RU"/>
        </w:rPr>
        <w:t xml:space="preserve"> </w:t>
      </w:r>
      <w:r w:rsidRPr="008E39B5">
        <w:rPr>
          <w:sz w:val="22"/>
          <w:szCs w:val="22"/>
        </w:rPr>
        <w:t>Tinto</w:t>
      </w:r>
      <w:r w:rsidR="00D303C1" w:rsidRPr="00CD5A9F">
        <w:rPr>
          <w:sz w:val="22"/>
          <w:szCs w:val="22"/>
          <w:lang w:val="ru-RU"/>
        </w:rPr>
        <w:t xml:space="preserve"> (</w:t>
      </w:r>
      <w:r w:rsidRPr="008E39B5">
        <w:rPr>
          <w:sz w:val="22"/>
          <w:szCs w:val="22"/>
        </w:rPr>
        <w:t>Nos</w:t>
      </w:r>
      <w:r w:rsidRPr="00CD5A9F">
        <w:rPr>
          <w:sz w:val="22"/>
          <w:szCs w:val="22"/>
          <w:lang w:val="ru-RU"/>
        </w:rPr>
        <w:t>. 02-56256 &amp; 02-56390</w:t>
      </w:r>
      <w:r w:rsidR="00D303C1" w:rsidRPr="00CD5A9F">
        <w:rPr>
          <w:sz w:val="22"/>
          <w:szCs w:val="22"/>
          <w:lang w:val="ru-RU"/>
        </w:rPr>
        <w:t>)</w:t>
      </w:r>
      <w:r w:rsidRPr="00CD5A9F">
        <w:rPr>
          <w:sz w:val="22"/>
          <w:szCs w:val="22"/>
          <w:lang w:val="ru-RU"/>
        </w:rPr>
        <w:t xml:space="preserve"> (9</w:t>
      </w:r>
      <w:r w:rsidRPr="008E39B5">
        <w:rPr>
          <w:sz w:val="22"/>
          <w:szCs w:val="22"/>
          <w:vertAlign w:val="superscript"/>
        </w:rPr>
        <w:t>th</w:t>
      </w:r>
      <w:r w:rsidRPr="00CD5A9F">
        <w:rPr>
          <w:sz w:val="22"/>
          <w:szCs w:val="22"/>
          <w:lang w:val="ru-RU"/>
        </w:rPr>
        <w:t xml:space="preserve"> </w:t>
      </w:r>
      <w:r w:rsidRPr="008E39B5">
        <w:rPr>
          <w:sz w:val="22"/>
          <w:szCs w:val="22"/>
        </w:rPr>
        <w:t>Cir</w:t>
      </w:r>
      <w:r w:rsidRPr="00CD5A9F">
        <w:rPr>
          <w:sz w:val="22"/>
          <w:szCs w:val="22"/>
          <w:lang w:val="ru-RU"/>
        </w:rPr>
        <w:t xml:space="preserve">. </w:t>
      </w:r>
      <w:r w:rsidRPr="008E39B5">
        <w:rPr>
          <w:sz w:val="22"/>
          <w:szCs w:val="22"/>
        </w:rPr>
        <w:t>en</w:t>
      </w:r>
      <w:r w:rsidRPr="00CD5A9F">
        <w:rPr>
          <w:sz w:val="22"/>
          <w:szCs w:val="22"/>
          <w:lang w:val="ru-RU"/>
        </w:rPr>
        <w:t xml:space="preserve"> </w:t>
      </w:r>
      <w:r w:rsidRPr="008E39B5">
        <w:rPr>
          <w:sz w:val="22"/>
          <w:szCs w:val="22"/>
        </w:rPr>
        <w:t>banc</w:t>
      </w:r>
      <w:r w:rsidRPr="00CD5A9F">
        <w:rPr>
          <w:sz w:val="22"/>
          <w:szCs w:val="22"/>
          <w:lang w:val="ru-RU"/>
        </w:rPr>
        <w:t xml:space="preserve">, 2007) </w:t>
      </w:r>
      <w:r w:rsidR="005C4F05">
        <w:rPr>
          <w:sz w:val="22"/>
          <w:szCs w:val="22"/>
          <w:lang w:val="ru-RU"/>
        </w:rPr>
        <w:t>(</w:t>
      </w:r>
      <w:r w:rsidR="005C4F05">
        <w:rPr>
          <w:i/>
          <w:sz w:val="22"/>
          <w:szCs w:val="22"/>
          <w:lang w:val="ru-RU"/>
        </w:rPr>
        <w:t xml:space="preserve">Записка  </w:t>
      </w:r>
      <w:r w:rsidR="0054015A">
        <w:rPr>
          <w:i/>
          <w:sz w:val="22"/>
          <w:szCs w:val="22"/>
        </w:rPr>
        <w:t>amici</w:t>
      </w:r>
      <w:r w:rsidR="0054015A" w:rsidRPr="00CD5A9F">
        <w:rPr>
          <w:i/>
          <w:sz w:val="22"/>
          <w:szCs w:val="22"/>
          <w:lang w:val="ru-RU"/>
        </w:rPr>
        <w:t xml:space="preserve"> </w:t>
      </w:r>
      <w:r w:rsidR="0054015A">
        <w:rPr>
          <w:i/>
          <w:sz w:val="22"/>
          <w:szCs w:val="22"/>
        </w:rPr>
        <w:t>curiae</w:t>
      </w:r>
      <w:r w:rsidR="005C4F05" w:rsidRPr="00CD5A9F">
        <w:rPr>
          <w:i/>
          <w:sz w:val="22"/>
          <w:szCs w:val="22"/>
          <w:lang w:val="ru-RU"/>
        </w:rPr>
        <w:t xml:space="preserve"> </w:t>
      </w:r>
      <w:r w:rsidR="005C4F05">
        <w:rPr>
          <w:i/>
          <w:sz w:val="22"/>
          <w:szCs w:val="22"/>
          <w:lang w:val="ru-RU"/>
        </w:rPr>
        <w:t xml:space="preserve">профессоров конституционного и международного права в поддержку истцов </w:t>
      </w:r>
      <w:r w:rsidR="0054015A">
        <w:rPr>
          <w:i/>
          <w:sz w:val="22"/>
          <w:szCs w:val="22"/>
          <w:lang w:val="ru-RU"/>
        </w:rPr>
        <w:t>/ подателей апелля</w:t>
      </w:r>
      <w:r w:rsidR="005C4F05">
        <w:rPr>
          <w:i/>
          <w:sz w:val="22"/>
          <w:szCs w:val="22"/>
          <w:lang w:val="ru-RU"/>
        </w:rPr>
        <w:t>ции по делу Сарей</w:t>
      </w:r>
      <w:bookmarkStart w:id="0" w:name="_GoBack"/>
      <w:bookmarkEnd w:id="0"/>
      <w:r w:rsidR="005C4F05">
        <w:rPr>
          <w:i/>
          <w:sz w:val="22"/>
          <w:szCs w:val="22"/>
          <w:lang w:val="ru-RU"/>
        </w:rPr>
        <w:t xml:space="preserve"> против Рио Тинто) </w:t>
      </w:r>
      <w:r w:rsidRPr="00CD5A9F">
        <w:rPr>
          <w:sz w:val="22"/>
          <w:szCs w:val="22"/>
          <w:lang w:val="ru-RU"/>
        </w:rPr>
        <w:t>(</w:t>
      </w:r>
      <w:r w:rsidR="005C4F05">
        <w:rPr>
          <w:sz w:val="22"/>
          <w:szCs w:val="22"/>
          <w:lang w:val="ru-RU"/>
        </w:rPr>
        <w:t>соавтор</w:t>
      </w:r>
      <w:r w:rsidRPr="00CD5A9F">
        <w:rPr>
          <w:sz w:val="22"/>
          <w:szCs w:val="22"/>
          <w:lang w:val="ru-RU"/>
        </w:rPr>
        <w:t>) (</w:t>
      </w:r>
      <w:r w:rsidR="005C4F05">
        <w:rPr>
          <w:sz w:val="22"/>
          <w:szCs w:val="22"/>
          <w:lang w:val="ru-RU"/>
        </w:rPr>
        <w:t xml:space="preserve">о применении доктрины </w:t>
      </w:r>
      <w:r w:rsidR="0054015A">
        <w:rPr>
          <w:sz w:val="22"/>
          <w:szCs w:val="22"/>
          <w:lang w:val="ru-RU"/>
        </w:rPr>
        <w:lastRenderedPageBreak/>
        <w:t>о вопросе, не входящем в к</w:t>
      </w:r>
      <w:r w:rsidR="00640739">
        <w:rPr>
          <w:sz w:val="22"/>
          <w:szCs w:val="22"/>
          <w:lang w:val="ru-RU"/>
        </w:rPr>
        <w:t xml:space="preserve">омпетенцию судебной власти, при рассмотрении дел в соответствии с Законом о правонарушениях в отношении иностранцев). </w:t>
      </w:r>
    </w:p>
    <w:p w:rsidR="00993ACB" w:rsidRPr="00CD5A9F" w:rsidRDefault="00993ACB" w:rsidP="00761D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 </w:t>
      </w:r>
    </w:p>
    <w:p w:rsidR="001C6A4F" w:rsidRPr="00CD5A9F" w:rsidRDefault="001C6A4F" w:rsidP="00761D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8E39B5">
        <w:rPr>
          <w:rFonts w:ascii="Times New Roman" w:hAnsi="Times New Roman"/>
          <w:i/>
          <w:smallCaps/>
          <w:sz w:val="22"/>
          <w:szCs w:val="22"/>
        </w:rPr>
        <w:t>B</w:t>
      </w:r>
      <w:r w:rsidRPr="008E39B5">
        <w:rPr>
          <w:rFonts w:ascii="Times New Roman" w:hAnsi="Times New Roman"/>
          <w:i/>
          <w:sz w:val="22"/>
          <w:szCs w:val="22"/>
        </w:rPr>
        <w:t>rief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of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Amici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Curiae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Professors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of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Constitutional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Law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and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Federal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Jurisdiction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Advocating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Denial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of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Motion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to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Dismiss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(</w:t>
      </w:r>
      <w:r w:rsidRPr="008E39B5">
        <w:rPr>
          <w:rFonts w:ascii="Times New Roman" w:hAnsi="Times New Roman"/>
          <w:i/>
          <w:sz w:val="22"/>
          <w:szCs w:val="22"/>
        </w:rPr>
        <w:t>Reversal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>)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8E39B5">
        <w:rPr>
          <w:rFonts w:ascii="Times New Roman" w:hAnsi="Times New Roman"/>
          <w:sz w:val="22"/>
          <w:szCs w:val="22"/>
        </w:rPr>
        <w:t>Al</w:t>
      </w:r>
      <w:r w:rsidRPr="00CD5A9F">
        <w:rPr>
          <w:rFonts w:ascii="Times New Roman" w:hAnsi="Times New Roman"/>
          <w:sz w:val="22"/>
          <w:szCs w:val="22"/>
          <w:lang w:val="ru-RU"/>
        </w:rPr>
        <w:t>-</w:t>
      </w:r>
      <w:r w:rsidRPr="008E39B5">
        <w:rPr>
          <w:rFonts w:ascii="Times New Roman" w:hAnsi="Times New Roman"/>
          <w:sz w:val="22"/>
          <w:szCs w:val="22"/>
        </w:rPr>
        <w:t>Marri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sz w:val="22"/>
          <w:szCs w:val="22"/>
        </w:rPr>
        <w:t>v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. </w:t>
      </w:r>
      <w:r w:rsidRPr="008E39B5">
        <w:rPr>
          <w:rFonts w:ascii="Times New Roman" w:hAnsi="Times New Roman"/>
          <w:sz w:val="22"/>
          <w:szCs w:val="22"/>
        </w:rPr>
        <w:t>Wright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D303C1" w:rsidRPr="00CD5A9F">
        <w:rPr>
          <w:rFonts w:ascii="Times New Roman" w:hAnsi="Times New Roman"/>
          <w:sz w:val="22"/>
          <w:szCs w:val="22"/>
          <w:lang w:val="ru-RU"/>
        </w:rPr>
        <w:t>(</w:t>
      </w:r>
      <w:r w:rsidRPr="008E39B5">
        <w:rPr>
          <w:rFonts w:ascii="Times New Roman" w:hAnsi="Times New Roman"/>
          <w:sz w:val="22"/>
          <w:szCs w:val="22"/>
        </w:rPr>
        <w:t>No</w:t>
      </w:r>
      <w:r w:rsidRPr="00CD5A9F">
        <w:rPr>
          <w:rFonts w:ascii="Times New Roman" w:hAnsi="Times New Roman"/>
          <w:sz w:val="22"/>
          <w:szCs w:val="22"/>
          <w:lang w:val="ru-RU"/>
        </w:rPr>
        <w:t>. 06-7427</w:t>
      </w:r>
      <w:r w:rsidR="00D303C1" w:rsidRPr="00CD5A9F">
        <w:rPr>
          <w:rFonts w:ascii="Times New Roman" w:hAnsi="Times New Roman"/>
          <w:sz w:val="22"/>
          <w:szCs w:val="22"/>
          <w:lang w:val="ru-RU"/>
        </w:rPr>
        <w:t>)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(4</w:t>
      </w:r>
      <w:r w:rsidRPr="008E39B5">
        <w:rPr>
          <w:rFonts w:ascii="Times New Roman" w:hAnsi="Times New Roman"/>
          <w:sz w:val="22"/>
          <w:szCs w:val="22"/>
          <w:vertAlign w:val="superscript"/>
        </w:rPr>
        <w:t>th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sz w:val="22"/>
          <w:szCs w:val="22"/>
        </w:rPr>
        <w:t>Cir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. 2006) </w:t>
      </w:r>
      <w:r w:rsidR="00443823">
        <w:rPr>
          <w:rFonts w:ascii="Times New Roman" w:hAnsi="Times New Roman"/>
          <w:sz w:val="22"/>
          <w:szCs w:val="22"/>
          <w:lang w:val="ru-RU"/>
        </w:rPr>
        <w:t>(</w:t>
      </w:r>
      <w:r w:rsidR="00443823">
        <w:rPr>
          <w:rFonts w:ascii="Times New Roman" w:hAnsi="Times New Roman"/>
          <w:i/>
          <w:sz w:val="22"/>
          <w:szCs w:val="22"/>
          <w:lang w:val="ru-RU"/>
        </w:rPr>
        <w:t xml:space="preserve">Записка </w:t>
      </w:r>
      <w:r w:rsidR="00443823">
        <w:rPr>
          <w:rFonts w:ascii="Times New Roman" w:hAnsi="Times New Roman"/>
          <w:i/>
          <w:sz w:val="22"/>
          <w:szCs w:val="22"/>
        </w:rPr>
        <w:t>amici</w:t>
      </w:r>
      <w:r w:rsidR="00443823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443823">
        <w:rPr>
          <w:rFonts w:ascii="Times New Roman" w:hAnsi="Times New Roman"/>
          <w:i/>
          <w:sz w:val="22"/>
          <w:szCs w:val="22"/>
        </w:rPr>
        <w:t>curiae</w:t>
      </w:r>
      <w:r w:rsidR="00443823">
        <w:rPr>
          <w:rFonts w:ascii="Times New Roman" w:hAnsi="Times New Roman"/>
          <w:i/>
          <w:sz w:val="22"/>
          <w:szCs w:val="22"/>
          <w:lang w:val="ru-RU"/>
        </w:rPr>
        <w:t xml:space="preserve"> о конституционном праве и федеральной юрисдикции в поддержку отклонения ходатайства о прекращении дела (отмена) </w:t>
      </w:r>
      <w:r w:rsidRPr="00CD5A9F">
        <w:rPr>
          <w:rFonts w:ascii="Times New Roman" w:hAnsi="Times New Roman"/>
          <w:sz w:val="22"/>
          <w:szCs w:val="22"/>
          <w:lang w:val="ru-RU"/>
        </w:rPr>
        <w:t>(</w:t>
      </w:r>
      <w:r w:rsidR="00443823">
        <w:rPr>
          <w:rFonts w:ascii="Times New Roman" w:hAnsi="Times New Roman"/>
          <w:sz w:val="22"/>
          <w:szCs w:val="22"/>
          <w:lang w:val="ru-RU"/>
        </w:rPr>
        <w:t>соавтор</w:t>
      </w:r>
      <w:r w:rsidRPr="00CD5A9F">
        <w:rPr>
          <w:rFonts w:ascii="Times New Roman" w:hAnsi="Times New Roman"/>
          <w:sz w:val="22"/>
          <w:szCs w:val="22"/>
          <w:lang w:val="ru-RU"/>
        </w:rPr>
        <w:t>) (</w:t>
      </w:r>
      <w:r w:rsidR="00443823">
        <w:rPr>
          <w:rFonts w:ascii="Times New Roman" w:hAnsi="Times New Roman"/>
          <w:sz w:val="22"/>
          <w:szCs w:val="22"/>
          <w:lang w:val="ru-RU"/>
        </w:rPr>
        <w:t>о неконституционности лишения права «хабеас корпус» иностранцев, находящихся в стране на законном основании, задержанных как военные противники в США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). </w:t>
      </w:r>
    </w:p>
    <w:p w:rsidR="001C6A4F" w:rsidRPr="00CD5A9F" w:rsidRDefault="001C6A4F" w:rsidP="00761DDC">
      <w:pPr>
        <w:jc w:val="both"/>
        <w:rPr>
          <w:rFonts w:ascii="Times New Roman" w:hAnsi="Times New Roman"/>
          <w:b/>
          <w:smallCaps/>
          <w:sz w:val="22"/>
          <w:szCs w:val="22"/>
          <w:lang w:val="ru-RU"/>
        </w:rPr>
      </w:pPr>
    </w:p>
    <w:p w:rsidR="0047769A" w:rsidRPr="00CD5A9F" w:rsidRDefault="0047769A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8E39B5">
        <w:rPr>
          <w:rFonts w:ascii="Times New Roman" w:hAnsi="Times New Roman"/>
          <w:i/>
          <w:sz w:val="22"/>
          <w:szCs w:val="22"/>
        </w:rPr>
        <w:t>Brief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of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Professors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of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Constitutional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and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International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Law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as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Amici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Curiae</w:t>
      </w:r>
      <w:r w:rsidR="00610A57" w:rsidRPr="00CD5A9F">
        <w:rPr>
          <w:rFonts w:ascii="Times New Roman" w:hAnsi="Times New Roman"/>
          <w:sz w:val="22"/>
          <w:szCs w:val="22"/>
          <w:lang w:val="ru-RU"/>
        </w:rPr>
        <w:t>,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610A57" w:rsidRPr="007E019B">
        <w:rPr>
          <w:rFonts w:ascii="Times New Roman" w:hAnsi="Times New Roman"/>
          <w:sz w:val="22"/>
          <w:szCs w:val="22"/>
        </w:rPr>
        <w:t>Mujica</w:t>
      </w:r>
      <w:r w:rsidR="00610A57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10A57" w:rsidRPr="007E019B">
        <w:rPr>
          <w:rFonts w:ascii="Times New Roman" w:hAnsi="Times New Roman"/>
          <w:sz w:val="22"/>
          <w:szCs w:val="22"/>
        </w:rPr>
        <w:t>v</w:t>
      </w:r>
      <w:r w:rsidR="00610A57" w:rsidRPr="00CD5A9F">
        <w:rPr>
          <w:rFonts w:ascii="Times New Roman" w:hAnsi="Times New Roman"/>
          <w:sz w:val="22"/>
          <w:szCs w:val="22"/>
          <w:lang w:val="ru-RU"/>
        </w:rPr>
        <w:t xml:space="preserve">. </w:t>
      </w:r>
      <w:r w:rsidR="00610A57" w:rsidRPr="007E019B">
        <w:rPr>
          <w:rFonts w:ascii="Times New Roman" w:hAnsi="Times New Roman"/>
          <w:sz w:val="22"/>
          <w:szCs w:val="22"/>
        </w:rPr>
        <w:t>Occidental</w:t>
      </w:r>
      <w:r w:rsidR="00610A57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10A57" w:rsidRPr="007E019B">
        <w:rPr>
          <w:rFonts w:ascii="Times New Roman" w:hAnsi="Times New Roman"/>
          <w:sz w:val="22"/>
          <w:szCs w:val="22"/>
        </w:rPr>
        <w:t>Petroleum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CD5A9F">
        <w:rPr>
          <w:rFonts w:ascii="Times New Roman" w:hAnsi="Times New Roman"/>
          <w:sz w:val="22"/>
          <w:szCs w:val="22"/>
          <w:lang w:val="ru-RU"/>
        </w:rPr>
        <w:t>(9</w:t>
      </w:r>
      <w:r w:rsidRPr="008E39B5">
        <w:rPr>
          <w:rFonts w:ascii="Times New Roman" w:hAnsi="Times New Roman"/>
          <w:sz w:val="22"/>
          <w:szCs w:val="22"/>
          <w:vertAlign w:val="superscript"/>
        </w:rPr>
        <w:t>th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sz w:val="22"/>
          <w:szCs w:val="22"/>
        </w:rPr>
        <w:t>Cir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. 2005) </w:t>
      </w:r>
      <w:r w:rsidR="00443823">
        <w:rPr>
          <w:rFonts w:ascii="Times New Roman" w:hAnsi="Times New Roman"/>
          <w:sz w:val="22"/>
          <w:szCs w:val="22"/>
          <w:lang w:val="ru-RU"/>
        </w:rPr>
        <w:t>(</w:t>
      </w:r>
      <w:r w:rsidR="00443823">
        <w:rPr>
          <w:rFonts w:ascii="Times New Roman" w:hAnsi="Times New Roman"/>
          <w:i/>
          <w:sz w:val="22"/>
          <w:szCs w:val="22"/>
          <w:lang w:val="ru-RU"/>
        </w:rPr>
        <w:t xml:space="preserve">Записка </w:t>
      </w:r>
      <w:r w:rsidR="00443823">
        <w:rPr>
          <w:rFonts w:ascii="Times New Roman" w:hAnsi="Times New Roman"/>
          <w:i/>
          <w:sz w:val="22"/>
          <w:szCs w:val="22"/>
        </w:rPr>
        <w:t>amici</w:t>
      </w:r>
      <w:r w:rsidR="00443823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443823">
        <w:rPr>
          <w:rFonts w:ascii="Times New Roman" w:hAnsi="Times New Roman"/>
          <w:i/>
          <w:sz w:val="22"/>
          <w:szCs w:val="22"/>
        </w:rPr>
        <w:t>curiae</w:t>
      </w:r>
      <w:r w:rsidR="00443823">
        <w:rPr>
          <w:rFonts w:ascii="Times New Roman" w:hAnsi="Times New Roman"/>
          <w:i/>
          <w:sz w:val="22"/>
          <w:szCs w:val="22"/>
          <w:lang w:val="ru-RU"/>
        </w:rPr>
        <w:t xml:space="preserve"> профессоров конституционного и международного права по делу Мужица против Оксидентал Петролеум) </w:t>
      </w:r>
      <w:r w:rsidRPr="00CD5A9F">
        <w:rPr>
          <w:rFonts w:ascii="Times New Roman" w:hAnsi="Times New Roman"/>
          <w:sz w:val="22"/>
          <w:szCs w:val="22"/>
          <w:lang w:val="ru-RU"/>
        </w:rPr>
        <w:t>(</w:t>
      </w:r>
      <w:r w:rsidR="00443823">
        <w:rPr>
          <w:rFonts w:ascii="Times New Roman" w:hAnsi="Times New Roman"/>
          <w:sz w:val="22"/>
          <w:szCs w:val="22"/>
          <w:lang w:val="ru-RU"/>
        </w:rPr>
        <w:t>соавтор</w:t>
      </w:r>
      <w:r w:rsidR="00A937CC" w:rsidRPr="00CD5A9F">
        <w:rPr>
          <w:rFonts w:ascii="Times New Roman" w:hAnsi="Times New Roman"/>
          <w:sz w:val="22"/>
          <w:szCs w:val="22"/>
          <w:lang w:val="ru-RU"/>
        </w:rPr>
        <w:t>) (</w:t>
      </w:r>
      <w:r w:rsidR="00FD49BB">
        <w:rPr>
          <w:rFonts w:ascii="Times New Roman" w:hAnsi="Times New Roman"/>
          <w:sz w:val="22"/>
          <w:szCs w:val="22"/>
          <w:lang w:val="ru-RU"/>
        </w:rPr>
        <w:t>об уважительном отношении суда к руководителю компании при рассмотрении дела о правах человека)</w:t>
      </w:r>
      <w:r w:rsidR="00003565" w:rsidRPr="00CD5A9F">
        <w:rPr>
          <w:rFonts w:ascii="Times New Roman" w:hAnsi="Times New Roman"/>
          <w:sz w:val="22"/>
          <w:szCs w:val="22"/>
          <w:lang w:val="ru-RU"/>
        </w:rPr>
        <w:t>.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47769A" w:rsidRPr="00CD5A9F" w:rsidRDefault="0047769A" w:rsidP="00761DDC">
      <w:pPr>
        <w:jc w:val="both"/>
        <w:rPr>
          <w:rFonts w:ascii="Times New Roman" w:hAnsi="Times New Roman"/>
          <w:b/>
          <w:smallCaps/>
          <w:sz w:val="22"/>
          <w:szCs w:val="22"/>
          <w:lang w:val="ru-RU"/>
        </w:rPr>
      </w:pPr>
    </w:p>
    <w:p w:rsidR="00224ACA" w:rsidRPr="00CD5A9F" w:rsidRDefault="00224ACA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8E39B5">
        <w:rPr>
          <w:rFonts w:ascii="Times New Roman" w:hAnsi="Times New Roman"/>
          <w:i/>
          <w:sz w:val="22"/>
          <w:szCs w:val="22"/>
        </w:rPr>
        <w:t>Brief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of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Law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Professors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as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Amici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Curiae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8E39B5">
        <w:rPr>
          <w:rFonts w:ascii="Times New Roman" w:hAnsi="Times New Roman"/>
          <w:sz w:val="22"/>
          <w:szCs w:val="22"/>
        </w:rPr>
        <w:t>Benitez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sz w:val="22"/>
          <w:szCs w:val="22"/>
        </w:rPr>
        <w:t>v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. </w:t>
      </w:r>
      <w:r w:rsidRPr="008E39B5">
        <w:rPr>
          <w:rFonts w:ascii="Times New Roman" w:hAnsi="Times New Roman"/>
          <w:sz w:val="22"/>
          <w:szCs w:val="22"/>
        </w:rPr>
        <w:t>Mata</w:t>
      </w:r>
      <w:r w:rsidR="00D303C1" w:rsidRPr="00CD5A9F">
        <w:rPr>
          <w:rFonts w:ascii="Times New Roman" w:hAnsi="Times New Roman"/>
          <w:sz w:val="22"/>
          <w:szCs w:val="22"/>
          <w:lang w:val="ru-RU"/>
        </w:rPr>
        <w:t xml:space="preserve"> (</w:t>
      </w:r>
      <w:r w:rsidRPr="008E39B5">
        <w:rPr>
          <w:rFonts w:ascii="Times New Roman" w:hAnsi="Times New Roman"/>
          <w:sz w:val="22"/>
          <w:szCs w:val="22"/>
        </w:rPr>
        <w:t>No</w:t>
      </w:r>
      <w:r w:rsidRPr="00CD5A9F">
        <w:rPr>
          <w:rFonts w:ascii="Times New Roman" w:hAnsi="Times New Roman"/>
          <w:sz w:val="22"/>
          <w:szCs w:val="22"/>
          <w:lang w:val="ru-RU"/>
        </w:rPr>
        <w:t>. 03-7434</w:t>
      </w:r>
      <w:r w:rsidR="00D303C1" w:rsidRPr="00CD5A9F">
        <w:rPr>
          <w:rFonts w:ascii="Times New Roman" w:hAnsi="Times New Roman"/>
          <w:sz w:val="22"/>
          <w:szCs w:val="22"/>
          <w:lang w:val="ru-RU"/>
        </w:rPr>
        <w:t>)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(</w:t>
      </w:r>
      <w:r w:rsidR="00690234" w:rsidRPr="008E39B5">
        <w:rPr>
          <w:rFonts w:ascii="Times New Roman" w:hAnsi="Times New Roman"/>
          <w:sz w:val="22"/>
          <w:szCs w:val="22"/>
        </w:rPr>
        <w:t>U</w:t>
      </w:r>
      <w:r w:rsidR="00690234" w:rsidRPr="00CD5A9F">
        <w:rPr>
          <w:rFonts w:ascii="Times New Roman" w:hAnsi="Times New Roman"/>
          <w:sz w:val="22"/>
          <w:szCs w:val="22"/>
          <w:lang w:val="ru-RU"/>
        </w:rPr>
        <w:t>.</w:t>
      </w:r>
      <w:r w:rsidR="00690234" w:rsidRPr="008E39B5">
        <w:rPr>
          <w:rFonts w:ascii="Times New Roman" w:hAnsi="Times New Roman"/>
          <w:sz w:val="22"/>
          <w:szCs w:val="22"/>
        </w:rPr>
        <w:t>S</w:t>
      </w:r>
      <w:r w:rsidR="00690234" w:rsidRPr="00CD5A9F">
        <w:rPr>
          <w:rFonts w:ascii="Times New Roman" w:hAnsi="Times New Roman"/>
          <w:sz w:val="22"/>
          <w:szCs w:val="22"/>
          <w:lang w:val="ru-RU"/>
        </w:rPr>
        <w:t>.</w:t>
      </w:r>
      <w:r w:rsidR="00A937CC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CD5A9F">
        <w:rPr>
          <w:rFonts w:ascii="Times New Roman" w:hAnsi="Times New Roman"/>
          <w:sz w:val="22"/>
          <w:szCs w:val="22"/>
          <w:lang w:val="ru-RU"/>
        </w:rPr>
        <w:t>2004) (</w:t>
      </w:r>
      <w:r w:rsidR="00FD49BB">
        <w:rPr>
          <w:rFonts w:ascii="Times New Roman" w:hAnsi="Times New Roman"/>
          <w:i/>
          <w:sz w:val="22"/>
          <w:szCs w:val="22"/>
          <w:lang w:val="ru-RU"/>
        </w:rPr>
        <w:t xml:space="preserve">Записка </w:t>
      </w:r>
      <w:r w:rsidR="00FD49BB">
        <w:rPr>
          <w:rFonts w:ascii="Times New Roman" w:hAnsi="Times New Roman"/>
          <w:i/>
          <w:sz w:val="22"/>
          <w:szCs w:val="22"/>
        </w:rPr>
        <w:t>amici</w:t>
      </w:r>
      <w:r w:rsidR="00FD49BB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FD49BB">
        <w:rPr>
          <w:rFonts w:ascii="Times New Roman" w:hAnsi="Times New Roman"/>
          <w:i/>
          <w:sz w:val="22"/>
          <w:szCs w:val="22"/>
        </w:rPr>
        <w:t>curiae</w:t>
      </w:r>
      <w:r w:rsidR="00FD49BB">
        <w:rPr>
          <w:rFonts w:ascii="Times New Roman" w:hAnsi="Times New Roman"/>
          <w:i/>
          <w:sz w:val="22"/>
          <w:szCs w:val="22"/>
          <w:lang w:val="ru-RU"/>
        </w:rPr>
        <w:t xml:space="preserve"> профессоров права по делу Бенитц против Мата) (</w:t>
      </w:r>
      <w:r w:rsidR="00FD49BB">
        <w:rPr>
          <w:rFonts w:ascii="Times New Roman" w:hAnsi="Times New Roman"/>
          <w:sz w:val="22"/>
          <w:szCs w:val="22"/>
          <w:lang w:val="ru-RU"/>
        </w:rPr>
        <w:t>Записка для Верховного суда о нормах по ограничению неопределенного срока задержания иностранцев, подлежащих выдворению)</w:t>
      </w:r>
      <w:r w:rsidRPr="00CD5A9F">
        <w:rPr>
          <w:rFonts w:ascii="Times New Roman" w:hAnsi="Times New Roman"/>
          <w:sz w:val="22"/>
          <w:szCs w:val="22"/>
          <w:lang w:val="ru-RU"/>
        </w:rPr>
        <w:t>.</w:t>
      </w:r>
    </w:p>
    <w:p w:rsidR="00224ACA" w:rsidRPr="00CD5A9F" w:rsidRDefault="00224ACA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224ACA" w:rsidRPr="00CD5A9F" w:rsidRDefault="00224ACA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8E39B5">
        <w:rPr>
          <w:rFonts w:ascii="Times New Roman" w:hAnsi="Times New Roman"/>
          <w:i/>
          <w:sz w:val="22"/>
          <w:szCs w:val="22"/>
        </w:rPr>
        <w:t>Brief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Amicus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Curiae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of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Immigration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and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Labor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Rights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Organization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sz w:val="22"/>
          <w:szCs w:val="22"/>
        </w:rPr>
        <w:t>in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sz w:val="22"/>
          <w:szCs w:val="22"/>
        </w:rPr>
        <w:t>OC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-18, </w:t>
      </w:r>
      <w:r w:rsidRPr="008E39B5">
        <w:rPr>
          <w:rFonts w:ascii="Times New Roman" w:hAnsi="Times New Roman"/>
          <w:sz w:val="22"/>
          <w:szCs w:val="22"/>
        </w:rPr>
        <w:t>Advisory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sz w:val="22"/>
          <w:szCs w:val="22"/>
        </w:rPr>
        <w:t>Opinion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sz w:val="22"/>
          <w:szCs w:val="22"/>
        </w:rPr>
        <w:t>on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sz w:val="22"/>
          <w:szCs w:val="22"/>
        </w:rPr>
        <w:t>the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sz w:val="22"/>
          <w:szCs w:val="22"/>
        </w:rPr>
        <w:t>Legal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sz w:val="22"/>
          <w:szCs w:val="22"/>
        </w:rPr>
        <w:t>Status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sz w:val="22"/>
          <w:szCs w:val="22"/>
        </w:rPr>
        <w:t>and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sz w:val="22"/>
          <w:szCs w:val="22"/>
        </w:rPr>
        <w:t>Rights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sz w:val="22"/>
          <w:szCs w:val="22"/>
        </w:rPr>
        <w:t>of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sz w:val="22"/>
          <w:szCs w:val="22"/>
        </w:rPr>
        <w:t>Undocumented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sz w:val="22"/>
          <w:szCs w:val="22"/>
        </w:rPr>
        <w:t>Workers</w:t>
      </w:r>
      <w:r w:rsidRPr="00CD5A9F">
        <w:rPr>
          <w:rFonts w:ascii="Times New Roman" w:hAnsi="Times New Roman"/>
          <w:i/>
          <w:iCs/>
          <w:sz w:val="22"/>
          <w:szCs w:val="22"/>
          <w:lang w:val="ru-RU"/>
        </w:rPr>
        <w:t xml:space="preserve">, </w:t>
      </w:r>
      <w:r w:rsidRPr="008E39B5">
        <w:rPr>
          <w:rFonts w:ascii="Times New Roman" w:hAnsi="Times New Roman"/>
          <w:i/>
          <w:iCs/>
          <w:sz w:val="22"/>
          <w:szCs w:val="22"/>
        </w:rPr>
        <w:t>Inter</w:t>
      </w:r>
      <w:r w:rsidRPr="00CD5A9F">
        <w:rPr>
          <w:rFonts w:ascii="Times New Roman" w:hAnsi="Times New Roman"/>
          <w:i/>
          <w:iCs/>
          <w:sz w:val="22"/>
          <w:szCs w:val="22"/>
          <w:lang w:val="ru-RU"/>
        </w:rPr>
        <w:t>-</w:t>
      </w:r>
      <w:r w:rsidRPr="008E39B5">
        <w:rPr>
          <w:rFonts w:ascii="Times New Roman" w:hAnsi="Times New Roman"/>
          <w:i/>
          <w:iCs/>
          <w:sz w:val="22"/>
          <w:szCs w:val="22"/>
        </w:rPr>
        <w:t>American</w:t>
      </w:r>
      <w:r w:rsidRPr="00CD5A9F">
        <w:rPr>
          <w:rFonts w:ascii="Times New Roman" w:hAnsi="Times New Roman"/>
          <w:i/>
          <w:iCs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iCs/>
          <w:sz w:val="22"/>
          <w:szCs w:val="22"/>
        </w:rPr>
        <w:t>Court</w:t>
      </w:r>
      <w:r w:rsidRPr="00CD5A9F">
        <w:rPr>
          <w:rFonts w:ascii="Times New Roman" w:hAnsi="Times New Roman"/>
          <w:i/>
          <w:iCs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iCs/>
          <w:sz w:val="22"/>
          <w:szCs w:val="22"/>
        </w:rPr>
        <w:t>of</w:t>
      </w:r>
      <w:r w:rsidRPr="00CD5A9F">
        <w:rPr>
          <w:rFonts w:ascii="Times New Roman" w:hAnsi="Times New Roman"/>
          <w:i/>
          <w:iCs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iCs/>
          <w:sz w:val="22"/>
          <w:szCs w:val="22"/>
        </w:rPr>
        <w:t>Human</w:t>
      </w:r>
      <w:r w:rsidRPr="00CD5A9F">
        <w:rPr>
          <w:rFonts w:ascii="Times New Roman" w:hAnsi="Times New Roman"/>
          <w:i/>
          <w:iCs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iCs/>
          <w:sz w:val="22"/>
          <w:szCs w:val="22"/>
        </w:rPr>
        <w:t>Rights</w:t>
      </w:r>
      <w:r w:rsidRPr="00CD5A9F">
        <w:rPr>
          <w:rFonts w:ascii="Times New Roman" w:hAnsi="Times New Roman"/>
          <w:i/>
          <w:iCs/>
          <w:sz w:val="22"/>
          <w:szCs w:val="22"/>
          <w:lang w:val="ru-RU"/>
        </w:rPr>
        <w:t xml:space="preserve"> </w:t>
      </w:r>
      <w:r w:rsidRPr="00CD5A9F">
        <w:rPr>
          <w:rFonts w:ascii="Times New Roman" w:hAnsi="Times New Roman"/>
          <w:sz w:val="22"/>
          <w:szCs w:val="22"/>
          <w:lang w:val="ru-RU"/>
        </w:rPr>
        <w:t>(2003)</w:t>
      </w:r>
      <w:r w:rsidR="002666B8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D90F02">
        <w:rPr>
          <w:rFonts w:ascii="Times New Roman" w:hAnsi="Times New Roman"/>
          <w:sz w:val="22"/>
          <w:szCs w:val="22"/>
          <w:lang w:val="ru-RU"/>
        </w:rPr>
        <w:t>(</w:t>
      </w:r>
      <w:r w:rsidR="00D90F02">
        <w:rPr>
          <w:rFonts w:ascii="Times New Roman" w:hAnsi="Times New Roman"/>
          <w:i/>
          <w:sz w:val="22"/>
          <w:szCs w:val="22"/>
          <w:lang w:val="ru-RU"/>
        </w:rPr>
        <w:t xml:space="preserve">Записка </w:t>
      </w:r>
      <w:r w:rsidR="00D90F02">
        <w:rPr>
          <w:rFonts w:ascii="Times New Roman" w:hAnsi="Times New Roman"/>
          <w:i/>
          <w:sz w:val="22"/>
          <w:szCs w:val="22"/>
        </w:rPr>
        <w:t>amicus</w:t>
      </w:r>
      <w:r w:rsidR="00D90F02"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D90F02">
        <w:rPr>
          <w:rFonts w:ascii="Times New Roman" w:hAnsi="Times New Roman"/>
          <w:i/>
          <w:sz w:val="22"/>
          <w:szCs w:val="22"/>
        </w:rPr>
        <w:t>curiae</w:t>
      </w:r>
      <w:r w:rsidR="00D90F02">
        <w:rPr>
          <w:rFonts w:ascii="Times New Roman" w:hAnsi="Times New Roman"/>
          <w:i/>
          <w:sz w:val="22"/>
          <w:szCs w:val="22"/>
          <w:lang w:val="ru-RU"/>
        </w:rPr>
        <w:t xml:space="preserve"> Организации по защите иммиграционных и трудовых прав, </w:t>
      </w:r>
      <w:r w:rsidR="00D90F02">
        <w:rPr>
          <w:rFonts w:ascii="Times New Roman" w:hAnsi="Times New Roman"/>
          <w:sz w:val="22"/>
          <w:szCs w:val="22"/>
          <w:lang w:val="ru-RU"/>
        </w:rPr>
        <w:t xml:space="preserve">Консультативное заключение о юридическом статусе и правах нелегальных работников, </w:t>
      </w:r>
      <w:r w:rsidR="00D90F02">
        <w:rPr>
          <w:rFonts w:ascii="Times New Roman" w:hAnsi="Times New Roman"/>
          <w:i/>
          <w:sz w:val="22"/>
          <w:szCs w:val="22"/>
          <w:lang w:val="ru-RU"/>
        </w:rPr>
        <w:t xml:space="preserve">Межамериканский суд по правам человека (2003 г.); </w:t>
      </w:r>
      <w:r w:rsidR="00D90F02" w:rsidRPr="00CD5A9F">
        <w:rPr>
          <w:rFonts w:ascii="Times New Roman" w:hAnsi="Times New Roman"/>
          <w:sz w:val="22"/>
          <w:szCs w:val="22"/>
          <w:lang w:val="ru-RU"/>
        </w:rPr>
        <w:t>(</w:t>
      </w:r>
      <w:r w:rsidR="00D90F02">
        <w:rPr>
          <w:rFonts w:ascii="Times New Roman" w:hAnsi="Times New Roman"/>
          <w:sz w:val="22"/>
          <w:szCs w:val="22"/>
          <w:lang w:val="ru-RU"/>
        </w:rPr>
        <w:t>соавтор</w:t>
      </w:r>
      <w:r w:rsidR="00A937CC" w:rsidRPr="00CD5A9F">
        <w:rPr>
          <w:rFonts w:ascii="Times New Roman" w:hAnsi="Times New Roman"/>
          <w:sz w:val="22"/>
          <w:szCs w:val="22"/>
          <w:lang w:val="ru-RU"/>
        </w:rPr>
        <w:t>)</w:t>
      </w:r>
      <w:r w:rsidR="00D90F02">
        <w:rPr>
          <w:rFonts w:ascii="Times New Roman" w:hAnsi="Times New Roman"/>
          <w:sz w:val="22"/>
          <w:szCs w:val="22"/>
          <w:lang w:val="ru-RU"/>
        </w:rPr>
        <w:t>,</w:t>
      </w:r>
      <w:r w:rsidR="00A937CC" w:rsidRPr="00CD5A9F">
        <w:rPr>
          <w:rFonts w:ascii="Times New Roman" w:hAnsi="Times New Roman"/>
          <w:sz w:val="22"/>
          <w:szCs w:val="22"/>
          <w:lang w:val="ru-RU"/>
        </w:rPr>
        <w:t xml:space="preserve"> (</w:t>
      </w:r>
      <w:r w:rsidR="00D90F02">
        <w:rPr>
          <w:rFonts w:ascii="Times New Roman" w:hAnsi="Times New Roman"/>
          <w:sz w:val="22"/>
          <w:szCs w:val="22"/>
          <w:lang w:val="ru-RU"/>
        </w:rPr>
        <w:t xml:space="preserve">о юридической защите рабочих-мигрантов в соответствии с международным правом в сфере прав человека). </w:t>
      </w:r>
    </w:p>
    <w:p w:rsidR="00224ACA" w:rsidRPr="00CD5A9F" w:rsidRDefault="00224ACA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224ACA" w:rsidRPr="00CD5A9F" w:rsidRDefault="00224ACA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8E39B5">
        <w:rPr>
          <w:rFonts w:ascii="Times New Roman" w:hAnsi="Times New Roman"/>
          <w:i/>
          <w:sz w:val="22"/>
          <w:szCs w:val="22"/>
        </w:rPr>
        <w:t>Quincy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Farms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v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. </w:t>
      </w:r>
      <w:r w:rsidRPr="008E39B5">
        <w:rPr>
          <w:rFonts w:ascii="Times New Roman" w:hAnsi="Times New Roman"/>
          <w:i/>
          <w:sz w:val="22"/>
          <w:szCs w:val="22"/>
        </w:rPr>
        <w:t>United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Farm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Workers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of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America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8E39B5">
        <w:rPr>
          <w:rFonts w:ascii="Times New Roman" w:hAnsi="Times New Roman"/>
          <w:sz w:val="22"/>
          <w:szCs w:val="22"/>
        </w:rPr>
        <w:t>Case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sz w:val="22"/>
          <w:szCs w:val="22"/>
        </w:rPr>
        <w:t>No</w:t>
      </w:r>
      <w:r w:rsidRPr="00CD5A9F">
        <w:rPr>
          <w:rFonts w:ascii="Times New Roman" w:hAnsi="Times New Roman"/>
          <w:sz w:val="22"/>
          <w:szCs w:val="22"/>
          <w:lang w:val="ru-RU"/>
        </w:rPr>
        <w:t>. 96-262-</w:t>
      </w:r>
      <w:r w:rsidRPr="008E39B5">
        <w:rPr>
          <w:rFonts w:ascii="Times New Roman" w:hAnsi="Times New Roman"/>
          <w:sz w:val="22"/>
          <w:szCs w:val="22"/>
        </w:rPr>
        <w:t>CAB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D90F02">
        <w:rPr>
          <w:rFonts w:ascii="Times New Roman" w:hAnsi="Times New Roman"/>
          <w:sz w:val="22"/>
          <w:szCs w:val="22"/>
          <w:lang w:val="ru-RU"/>
        </w:rPr>
        <w:t>(</w:t>
      </w:r>
      <w:r w:rsidR="00D90F02">
        <w:rPr>
          <w:rFonts w:ascii="Times New Roman" w:hAnsi="Times New Roman"/>
          <w:i/>
          <w:sz w:val="22"/>
          <w:szCs w:val="22"/>
          <w:lang w:val="ru-RU"/>
        </w:rPr>
        <w:t xml:space="preserve">Куинси Фармз против Профсоюза сельскохозяйственных работников Америки) </w:t>
      </w:r>
      <w:r w:rsidRPr="00CD5A9F">
        <w:rPr>
          <w:rFonts w:ascii="Times New Roman" w:hAnsi="Times New Roman"/>
          <w:sz w:val="22"/>
          <w:szCs w:val="22"/>
          <w:lang w:val="ru-RU"/>
        </w:rPr>
        <w:t>(</w:t>
      </w:r>
      <w:r w:rsidR="006B102C">
        <w:rPr>
          <w:rFonts w:ascii="Times New Roman" w:hAnsi="Times New Roman"/>
          <w:sz w:val="22"/>
          <w:szCs w:val="22"/>
          <w:lang w:val="ru-RU"/>
        </w:rPr>
        <w:t>представляла интересы членов профсоюза по защите их прав в соответствии с Первой поправкой в связи с запретом на проведение пикетов).</w:t>
      </w:r>
    </w:p>
    <w:p w:rsidR="00224ACA" w:rsidRPr="00CD5A9F" w:rsidRDefault="00224ACA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224ACA" w:rsidRPr="00CD5A9F" w:rsidRDefault="00224ACA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8E39B5">
        <w:rPr>
          <w:rFonts w:ascii="Times New Roman" w:hAnsi="Times New Roman"/>
          <w:i/>
          <w:sz w:val="22"/>
          <w:szCs w:val="22"/>
        </w:rPr>
        <w:t>McDonald v. Okeelanta Corporation</w:t>
      </w:r>
      <w:r w:rsidRPr="008E39B5">
        <w:rPr>
          <w:rFonts w:ascii="Times New Roman" w:hAnsi="Times New Roman"/>
          <w:sz w:val="22"/>
          <w:szCs w:val="22"/>
        </w:rPr>
        <w:t xml:space="preserve">, Case No. CL-91-3105-AO (15th Jud. Cir., Palm Beach Cty., FL); </w:t>
      </w:r>
      <w:r w:rsidRPr="008E39B5">
        <w:rPr>
          <w:rFonts w:ascii="Times New Roman" w:hAnsi="Times New Roman"/>
          <w:i/>
          <w:sz w:val="22"/>
          <w:szCs w:val="22"/>
        </w:rPr>
        <w:t>Phillip v. Atlantic Sugar Ass’n</w:t>
      </w:r>
      <w:r w:rsidRPr="008E39B5">
        <w:rPr>
          <w:rFonts w:ascii="Times New Roman" w:hAnsi="Times New Roman"/>
          <w:sz w:val="22"/>
          <w:szCs w:val="22"/>
        </w:rPr>
        <w:t xml:space="preserve">., Case No. CL-91-3107-AO (15th Jud. Cir., Palm Beach Cty., FL); </w:t>
      </w:r>
      <w:r w:rsidRPr="008E39B5">
        <w:rPr>
          <w:rFonts w:ascii="Times New Roman" w:hAnsi="Times New Roman"/>
          <w:i/>
          <w:sz w:val="22"/>
          <w:szCs w:val="22"/>
        </w:rPr>
        <w:t>Pinnock v. Sugar Cane Growers Cooperative of Florida</w:t>
      </w:r>
      <w:r w:rsidRPr="008E39B5">
        <w:rPr>
          <w:rFonts w:ascii="Times New Roman" w:hAnsi="Times New Roman"/>
          <w:sz w:val="22"/>
          <w:szCs w:val="22"/>
        </w:rPr>
        <w:t>, Case No. CL</w:t>
      </w:r>
      <w:r w:rsidRPr="00CD5A9F">
        <w:rPr>
          <w:rFonts w:ascii="Times New Roman" w:hAnsi="Times New Roman"/>
          <w:sz w:val="22"/>
          <w:szCs w:val="22"/>
          <w:lang w:val="ru-RU"/>
        </w:rPr>
        <w:t>-91-3108-</w:t>
      </w:r>
      <w:r w:rsidRPr="008E39B5">
        <w:rPr>
          <w:rFonts w:ascii="Times New Roman" w:hAnsi="Times New Roman"/>
          <w:sz w:val="22"/>
          <w:szCs w:val="22"/>
        </w:rPr>
        <w:t>AO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(</w:t>
      </w:r>
      <w:r w:rsidR="006B102C">
        <w:rPr>
          <w:rFonts w:ascii="Times New Roman" w:hAnsi="Times New Roman"/>
          <w:sz w:val="22"/>
          <w:szCs w:val="22"/>
          <w:lang w:val="ru-RU"/>
        </w:rPr>
        <w:t>коллективный иск о выплате зарплаты от имени иностранных рабочих, работающих на уборке сахарного тростника)</w:t>
      </w:r>
      <w:r w:rsidRPr="00CD5A9F">
        <w:rPr>
          <w:rFonts w:ascii="Times New Roman" w:hAnsi="Times New Roman"/>
          <w:sz w:val="22"/>
          <w:szCs w:val="22"/>
          <w:lang w:val="ru-RU"/>
        </w:rPr>
        <w:t>.</w:t>
      </w:r>
    </w:p>
    <w:p w:rsidR="00224ACA" w:rsidRPr="00CD5A9F" w:rsidRDefault="00224ACA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224ACA" w:rsidRPr="00CD5A9F" w:rsidRDefault="00224ACA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8E39B5">
        <w:rPr>
          <w:rFonts w:ascii="Times New Roman" w:hAnsi="Times New Roman"/>
          <w:i/>
          <w:sz w:val="22"/>
          <w:szCs w:val="22"/>
        </w:rPr>
        <w:t>NAACP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v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. </w:t>
      </w:r>
      <w:r w:rsidRPr="008E39B5">
        <w:rPr>
          <w:rFonts w:ascii="Times New Roman" w:hAnsi="Times New Roman"/>
          <w:i/>
          <w:sz w:val="22"/>
          <w:szCs w:val="22"/>
        </w:rPr>
        <w:t>Sec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>’</w:t>
      </w:r>
      <w:r w:rsidRPr="008E39B5">
        <w:rPr>
          <w:rFonts w:ascii="Times New Roman" w:hAnsi="Times New Roman"/>
          <w:i/>
          <w:sz w:val="22"/>
          <w:szCs w:val="22"/>
        </w:rPr>
        <w:t>y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of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Labor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, 84 </w:t>
      </w:r>
      <w:r w:rsidRPr="008E39B5">
        <w:rPr>
          <w:rFonts w:ascii="Times New Roman" w:hAnsi="Times New Roman"/>
          <w:sz w:val="22"/>
          <w:szCs w:val="22"/>
        </w:rPr>
        <w:t>F</w:t>
      </w:r>
      <w:r w:rsidRPr="00CD5A9F">
        <w:rPr>
          <w:rFonts w:ascii="Times New Roman" w:hAnsi="Times New Roman"/>
          <w:sz w:val="22"/>
          <w:szCs w:val="22"/>
          <w:lang w:val="ru-RU"/>
        </w:rPr>
        <w:t>. 3</w:t>
      </w:r>
      <w:r w:rsidRPr="008E39B5">
        <w:rPr>
          <w:rFonts w:ascii="Times New Roman" w:hAnsi="Times New Roman"/>
          <w:sz w:val="22"/>
          <w:szCs w:val="22"/>
        </w:rPr>
        <w:t>d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1432 (</w:t>
      </w:r>
      <w:r w:rsidRPr="008E39B5">
        <w:rPr>
          <w:rFonts w:ascii="Times New Roman" w:hAnsi="Times New Roman"/>
          <w:sz w:val="22"/>
          <w:szCs w:val="22"/>
        </w:rPr>
        <w:t>D</w:t>
      </w:r>
      <w:r w:rsidRPr="00CD5A9F">
        <w:rPr>
          <w:rFonts w:ascii="Times New Roman" w:hAnsi="Times New Roman"/>
          <w:sz w:val="22"/>
          <w:szCs w:val="22"/>
          <w:lang w:val="ru-RU"/>
        </w:rPr>
        <w:t>.</w:t>
      </w:r>
      <w:r w:rsidRPr="008E39B5">
        <w:rPr>
          <w:rFonts w:ascii="Times New Roman" w:hAnsi="Times New Roman"/>
          <w:sz w:val="22"/>
          <w:szCs w:val="22"/>
        </w:rPr>
        <w:t>C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. </w:t>
      </w:r>
      <w:r w:rsidRPr="008E39B5">
        <w:rPr>
          <w:rFonts w:ascii="Times New Roman" w:hAnsi="Times New Roman"/>
          <w:sz w:val="22"/>
          <w:szCs w:val="22"/>
        </w:rPr>
        <w:t>Cir</w:t>
      </w:r>
      <w:r w:rsidRPr="00CD5A9F">
        <w:rPr>
          <w:rFonts w:ascii="Times New Roman" w:hAnsi="Times New Roman"/>
          <w:sz w:val="22"/>
          <w:szCs w:val="22"/>
          <w:lang w:val="ru-RU"/>
        </w:rPr>
        <w:t>. 1996) (</w:t>
      </w:r>
      <w:r w:rsidR="006B102C">
        <w:rPr>
          <w:rFonts w:ascii="Times New Roman" w:hAnsi="Times New Roman"/>
          <w:sz w:val="22"/>
          <w:szCs w:val="22"/>
          <w:lang w:val="ru-RU"/>
        </w:rPr>
        <w:t xml:space="preserve">представляла коллективные интересы около 30 тыс. сельскохозяйственных рабочих в связи с оспариванием федеральными властями правомерности применения норм Департамента труда США, регулирующих уровень заработной платы, в сахарной промышленности). </w:t>
      </w:r>
    </w:p>
    <w:p w:rsidR="00224ACA" w:rsidRPr="00CD5A9F" w:rsidRDefault="00224ACA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224ACA" w:rsidRPr="00CD5A9F" w:rsidRDefault="00224ACA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8E39B5">
        <w:rPr>
          <w:rFonts w:ascii="Times New Roman" w:hAnsi="Times New Roman"/>
          <w:i/>
          <w:sz w:val="22"/>
          <w:szCs w:val="22"/>
        </w:rPr>
        <w:t>Malcolm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v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. </w:t>
      </w:r>
      <w:r w:rsidRPr="008E39B5">
        <w:rPr>
          <w:rFonts w:ascii="Times New Roman" w:hAnsi="Times New Roman"/>
          <w:i/>
          <w:sz w:val="22"/>
          <w:szCs w:val="22"/>
        </w:rPr>
        <w:t>Okeelanta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Corporation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(15</w:t>
      </w:r>
      <w:r w:rsidRPr="008E39B5">
        <w:rPr>
          <w:rFonts w:ascii="Times New Roman" w:hAnsi="Times New Roman"/>
          <w:sz w:val="22"/>
          <w:szCs w:val="22"/>
        </w:rPr>
        <w:t>th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2428C2">
        <w:rPr>
          <w:rFonts w:ascii="Times New Roman" w:hAnsi="Times New Roman"/>
          <w:sz w:val="22"/>
          <w:szCs w:val="22"/>
        </w:rPr>
        <w:t>Jud</w:t>
      </w:r>
      <w:r w:rsidR="002428C2" w:rsidRPr="00CD5A9F">
        <w:rPr>
          <w:rFonts w:ascii="Times New Roman" w:hAnsi="Times New Roman"/>
          <w:sz w:val="22"/>
          <w:szCs w:val="22"/>
          <w:lang w:val="ru-RU"/>
        </w:rPr>
        <w:t xml:space="preserve">. </w:t>
      </w:r>
      <w:r w:rsidR="002428C2">
        <w:rPr>
          <w:rFonts w:ascii="Times New Roman" w:hAnsi="Times New Roman"/>
          <w:sz w:val="22"/>
          <w:szCs w:val="22"/>
        </w:rPr>
        <w:t>Cir</w:t>
      </w:r>
      <w:r w:rsidR="002428C2" w:rsidRPr="00CD5A9F">
        <w:rPr>
          <w:rFonts w:ascii="Times New Roman" w:hAnsi="Times New Roman"/>
          <w:sz w:val="22"/>
          <w:szCs w:val="22"/>
          <w:lang w:val="ru-RU"/>
        </w:rPr>
        <w:t xml:space="preserve">., </w:t>
      </w:r>
      <w:r w:rsidR="002428C2">
        <w:rPr>
          <w:rFonts w:ascii="Times New Roman" w:hAnsi="Times New Roman"/>
          <w:sz w:val="22"/>
          <w:szCs w:val="22"/>
        </w:rPr>
        <w:t>Palm</w:t>
      </w:r>
      <w:r w:rsidR="002428C2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2428C2">
        <w:rPr>
          <w:rFonts w:ascii="Times New Roman" w:hAnsi="Times New Roman"/>
          <w:sz w:val="22"/>
          <w:szCs w:val="22"/>
        </w:rPr>
        <w:t>Beach</w:t>
      </w:r>
      <w:r w:rsidR="002428C2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2428C2">
        <w:rPr>
          <w:rFonts w:ascii="Times New Roman" w:hAnsi="Times New Roman"/>
          <w:sz w:val="22"/>
          <w:szCs w:val="22"/>
        </w:rPr>
        <w:t>Cty</w:t>
      </w:r>
      <w:r w:rsidR="002428C2" w:rsidRPr="00CD5A9F">
        <w:rPr>
          <w:rFonts w:ascii="Times New Roman" w:hAnsi="Times New Roman"/>
          <w:sz w:val="22"/>
          <w:szCs w:val="22"/>
          <w:lang w:val="ru-RU"/>
        </w:rPr>
        <w:t xml:space="preserve">., </w:t>
      </w:r>
      <w:r w:rsidR="002428C2">
        <w:rPr>
          <w:rFonts w:ascii="Times New Roman" w:hAnsi="Times New Roman"/>
          <w:sz w:val="22"/>
          <w:szCs w:val="22"/>
        </w:rPr>
        <w:t>FL</w:t>
      </w:r>
      <w:r w:rsidR="002428C2" w:rsidRPr="00CD5A9F">
        <w:rPr>
          <w:rFonts w:ascii="Times New Roman" w:hAnsi="Times New Roman"/>
          <w:sz w:val="22"/>
          <w:szCs w:val="22"/>
          <w:lang w:val="ru-RU"/>
        </w:rPr>
        <w:t>)</w:t>
      </w:r>
      <w:r w:rsidR="006B102C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CD5A9F">
        <w:rPr>
          <w:rFonts w:ascii="Times New Roman" w:hAnsi="Times New Roman"/>
          <w:sz w:val="22"/>
          <w:szCs w:val="22"/>
          <w:lang w:val="ru-RU"/>
        </w:rPr>
        <w:t>(</w:t>
      </w:r>
      <w:r w:rsidR="002428C2">
        <w:rPr>
          <w:rFonts w:ascii="Times New Roman" w:hAnsi="Times New Roman"/>
          <w:sz w:val="22"/>
          <w:szCs w:val="22"/>
          <w:lang w:val="ru-RU"/>
        </w:rPr>
        <w:t>представляла коллективные интересы 377 иностранных работников сахарной промышленности в деле о неправомерном увольнении работников)</w:t>
      </w:r>
      <w:r w:rsidRPr="00CD5A9F">
        <w:rPr>
          <w:rFonts w:ascii="Times New Roman" w:hAnsi="Times New Roman"/>
          <w:sz w:val="22"/>
          <w:szCs w:val="22"/>
          <w:lang w:val="ru-RU"/>
        </w:rPr>
        <w:t>.</w:t>
      </w:r>
    </w:p>
    <w:p w:rsidR="00224ACA" w:rsidRPr="00CD5A9F" w:rsidRDefault="00224ACA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224ACA" w:rsidRPr="00CD5A9F" w:rsidRDefault="00224ACA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8E39B5">
        <w:rPr>
          <w:rFonts w:ascii="Times New Roman" w:hAnsi="Times New Roman"/>
          <w:i/>
          <w:sz w:val="22"/>
          <w:szCs w:val="22"/>
        </w:rPr>
        <w:t>Haitian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Centers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Council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8E39B5">
        <w:rPr>
          <w:rFonts w:ascii="Times New Roman" w:hAnsi="Times New Roman"/>
          <w:i/>
          <w:sz w:val="22"/>
          <w:szCs w:val="22"/>
        </w:rPr>
        <w:t>v</w:t>
      </w:r>
      <w:r w:rsidRPr="00CD5A9F">
        <w:rPr>
          <w:rFonts w:ascii="Times New Roman" w:hAnsi="Times New Roman"/>
          <w:i/>
          <w:sz w:val="22"/>
          <w:szCs w:val="22"/>
          <w:lang w:val="ru-RU"/>
        </w:rPr>
        <w:t xml:space="preserve">. </w:t>
      </w:r>
      <w:r w:rsidRPr="008E39B5">
        <w:rPr>
          <w:rFonts w:ascii="Times New Roman" w:hAnsi="Times New Roman"/>
          <w:i/>
          <w:sz w:val="22"/>
          <w:szCs w:val="22"/>
        </w:rPr>
        <w:t>McNary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, 969 </w:t>
      </w:r>
      <w:r w:rsidRPr="008E39B5">
        <w:rPr>
          <w:rFonts w:ascii="Times New Roman" w:hAnsi="Times New Roman"/>
          <w:sz w:val="22"/>
          <w:szCs w:val="22"/>
        </w:rPr>
        <w:t>F</w:t>
      </w:r>
      <w:r w:rsidRPr="00CD5A9F">
        <w:rPr>
          <w:rFonts w:ascii="Times New Roman" w:hAnsi="Times New Roman"/>
          <w:sz w:val="22"/>
          <w:szCs w:val="22"/>
          <w:lang w:val="ru-RU"/>
        </w:rPr>
        <w:t>.2</w:t>
      </w:r>
      <w:r w:rsidRPr="008E39B5">
        <w:rPr>
          <w:rFonts w:ascii="Times New Roman" w:hAnsi="Times New Roman"/>
          <w:sz w:val="22"/>
          <w:szCs w:val="22"/>
        </w:rPr>
        <w:t>d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1326 (</w:t>
      </w:r>
      <w:r w:rsidR="00272207" w:rsidRPr="00CD5A9F">
        <w:rPr>
          <w:rFonts w:ascii="Times New Roman" w:hAnsi="Times New Roman"/>
          <w:sz w:val="22"/>
          <w:szCs w:val="22"/>
          <w:lang w:val="ru-RU"/>
        </w:rPr>
        <w:t>2</w:t>
      </w:r>
      <w:r w:rsidR="00272207">
        <w:rPr>
          <w:rFonts w:ascii="Times New Roman" w:hAnsi="Times New Roman"/>
          <w:sz w:val="22"/>
          <w:szCs w:val="22"/>
        </w:rPr>
        <w:t>d</w:t>
      </w:r>
      <w:r w:rsidR="00272207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272207">
        <w:rPr>
          <w:rFonts w:ascii="Times New Roman" w:hAnsi="Times New Roman"/>
          <w:sz w:val="22"/>
          <w:szCs w:val="22"/>
        </w:rPr>
        <w:t>Cir</w:t>
      </w:r>
      <w:r w:rsidR="00272207" w:rsidRPr="00CD5A9F">
        <w:rPr>
          <w:rFonts w:ascii="Times New Roman" w:hAnsi="Times New Roman"/>
          <w:sz w:val="22"/>
          <w:szCs w:val="22"/>
          <w:lang w:val="ru-RU"/>
        </w:rPr>
        <w:t xml:space="preserve">. 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1992); </w:t>
      </w:r>
      <w:r w:rsidRPr="008E39B5">
        <w:rPr>
          <w:rFonts w:ascii="Times New Roman" w:hAnsi="Times New Roman"/>
          <w:sz w:val="22"/>
          <w:szCs w:val="22"/>
        </w:rPr>
        <w:t>and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969 </w:t>
      </w:r>
      <w:r w:rsidRPr="008E39B5">
        <w:rPr>
          <w:rFonts w:ascii="Times New Roman" w:hAnsi="Times New Roman"/>
          <w:sz w:val="22"/>
          <w:szCs w:val="22"/>
        </w:rPr>
        <w:t>F</w:t>
      </w:r>
      <w:r w:rsidRPr="00CD5A9F">
        <w:rPr>
          <w:rFonts w:ascii="Times New Roman" w:hAnsi="Times New Roman"/>
          <w:sz w:val="22"/>
          <w:szCs w:val="22"/>
          <w:lang w:val="ru-RU"/>
        </w:rPr>
        <w:t>.2</w:t>
      </w:r>
      <w:r w:rsidRPr="008E39B5">
        <w:rPr>
          <w:rFonts w:ascii="Times New Roman" w:hAnsi="Times New Roman"/>
          <w:sz w:val="22"/>
          <w:szCs w:val="22"/>
        </w:rPr>
        <w:t>d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1350 (</w:t>
      </w:r>
      <w:r w:rsidR="00272207" w:rsidRPr="00CD5A9F">
        <w:rPr>
          <w:rFonts w:ascii="Times New Roman" w:hAnsi="Times New Roman"/>
          <w:sz w:val="22"/>
          <w:szCs w:val="22"/>
          <w:lang w:val="ru-RU"/>
        </w:rPr>
        <w:t>2</w:t>
      </w:r>
      <w:r w:rsidR="00272207">
        <w:rPr>
          <w:rFonts w:ascii="Times New Roman" w:hAnsi="Times New Roman"/>
          <w:sz w:val="22"/>
          <w:szCs w:val="22"/>
        </w:rPr>
        <w:t>d</w:t>
      </w:r>
      <w:r w:rsidR="00272207"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272207">
        <w:rPr>
          <w:rFonts w:ascii="Times New Roman" w:hAnsi="Times New Roman"/>
          <w:sz w:val="22"/>
          <w:szCs w:val="22"/>
        </w:rPr>
        <w:t>Cir</w:t>
      </w:r>
      <w:r w:rsidR="00272207" w:rsidRPr="00CD5A9F">
        <w:rPr>
          <w:rFonts w:ascii="Times New Roman" w:hAnsi="Times New Roman"/>
          <w:sz w:val="22"/>
          <w:szCs w:val="22"/>
          <w:lang w:val="ru-RU"/>
        </w:rPr>
        <w:t xml:space="preserve">. </w:t>
      </w:r>
      <w:r w:rsidRPr="00CD5A9F">
        <w:rPr>
          <w:rFonts w:ascii="Times New Roman" w:hAnsi="Times New Roman"/>
          <w:sz w:val="22"/>
          <w:szCs w:val="22"/>
          <w:lang w:val="ru-RU"/>
        </w:rPr>
        <w:t>1992) (</w:t>
      </w:r>
      <w:r w:rsidR="0085279A">
        <w:rPr>
          <w:rFonts w:ascii="Times New Roman" w:hAnsi="Times New Roman"/>
          <w:i/>
          <w:sz w:val="22"/>
          <w:szCs w:val="22"/>
          <w:lang w:val="ru-RU"/>
        </w:rPr>
        <w:t>Совет гаитянских центров против Макнери) (</w:t>
      </w:r>
      <w:r w:rsidR="0085279A">
        <w:rPr>
          <w:rFonts w:ascii="Times New Roman" w:hAnsi="Times New Roman"/>
          <w:sz w:val="22"/>
          <w:szCs w:val="22"/>
          <w:lang w:val="ru-RU"/>
        </w:rPr>
        <w:t xml:space="preserve">помогала Центру Лоуенстин при Йельской школе права представлять интересы гаитянцев, задержанных на военно-морской </w:t>
      </w:r>
      <w:r w:rsidR="0085279A">
        <w:rPr>
          <w:rFonts w:ascii="Times New Roman" w:hAnsi="Times New Roman"/>
          <w:sz w:val="22"/>
          <w:szCs w:val="22"/>
          <w:lang w:val="ru-RU"/>
        </w:rPr>
        <w:lastRenderedPageBreak/>
        <w:t xml:space="preserve">базе Гуантанамо и насильственно возвращенных на Гаити в соответствии с </w:t>
      </w:r>
      <w:r w:rsidR="00270690">
        <w:rPr>
          <w:rFonts w:ascii="Times New Roman" w:hAnsi="Times New Roman"/>
          <w:sz w:val="22"/>
          <w:szCs w:val="22"/>
          <w:lang w:val="ru-RU"/>
        </w:rPr>
        <w:t xml:space="preserve">американской программой задержания карибских мигрантов). </w:t>
      </w:r>
      <w:r w:rsidRPr="00CD5A9F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003565" w:rsidRPr="00CD5A9F" w:rsidRDefault="00003565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B40D93" w:rsidRPr="00CD5A9F" w:rsidRDefault="00B40D93" w:rsidP="00761DDC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224ACA" w:rsidRPr="00FD49BB" w:rsidRDefault="003C6B52" w:rsidP="008E39B5">
      <w:pPr>
        <w:tabs>
          <w:tab w:val="right" w:pos="8640"/>
        </w:tabs>
        <w:jc w:val="both"/>
        <w:rPr>
          <w:rFonts w:ascii="Times New Roman" w:hAnsi="Times New Roman"/>
          <w:b/>
          <w:bCs/>
          <w:smallCaps/>
          <w:sz w:val="22"/>
          <w:szCs w:val="22"/>
          <w:lang w:val="ru-RU"/>
        </w:rPr>
      </w:pPr>
      <w:r w:rsidRPr="00CD5A9F">
        <w:rPr>
          <w:rFonts w:ascii="Times New Roman" w:hAnsi="Times New Roman"/>
          <w:b/>
          <w:bCs/>
          <w:smallCaps/>
          <w:sz w:val="22"/>
          <w:szCs w:val="22"/>
          <w:lang w:val="ru-RU"/>
        </w:rPr>
        <w:tab/>
      </w:r>
      <w:r w:rsidR="00FD49BB">
        <w:rPr>
          <w:rFonts w:ascii="Times New Roman" w:hAnsi="Times New Roman"/>
          <w:b/>
          <w:bCs/>
          <w:smallCaps/>
          <w:sz w:val="22"/>
          <w:szCs w:val="22"/>
          <w:lang w:val="ru-RU"/>
        </w:rPr>
        <w:t>Март</w:t>
      </w:r>
      <w:r w:rsidR="00B160CF" w:rsidRPr="008E39B5">
        <w:rPr>
          <w:rFonts w:ascii="Times New Roman" w:hAnsi="Times New Roman"/>
          <w:b/>
          <w:bCs/>
          <w:smallCaps/>
          <w:sz w:val="22"/>
          <w:szCs w:val="22"/>
        </w:rPr>
        <w:t xml:space="preserve"> 2014</w:t>
      </w:r>
      <w:r w:rsidR="00FD49BB">
        <w:rPr>
          <w:rFonts w:ascii="Times New Roman" w:hAnsi="Times New Roman"/>
          <w:b/>
          <w:bCs/>
          <w:smallCaps/>
          <w:sz w:val="22"/>
          <w:szCs w:val="22"/>
          <w:lang w:val="ru-RU"/>
        </w:rPr>
        <w:t xml:space="preserve"> г.</w:t>
      </w:r>
    </w:p>
    <w:sectPr w:rsidR="00224ACA" w:rsidRPr="00FD49BB" w:rsidSect="00A937CC">
      <w:footerReference w:type="even" r:id="rId8"/>
      <w:footerReference w:type="default" r:id="rId9"/>
      <w:type w:val="continuous"/>
      <w:pgSz w:w="12240" w:h="15840"/>
      <w:pgMar w:top="108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A93" w:rsidRDefault="00F76A93">
      <w:r>
        <w:separator/>
      </w:r>
    </w:p>
  </w:endnote>
  <w:endnote w:type="continuationSeparator" w:id="0">
    <w:p w:rsidR="00F76A93" w:rsidRDefault="00F76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02D" w:rsidRDefault="009D702D" w:rsidP="00191A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702D" w:rsidRDefault="009D70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02D" w:rsidRDefault="009D702D" w:rsidP="00191A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60E1">
      <w:rPr>
        <w:rStyle w:val="PageNumber"/>
        <w:noProof/>
      </w:rPr>
      <w:t>11</w:t>
    </w:r>
    <w:r>
      <w:rPr>
        <w:rStyle w:val="PageNumber"/>
      </w:rPr>
      <w:fldChar w:fldCharType="end"/>
    </w:r>
  </w:p>
  <w:p w:rsidR="009D702D" w:rsidRDefault="009D70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A93" w:rsidRDefault="00F76A93">
      <w:r>
        <w:separator/>
      </w:r>
    </w:p>
  </w:footnote>
  <w:footnote w:type="continuationSeparator" w:id="0">
    <w:p w:rsidR="00F76A93" w:rsidRDefault="00F76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53413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592863"/>
    <w:multiLevelType w:val="multilevel"/>
    <w:tmpl w:val="1542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88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69A"/>
    <w:rsid w:val="00002A1B"/>
    <w:rsid w:val="00003565"/>
    <w:rsid w:val="00014735"/>
    <w:rsid w:val="0001635F"/>
    <w:rsid w:val="0002079E"/>
    <w:rsid w:val="00021AE6"/>
    <w:rsid w:val="000411C8"/>
    <w:rsid w:val="00042905"/>
    <w:rsid w:val="00046AB7"/>
    <w:rsid w:val="0005035E"/>
    <w:rsid w:val="000506BC"/>
    <w:rsid w:val="00054455"/>
    <w:rsid w:val="00055019"/>
    <w:rsid w:val="00060FF8"/>
    <w:rsid w:val="00064AE4"/>
    <w:rsid w:val="0007615D"/>
    <w:rsid w:val="00081406"/>
    <w:rsid w:val="000908D7"/>
    <w:rsid w:val="00090971"/>
    <w:rsid w:val="00093B54"/>
    <w:rsid w:val="000A2847"/>
    <w:rsid w:val="000A3E69"/>
    <w:rsid w:val="000A6C04"/>
    <w:rsid w:val="000D3278"/>
    <w:rsid w:val="000D7424"/>
    <w:rsid w:val="000E5A59"/>
    <w:rsid w:val="000F60FE"/>
    <w:rsid w:val="00110A2A"/>
    <w:rsid w:val="0011386C"/>
    <w:rsid w:val="001203D4"/>
    <w:rsid w:val="00127B94"/>
    <w:rsid w:val="00130BE7"/>
    <w:rsid w:val="00132135"/>
    <w:rsid w:val="0013273F"/>
    <w:rsid w:val="0014083C"/>
    <w:rsid w:val="00144E93"/>
    <w:rsid w:val="00160C8B"/>
    <w:rsid w:val="0016236C"/>
    <w:rsid w:val="00177C9E"/>
    <w:rsid w:val="00184C75"/>
    <w:rsid w:val="00191A07"/>
    <w:rsid w:val="00192E8D"/>
    <w:rsid w:val="00195C45"/>
    <w:rsid w:val="001A615E"/>
    <w:rsid w:val="001A645F"/>
    <w:rsid w:val="001A6D21"/>
    <w:rsid w:val="001B1174"/>
    <w:rsid w:val="001B2BC2"/>
    <w:rsid w:val="001B4103"/>
    <w:rsid w:val="001B726E"/>
    <w:rsid w:val="001B7A5B"/>
    <w:rsid w:val="001C07A1"/>
    <w:rsid w:val="001C2ACB"/>
    <w:rsid w:val="001C6A4F"/>
    <w:rsid w:val="001C738A"/>
    <w:rsid w:val="001D28D8"/>
    <w:rsid w:val="001D57E0"/>
    <w:rsid w:val="001D5B1F"/>
    <w:rsid w:val="001D6D4C"/>
    <w:rsid w:val="001E10DE"/>
    <w:rsid w:val="001E35B7"/>
    <w:rsid w:val="001F648A"/>
    <w:rsid w:val="001F6EC1"/>
    <w:rsid w:val="00201BE3"/>
    <w:rsid w:val="00203DF7"/>
    <w:rsid w:val="00216191"/>
    <w:rsid w:val="00224494"/>
    <w:rsid w:val="0022482A"/>
    <w:rsid w:val="00224ACA"/>
    <w:rsid w:val="00224C85"/>
    <w:rsid w:val="0022628A"/>
    <w:rsid w:val="002348F3"/>
    <w:rsid w:val="002428C2"/>
    <w:rsid w:val="002454C1"/>
    <w:rsid w:val="00245A09"/>
    <w:rsid w:val="00251998"/>
    <w:rsid w:val="002666B8"/>
    <w:rsid w:val="00270690"/>
    <w:rsid w:val="002706F5"/>
    <w:rsid w:val="00272207"/>
    <w:rsid w:val="0027511F"/>
    <w:rsid w:val="00283EA1"/>
    <w:rsid w:val="002A000C"/>
    <w:rsid w:val="002A012C"/>
    <w:rsid w:val="002A4381"/>
    <w:rsid w:val="002A66B0"/>
    <w:rsid w:val="002B29FC"/>
    <w:rsid w:val="002C5EFD"/>
    <w:rsid w:val="002E17ED"/>
    <w:rsid w:val="002E2B85"/>
    <w:rsid w:val="002E3B58"/>
    <w:rsid w:val="002E5E74"/>
    <w:rsid w:val="002E6564"/>
    <w:rsid w:val="002F3091"/>
    <w:rsid w:val="002F6F6E"/>
    <w:rsid w:val="00303AD6"/>
    <w:rsid w:val="00314CB7"/>
    <w:rsid w:val="00332974"/>
    <w:rsid w:val="00340A60"/>
    <w:rsid w:val="0034169A"/>
    <w:rsid w:val="00345137"/>
    <w:rsid w:val="00345402"/>
    <w:rsid w:val="00350DC4"/>
    <w:rsid w:val="0035366F"/>
    <w:rsid w:val="00372EDC"/>
    <w:rsid w:val="00374278"/>
    <w:rsid w:val="00374818"/>
    <w:rsid w:val="003853ED"/>
    <w:rsid w:val="00393B06"/>
    <w:rsid w:val="00394F5F"/>
    <w:rsid w:val="00395B5F"/>
    <w:rsid w:val="00395FA8"/>
    <w:rsid w:val="00396393"/>
    <w:rsid w:val="003A1015"/>
    <w:rsid w:val="003B2A50"/>
    <w:rsid w:val="003B4CFC"/>
    <w:rsid w:val="003B4F16"/>
    <w:rsid w:val="003B68B3"/>
    <w:rsid w:val="003C1A0F"/>
    <w:rsid w:val="003C3338"/>
    <w:rsid w:val="003C6B52"/>
    <w:rsid w:val="003D2614"/>
    <w:rsid w:val="003D713C"/>
    <w:rsid w:val="00405D62"/>
    <w:rsid w:val="00412DE0"/>
    <w:rsid w:val="00420F58"/>
    <w:rsid w:val="004213B3"/>
    <w:rsid w:val="004258DF"/>
    <w:rsid w:val="004316CE"/>
    <w:rsid w:val="00433A41"/>
    <w:rsid w:val="00436F4F"/>
    <w:rsid w:val="00443823"/>
    <w:rsid w:val="00443860"/>
    <w:rsid w:val="0044433B"/>
    <w:rsid w:val="0044780A"/>
    <w:rsid w:val="00450C43"/>
    <w:rsid w:val="00450D3A"/>
    <w:rsid w:val="00453BE5"/>
    <w:rsid w:val="00454BCD"/>
    <w:rsid w:val="00461CC2"/>
    <w:rsid w:val="004636FA"/>
    <w:rsid w:val="00466778"/>
    <w:rsid w:val="004706BD"/>
    <w:rsid w:val="00470A78"/>
    <w:rsid w:val="00473661"/>
    <w:rsid w:val="0047769A"/>
    <w:rsid w:val="00485B1D"/>
    <w:rsid w:val="00491B6C"/>
    <w:rsid w:val="00495697"/>
    <w:rsid w:val="00496E1E"/>
    <w:rsid w:val="004A1763"/>
    <w:rsid w:val="004A4007"/>
    <w:rsid w:val="004C5C25"/>
    <w:rsid w:val="004C5EFC"/>
    <w:rsid w:val="004C66C3"/>
    <w:rsid w:val="004C690B"/>
    <w:rsid w:val="004D358A"/>
    <w:rsid w:val="004F668A"/>
    <w:rsid w:val="00502573"/>
    <w:rsid w:val="005113BC"/>
    <w:rsid w:val="00512FCF"/>
    <w:rsid w:val="005142AD"/>
    <w:rsid w:val="0052441D"/>
    <w:rsid w:val="0054015A"/>
    <w:rsid w:val="00546264"/>
    <w:rsid w:val="005477A3"/>
    <w:rsid w:val="005509FA"/>
    <w:rsid w:val="00551E50"/>
    <w:rsid w:val="00555AA0"/>
    <w:rsid w:val="005620BC"/>
    <w:rsid w:val="005660BC"/>
    <w:rsid w:val="00571D21"/>
    <w:rsid w:val="00582653"/>
    <w:rsid w:val="00583AE7"/>
    <w:rsid w:val="00583E51"/>
    <w:rsid w:val="00585427"/>
    <w:rsid w:val="00593703"/>
    <w:rsid w:val="005A27F0"/>
    <w:rsid w:val="005A310D"/>
    <w:rsid w:val="005A5E41"/>
    <w:rsid w:val="005B0F9D"/>
    <w:rsid w:val="005B18D2"/>
    <w:rsid w:val="005B4C03"/>
    <w:rsid w:val="005B7630"/>
    <w:rsid w:val="005C0A86"/>
    <w:rsid w:val="005C308D"/>
    <w:rsid w:val="005C4F05"/>
    <w:rsid w:val="005C7BC5"/>
    <w:rsid w:val="005D1CE6"/>
    <w:rsid w:val="005D20E0"/>
    <w:rsid w:val="005D56EC"/>
    <w:rsid w:val="005D5BC6"/>
    <w:rsid w:val="005E2966"/>
    <w:rsid w:val="005E2C42"/>
    <w:rsid w:val="005E326E"/>
    <w:rsid w:val="0060180F"/>
    <w:rsid w:val="0060337E"/>
    <w:rsid w:val="00603897"/>
    <w:rsid w:val="00606FB5"/>
    <w:rsid w:val="00607158"/>
    <w:rsid w:val="00610A57"/>
    <w:rsid w:val="00613A68"/>
    <w:rsid w:val="00614CE5"/>
    <w:rsid w:val="00625F6E"/>
    <w:rsid w:val="00633AD4"/>
    <w:rsid w:val="00636939"/>
    <w:rsid w:val="0063699F"/>
    <w:rsid w:val="00636FEF"/>
    <w:rsid w:val="00640739"/>
    <w:rsid w:val="00645E94"/>
    <w:rsid w:val="0065190D"/>
    <w:rsid w:val="00651F4A"/>
    <w:rsid w:val="006564AD"/>
    <w:rsid w:val="006714C0"/>
    <w:rsid w:val="00672584"/>
    <w:rsid w:val="006745F8"/>
    <w:rsid w:val="00681F56"/>
    <w:rsid w:val="00685B87"/>
    <w:rsid w:val="00690234"/>
    <w:rsid w:val="006944AF"/>
    <w:rsid w:val="006A5B35"/>
    <w:rsid w:val="006B102C"/>
    <w:rsid w:val="006B385E"/>
    <w:rsid w:val="006C25A0"/>
    <w:rsid w:val="006C77AA"/>
    <w:rsid w:val="006C7B86"/>
    <w:rsid w:val="006C7EB6"/>
    <w:rsid w:val="006D34A8"/>
    <w:rsid w:val="006E2640"/>
    <w:rsid w:val="006E55EC"/>
    <w:rsid w:val="00710C2D"/>
    <w:rsid w:val="007124CB"/>
    <w:rsid w:val="00722A8A"/>
    <w:rsid w:val="00736965"/>
    <w:rsid w:val="0074304B"/>
    <w:rsid w:val="00743C68"/>
    <w:rsid w:val="0075638D"/>
    <w:rsid w:val="00760517"/>
    <w:rsid w:val="00761DDC"/>
    <w:rsid w:val="0076523D"/>
    <w:rsid w:val="00770E4A"/>
    <w:rsid w:val="0077350D"/>
    <w:rsid w:val="00774074"/>
    <w:rsid w:val="007746C3"/>
    <w:rsid w:val="00783CDD"/>
    <w:rsid w:val="007A791C"/>
    <w:rsid w:val="007B443E"/>
    <w:rsid w:val="007C0AB9"/>
    <w:rsid w:val="007C314C"/>
    <w:rsid w:val="007C3310"/>
    <w:rsid w:val="007D1FC0"/>
    <w:rsid w:val="007D2CAC"/>
    <w:rsid w:val="007D6108"/>
    <w:rsid w:val="007E019B"/>
    <w:rsid w:val="007E1CAD"/>
    <w:rsid w:val="007E3F97"/>
    <w:rsid w:val="007E448F"/>
    <w:rsid w:val="007E5986"/>
    <w:rsid w:val="007F69D5"/>
    <w:rsid w:val="007F6AC5"/>
    <w:rsid w:val="007F7F68"/>
    <w:rsid w:val="008015BA"/>
    <w:rsid w:val="00802793"/>
    <w:rsid w:val="00805FED"/>
    <w:rsid w:val="00816890"/>
    <w:rsid w:val="00827FEA"/>
    <w:rsid w:val="0083053E"/>
    <w:rsid w:val="0083365F"/>
    <w:rsid w:val="008465BF"/>
    <w:rsid w:val="0085279A"/>
    <w:rsid w:val="008544F7"/>
    <w:rsid w:val="00854D66"/>
    <w:rsid w:val="00855163"/>
    <w:rsid w:val="008755BB"/>
    <w:rsid w:val="00876CBA"/>
    <w:rsid w:val="00876F3A"/>
    <w:rsid w:val="008A7ECD"/>
    <w:rsid w:val="008B55FF"/>
    <w:rsid w:val="008C1F83"/>
    <w:rsid w:val="008C2FE1"/>
    <w:rsid w:val="008C7B8B"/>
    <w:rsid w:val="008D5FA3"/>
    <w:rsid w:val="008D6765"/>
    <w:rsid w:val="008E389D"/>
    <w:rsid w:val="008E39B5"/>
    <w:rsid w:val="008F1B91"/>
    <w:rsid w:val="008F664C"/>
    <w:rsid w:val="009002AD"/>
    <w:rsid w:val="0091451D"/>
    <w:rsid w:val="00916B9A"/>
    <w:rsid w:val="0092539B"/>
    <w:rsid w:val="00934680"/>
    <w:rsid w:val="009416D8"/>
    <w:rsid w:val="00942920"/>
    <w:rsid w:val="00946616"/>
    <w:rsid w:val="009467C7"/>
    <w:rsid w:val="00951D04"/>
    <w:rsid w:val="00957BA0"/>
    <w:rsid w:val="00960118"/>
    <w:rsid w:val="009617CF"/>
    <w:rsid w:val="00962C72"/>
    <w:rsid w:val="00963C57"/>
    <w:rsid w:val="009716A8"/>
    <w:rsid w:val="0098344C"/>
    <w:rsid w:val="00983FA1"/>
    <w:rsid w:val="00992F70"/>
    <w:rsid w:val="00993ACB"/>
    <w:rsid w:val="00993F96"/>
    <w:rsid w:val="009B5235"/>
    <w:rsid w:val="009C2149"/>
    <w:rsid w:val="009C324E"/>
    <w:rsid w:val="009D6E12"/>
    <w:rsid w:val="009D702D"/>
    <w:rsid w:val="009D78D8"/>
    <w:rsid w:val="00A07252"/>
    <w:rsid w:val="00A139BE"/>
    <w:rsid w:val="00A13DF2"/>
    <w:rsid w:val="00A335C1"/>
    <w:rsid w:val="00A340B8"/>
    <w:rsid w:val="00A4186C"/>
    <w:rsid w:val="00A4246F"/>
    <w:rsid w:val="00A47A7C"/>
    <w:rsid w:val="00A712EF"/>
    <w:rsid w:val="00A8440E"/>
    <w:rsid w:val="00A937CC"/>
    <w:rsid w:val="00A96FC2"/>
    <w:rsid w:val="00AA2509"/>
    <w:rsid w:val="00AA4B8C"/>
    <w:rsid w:val="00AB2933"/>
    <w:rsid w:val="00AB5F83"/>
    <w:rsid w:val="00AD02A6"/>
    <w:rsid w:val="00AD4B8F"/>
    <w:rsid w:val="00AE2B65"/>
    <w:rsid w:val="00AE3313"/>
    <w:rsid w:val="00AE36BE"/>
    <w:rsid w:val="00AE4394"/>
    <w:rsid w:val="00AE6546"/>
    <w:rsid w:val="00AF3C4B"/>
    <w:rsid w:val="00AF73B1"/>
    <w:rsid w:val="00B032E2"/>
    <w:rsid w:val="00B05D5E"/>
    <w:rsid w:val="00B11F4B"/>
    <w:rsid w:val="00B12DB1"/>
    <w:rsid w:val="00B13C03"/>
    <w:rsid w:val="00B15C8B"/>
    <w:rsid w:val="00B160CF"/>
    <w:rsid w:val="00B2674C"/>
    <w:rsid w:val="00B275C9"/>
    <w:rsid w:val="00B30876"/>
    <w:rsid w:val="00B31DD9"/>
    <w:rsid w:val="00B40C94"/>
    <w:rsid w:val="00B40D93"/>
    <w:rsid w:val="00B415C6"/>
    <w:rsid w:val="00B45EE5"/>
    <w:rsid w:val="00B50B83"/>
    <w:rsid w:val="00B52AEE"/>
    <w:rsid w:val="00B54B8E"/>
    <w:rsid w:val="00B5571E"/>
    <w:rsid w:val="00B674F5"/>
    <w:rsid w:val="00B67702"/>
    <w:rsid w:val="00B7180A"/>
    <w:rsid w:val="00B80F4F"/>
    <w:rsid w:val="00B86749"/>
    <w:rsid w:val="00B930FA"/>
    <w:rsid w:val="00BA04D2"/>
    <w:rsid w:val="00BA12D2"/>
    <w:rsid w:val="00BA2C2E"/>
    <w:rsid w:val="00BB20B6"/>
    <w:rsid w:val="00BB2C34"/>
    <w:rsid w:val="00BB4C57"/>
    <w:rsid w:val="00BD0977"/>
    <w:rsid w:val="00BE1144"/>
    <w:rsid w:val="00BF0AF0"/>
    <w:rsid w:val="00BF0D8E"/>
    <w:rsid w:val="00BF2CCC"/>
    <w:rsid w:val="00BF39B4"/>
    <w:rsid w:val="00C04DA8"/>
    <w:rsid w:val="00C14657"/>
    <w:rsid w:val="00C27AD5"/>
    <w:rsid w:val="00C317E6"/>
    <w:rsid w:val="00C40D54"/>
    <w:rsid w:val="00C436BC"/>
    <w:rsid w:val="00C44D17"/>
    <w:rsid w:val="00C454A8"/>
    <w:rsid w:val="00C47BA0"/>
    <w:rsid w:val="00C56F26"/>
    <w:rsid w:val="00C57026"/>
    <w:rsid w:val="00C74F8B"/>
    <w:rsid w:val="00C753BE"/>
    <w:rsid w:val="00C7773E"/>
    <w:rsid w:val="00C87DA4"/>
    <w:rsid w:val="00C91B76"/>
    <w:rsid w:val="00C960C4"/>
    <w:rsid w:val="00CA1F61"/>
    <w:rsid w:val="00CA7D99"/>
    <w:rsid w:val="00CB00F8"/>
    <w:rsid w:val="00CB290E"/>
    <w:rsid w:val="00CD5A9F"/>
    <w:rsid w:val="00CE0FAE"/>
    <w:rsid w:val="00CE0FE1"/>
    <w:rsid w:val="00CE7B3F"/>
    <w:rsid w:val="00CE7E6B"/>
    <w:rsid w:val="00CF029E"/>
    <w:rsid w:val="00CF7404"/>
    <w:rsid w:val="00D00894"/>
    <w:rsid w:val="00D14C69"/>
    <w:rsid w:val="00D15598"/>
    <w:rsid w:val="00D177F0"/>
    <w:rsid w:val="00D21679"/>
    <w:rsid w:val="00D22338"/>
    <w:rsid w:val="00D25743"/>
    <w:rsid w:val="00D26A7A"/>
    <w:rsid w:val="00D303C1"/>
    <w:rsid w:val="00D30853"/>
    <w:rsid w:val="00D31539"/>
    <w:rsid w:val="00D36EB8"/>
    <w:rsid w:val="00D40C79"/>
    <w:rsid w:val="00D42BA3"/>
    <w:rsid w:val="00D44890"/>
    <w:rsid w:val="00D54682"/>
    <w:rsid w:val="00D63F33"/>
    <w:rsid w:val="00D74AB6"/>
    <w:rsid w:val="00D83A3F"/>
    <w:rsid w:val="00D86DBF"/>
    <w:rsid w:val="00D90F02"/>
    <w:rsid w:val="00D936E8"/>
    <w:rsid w:val="00D93CDB"/>
    <w:rsid w:val="00D95047"/>
    <w:rsid w:val="00D97498"/>
    <w:rsid w:val="00D97C57"/>
    <w:rsid w:val="00DA126A"/>
    <w:rsid w:val="00DA2C67"/>
    <w:rsid w:val="00DA6CA8"/>
    <w:rsid w:val="00DA7E1F"/>
    <w:rsid w:val="00DB0AE8"/>
    <w:rsid w:val="00DB5632"/>
    <w:rsid w:val="00DB7EEF"/>
    <w:rsid w:val="00DC12AE"/>
    <w:rsid w:val="00DC62AE"/>
    <w:rsid w:val="00DD2327"/>
    <w:rsid w:val="00DD74C8"/>
    <w:rsid w:val="00DE31F1"/>
    <w:rsid w:val="00DE3531"/>
    <w:rsid w:val="00DF46B2"/>
    <w:rsid w:val="00E02B73"/>
    <w:rsid w:val="00E03100"/>
    <w:rsid w:val="00E0437F"/>
    <w:rsid w:val="00E045C2"/>
    <w:rsid w:val="00E060E1"/>
    <w:rsid w:val="00E17424"/>
    <w:rsid w:val="00E20C76"/>
    <w:rsid w:val="00E219A3"/>
    <w:rsid w:val="00E21E11"/>
    <w:rsid w:val="00E26C1E"/>
    <w:rsid w:val="00E30961"/>
    <w:rsid w:val="00E322C8"/>
    <w:rsid w:val="00E41243"/>
    <w:rsid w:val="00E416AF"/>
    <w:rsid w:val="00E4371C"/>
    <w:rsid w:val="00E5062F"/>
    <w:rsid w:val="00E513FA"/>
    <w:rsid w:val="00E55399"/>
    <w:rsid w:val="00E574B2"/>
    <w:rsid w:val="00E71EC2"/>
    <w:rsid w:val="00E802BB"/>
    <w:rsid w:val="00E803EC"/>
    <w:rsid w:val="00E809BF"/>
    <w:rsid w:val="00E815E2"/>
    <w:rsid w:val="00E8162F"/>
    <w:rsid w:val="00E83814"/>
    <w:rsid w:val="00E97D98"/>
    <w:rsid w:val="00EA574F"/>
    <w:rsid w:val="00EB0C3B"/>
    <w:rsid w:val="00EB697F"/>
    <w:rsid w:val="00EC0B2E"/>
    <w:rsid w:val="00EC5891"/>
    <w:rsid w:val="00EC7799"/>
    <w:rsid w:val="00ED761C"/>
    <w:rsid w:val="00ED7DCB"/>
    <w:rsid w:val="00EE294A"/>
    <w:rsid w:val="00EE7954"/>
    <w:rsid w:val="00EF5033"/>
    <w:rsid w:val="00EF7D14"/>
    <w:rsid w:val="00F04D14"/>
    <w:rsid w:val="00F12FB9"/>
    <w:rsid w:val="00F20519"/>
    <w:rsid w:val="00F24430"/>
    <w:rsid w:val="00F31FE5"/>
    <w:rsid w:val="00F329D1"/>
    <w:rsid w:val="00F343F3"/>
    <w:rsid w:val="00F471B3"/>
    <w:rsid w:val="00F54E2B"/>
    <w:rsid w:val="00F5717A"/>
    <w:rsid w:val="00F61FD7"/>
    <w:rsid w:val="00F65C60"/>
    <w:rsid w:val="00F76A93"/>
    <w:rsid w:val="00F87306"/>
    <w:rsid w:val="00F87B80"/>
    <w:rsid w:val="00F962F6"/>
    <w:rsid w:val="00FA3B6D"/>
    <w:rsid w:val="00FB1443"/>
    <w:rsid w:val="00FC0980"/>
    <w:rsid w:val="00FC1034"/>
    <w:rsid w:val="00FC4CE2"/>
    <w:rsid w:val="00FD061A"/>
    <w:rsid w:val="00FD49BB"/>
    <w:rsid w:val="00FD539A"/>
    <w:rsid w:val="00FD6C1F"/>
    <w:rsid w:val="00FE03F0"/>
    <w:rsid w:val="00FE2AB0"/>
    <w:rsid w:val="00FE2BCC"/>
    <w:rsid w:val="00FE2D32"/>
    <w:rsid w:val="00FE59B1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DCAB302-2ECF-4575-BBB0-32AB17FF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 York" w:hAnsi="New York"/>
      <w:sz w:val="24"/>
    </w:rPr>
  </w:style>
  <w:style w:type="paragraph" w:styleId="Heading1">
    <w:name w:val="heading 1"/>
    <w:basedOn w:val="Normal"/>
    <w:next w:val="Normal"/>
    <w:qFormat/>
    <w:pPr>
      <w:keepNext/>
      <w:ind w:right="-800"/>
      <w:outlineLvl w:val="0"/>
    </w:pPr>
    <w:rPr>
      <w:rFonts w:ascii="Times" w:hAnsi="Times"/>
      <w:b/>
      <w:smallCaps/>
      <w:sz w:val="22"/>
    </w:rPr>
  </w:style>
  <w:style w:type="paragraph" w:styleId="Heading2">
    <w:name w:val="heading 2"/>
    <w:basedOn w:val="Normal"/>
    <w:next w:val="Normal"/>
    <w:qFormat/>
    <w:pPr>
      <w:keepNext/>
      <w:ind w:right="-800"/>
      <w:outlineLvl w:val="1"/>
    </w:pPr>
    <w:rPr>
      <w:rFonts w:ascii="Times" w:hAnsi="Times"/>
      <w:b/>
      <w:smallCaps/>
    </w:rPr>
  </w:style>
  <w:style w:type="paragraph" w:styleId="Heading3">
    <w:name w:val="heading 3"/>
    <w:basedOn w:val="Normal"/>
    <w:next w:val="Normal"/>
    <w:link w:val="Heading3Char"/>
    <w:qFormat/>
    <w:rsid w:val="008C1F83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right="-800"/>
      <w:jc w:val="center"/>
    </w:pPr>
    <w:rPr>
      <w:rFonts w:ascii="Times" w:hAnsi="Times"/>
      <w:b/>
      <w:smallCaps/>
    </w:rPr>
  </w:style>
  <w:style w:type="paragraph" w:styleId="BodyText">
    <w:name w:val="Body Text"/>
    <w:basedOn w:val="Normal"/>
    <w:pPr>
      <w:tabs>
        <w:tab w:val="left" w:pos="6480"/>
      </w:tabs>
      <w:ind w:right="720"/>
    </w:pPr>
    <w:rPr>
      <w:rFonts w:ascii="Times" w:hAnsi="Times"/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after="120"/>
      <w:ind w:left="360"/>
    </w:p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224ACA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F31FE5"/>
    <w:pPr>
      <w:ind w:left="360" w:hanging="360"/>
    </w:pPr>
  </w:style>
  <w:style w:type="paragraph" w:styleId="Footer">
    <w:name w:val="footer"/>
    <w:basedOn w:val="Normal"/>
    <w:rsid w:val="00A937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37CC"/>
  </w:style>
  <w:style w:type="paragraph" w:customStyle="1" w:styleId="Caption1">
    <w:name w:val="Caption1"/>
    <w:basedOn w:val="Normal"/>
    <w:rsid w:val="00993ACB"/>
    <w:pPr>
      <w:spacing w:line="280" w:lineRule="atLeast"/>
      <w:jc w:val="center"/>
    </w:pPr>
    <w:rPr>
      <w:rFonts w:ascii="Times New Roman" w:hAnsi="Times New Roman"/>
      <w:sz w:val="28"/>
      <w:lang w:bidi="he-IL"/>
    </w:rPr>
  </w:style>
  <w:style w:type="paragraph" w:styleId="NormalWeb">
    <w:name w:val="Normal (Web)"/>
    <w:basedOn w:val="Normal"/>
    <w:uiPriority w:val="99"/>
    <w:rsid w:val="001A6D21"/>
    <w:pPr>
      <w:spacing w:before="100" w:beforeAutospacing="1" w:after="100" w:afterAutospacing="1"/>
    </w:pPr>
    <w:rPr>
      <w:rFonts w:ascii="Verdana" w:eastAsia="SimSun" w:hAnsi="Verdana"/>
      <w:color w:val="112233"/>
      <w:sz w:val="17"/>
      <w:szCs w:val="17"/>
      <w:lang w:eastAsia="zh-CN"/>
    </w:rPr>
  </w:style>
  <w:style w:type="character" w:styleId="Strong">
    <w:name w:val="Strong"/>
    <w:qFormat/>
    <w:rsid w:val="002A012C"/>
    <w:rPr>
      <w:b/>
      <w:bCs/>
    </w:rPr>
  </w:style>
  <w:style w:type="character" w:customStyle="1" w:styleId="Heading3Char">
    <w:name w:val="Heading 3 Char"/>
    <w:link w:val="Heading3"/>
    <w:rsid w:val="008C1F83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il">
    <w:name w:val="il"/>
    <w:rsid w:val="00502573"/>
  </w:style>
  <w:style w:type="character" w:styleId="CommentReference">
    <w:name w:val="annotation reference"/>
    <w:basedOn w:val="DefaultParagraphFont"/>
    <w:rsid w:val="00770E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0E4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70E4A"/>
    <w:rPr>
      <w:rFonts w:ascii="New York" w:hAnsi="New York"/>
    </w:rPr>
  </w:style>
  <w:style w:type="paragraph" w:styleId="CommentSubject">
    <w:name w:val="annotation subject"/>
    <w:basedOn w:val="CommentText"/>
    <w:next w:val="CommentText"/>
    <w:link w:val="CommentSubjectChar"/>
    <w:rsid w:val="00770E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70E4A"/>
    <w:rPr>
      <w:rFonts w:ascii="New York" w:hAnsi="New York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5624">
          <w:marLeft w:val="340"/>
          <w:marRight w:val="340"/>
          <w:marTop w:val="34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7903">
              <w:marLeft w:val="0"/>
              <w:marRight w:val="0"/>
              <w:marTop w:val="27"/>
              <w:marBottom w:val="408"/>
              <w:divBdr>
                <w:top w:val="single" w:sz="6" w:space="7" w:color="C7C7C7"/>
                <w:left w:val="single" w:sz="2" w:space="7" w:color="999999"/>
                <w:bottom w:val="none" w:sz="0" w:space="0" w:color="auto"/>
                <w:right w:val="none" w:sz="0" w:space="0" w:color="auto"/>
              </w:divBdr>
              <w:divsChild>
                <w:div w:id="566958249">
                  <w:marLeft w:val="340"/>
                  <w:marRight w:val="340"/>
                  <w:marTop w:val="340"/>
                  <w:marBottom w:val="3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66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9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30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05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8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33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4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EEEB23-72CE-4662-8E42-6FCDA48AC6FC}"/>
</file>

<file path=customXml/itemProps2.xml><?xml version="1.0" encoding="utf-8"?>
<ds:datastoreItem xmlns:ds="http://schemas.openxmlformats.org/officeDocument/2006/customXml" ds:itemID="{4516BE80-112A-4F8A-83E4-34CEE92DA353}"/>
</file>

<file path=customXml/itemProps3.xml><?xml version="1.0" encoding="utf-8"?>
<ds:datastoreItem xmlns:ds="http://schemas.openxmlformats.org/officeDocument/2006/customXml" ds:itemID="{56163FE8-FB4E-4D22-BC2B-434D2BFE232D}"/>
</file>

<file path=customXml/itemProps4.xml><?xml version="1.0" encoding="utf-8"?>
<ds:datastoreItem xmlns:ds="http://schemas.openxmlformats.org/officeDocument/2006/customXml" ds:itemID="{A49FD288-C1CF-43E3-80FF-E1040F85BE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12</Pages>
  <Words>4582</Words>
  <Characters>26122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U.T. Austin School of Law</Company>
  <LinksUpToDate>false</LinksUpToDate>
  <CharactersWithSpaces>30643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Computer Information Center</dc:creator>
  <cp:lastModifiedBy>Ted Antsiferov</cp:lastModifiedBy>
  <cp:revision>129</cp:revision>
  <cp:lastPrinted>2014-04-06T21:57:00Z</cp:lastPrinted>
  <dcterms:created xsi:type="dcterms:W3CDTF">2014-04-08T08:51:00Z</dcterms:created>
  <dcterms:modified xsi:type="dcterms:W3CDTF">2014-04-08T16:34:00Z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2384500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