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96" w:rsidRPr="00961528" w:rsidRDefault="004D7796" w:rsidP="004D7796">
      <w:pPr>
        <w:pStyle w:val="H1G"/>
      </w:pPr>
      <w:r w:rsidRPr="00961528">
        <w:tab/>
      </w:r>
      <w:r>
        <w:tab/>
      </w:r>
      <w:r w:rsidRPr="00961528">
        <w:t>Vasilka Sancin (Slovenia)</w:t>
      </w:r>
    </w:p>
    <w:p w:rsidR="004D7796" w:rsidRPr="00961528" w:rsidRDefault="004D7796" w:rsidP="004D7796">
      <w:pPr>
        <w:pStyle w:val="SingleTxtG"/>
      </w:pPr>
      <w:r w:rsidRPr="00F22703">
        <w:rPr>
          <w:b/>
          <w:bCs/>
        </w:rPr>
        <w:t>Date and place of birth</w:t>
      </w:r>
      <w:r w:rsidRPr="005E3CF8">
        <w:rPr>
          <w:bCs/>
        </w:rPr>
        <w:t>:</w:t>
      </w:r>
      <w:r w:rsidRPr="00961528">
        <w:t xml:space="preserve"> 22 March 1979, Ljubljana, Slovenia</w:t>
      </w:r>
    </w:p>
    <w:p w:rsidR="004D7796" w:rsidRPr="00961528" w:rsidRDefault="004D7796" w:rsidP="004D7796">
      <w:pPr>
        <w:pStyle w:val="SingleTxtG"/>
      </w:pPr>
      <w:r w:rsidRPr="00F22703">
        <w:rPr>
          <w:b/>
          <w:bCs/>
        </w:rPr>
        <w:t>Working languages</w:t>
      </w:r>
      <w:r w:rsidRPr="005E3CF8">
        <w:rPr>
          <w:bCs/>
        </w:rPr>
        <w:t>:</w:t>
      </w:r>
      <w:r w:rsidRPr="00961528">
        <w:t xml:space="preserve"> English, French and several other foreign languages at lower level of proficiency</w:t>
      </w:r>
    </w:p>
    <w:p w:rsidR="004D7796" w:rsidRPr="00F22703" w:rsidRDefault="004D7796" w:rsidP="004D7796">
      <w:pPr>
        <w:pStyle w:val="SingleTxtG"/>
        <w:rPr>
          <w:b/>
          <w:bCs/>
        </w:rPr>
      </w:pPr>
      <w:r w:rsidRPr="00F22703">
        <w:rPr>
          <w:b/>
          <w:bCs/>
        </w:rPr>
        <w:t>Current position/function</w:t>
      </w:r>
    </w:p>
    <w:p w:rsidR="004D7796" w:rsidRPr="00961528" w:rsidRDefault="004D7796" w:rsidP="004D7796">
      <w:pPr>
        <w:pStyle w:val="SingleTxtG"/>
      </w:pPr>
      <w:r w:rsidRPr="00961528">
        <w:t xml:space="preserve">Vice-Dean for Quality Assurance, Associate Professor of International Law, Head of the Department of International Law, Director of the Institute for International Law and International Relations, Researcher at the Institute for Comparative Law, Faculty of Law, University of Ljubljana (Slovenia); President of the Slovene Branch of the International Law Association (ILA). </w:t>
      </w:r>
    </w:p>
    <w:p w:rsidR="004D7796" w:rsidRPr="00F22703" w:rsidRDefault="004D7796" w:rsidP="004D7796">
      <w:pPr>
        <w:pStyle w:val="SingleTxtG"/>
        <w:rPr>
          <w:b/>
          <w:bCs/>
        </w:rPr>
      </w:pPr>
      <w:r w:rsidRPr="00F22703">
        <w:rPr>
          <w:b/>
          <w:bCs/>
        </w:rPr>
        <w:t>Main professional activities</w:t>
      </w:r>
    </w:p>
    <w:p w:rsidR="004D7796" w:rsidRPr="00961528" w:rsidRDefault="004D7796" w:rsidP="004D7796">
      <w:pPr>
        <w:pStyle w:val="SingleTxtG"/>
      </w:pPr>
      <w:r w:rsidRPr="00961528">
        <w:t>Manager of quality assurance and Lecturer on Public International Law (PIL), including Human Rights (HR), at undergraduate and postgraduate levels in Slovene and English language at the Faculty of Law, U</w:t>
      </w:r>
      <w:bookmarkStart w:id="0" w:name="_GoBack"/>
      <w:bookmarkEnd w:id="0"/>
      <w:r w:rsidRPr="00961528">
        <w:t>niversity of Ljubljana and other Slovene and foreign universities. Mentor of student teams at various moot court competitions (e.g. Philip C. Jessup International Law Moot Court Competition, World Human Rights Moot Court Competition). Founder of the All-European International Humanitarian and Refugee Law Moot Court Competition organized annually at the Faculty of Law, University of Ljubljana with support of the ICRC and the UNHCR. Member of the National Inter-ministerial Commission for HR, committee on IHL and the Slovenian National Commission for UNESCO. Author or editor of numerous books and articles on HR issues. Member of Editorial Boards of various legal journals.</w:t>
      </w:r>
    </w:p>
    <w:p w:rsidR="004D7796" w:rsidRPr="00F22703" w:rsidRDefault="004D7796" w:rsidP="004D7796">
      <w:pPr>
        <w:pStyle w:val="SingleTxtG"/>
        <w:rPr>
          <w:b/>
          <w:bCs/>
        </w:rPr>
      </w:pPr>
      <w:r w:rsidRPr="00F22703">
        <w:rPr>
          <w:b/>
          <w:bCs/>
        </w:rPr>
        <w:t>Educational background</w:t>
      </w:r>
    </w:p>
    <w:p w:rsidR="004D7796" w:rsidRPr="00961528" w:rsidRDefault="004D7796" w:rsidP="004D7796">
      <w:pPr>
        <w:pStyle w:val="SingleTxtG"/>
      </w:pPr>
      <w:proofErr w:type="gramStart"/>
      <w:r w:rsidRPr="00961528">
        <w:t>University of Ljubljana, Faculty of Law, Ljubljana, Slovenia: PhD in PIL, 2007; LL.B., “magna cum laude”, 2002; Administration Academy, Slovenia, Proficiency examination for Civil Servants, 2003; Advanced Seminar in International Humanitarian Law for University Lecturers, 2015, Geneva; International Law Seminar, Office of the United Nations at Geneva, 2007, Geneva; The Hague Academy of the International Law, 2004, Den Haag, The Netherlands.</w:t>
      </w:r>
      <w:proofErr w:type="gramEnd"/>
    </w:p>
    <w:p w:rsidR="004D7796" w:rsidRPr="00F22703" w:rsidRDefault="004D7796" w:rsidP="004D7796">
      <w:pPr>
        <w:pStyle w:val="SingleTxtG"/>
        <w:rPr>
          <w:b/>
          <w:bCs/>
        </w:rPr>
      </w:pPr>
      <w:r w:rsidRPr="00F22703">
        <w:rPr>
          <w:b/>
          <w:bCs/>
        </w:rPr>
        <w:t>Other main activities in the field relevant to the mandate of the treaty body concerned</w:t>
      </w:r>
    </w:p>
    <w:p w:rsidR="004D7796" w:rsidRPr="00961528" w:rsidRDefault="004D7796" w:rsidP="004D7796">
      <w:pPr>
        <w:pStyle w:val="SingleTxtG"/>
      </w:pPr>
      <w:proofErr w:type="gramStart"/>
      <w:r w:rsidRPr="00961528">
        <w:t xml:space="preserve">Lecturer on international HR law; Author of books and articles on matters covered by the International Covenant on Civil and Political Rights (ICCPR); Conference Chair of biannual international scientific conferences organized at the Faculty of Law, University of Ljubljana (Responsibility to Protect in Theory and Practice — www.R2Pconference.com), with many issues falling within the purview of the HRC are being discussed; Co-founder and co-mentor of the International Environmental Legal Clinic at the Faculty of Law, University of Ljubljana, where concrete cases are </w:t>
      </w:r>
      <w:proofErr w:type="spellStart"/>
      <w:r w:rsidRPr="00961528">
        <w:t>analyzed</w:t>
      </w:r>
      <w:proofErr w:type="spellEnd"/>
      <w:r w:rsidRPr="00961528">
        <w:t xml:space="preserve"> and solutions proposed, including on the basis of the ICCPR; Supervisor of master and doctoral theses including issues requiring in-depth knowledge and understanding of the ICCPR; Lecturer and examiner of the </w:t>
      </w:r>
      <w:proofErr w:type="spellStart"/>
      <w:r w:rsidRPr="00961528">
        <w:t>Straniak</w:t>
      </w:r>
      <w:proofErr w:type="spellEnd"/>
      <w:r w:rsidRPr="00961528">
        <w:t xml:space="preserve"> Academy for Democracy and Human Rights; expert of the OSCE Moscow mechanism.</w:t>
      </w:r>
      <w:proofErr w:type="gramEnd"/>
    </w:p>
    <w:p w:rsidR="004D7796" w:rsidRPr="00F22703" w:rsidRDefault="004D7796" w:rsidP="004D7796">
      <w:pPr>
        <w:pStyle w:val="SingleTxtG"/>
        <w:rPr>
          <w:b/>
          <w:bCs/>
        </w:rPr>
      </w:pPr>
      <w:r w:rsidRPr="00F22703">
        <w:rPr>
          <w:b/>
          <w:bCs/>
        </w:rPr>
        <w:t>List of most recent publications in the field</w:t>
      </w:r>
    </w:p>
    <w:p w:rsidR="004D7796" w:rsidRPr="00961528" w:rsidRDefault="004D7796" w:rsidP="004D7796">
      <w:pPr>
        <w:pStyle w:val="SingleTxtG"/>
      </w:pPr>
      <w:r w:rsidRPr="00961528">
        <w:t>SANCIN, V. (ed.): Are we “manifestly failing” R2P</w:t>
      </w:r>
      <w:proofErr w:type="gramStart"/>
      <w:r w:rsidRPr="00961528">
        <w:t>?,</w:t>
      </w:r>
      <w:proofErr w:type="gramEnd"/>
      <w:r w:rsidRPr="00961528">
        <w:t xml:space="preserve"> 1st ed. — Ljubljana: Faculty of Law, 2017, ISBN 978-961-6447-66-9; SANCIN, Vasilka. </w:t>
      </w:r>
      <w:proofErr w:type="spellStart"/>
      <w:r w:rsidRPr="00961528">
        <w:t>Izzivi</w:t>
      </w:r>
      <w:proofErr w:type="spellEnd"/>
      <w:r w:rsidRPr="00961528">
        <w:t xml:space="preserve"> OZN </w:t>
      </w:r>
      <w:proofErr w:type="spellStart"/>
      <w:r w:rsidRPr="00961528">
        <w:t>pri</w:t>
      </w:r>
      <w:proofErr w:type="spellEnd"/>
      <w:r w:rsidRPr="00961528">
        <w:t xml:space="preserve"> </w:t>
      </w:r>
      <w:proofErr w:type="spellStart"/>
      <w:r w:rsidRPr="00961528">
        <w:t>uveljavljanju</w:t>
      </w:r>
      <w:proofErr w:type="spellEnd"/>
      <w:r w:rsidRPr="00961528">
        <w:t xml:space="preserve"> </w:t>
      </w:r>
      <w:proofErr w:type="spellStart"/>
      <w:r w:rsidRPr="00961528">
        <w:t>odgovornosti</w:t>
      </w:r>
      <w:proofErr w:type="spellEnd"/>
      <w:r w:rsidRPr="00961528">
        <w:t xml:space="preserve"> </w:t>
      </w:r>
      <w:proofErr w:type="spellStart"/>
      <w:r w:rsidRPr="00961528">
        <w:t>zaščititi</w:t>
      </w:r>
      <w:proofErr w:type="spellEnd"/>
      <w:r w:rsidRPr="00961528">
        <w:t xml:space="preserve">. </w:t>
      </w:r>
      <w:proofErr w:type="spellStart"/>
      <w:r w:rsidRPr="00961528">
        <w:t>Teorija</w:t>
      </w:r>
      <w:proofErr w:type="spellEnd"/>
      <w:r w:rsidRPr="00961528">
        <w:t xml:space="preserve"> in </w:t>
      </w:r>
      <w:proofErr w:type="spellStart"/>
      <w:r w:rsidRPr="00961528">
        <w:t>praksa</w:t>
      </w:r>
      <w:proofErr w:type="spellEnd"/>
      <w:r w:rsidRPr="00961528">
        <w:t xml:space="preserve">, ISSN 0040-3598, </w:t>
      </w:r>
      <w:proofErr w:type="spellStart"/>
      <w:r w:rsidRPr="00961528">
        <w:t>jan.</w:t>
      </w:r>
      <w:proofErr w:type="spellEnd"/>
      <w:r w:rsidRPr="00961528">
        <w:t>–</w:t>
      </w:r>
      <w:proofErr w:type="spellStart"/>
      <w:r w:rsidRPr="00961528">
        <w:t>feb.</w:t>
      </w:r>
      <w:proofErr w:type="spellEnd"/>
      <w:r w:rsidRPr="00961528">
        <w:t xml:space="preserve"> </w:t>
      </w:r>
      <w:proofErr w:type="gramStart"/>
      <w:r w:rsidRPr="00961528">
        <w:t>2016</w:t>
      </w:r>
      <w:proofErr w:type="gramEnd"/>
      <w:r w:rsidRPr="00961528">
        <w:t xml:space="preserve">, Vol. 53, Issue 1, pp. 118–134, 261; SANCIN, Vasilka. </w:t>
      </w:r>
      <w:proofErr w:type="spellStart"/>
      <w:r w:rsidRPr="00961528">
        <w:t>Odgovornost</w:t>
      </w:r>
      <w:proofErr w:type="spellEnd"/>
      <w:r w:rsidRPr="00961528">
        <w:t xml:space="preserve"> </w:t>
      </w:r>
      <w:proofErr w:type="spellStart"/>
      <w:r w:rsidRPr="00961528">
        <w:t>zaščititi</w:t>
      </w:r>
      <w:proofErr w:type="spellEnd"/>
      <w:r w:rsidRPr="00961528">
        <w:t xml:space="preserve"> in </w:t>
      </w:r>
      <w:proofErr w:type="spellStart"/>
      <w:r w:rsidRPr="00961528">
        <w:t>njeno</w:t>
      </w:r>
      <w:proofErr w:type="spellEnd"/>
      <w:r w:rsidRPr="00961528">
        <w:t xml:space="preserve"> </w:t>
      </w:r>
      <w:proofErr w:type="spellStart"/>
      <w:r w:rsidRPr="00961528">
        <w:t>globalno</w:t>
      </w:r>
      <w:proofErr w:type="spellEnd"/>
      <w:r w:rsidRPr="00961528">
        <w:t xml:space="preserve">, </w:t>
      </w:r>
      <w:proofErr w:type="spellStart"/>
      <w:r w:rsidRPr="00961528">
        <w:t>regionalno</w:t>
      </w:r>
      <w:proofErr w:type="spellEnd"/>
      <w:r w:rsidRPr="00961528">
        <w:t xml:space="preserve"> in </w:t>
      </w:r>
      <w:proofErr w:type="spellStart"/>
      <w:r w:rsidRPr="00961528">
        <w:t>državno</w:t>
      </w:r>
      <w:proofErr w:type="spellEnd"/>
      <w:r w:rsidRPr="00961528">
        <w:t xml:space="preserve"> </w:t>
      </w:r>
      <w:proofErr w:type="spellStart"/>
      <w:r w:rsidRPr="00961528">
        <w:t>uveljavljanje</w:t>
      </w:r>
      <w:proofErr w:type="spellEnd"/>
      <w:r w:rsidRPr="00961528">
        <w:t xml:space="preserve"> Ljubljana: FDV, MZZ, 2016, pp. 373–397 [COBISS.SI-ID 15395153].</w:t>
      </w:r>
    </w:p>
    <w:p w:rsidR="003D2315" w:rsidRDefault="003D2315" w:rsidP="003D2315">
      <w:pPr>
        <w:spacing w:before="240"/>
        <w:jc w:val="center"/>
        <w:rPr>
          <w:u w:val="single"/>
        </w:rPr>
      </w:pPr>
      <w:r>
        <w:rPr>
          <w:u w:val="single"/>
        </w:rPr>
        <w:tab/>
      </w:r>
      <w:r>
        <w:rPr>
          <w:u w:val="single"/>
        </w:rPr>
        <w:tab/>
      </w:r>
      <w:r>
        <w:rPr>
          <w:u w:val="single"/>
        </w:rPr>
        <w:tab/>
      </w:r>
    </w:p>
    <w:p w:rsidR="007E3F99" w:rsidRDefault="007E3F99" w:rsidP="003D2315">
      <w:pPr>
        <w:pStyle w:val="H1G"/>
        <w:rPr>
          <w:u w:val="single"/>
        </w:rPr>
      </w:pPr>
    </w:p>
    <w:sectPr w:rsidR="007E3F99" w:rsidSect="00D83996">
      <w:headerReference w:type="even" r:id="rId8"/>
      <w:headerReference w:type="default" r:id="rId9"/>
      <w:footerReference w:type="even" r:id="rId10"/>
      <w:footerReference w:type="default" r:id="rId11"/>
      <w:headerReference w:type="firs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CE" w:rsidRPr="00B903E5" w:rsidRDefault="00756BCE" w:rsidP="00B903E5">
      <w:pPr>
        <w:pStyle w:val="Footer"/>
      </w:pPr>
    </w:p>
  </w:endnote>
  <w:endnote w:type="continuationSeparator" w:id="0">
    <w:p w:rsidR="00756BCE" w:rsidRPr="00B903E5" w:rsidRDefault="00756BCE" w:rsidP="00B903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pPr>
    <w:r w:rsidRPr="00D83996">
      <w:rPr>
        <w:b/>
        <w:sz w:val="18"/>
      </w:rPr>
      <w:fldChar w:fldCharType="begin"/>
    </w:r>
    <w:r w:rsidRPr="00D83996">
      <w:rPr>
        <w:b/>
        <w:sz w:val="18"/>
      </w:rPr>
      <w:instrText xml:space="preserve"> PAGE  \* MERGEFORMAT </w:instrText>
    </w:r>
    <w:r w:rsidRPr="00D83996">
      <w:rPr>
        <w:b/>
        <w:sz w:val="18"/>
      </w:rPr>
      <w:fldChar w:fldCharType="separate"/>
    </w:r>
    <w:r w:rsidR="00715B6F">
      <w:rPr>
        <w:b/>
        <w:noProof/>
        <w:sz w:val="18"/>
      </w:rPr>
      <w:t>2</w:t>
    </w:r>
    <w:r w:rsidRPr="00D83996">
      <w:rPr>
        <w:b/>
        <w:sz w:val="18"/>
      </w:rPr>
      <w:fldChar w:fldCharType="end"/>
    </w:r>
    <w:r>
      <w:rPr>
        <w:sz w:val="18"/>
      </w:rPr>
      <w:tab/>
    </w:r>
    <w:r>
      <w:t>GE.18-07172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rPr>
        <w:b/>
        <w:sz w:val="18"/>
      </w:rPr>
    </w:pPr>
    <w:r>
      <w:t>GE.18-07172</w:t>
    </w:r>
    <w:r>
      <w:tab/>
    </w:r>
    <w:r w:rsidRPr="00D83996">
      <w:rPr>
        <w:b/>
        <w:sz w:val="18"/>
      </w:rPr>
      <w:fldChar w:fldCharType="begin"/>
    </w:r>
    <w:r w:rsidRPr="00D83996">
      <w:rPr>
        <w:b/>
        <w:sz w:val="18"/>
      </w:rPr>
      <w:instrText xml:space="preserve"> PAGE  \* MERGEFORMAT </w:instrText>
    </w:r>
    <w:r w:rsidRPr="00D83996">
      <w:rPr>
        <w:b/>
        <w:sz w:val="18"/>
      </w:rPr>
      <w:fldChar w:fldCharType="separate"/>
    </w:r>
    <w:r w:rsidR="00715B6F">
      <w:rPr>
        <w:b/>
        <w:noProof/>
        <w:sz w:val="18"/>
      </w:rPr>
      <w:t>3</w:t>
    </w:r>
    <w:r w:rsidRPr="00D8399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CE" w:rsidRPr="00B903E5" w:rsidRDefault="00756BCE" w:rsidP="00B903E5">
      <w:pPr>
        <w:tabs>
          <w:tab w:val="right" w:pos="2155"/>
        </w:tabs>
        <w:spacing w:after="80" w:line="240" w:lineRule="auto"/>
        <w:ind w:left="680"/>
      </w:pPr>
      <w:r>
        <w:rPr>
          <w:u w:val="single"/>
        </w:rPr>
        <w:tab/>
      </w:r>
    </w:p>
  </w:footnote>
  <w:footnote w:type="continuationSeparator" w:id="0">
    <w:p w:rsidR="00756BCE" w:rsidRPr="00B903E5" w:rsidRDefault="00756BCE" w:rsidP="00B903E5">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pPr>
    <w:r w:rsidRPr="00D83996">
      <w:t>CCPR/SP/89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jc w:val="right"/>
    </w:pPr>
    <w:r w:rsidRPr="00D83996">
      <w:t>CCPR/SP/89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F" w:rsidRDefault="00715B6F">
    <w:pPr>
      <w:pStyle w:val="Header"/>
    </w:pPr>
    <w:r>
      <w:t>CCPR/SP/89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1" w:cryptProviderType="rsaAES" w:cryptAlgorithmClass="hash" w:cryptAlgorithmType="typeAny" w:cryptAlgorithmSid="14" w:cryptSpinCount="100000" w:hash="BoaD6EuwsqSapE0wh5gvU8C1K2RM7ROk0kYZ644D+t3vf1GdH4F8iHGhBxvUJ9CnmWZruEel49/lOOd9Y8s4Aw==" w:salt="5mRjMsTnB1jk271WuU7MWw=="/>
  <w:defaultTabStop w:val="567"/>
  <w:evenAndOddHeaders/>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D9"/>
    <w:rsid w:val="00006D58"/>
    <w:rsid w:val="0002571D"/>
    <w:rsid w:val="00046E92"/>
    <w:rsid w:val="0006523D"/>
    <w:rsid w:val="00065A29"/>
    <w:rsid w:val="0009111F"/>
    <w:rsid w:val="00094AC7"/>
    <w:rsid w:val="000A7253"/>
    <w:rsid w:val="00100FEB"/>
    <w:rsid w:val="00106A1A"/>
    <w:rsid w:val="0011625E"/>
    <w:rsid w:val="00131D7A"/>
    <w:rsid w:val="00133C72"/>
    <w:rsid w:val="0015167B"/>
    <w:rsid w:val="00156E54"/>
    <w:rsid w:val="00165307"/>
    <w:rsid w:val="00165C15"/>
    <w:rsid w:val="001A7FD0"/>
    <w:rsid w:val="001B1B51"/>
    <w:rsid w:val="001B74DB"/>
    <w:rsid w:val="001C360D"/>
    <w:rsid w:val="001D6FE4"/>
    <w:rsid w:val="001D7DB7"/>
    <w:rsid w:val="00201E8D"/>
    <w:rsid w:val="00211C8D"/>
    <w:rsid w:val="0023153B"/>
    <w:rsid w:val="00247E2C"/>
    <w:rsid w:val="00297F3C"/>
    <w:rsid w:val="002B5064"/>
    <w:rsid w:val="002D6C53"/>
    <w:rsid w:val="002F5595"/>
    <w:rsid w:val="00300E3B"/>
    <w:rsid w:val="0031077B"/>
    <w:rsid w:val="003231A0"/>
    <w:rsid w:val="00330D75"/>
    <w:rsid w:val="00334F6A"/>
    <w:rsid w:val="00342AC8"/>
    <w:rsid w:val="00362CE5"/>
    <w:rsid w:val="00396B29"/>
    <w:rsid w:val="003B4550"/>
    <w:rsid w:val="003C116E"/>
    <w:rsid w:val="003C3AE9"/>
    <w:rsid w:val="003D2315"/>
    <w:rsid w:val="00457699"/>
    <w:rsid w:val="00461253"/>
    <w:rsid w:val="00472FED"/>
    <w:rsid w:val="004D7796"/>
    <w:rsid w:val="004F3F54"/>
    <w:rsid w:val="005042C2"/>
    <w:rsid w:val="005110E0"/>
    <w:rsid w:val="00511DC3"/>
    <w:rsid w:val="00586F61"/>
    <w:rsid w:val="005964B5"/>
    <w:rsid w:val="005D1F96"/>
    <w:rsid w:val="005D43F2"/>
    <w:rsid w:val="005E27BB"/>
    <w:rsid w:val="005E3CF8"/>
    <w:rsid w:val="005F3529"/>
    <w:rsid w:val="00603EF5"/>
    <w:rsid w:val="006042AA"/>
    <w:rsid w:val="00616568"/>
    <w:rsid w:val="0062588C"/>
    <w:rsid w:val="00637190"/>
    <w:rsid w:val="00647E05"/>
    <w:rsid w:val="006565F8"/>
    <w:rsid w:val="00671529"/>
    <w:rsid w:val="006B534A"/>
    <w:rsid w:val="006B624B"/>
    <w:rsid w:val="00700C1D"/>
    <w:rsid w:val="00711803"/>
    <w:rsid w:val="00715B6F"/>
    <w:rsid w:val="00721A2A"/>
    <w:rsid w:val="007268F9"/>
    <w:rsid w:val="00756BCE"/>
    <w:rsid w:val="007A4FB1"/>
    <w:rsid w:val="007B763E"/>
    <w:rsid w:val="007C52B0"/>
    <w:rsid w:val="007E3F99"/>
    <w:rsid w:val="008033A1"/>
    <w:rsid w:val="00817E57"/>
    <w:rsid w:val="0082318B"/>
    <w:rsid w:val="00855A80"/>
    <w:rsid w:val="0086047C"/>
    <w:rsid w:val="008D3450"/>
    <w:rsid w:val="008D5BC4"/>
    <w:rsid w:val="008F1384"/>
    <w:rsid w:val="008F1513"/>
    <w:rsid w:val="008F30D9"/>
    <w:rsid w:val="0092110D"/>
    <w:rsid w:val="009411B4"/>
    <w:rsid w:val="0097164E"/>
    <w:rsid w:val="00987117"/>
    <w:rsid w:val="009916C2"/>
    <w:rsid w:val="009A1524"/>
    <w:rsid w:val="009B006B"/>
    <w:rsid w:val="009B758A"/>
    <w:rsid w:val="009C7F01"/>
    <w:rsid w:val="009D0139"/>
    <w:rsid w:val="009F5CDC"/>
    <w:rsid w:val="00A0314F"/>
    <w:rsid w:val="00A23459"/>
    <w:rsid w:val="00A40DD2"/>
    <w:rsid w:val="00A55844"/>
    <w:rsid w:val="00A775CF"/>
    <w:rsid w:val="00A86EED"/>
    <w:rsid w:val="00A8757A"/>
    <w:rsid w:val="00A90CE6"/>
    <w:rsid w:val="00AD14CB"/>
    <w:rsid w:val="00AE0DB3"/>
    <w:rsid w:val="00B0275F"/>
    <w:rsid w:val="00B06045"/>
    <w:rsid w:val="00B06194"/>
    <w:rsid w:val="00B21243"/>
    <w:rsid w:val="00B52E96"/>
    <w:rsid w:val="00B537C0"/>
    <w:rsid w:val="00B67324"/>
    <w:rsid w:val="00B86B84"/>
    <w:rsid w:val="00B903E5"/>
    <w:rsid w:val="00BB6710"/>
    <w:rsid w:val="00BB7FB4"/>
    <w:rsid w:val="00BE6584"/>
    <w:rsid w:val="00BF5971"/>
    <w:rsid w:val="00BF6198"/>
    <w:rsid w:val="00C02382"/>
    <w:rsid w:val="00C15955"/>
    <w:rsid w:val="00C2308F"/>
    <w:rsid w:val="00C35A27"/>
    <w:rsid w:val="00C36E98"/>
    <w:rsid w:val="00C850D9"/>
    <w:rsid w:val="00CA1AEA"/>
    <w:rsid w:val="00CE41A5"/>
    <w:rsid w:val="00CF7B1C"/>
    <w:rsid w:val="00CF7B46"/>
    <w:rsid w:val="00D028CD"/>
    <w:rsid w:val="00D14A4E"/>
    <w:rsid w:val="00D31CEE"/>
    <w:rsid w:val="00D80ABD"/>
    <w:rsid w:val="00D83996"/>
    <w:rsid w:val="00DD3671"/>
    <w:rsid w:val="00DE3CF6"/>
    <w:rsid w:val="00DF777B"/>
    <w:rsid w:val="00DF7DB4"/>
    <w:rsid w:val="00E02C2B"/>
    <w:rsid w:val="00E04AB2"/>
    <w:rsid w:val="00E124E2"/>
    <w:rsid w:val="00E2669B"/>
    <w:rsid w:val="00E3198E"/>
    <w:rsid w:val="00E36A19"/>
    <w:rsid w:val="00E41522"/>
    <w:rsid w:val="00E56A88"/>
    <w:rsid w:val="00E72036"/>
    <w:rsid w:val="00E74934"/>
    <w:rsid w:val="00E852BB"/>
    <w:rsid w:val="00E9391A"/>
    <w:rsid w:val="00E97C7B"/>
    <w:rsid w:val="00EA0DAF"/>
    <w:rsid w:val="00ED0687"/>
    <w:rsid w:val="00ED6C48"/>
    <w:rsid w:val="00F10F1D"/>
    <w:rsid w:val="00F22703"/>
    <w:rsid w:val="00F260E9"/>
    <w:rsid w:val="00F26E6D"/>
    <w:rsid w:val="00F41F0F"/>
    <w:rsid w:val="00F609D2"/>
    <w:rsid w:val="00F65F5D"/>
    <w:rsid w:val="00F677D8"/>
    <w:rsid w:val="00F76FC9"/>
    <w:rsid w:val="00F86A3A"/>
    <w:rsid w:val="00FE35E2"/>
    <w:rsid w:val="00FE3DB6"/>
    <w:rsid w:val="00FF26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3DDCEE3-3273-44F9-A73C-8BAAB30C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5"/>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3FD766-0CFC-4EE4-96DE-C230F604EA10}">
  <ds:schemaRefs>
    <ds:schemaRef ds:uri="http://schemas.openxmlformats.org/officeDocument/2006/bibliography"/>
  </ds:schemaRefs>
</ds:datastoreItem>
</file>

<file path=customXml/itemProps2.xml><?xml version="1.0" encoding="utf-8"?>
<ds:datastoreItem xmlns:ds="http://schemas.openxmlformats.org/officeDocument/2006/customXml" ds:itemID="{C72364A2-0E90-4D59-9274-A06B5921B78C}"/>
</file>

<file path=customXml/itemProps3.xml><?xml version="1.0" encoding="utf-8"?>
<ds:datastoreItem xmlns:ds="http://schemas.openxmlformats.org/officeDocument/2006/customXml" ds:itemID="{C80DAB67-0026-423C-99E5-ECF0D993D2A6}"/>
</file>

<file path=customXml/itemProps4.xml><?xml version="1.0" encoding="utf-8"?>
<ds:datastoreItem xmlns:ds="http://schemas.openxmlformats.org/officeDocument/2006/customXml" ds:itemID="{89A89BCB-1647-4D63-B8E4-E09602445C2B}"/>
</file>

<file path=docProps/app.xml><?xml version="1.0" encoding="utf-8"?>
<Properties xmlns="http://schemas.openxmlformats.org/officeDocument/2006/extended-properties" xmlns:vt="http://schemas.openxmlformats.org/officeDocument/2006/docPropsVTypes">
  <Template>CCPR.dotm</Template>
  <TotalTime>12</TotalTime>
  <Pages>1</Pages>
  <Words>510</Words>
  <Characters>2907</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1807172</vt:lpstr>
    </vt:vector>
  </TitlesOfParts>
  <Company>DCM</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1807172</dc:title>
  <dc:subject>CCPR/SP/89</dc:subject>
  <dc:creator>Maria Rosario GATMAYTAN</dc:creator>
  <cp:keywords/>
  <dc:description/>
  <cp:lastModifiedBy>ROSNIANSKY Cherry Lou</cp:lastModifiedBy>
  <cp:revision>3</cp:revision>
  <cp:lastPrinted>2018-05-23T08:41:00Z</cp:lastPrinted>
  <dcterms:created xsi:type="dcterms:W3CDTF">2019-01-29T11:07:00Z</dcterms:created>
  <dcterms:modified xsi:type="dcterms:W3CDTF">2019-01-30T09:48:00Z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