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126AC" w:rsidRPr="009F3222" w14:paraId="69287412" w14:textId="77777777" w:rsidTr="00FB115A">
        <w:trPr>
          <w:cantSplit/>
          <w:trHeight w:hRule="exact" w:val="851"/>
        </w:trPr>
        <w:tc>
          <w:tcPr>
            <w:tcW w:w="1276" w:type="dxa"/>
            <w:tcBorders>
              <w:bottom w:val="single" w:sz="4" w:space="0" w:color="auto"/>
            </w:tcBorders>
            <w:vAlign w:val="bottom"/>
          </w:tcPr>
          <w:p w14:paraId="035FA87C" w14:textId="77777777" w:rsidR="00A126AC" w:rsidRPr="00435F9D" w:rsidRDefault="00A126AC" w:rsidP="00FB115A">
            <w:pPr>
              <w:spacing w:after="80"/>
              <w:rPr>
                <w:lang w:val="sr-Cyrl-RS"/>
              </w:rPr>
            </w:pPr>
          </w:p>
        </w:tc>
        <w:tc>
          <w:tcPr>
            <w:tcW w:w="2268" w:type="dxa"/>
            <w:tcBorders>
              <w:bottom w:val="single" w:sz="4" w:space="0" w:color="auto"/>
            </w:tcBorders>
            <w:vAlign w:val="bottom"/>
          </w:tcPr>
          <w:p w14:paraId="07CF54A6" w14:textId="3B233600" w:rsidR="00A126AC" w:rsidRPr="009F3222" w:rsidRDefault="00A126AC" w:rsidP="00FB115A">
            <w:pPr>
              <w:spacing w:after="80" w:line="300" w:lineRule="exact"/>
              <w:rPr>
                <w:b/>
                <w:sz w:val="24"/>
                <w:szCs w:val="24"/>
              </w:rPr>
            </w:pPr>
          </w:p>
        </w:tc>
        <w:tc>
          <w:tcPr>
            <w:tcW w:w="6095" w:type="dxa"/>
            <w:gridSpan w:val="2"/>
            <w:tcBorders>
              <w:bottom w:val="single" w:sz="4" w:space="0" w:color="auto"/>
            </w:tcBorders>
            <w:vAlign w:val="bottom"/>
          </w:tcPr>
          <w:p w14:paraId="37EF0F3D" w14:textId="44821BFB" w:rsidR="00A126AC" w:rsidRPr="009F3222" w:rsidRDefault="005328F1" w:rsidP="005328F1">
            <w:pPr>
              <w:suppressAutoHyphens w:val="0"/>
              <w:spacing w:after="20"/>
              <w:jc w:val="right"/>
            </w:pPr>
            <w:r w:rsidRPr="009F3222">
              <w:rPr>
                <w:sz w:val="40"/>
              </w:rPr>
              <w:t>CED</w:t>
            </w:r>
            <w:r w:rsidRPr="009F3222">
              <w:t>/C/7</w:t>
            </w:r>
            <w:r w:rsidR="006D7BD2">
              <w:t>*</w:t>
            </w:r>
          </w:p>
        </w:tc>
      </w:tr>
      <w:tr w:rsidR="00A126AC" w:rsidRPr="009F3222" w14:paraId="7AA6041F" w14:textId="77777777" w:rsidTr="00FB115A">
        <w:trPr>
          <w:cantSplit/>
          <w:trHeight w:hRule="exact" w:val="2835"/>
        </w:trPr>
        <w:tc>
          <w:tcPr>
            <w:tcW w:w="1276" w:type="dxa"/>
            <w:tcBorders>
              <w:top w:val="single" w:sz="4" w:space="0" w:color="auto"/>
              <w:bottom w:val="single" w:sz="12" w:space="0" w:color="auto"/>
            </w:tcBorders>
          </w:tcPr>
          <w:p w14:paraId="4FF9B95E" w14:textId="6F4A6219" w:rsidR="00A126AC" w:rsidRPr="009F3222" w:rsidRDefault="00A126AC" w:rsidP="00FB115A">
            <w:pPr>
              <w:spacing w:before="120"/>
              <w:jc w:val="center"/>
            </w:pPr>
          </w:p>
        </w:tc>
        <w:tc>
          <w:tcPr>
            <w:tcW w:w="5528" w:type="dxa"/>
            <w:gridSpan w:val="2"/>
            <w:tcBorders>
              <w:top w:val="single" w:sz="4" w:space="0" w:color="auto"/>
              <w:bottom w:val="single" w:sz="12" w:space="0" w:color="auto"/>
            </w:tcBorders>
          </w:tcPr>
          <w:p w14:paraId="3A493B64" w14:textId="03CDCCAC" w:rsidR="00A126AC" w:rsidRPr="00B2364D" w:rsidRDefault="00B2364D" w:rsidP="008B0A10">
            <w:pPr>
              <w:spacing w:before="120" w:line="380" w:lineRule="exact"/>
            </w:pPr>
            <w:r>
              <w:rPr>
                <w:b/>
                <w:sz w:val="34"/>
                <w:szCs w:val="40"/>
              </w:rPr>
              <w:t xml:space="preserve">INFORMAL </w:t>
            </w:r>
            <w:r w:rsidR="008B0A10">
              <w:rPr>
                <w:b/>
                <w:sz w:val="34"/>
                <w:szCs w:val="40"/>
              </w:rPr>
              <w:t xml:space="preserve">GERMAN </w:t>
            </w:r>
            <w:r>
              <w:rPr>
                <w:b/>
                <w:sz w:val="34"/>
                <w:szCs w:val="40"/>
              </w:rPr>
              <w:t xml:space="preserve">TRANSLATION </w:t>
            </w:r>
          </w:p>
        </w:tc>
        <w:tc>
          <w:tcPr>
            <w:tcW w:w="2835" w:type="dxa"/>
            <w:tcBorders>
              <w:top w:val="single" w:sz="4" w:space="0" w:color="auto"/>
              <w:bottom w:val="single" w:sz="12" w:space="0" w:color="auto"/>
            </w:tcBorders>
          </w:tcPr>
          <w:p w14:paraId="37E8D7A7" w14:textId="323A36C2" w:rsidR="005328F1" w:rsidRPr="009F3222" w:rsidRDefault="005328F1" w:rsidP="005328F1">
            <w:pPr>
              <w:suppressAutoHyphens w:val="0"/>
            </w:pPr>
          </w:p>
        </w:tc>
      </w:tr>
    </w:tbl>
    <w:p w14:paraId="4DF90D07" w14:textId="67130088" w:rsidR="005328F1" w:rsidRPr="00931E03" w:rsidRDefault="008B0A10" w:rsidP="005328F1">
      <w:pPr>
        <w:spacing w:before="120"/>
        <w:rPr>
          <w:b/>
          <w:bCs/>
          <w:sz w:val="24"/>
          <w:szCs w:val="24"/>
          <w:lang w:val="sr-Cyrl-RS"/>
        </w:rPr>
      </w:pPr>
      <w:r w:rsidRPr="008B0A10">
        <w:rPr>
          <w:b/>
          <w:bCs/>
          <w:sz w:val="24"/>
          <w:szCs w:val="24"/>
          <w:lang w:val="sr-Cyrl-RS"/>
        </w:rPr>
        <w:t>Ausschuss über das Verschwindenlassen</w:t>
      </w:r>
    </w:p>
    <w:p w14:paraId="66759171" w14:textId="6D2EA03A" w:rsidR="005328F1" w:rsidRPr="00674568" w:rsidRDefault="005328F1" w:rsidP="005328F1">
      <w:pPr>
        <w:pStyle w:val="HChG"/>
        <w:rPr>
          <w:lang w:val="sr-Cyrl-RS"/>
        </w:rPr>
      </w:pPr>
      <w:r w:rsidRPr="00931E03">
        <w:rPr>
          <w:lang w:val="sr-Cyrl-RS"/>
        </w:rPr>
        <w:tab/>
      </w:r>
      <w:r w:rsidRPr="00931E03">
        <w:rPr>
          <w:lang w:val="sr-Cyrl-RS"/>
        </w:rPr>
        <w:tab/>
      </w:r>
      <w:r w:rsidR="008B0A10">
        <w:t>Leitprinzipien für die Suche nach verschwundenen Personen</w:t>
      </w:r>
      <w:r w:rsidR="008B0A10" w:rsidRPr="008B0A10">
        <w:rPr>
          <w:rStyle w:val="FootnoteReference"/>
          <w:sz w:val="20"/>
          <w:vertAlign w:val="baseline"/>
        </w:rPr>
        <w:footnoteReference w:customMarkFollows="1" w:id="1"/>
        <w:t>*</w:t>
      </w:r>
    </w:p>
    <w:p w14:paraId="47599C54" w14:textId="4BD5111C" w:rsidR="005328F1" w:rsidRPr="00B85377" w:rsidRDefault="005328F1" w:rsidP="005328F1">
      <w:pPr>
        <w:pStyle w:val="HChG"/>
        <w:rPr>
          <w:lang w:val="sr-Cyrl-RS"/>
        </w:rPr>
      </w:pPr>
      <w:r w:rsidRPr="00674568">
        <w:rPr>
          <w:lang w:val="sr-Cyrl-RS"/>
        </w:rPr>
        <w:tab/>
      </w:r>
      <w:r w:rsidRPr="00674568">
        <w:rPr>
          <w:lang w:val="sr-Cyrl-RS"/>
        </w:rPr>
        <w:tab/>
      </w:r>
      <w:r w:rsidR="008B0A10">
        <w:t>Einleitung</w:t>
      </w:r>
    </w:p>
    <w:p w14:paraId="59355156" w14:textId="7392F445" w:rsidR="008B0A10" w:rsidRDefault="008B0A10" w:rsidP="005328F1">
      <w:pPr>
        <w:pStyle w:val="SingleTxtG"/>
      </w:pPr>
      <w:r>
        <w:rPr>
          <w:lang w:val="sr-Cyrl-RS"/>
        </w:rPr>
        <w:t>1.</w:t>
      </w:r>
      <w:r>
        <w:rPr>
          <w:lang w:val="sr-Cyrl-RS"/>
        </w:rPr>
        <w:tab/>
      </w:r>
      <w:r>
        <w:t>Die</w:t>
      </w:r>
      <w:r w:rsidRPr="008B0A10">
        <w:rPr>
          <w:lang w:val="sr-Cyrl-RS"/>
        </w:rPr>
        <w:t xml:space="preserve"> </w:t>
      </w:r>
      <w:r>
        <w:t>Leitprinzipien</w:t>
      </w:r>
      <w:r w:rsidRPr="008B0A10">
        <w:rPr>
          <w:lang w:val="sr-Cyrl-RS"/>
        </w:rPr>
        <w:t xml:space="preserve"> </w:t>
      </w:r>
      <w:r>
        <w:t>f</w:t>
      </w:r>
      <w:r w:rsidRPr="008B0A10">
        <w:rPr>
          <w:lang w:val="sr-Cyrl-RS"/>
        </w:rPr>
        <w:t>ü</w:t>
      </w:r>
      <w:r>
        <w:t>r</w:t>
      </w:r>
      <w:r w:rsidRPr="008B0A10">
        <w:rPr>
          <w:lang w:val="sr-Cyrl-RS"/>
        </w:rPr>
        <w:t xml:space="preserve"> </w:t>
      </w:r>
      <w:r>
        <w:t>die</w:t>
      </w:r>
      <w:r w:rsidRPr="008B0A10">
        <w:rPr>
          <w:lang w:val="sr-Cyrl-RS"/>
        </w:rPr>
        <w:t xml:space="preserve"> </w:t>
      </w:r>
      <w:r>
        <w:t>Suche</w:t>
      </w:r>
      <w:r w:rsidRPr="008B0A10">
        <w:rPr>
          <w:lang w:val="sr-Cyrl-RS"/>
        </w:rPr>
        <w:t xml:space="preserve"> </w:t>
      </w:r>
      <w:r>
        <w:t>nach</w:t>
      </w:r>
      <w:r w:rsidRPr="008B0A10">
        <w:rPr>
          <w:lang w:val="sr-Cyrl-RS"/>
        </w:rPr>
        <w:t xml:space="preserve"> </w:t>
      </w:r>
      <w:r>
        <w:t>verschwundenen</w:t>
      </w:r>
      <w:r w:rsidRPr="008B0A10">
        <w:rPr>
          <w:lang w:val="sr-Cyrl-RS"/>
        </w:rPr>
        <w:t xml:space="preserve"> </w:t>
      </w:r>
      <w:r>
        <w:t>Personen</w:t>
      </w:r>
      <w:r w:rsidRPr="008B0A10">
        <w:rPr>
          <w:lang w:val="sr-Cyrl-RS"/>
        </w:rPr>
        <w:t xml:space="preserve"> </w:t>
      </w:r>
      <w:r>
        <w:t>st</w:t>
      </w:r>
      <w:r w:rsidRPr="008B0A10">
        <w:rPr>
          <w:lang w:val="sr-Cyrl-RS"/>
        </w:rPr>
        <w:t>ü</w:t>
      </w:r>
      <w:r>
        <w:t>tzen</w:t>
      </w:r>
      <w:r w:rsidRPr="008B0A10">
        <w:rPr>
          <w:lang w:val="sr-Cyrl-RS"/>
        </w:rPr>
        <w:t xml:space="preserve"> </w:t>
      </w:r>
      <w:r>
        <w:t>sich</w:t>
      </w:r>
      <w:r w:rsidRPr="008B0A10">
        <w:rPr>
          <w:lang w:val="sr-Cyrl-RS"/>
        </w:rPr>
        <w:t xml:space="preserve"> </w:t>
      </w:r>
      <w:r>
        <w:t>auf</w:t>
      </w:r>
      <w:r w:rsidRPr="008B0A10">
        <w:rPr>
          <w:lang w:val="sr-Cyrl-RS"/>
        </w:rPr>
        <w:t xml:space="preserve"> </w:t>
      </w:r>
      <w:r>
        <w:t>das</w:t>
      </w:r>
      <w:r w:rsidRPr="008B0A10">
        <w:rPr>
          <w:lang w:val="sr-Cyrl-RS"/>
        </w:rPr>
        <w:t xml:space="preserve"> </w:t>
      </w:r>
      <w:r>
        <w:t>Internationale</w:t>
      </w:r>
      <w:r w:rsidRPr="008B0A10">
        <w:rPr>
          <w:lang w:val="sr-Cyrl-RS"/>
        </w:rPr>
        <w:t xml:space="preserve"> Ü</w:t>
      </w:r>
      <w:r>
        <w:t>bereinkommen</w:t>
      </w:r>
      <w:r w:rsidRPr="008B0A10">
        <w:rPr>
          <w:lang w:val="sr-Cyrl-RS"/>
        </w:rPr>
        <w:t xml:space="preserve"> </w:t>
      </w:r>
      <w:r>
        <w:t>zum</w:t>
      </w:r>
      <w:r w:rsidRPr="008B0A10">
        <w:rPr>
          <w:lang w:val="sr-Cyrl-RS"/>
        </w:rPr>
        <w:t xml:space="preserve"> </w:t>
      </w:r>
      <w:r>
        <w:t>Schutz</w:t>
      </w:r>
      <w:r w:rsidRPr="008B0A10">
        <w:rPr>
          <w:lang w:val="sr-Cyrl-RS"/>
        </w:rPr>
        <w:t xml:space="preserve"> </w:t>
      </w:r>
      <w:r>
        <w:t>aller</w:t>
      </w:r>
      <w:r w:rsidRPr="008B0A10">
        <w:rPr>
          <w:lang w:val="sr-Cyrl-RS"/>
        </w:rPr>
        <w:t xml:space="preserve"> </w:t>
      </w:r>
      <w:r>
        <w:t>Personen</w:t>
      </w:r>
      <w:r w:rsidRPr="008B0A10">
        <w:rPr>
          <w:lang w:val="sr-Cyrl-RS"/>
        </w:rPr>
        <w:t xml:space="preserve"> </w:t>
      </w:r>
      <w:r>
        <w:t>vor</w:t>
      </w:r>
      <w:r w:rsidRPr="008B0A10">
        <w:rPr>
          <w:lang w:val="sr-Cyrl-RS"/>
        </w:rPr>
        <w:t xml:space="preserve"> </w:t>
      </w:r>
      <w:r>
        <w:t>dem</w:t>
      </w:r>
      <w:r w:rsidRPr="008B0A10">
        <w:rPr>
          <w:lang w:val="sr-Cyrl-RS"/>
        </w:rPr>
        <w:t xml:space="preserve"> </w:t>
      </w:r>
      <w:r>
        <w:t>Verschwindenlassen</w:t>
      </w:r>
      <w:r w:rsidRPr="008B0A10">
        <w:rPr>
          <w:lang w:val="sr-Cyrl-RS"/>
        </w:rPr>
        <w:t xml:space="preserve"> </w:t>
      </w:r>
      <w:r>
        <w:t>und</w:t>
      </w:r>
      <w:r w:rsidRPr="008B0A10">
        <w:rPr>
          <w:lang w:val="sr-Cyrl-RS"/>
        </w:rPr>
        <w:t xml:space="preserve"> </w:t>
      </w:r>
      <w:r>
        <w:t>andere</w:t>
      </w:r>
      <w:r w:rsidRPr="008B0A10">
        <w:rPr>
          <w:lang w:val="sr-Cyrl-RS"/>
        </w:rPr>
        <w:t xml:space="preserve"> </w:t>
      </w:r>
      <w:r>
        <w:t>einschl</w:t>
      </w:r>
      <w:r w:rsidRPr="008B0A10">
        <w:rPr>
          <w:lang w:val="sr-Cyrl-RS"/>
        </w:rPr>
        <w:t>ä</w:t>
      </w:r>
      <w:r>
        <w:t>gige</w:t>
      </w:r>
      <w:r w:rsidRPr="008B0A10">
        <w:rPr>
          <w:lang w:val="sr-Cyrl-RS"/>
        </w:rPr>
        <w:t xml:space="preserve"> </w:t>
      </w:r>
      <w:proofErr w:type="gramStart"/>
      <w:r>
        <w:t>internationale</w:t>
      </w:r>
      <w:proofErr w:type="gramEnd"/>
      <w:r w:rsidRPr="008B0A10">
        <w:rPr>
          <w:lang w:val="sr-Cyrl-RS"/>
        </w:rPr>
        <w:t xml:space="preserve"> Ü</w:t>
      </w:r>
      <w:r>
        <w:t>bereink</w:t>
      </w:r>
      <w:r w:rsidRPr="008B0A10">
        <w:rPr>
          <w:lang w:val="sr-Cyrl-RS"/>
        </w:rPr>
        <w:t>ü</w:t>
      </w:r>
      <w:r>
        <w:t>nfte</w:t>
      </w:r>
      <w:r w:rsidRPr="008B0A10">
        <w:rPr>
          <w:lang w:val="sr-Cyrl-RS"/>
        </w:rPr>
        <w:t xml:space="preserve">. </w:t>
      </w:r>
      <w:r>
        <w:t xml:space="preserve">Auch die Erfahrung anderer internationaler Organe und verschiedener Länder auf der ganzen Welt </w:t>
      </w:r>
      <w:proofErr w:type="gramStart"/>
      <w:r>
        <w:t>ist</w:t>
      </w:r>
      <w:proofErr w:type="gramEnd"/>
      <w:r>
        <w:t xml:space="preserve"> in ihnen berücksichtigt. Sie legen die Mechanismen, Verfahren und Methoden für die Umsetzung der rechtlichen Verpflichtung zur Suche nach verschwundenen Personen fest. </w:t>
      </w:r>
    </w:p>
    <w:p w14:paraId="59789F24" w14:textId="77777777" w:rsidR="008B0A10" w:rsidRDefault="008B0A10" w:rsidP="005328F1">
      <w:pPr>
        <w:pStyle w:val="SingleTxtG"/>
      </w:pPr>
      <w:r>
        <w:t>2.</w:t>
      </w:r>
      <w:r>
        <w:tab/>
        <w:t xml:space="preserve">Ziel der Leitprinzipien </w:t>
      </w:r>
      <w:proofErr w:type="gramStart"/>
      <w:r>
        <w:t>ist</w:t>
      </w:r>
      <w:proofErr w:type="gramEnd"/>
      <w:r>
        <w:t xml:space="preserve"> die Konsolidierung der bewährten Verfahren für die wirksame Suche nach verschwundenen Personen, die sich aus der Verpflichtung der Staaten ableiten, nach ihnen zu suchen. Sie wurden erarbeitet auf der Grundlage der vom Ausschuss in den ersten acht Jahren seines Bestehens gesammelten Erfahrungen, insbesondere im Rahmen der abschließenden Bemerkungen (Artikel 29) und des Verfahrens der Dringlichkeitsaktionen (Artikel 30). Die Leitprinzipien wurden im Dialog und in umfassender Abstimmung mit vielen Opferorganisationen, der Zivilgesellschaft, Sachverständigen, zwischenstaatlichen Organisationen und Staaten ausgearbeitet. </w:t>
      </w:r>
    </w:p>
    <w:p w14:paraId="12317487" w14:textId="26AE1A57" w:rsidR="008B0A10" w:rsidRDefault="008B0A10" w:rsidP="005328F1">
      <w:pPr>
        <w:pStyle w:val="SingleTxtG"/>
      </w:pPr>
      <w:proofErr w:type="gramStart"/>
      <w:r>
        <w:t>3.</w:t>
      </w:r>
      <w:r>
        <w:tab/>
        <w:t>Die Leitprinzipien bauen auf den Grundprinzipien und Leitlinien betreffend das Recht der Opfer von groben Verletzungen der internationalen Menschenrechtsnormen und schweren Verstößen gegen das humanitäre Völkerrecht auf Rechtsschutz und Wiedergutmachung (A/RES/60/147), dem aktualisierten Grundsatzkatalog für den Schutz und die Förderung der Menschenrechte durch die Bekämpfung der Straflosigkeit (E/CN.4/2005/102/Add.1), den allgemeinen Bemerkungen der Arbeitsgruppe zur Frage des Verschwindenlassens von Personen und dem Minnesota Protocol on the Investigation of Potentially Unlawful Death (Minnesota-Protokoll über die Untersuchung potenziell rechtswidriger Tötungen) von 2016 auf.</w:t>
      </w:r>
      <w:proofErr w:type="gramEnd"/>
      <w:r>
        <w:t xml:space="preserve"> Die Leitprinzipien ergänzen dieses Protokoll, mit besonderem Schwerpunkt auf der Suche nach lebenden verschwundenen Personen.</w:t>
      </w:r>
    </w:p>
    <w:p w14:paraId="359BDE22" w14:textId="0528ACBD" w:rsidR="00A16E1B" w:rsidRDefault="008B0A10" w:rsidP="005328F1">
      <w:pPr>
        <w:pStyle w:val="SingleTxtG"/>
      </w:pPr>
      <w:r>
        <w:t>4. Die Leitprinzipien bekräftigen die wesentliche Rolle der Opfer bei der Suche nach verschwundenen Personen. Sie betonen das Recht auf Bildung von Organisationen oder Vereinen, deren Ziel es ist, zur Aufklärung der Umstände der Fälle von Verschwindenlassen</w:t>
      </w:r>
      <w:r w:rsidR="00CF2D97">
        <w:rPr>
          <w:lang w:val="sr-Cyrl-RS"/>
        </w:rPr>
        <w:t xml:space="preserve"> </w:t>
      </w:r>
      <w:r>
        <w:t>und des Schicksals der verschwundenen Personen beizutragen und die Opfer zu unterstützen, sowie das Recht auf freie Beteiligung an ihnen. In diesen Leitprinzipien wird der Begriff „Opfer</w:t>
      </w:r>
      <w:proofErr w:type="gramStart"/>
      <w:r>
        <w:t>“ umfassend</w:t>
      </w:r>
      <w:proofErr w:type="gramEnd"/>
      <w:r>
        <w:t xml:space="preserve"> im Sinne der in Artikel 24 Absatz 1 des Übereinkommens enthaltenen Begriffsbestimmung verwendet.</w:t>
      </w:r>
    </w:p>
    <w:p w14:paraId="04778EBA" w14:textId="77777777" w:rsidR="008B0A10" w:rsidRPr="00CF2D97" w:rsidRDefault="008B0A10" w:rsidP="005328F1">
      <w:pPr>
        <w:pStyle w:val="SingleTxtG"/>
        <w:rPr>
          <w:lang w:val="sr-Cyrl-RS"/>
        </w:rPr>
      </w:pPr>
    </w:p>
    <w:p w14:paraId="37A59C16" w14:textId="5BC1B6B2" w:rsidR="005328F1" w:rsidRPr="005B168E" w:rsidRDefault="00A16E1B" w:rsidP="00A16E1B">
      <w:pPr>
        <w:pStyle w:val="HChG"/>
        <w:rPr>
          <w:lang w:val="sr-Cyrl-RS"/>
        </w:rPr>
      </w:pPr>
      <w:r w:rsidRPr="00CF2D97">
        <w:rPr>
          <w:lang w:val="sr-Cyrl-RS"/>
        </w:rPr>
        <w:br w:type="page"/>
      </w:r>
      <w:r w:rsidRPr="00CF2D97">
        <w:rPr>
          <w:lang w:val="sr-Cyrl-RS"/>
        </w:rPr>
        <w:lastRenderedPageBreak/>
        <w:tab/>
      </w:r>
      <w:r w:rsidR="008B0A10">
        <w:t>Anhang</w:t>
      </w:r>
      <w:r w:rsidR="005328F1" w:rsidRPr="005B168E">
        <w:rPr>
          <w:lang w:val="sr-Cyrl-RS"/>
        </w:rPr>
        <w:t xml:space="preserve"> </w:t>
      </w:r>
    </w:p>
    <w:p w14:paraId="6761DABF" w14:textId="2CA3A14D" w:rsidR="005328F1" w:rsidRPr="005B168E" w:rsidRDefault="005328F1" w:rsidP="00A16E1B">
      <w:pPr>
        <w:pStyle w:val="HChG"/>
        <w:rPr>
          <w:lang w:val="sr-Cyrl-RS"/>
        </w:rPr>
      </w:pPr>
      <w:r w:rsidRPr="005B168E">
        <w:rPr>
          <w:lang w:val="sr-Cyrl-RS"/>
        </w:rPr>
        <w:tab/>
      </w:r>
      <w:r w:rsidRPr="005B168E">
        <w:rPr>
          <w:lang w:val="sr-Cyrl-RS"/>
        </w:rPr>
        <w:tab/>
      </w:r>
      <w:r w:rsidR="008B0A10">
        <w:t>Leitprinzipien</w:t>
      </w:r>
      <w:r w:rsidR="008B0A10" w:rsidRPr="008B0A10">
        <w:rPr>
          <w:lang w:val="sr-Cyrl-RS"/>
        </w:rPr>
        <w:t xml:space="preserve"> </w:t>
      </w:r>
      <w:r w:rsidR="008B0A10">
        <w:t>f</w:t>
      </w:r>
      <w:r w:rsidR="008B0A10" w:rsidRPr="008B0A10">
        <w:rPr>
          <w:lang w:val="sr-Cyrl-RS"/>
        </w:rPr>
        <w:t>ü</w:t>
      </w:r>
      <w:r w:rsidR="008B0A10">
        <w:t>r</w:t>
      </w:r>
      <w:r w:rsidR="008B0A10" w:rsidRPr="008B0A10">
        <w:rPr>
          <w:lang w:val="sr-Cyrl-RS"/>
        </w:rPr>
        <w:t xml:space="preserve"> </w:t>
      </w:r>
      <w:r w:rsidR="008B0A10">
        <w:t>die</w:t>
      </w:r>
      <w:r w:rsidR="008B0A10" w:rsidRPr="008B0A10">
        <w:rPr>
          <w:lang w:val="sr-Cyrl-RS"/>
        </w:rPr>
        <w:t xml:space="preserve"> </w:t>
      </w:r>
      <w:r w:rsidR="008B0A10">
        <w:t>Suche</w:t>
      </w:r>
      <w:r w:rsidR="008B0A10" w:rsidRPr="008B0A10">
        <w:rPr>
          <w:lang w:val="sr-Cyrl-RS"/>
        </w:rPr>
        <w:t xml:space="preserve"> </w:t>
      </w:r>
      <w:r w:rsidR="008B0A10">
        <w:t>nach</w:t>
      </w:r>
      <w:r w:rsidR="008B0A10" w:rsidRPr="008B0A10">
        <w:rPr>
          <w:lang w:val="sr-Cyrl-RS"/>
        </w:rPr>
        <w:t xml:space="preserve"> </w:t>
      </w:r>
      <w:r w:rsidR="008B0A10">
        <w:t>verschwundenen</w:t>
      </w:r>
      <w:r w:rsidR="008B0A10" w:rsidRPr="008B0A10">
        <w:rPr>
          <w:lang w:val="sr-Cyrl-RS"/>
        </w:rPr>
        <w:t xml:space="preserve"> </w:t>
      </w:r>
      <w:r w:rsidR="008B0A10">
        <w:t>Personen</w:t>
      </w:r>
    </w:p>
    <w:p w14:paraId="3011BAAA" w14:textId="36708823" w:rsidR="005328F1" w:rsidRPr="005B168E" w:rsidRDefault="005328F1" w:rsidP="00A16E1B">
      <w:pPr>
        <w:pStyle w:val="H1G"/>
        <w:rPr>
          <w:lang w:val="sr-Cyrl-RS"/>
        </w:rPr>
      </w:pPr>
      <w:r w:rsidRPr="005B168E">
        <w:rPr>
          <w:lang w:val="sr-Cyrl-RS"/>
        </w:rPr>
        <w:tab/>
      </w:r>
      <w:r w:rsidRPr="005B168E">
        <w:rPr>
          <w:lang w:val="sr-Cyrl-RS"/>
        </w:rPr>
        <w:tab/>
      </w:r>
      <w:r w:rsidR="008B0A10">
        <w:t>Prinzip</w:t>
      </w:r>
      <w:r w:rsidR="008B0A10" w:rsidRPr="008B0A10">
        <w:rPr>
          <w:lang w:val="sr-Cyrl-RS"/>
        </w:rPr>
        <w:t xml:space="preserve"> 1. </w:t>
      </w:r>
      <w:r w:rsidR="008B0A10">
        <w:t>Bei</w:t>
      </w:r>
      <w:r w:rsidR="008B0A10" w:rsidRPr="008B0A10">
        <w:rPr>
          <w:lang w:val="sr-Cyrl-RS"/>
        </w:rPr>
        <w:t xml:space="preserve"> </w:t>
      </w:r>
      <w:r w:rsidR="008B0A10">
        <w:t>der</w:t>
      </w:r>
      <w:r w:rsidR="008B0A10" w:rsidRPr="008B0A10">
        <w:rPr>
          <w:lang w:val="sr-Cyrl-RS"/>
        </w:rPr>
        <w:t xml:space="preserve"> </w:t>
      </w:r>
      <w:r w:rsidR="008B0A10">
        <w:t>Suche</w:t>
      </w:r>
      <w:r w:rsidR="008B0A10" w:rsidRPr="008B0A10">
        <w:rPr>
          <w:lang w:val="sr-Cyrl-RS"/>
        </w:rPr>
        <w:t xml:space="preserve"> </w:t>
      </w:r>
      <w:r w:rsidR="008B0A10">
        <w:t>nach</w:t>
      </w:r>
      <w:r w:rsidR="008B0A10" w:rsidRPr="008B0A10">
        <w:rPr>
          <w:lang w:val="sr-Cyrl-RS"/>
        </w:rPr>
        <w:t xml:space="preserve"> </w:t>
      </w:r>
      <w:r w:rsidR="008B0A10">
        <w:t>einer</w:t>
      </w:r>
      <w:r w:rsidR="008B0A10" w:rsidRPr="008B0A10">
        <w:rPr>
          <w:lang w:val="sr-Cyrl-RS"/>
        </w:rPr>
        <w:t xml:space="preserve"> </w:t>
      </w:r>
      <w:r w:rsidR="008B0A10">
        <w:t>verschwundenen</w:t>
      </w:r>
      <w:r w:rsidR="008B0A10" w:rsidRPr="008B0A10">
        <w:rPr>
          <w:lang w:val="sr-Cyrl-RS"/>
        </w:rPr>
        <w:t xml:space="preserve"> </w:t>
      </w:r>
      <w:r w:rsidR="008B0A10">
        <w:t>Person</w:t>
      </w:r>
      <w:r w:rsidR="008B0A10" w:rsidRPr="008B0A10">
        <w:rPr>
          <w:lang w:val="sr-Cyrl-RS"/>
        </w:rPr>
        <w:t xml:space="preserve"> </w:t>
      </w:r>
      <w:proofErr w:type="gramStart"/>
      <w:r w:rsidR="008B0A10">
        <w:t>ist</w:t>
      </w:r>
      <w:proofErr w:type="gramEnd"/>
      <w:r w:rsidR="008B0A10" w:rsidRPr="008B0A10">
        <w:rPr>
          <w:lang w:val="sr-Cyrl-RS"/>
        </w:rPr>
        <w:t xml:space="preserve"> </w:t>
      </w:r>
      <w:r w:rsidR="008B0A10">
        <w:t>davon</w:t>
      </w:r>
      <w:r w:rsidR="008B0A10" w:rsidRPr="008B0A10">
        <w:rPr>
          <w:lang w:val="sr-Cyrl-RS"/>
        </w:rPr>
        <w:t xml:space="preserve"> </w:t>
      </w:r>
      <w:r w:rsidR="008B0A10">
        <w:t>auszugehen</w:t>
      </w:r>
      <w:r w:rsidR="008B0A10" w:rsidRPr="008B0A10">
        <w:rPr>
          <w:lang w:val="sr-Cyrl-RS"/>
        </w:rPr>
        <w:t xml:space="preserve">, </w:t>
      </w:r>
      <w:r w:rsidR="008B0A10">
        <w:t>dass</w:t>
      </w:r>
      <w:r w:rsidR="008B0A10" w:rsidRPr="008B0A10">
        <w:rPr>
          <w:lang w:val="sr-Cyrl-RS"/>
        </w:rPr>
        <w:t xml:space="preserve"> </w:t>
      </w:r>
      <w:r w:rsidR="008B0A10">
        <w:t>diese</w:t>
      </w:r>
      <w:r w:rsidR="008B0A10" w:rsidRPr="008B0A10">
        <w:rPr>
          <w:lang w:val="sr-Cyrl-RS"/>
        </w:rPr>
        <w:t xml:space="preserve"> </w:t>
      </w:r>
      <w:r w:rsidR="008B0A10">
        <w:t>noch</w:t>
      </w:r>
      <w:r w:rsidR="008B0A10" w:rsidRPr="008B0A10">
        <w:rPr>
          <w:lang w:val="sr-Cyrl-RS"/>
        </w:rPr>
        <w:t xml:space="preserve"> </w:t>
      </w:r>
      <w:r w:rsidR="008B0A10">
        <w:t>am</w:t>
      </w:r>
      <w:r w:rsidR="008B0A10" w:rsidRPr="008B0A10">
        <w:rPr>
          <w:lang w:val="sr-Cyrl-RS"/>
        </w:rPr>
        <w:t xml:space="preserve"> </w:t>
      </w:r>
      <w:r w:rsidR="008B0A10">
        <w:t>Leben</w:t>
      </w:r>
      <w:r w:rsidR="008B0A10" w:rsidRPr="008B0A10">
        <w:rPr>
          <w:lang w:val="sr-Cyrl-RS"/>
        </w:rPr>
        <w:t xml:space="preserve"> </w:t>
      </w:r>
      <w:r w:rsidR="008B0A10">
        <w:t>ist</w:t>
      </w:r>
    </w:p>
    <w:p w14:paraId="3332C71A" w14:textId="47AF8A51" w:rsidR="005328F1" w:rsidRPr="005B168E" w:rsidRDefault="008B0A10" w:rsidP="005328F1">
      <w:pPr>
        <w:pStyle w:val="SingleTxtG"/>
        <w:rPr>
          <w:lang w:val="sr-Cyrl-RS"/>
        </w:rPr>
      </w:pPr>
      <w:r>
        <w:t>Die</w:t>
      </w:r>
      <w:r w:rsidRPr="008B0A10">
        <w:rPr>
          <w:lang w:val="sr-Cyrl-RS"/>
        </w:rPr>
        <w:t xml:space="preserve"> </w:t>
      </w:r>
      <w:r>
        <w:t>Suche</w:t>
      </w:r>
      <w:r w:rsidRPr="008B0A10">
        <w:rPr>
          <w:lang w:val="sr-Cyrl-RS"/>
        </w:rPr>
        <w:t xml:space="preserve"> </w:t>
      </w:r>
      <w:r>
        <w:t>muss</w:t>
      </w:r>
      <w:r w:rsidRPr="008B0A10">
        <w:rPr>
          <w:lang w:val="sr-Cyrl-RS"/>
        </w:rPr>
        <w:t xml:space="preserve"> </w:t>
      </w:r>
      <w:r>
        <w:t>unter</w:t>
      </w:r>
      <w:r w:rsidRPr="008B0A10">
        <w:rPr>
          <w:lang w:val="sr-Cyrl-RS"/>
        </w:rPr>
        <w:t xml:space="preserve"> </w:t>
      </w:r>
      <w:r>
        <w:t>der</w:t>
      </w:r>
      <w:r w:rsidRPr="008B0A10">
        <w:rPr>
          <w:lang w:val="sr-Cyrl-RS"/>
        </w:rPr>
        <w:t xml:space="preserve"> </w:t>
      </w:r>
      <w:r>
        <w:t>Annahme</w:t>
      </w:r>
      <w:r w:rsidRPr="008B0A10">
        <w:rPr>
          <w:lang w:val="sr-Cyrl-RS"/>
        </w:rPr>
        <w:t xml:space="preserve"> </w:t>
      </w:r>
      <w:r>
        <w:t>durchgef</w:t>
      </w:r>
      <w:r w:rsidRPr="008B0A10">
        <w:rPr>
          <w:lang w:val="sr-Cyrl-RS"/>
        </w:rPr>
        <w:t>ü</w:t>
      </w:r>
      <w:r>
        <w:t>hrt</w:t>
      </w:r>
      <w:r w:rsidRPr="008B0A10">
        <w:rPr>
          <w:lang w:val="sr-Cyrl-RS"/>
        </w:rPr>
        <w:t xml:space="preserve"> </w:t>
      </w:r>
      <w:r>
        <w:t>werden</w:t>
      </w:r>
      <w:r w:rsidRPr="008B0A10">
        <w:rPr>
          <w:lang w:val="sr-Cyrl-RS"/>
        </w:rPr>
        <w:t xml:space="preserve">, </w:t>
      </w:r>
      <w:r>
        <w:t>dass</w:t>
      </w:r>
      <w:r w:rsidRPr="008B0A10">
        <w:rPr>
          <w:lang w:val="sr-Cyrl-RS"/>
        </w:rPr>
        <w:t xml:space="preserve"> </w:t>
      </w:r>
      <w:r>
        <w:t>die</w:t>
      </w:r>
      <w:r w:rsidRPr="008B0A10">
        <w:rPr>
          <w:lang w:val="sr-Cyrl-RS"/>
        </w:rPr>
        <w:t xml:space="preserve"> </w:t>
      </w:r>
      <w:r>
        <w:t>verschwundene</w:t>
      </w:r>
      <w:r w:rsidRPr="008B0A10">
        <w:rPr>
          <w:lang w:val="sr-Cyrl-RS"/>
        </w:rPr>
        <w:t xml:space="preserve"> </w:t>
      </w:r>
      <w:r>
        <w:t>Person</w:t>
      </w:r>
      <w:r w:rsidRPr="008B0A10">
        <w:rPr>
          <w:lang w:val="sr-Cyrl-RS"/>
        </w:rPr>
        <w:t xml:space="preserve"> </w:t>
      </w:r>
      <w:r>
        <w:t>noch</w:t>
      </w:r>
      <w:r w:rsidRPr="008B0A10">
        <w:rPr>
          <w:lang w:val="sr-Cyrl-RS"/>
        </w:rPr>
        <w:t xml:space="preserve"> </w:t>
      </w:r>
      <w:r>
        <w:t>am</w:t>
      </w:r>
      <w:r w:rsidRPr="008B0A10">
        <w:rPr>
          <w:lang w:val="sr-Cyrl-RS"/>
        </w:rPr>
        <w:t xml:space="preserve"> </w:t>
      </w:r>
      <w:r>
        <w:t>Leben</w:t>
      </w:r>
      <w:r w:rsidRPr="008B0A10">
        <w:rPr>
          <w:lang w:val="sr-Cyrl-RS"/>
        </w:rPr>
        <w:t xml:space="preserve"> </w:t>
      </w:r>
      <w:proofErr w:type="gramStart"/>
      <w:r>
        <w:t>ist</w:t>
      </w:r>
      <w:proofErr w:type="gramEnd"/>
      <w:r w:rsidRPr="008B0A10">
        <w:rPr>
          <w:lang w:val="sr-Cyrl-RS"/>
        </w:rPr>
        <w:t xml:space="preserve">, </w:t>
      </w:r>
      <w:r>
        <w:t>unabh</w:t>
      </w:r>
      <w:r w:rsidRPr="008B0A10">
        <w:rPr>
          <w:lang w:val="sr-Cyrl-RS"/>
        </w:rPr>
        <w:t>ä</w:t>
      </w:r>
      <w:r>
        <w:t>ngig</w:t>
      </w:r>
      <w:r w:rsidRPr="008B0A10">
        <w:rPr>
          <w:lang w:val="sr-Cyrl-RS"/>
        </w:rPr>
        <w:t xml:space="preserve"> </w:t>
      </w:r>
      <w:r>
        <w:t>von</w:t>
      </w:r>
      <w:r w:rsidRPr="008B0A10">
        <w:rPr>
          <w:lang w:val="sr-Cyrl-RS"/>
        </w:rPr>
        <w:t xml:space="preserve"> </w:t>
      </w:r>
      <w:r>
        <w:t>den</w:t>
      </w:r>
      <w:r w:rsidRPr="008B0A10">
        <w:rPr>
          <w:lang w:val="sr-Cyrl-RS"/>
        </w:rPr>
        <w:t xml:space="preserve"> </w:t>
      </w:r>
      <w:r>
        <w:t>Umst</w:t>
      </w:r>
      <w:r w:rsidRPr="008B0A10">
        <w:rPr>
          <w:lang w:val="sr-Cyrl-RS"/>
        </w:rPr>
        <w:t>ä</w:t>
      </w:r>
      <w:r>
        <w:t>nden</w:t>
      </w:r>
      <w:r w:rsidRPr="008B0A10">
        <w:rPr>
          <w:lang w:val="sr-Cyrl-RS"/>
        </w:rPr>
        <w:t xml:space="preserve"> </w:t>
      </w:r>
      <w:r>
        <w:t>und</w:t>
      </w:r>
      <w:r w:rsidRPr="008B0A10">
        <w:rPr>
          <w:lang w:val="sr-Cyrl-RS"/>
        </w:rPr>
        <w:t xml:space="preserve"> </w:t>
      </w:r>
      <w:r>
        <w:t>dem</w:t>
      </w:r>
      <w:r w:rsidRPr="008B0A10">
        <w:rPr>
          <w:lang w:val="sr-Cyrl-RS"/>
        </w:rPr>
        <w:t xml:space="preserve"> </w:t>
      </w:r>
      <w:r>
        <w:t>Zeitpunkt</w:t>
      </w:r>
      <w:r w:rsidRPr="008B0A10">
        <w:rPr>
          <w:lang w:val="sr-Cyrl-RS"/>
        </w:rPr>
        <w:t xml:space="preserve"> </w:t>
      </w:r>
      <w:r>
        <w:t>ihres</w:t>
      </w:r>
      <w:r w:rsidRPr="008B0A10">
        <w:rPr>
          <w:lang w:val="sr-Cyrl-RS"/>
        </w:rPr>
        <w:t xml:space="preserve"> </w:t>
      </w:r>
      <w:r>
        <w:t>Verschwindens</w:t>
      </w:r>
      <w:r w:rsidRPr="008B0A10">
        <w:rPr>
          <w:lang w:val="sr-Cyrl-RS"/>
        </w:rPr>
        <w:t xml:space="preserve"> </w:t>
      </w:r>
      <w:r>
        <w:t>und</w:t>
      </w:r>
      <w:r w:rsidRPr="008B0A10">
        <w:rPr>
          <w:lang w:val="sr-Cyrl-RS"/>
        </w:rPr>
        <w:t xml:space="preserve"> </w:t>
      </w:r>
      <w:r>
        <w:t>dem</w:t>
      </w:r>
      <w:r w:rsidRPr="008B0A10">
        <w:rPr>
          <w:lang w:val="sr-Cyrl-RS"/>
        </w:rPr>
        <w:t xml:space="preserve"> </w:t>
      </w:r>
      <w:r>
        <w:t>Zeitpunkt</w:t>
      </w:r>
      <w:r w:rsidRPr="008B0A10">
        <w:rPr>
          <w:lang w:val="sr-Cyrl-RS"/>
        </w:rPr>
        <w:t xml:space="preserve">, </w:t>
      </w:r>
      <w:r>
        <w:t>an</w:t>
      </w:r>
      <w:r w:rsidRPr="008B0A10">
        <w:rPr>
          <w:lang w:val="sr-Cyrl-RS"/>
        </w:rPr>
        <w:t xml:space="preserve"> </w:t>
      </w:r>
      <w:r>
        <w:t>dem</w:t>
      </w:r>
      <w:r w:rsidRPr="008B0A10">
        <w:rPr>
          <w:lang w:val="sr-Cyrl-RS"/>
        </w:rPr>
        <w:t xml:space="preserve"> </w:t>
      </w:r>
      <w:r>
        <w:t>die</w:t>
      </w:r>
      <w:r w:rsidRPr="008B0A10">
        <w:rPr>
          <w:lang w:val="sr-Cyrl-RS"/>
        </w:rPr>
        <w:t xml:space="preserve"> </w:t>
      </w:r>
      <w:r>
        <w:t>Suche</w:t>
      </w:r>
      <w:r w:rsidRPr="008B0A10">
        <w:rPr>
          <w:lang w:val="sr-Cyrl-RS"/>
        </w:rPr>
        <w:t xml:space="preserve"> </w:t>
      </w:r>
      <w:r>
        <w:t>eingeleitet</w:t>
      </w:r>
      <w:r w:rsidRPr="008B0A10">
        <w:rPr>
          <w:lang w:val="sr-Cyrl-RS"/>
        </w:rPr>
        <w:t xml:space="preserve"> </w:t>
      </w:r>
      <w:r>
        <w:t>wird</w:t>
      </w:r>
      <w:r w:rsidRPr="008B0A10">
        <w:rPr>
          <w:lang w:val="sr-Cyrl-RS"/>
        </w:rPr>
        <w:t>.</w:t>
      </w:r>
    </w:p>
    <w:p w14:paraId="14816D81" w14:textId="147C3B3A" w:rsidR="005328F1" w:rsidRPr="005B168E" w:rsidRDefault="005328F1" w:rsidP="00455F10">
      <w:pPr>
        <w:pStyle w:val="H1G"/>
        <w:rPr>
          <w:lang w:val="sr-Cyrl-RS"/>
        </w:rPr>
      </w:pPr>
      <w:r w:rsidRPr="005B168E">
        <w:rPr>
          <w:lang w:val="sr-Cyrl-RS"/>
        </w:rPr>
        <w:tab/>
      </w:r>
      <w:r w:rsidRPr="005B168E">
        <w:rPr>
          <w:lang w:val="sr-Cyrl-RS"/>
        </w:rPr>
        <w:tab/>
      </w:r>
      <w:r w:rsidR="00455F10">
        <w:t>Prinzip</w:t>
      </w:r>
      <w:r w:rsidR="00455F10" w:rsidRPr="00455F10">
        <w:rPr>
          <w:lang w:val="sr-Cyrl-RS"/>
        </w:rPr>
        <w:t xml:space="preserve"> 2. </w:t>
      </w:r>
      <w:r w:rsidR="00455F10">
        <w:t>Bei</w:t>
      </w:r>
      <w:r w:rsidR="00455F10" w:rsidRPr="00455F10">
        <w:rPr>
          <w:lang w:val="sr-Cyrl-RS"/>
        </w:rPr>
        <w:t xml:space="preserve"> </w:t>
      </w:r>
      <w:r w:rsidR="00455F10">
        <w:t>der</w:t>
      </w:r>
      <w:r w:rsidR="00455F10" w:rsidRPr="00455F10">
        <w:rPr>
          <w:lang w:val="sr-Cyrl-RS"/>
        </w:rPr>
        <w:t xml:space="preserve"> </w:t>
      </w:r>
      <w:r w:rsidR="00455F10">
        <w:t>Suche</w:t>
      </w:r>
      <w:r w:rsidR="00455F10" w:rsidRPr="00455F10">
        <w:rPr>
          <w:lang w:val="sr-Cyrl-RS"/>
        </w:rPr>
        <w:t xml:space="preserve"> </w:t>
      </w:r>
      <w:proofErr w:type="gramStart"/>
      <w:r w:rsidR="00455F10">
        <w:t>ist</w:t>
      </w:r>
      <w:proofErr w:type="gramEnd"/>
      <w:r w:rsidR="00455F10" w:rsidRPr="00455F10">
        <w:rPr>
          <w:lang w:val="sr-Cyrl-RS"/>
        </w:rPr>
        <w:t xml:space="preserve"> </w:t>
      </w:r>
      <w:r w:rsidR="00455F10">
        <w:t>die</w:t>
      </w:r>
      <w:r w:rsidR="00455F10" w:rsidRPr="00455F10">
        <w:rPr>
          <w:lang w:val="sr-Cyrl-RS"/>
        </w:rPr>
        <w:t xml:space="preserve"> </w:t>
      </w:r>
      <w:r w:rsidR="00455F10">
        <w:t>Menschenw</w:t>
      </w:r>
      <w:r w:rsidR="00455F10" w:rsidRPr="00455F10">
        <w:rPr>
          <w:lang w:val="sr-Cyrl-RS"/>
        </w:rPr>
        <w:t>ü</w:t>
      </w:r>
      <w:r w:rsidR="00455F10">
        <w:t>rde</w:t>
      </w:r>
      <w:r w:rsidR="00455F10" w:rsidRPr="00455F10">
        <w:rPr>
          <w:lang w:val="sr-Cyrl-RS"/>
        </w:rPr>
        <w:t xml:space="preserve"> </w:t>
      </w:r>
      <w:r w:rsidR="00455F10">
        <w:t>zu</w:t>
      </w:r>
      <w:r w:rsidR="00455F10" w:rsidRPr="00455F10">
        <w:rPr>
          <w:lang w:val="sr-Cyrl-RS"/>
        </w:rPr>
        <w:t xml:space="preserve"> </w:t>
      </w:r>
      <w:r w:rsidR="00455F10">
        <w:t>achten</w:t>
      </w:r>
      <w:r w:rsidRPr="005B168E">
        <w:rPr>
          <w:lang w:val="sr-Cyrl-RS"/>
        </w:rPr>
        <w:t xml:space="preserve"> </w:t>
      </w:r>
    </w:p>
    <w:p w14:paraId="1D14B879" w14:textId="77777777" w:rsidR="00455F10" w:rsidRDefault="00455F10" w:rsidP="005328F1">
      <w:pPr>
        <w:pStyle w:val="SingleTxtG"/>
        <w:rPr>
          <w:lang w:val="sr-Cyrl-RS"/>
        </w:rPr>
      </w:pPr>
      <w:r>
        <w:rPr>
          <w:lang w:val="sr-Cyrl-RS"/>
        </w:rPr>
        <w:t>1.</w:t>
      </w:r>
      <w:r>
        <w:rPr>
          <w:lang w:val="sr-Cyrl-RS"/>
        </w:rPr>
        <w:tab/>
      </w:r>
      <w:r>
        <w:t>Die</w:t>
      </w:r>
      <w:r w:rsidRPr="00455F10">
        <w:rPr>
          <w:lang w:val="sr-Cyrl-RS"/>
        </w:rPr>
        <w:t xml:space="preserve"> </w:t>
      </w:r>
      <w:r>
        <w:t>Achtung</w:t>
      </w:r>
      <w:r w:rsidRPr="00455F10">
        <w:rPr>
          <w:lang w:val="sr-Cyrl-RS"/>
        </w:rPr>
        <w:t xml:space="preserve"> </w:t>
      </w:r>
      <w:r>
        <w:t>der</w:t>
      </w:r>
      <w:r w:rsidRPr="00455F10">
        <w:rPr>
          <w:lang w:val="sr-Cyrl-RS"/>
        </w:rPr>
        <w:t xml:space="preserve"> </w:t>
      </w:r>
      <w:r>
        <w:t>W</w:t>
      </w:r>
      <w:r w:rsidRPr="00455F10">
        <w:rPr>
          <w:lang w:val="sr-Cyrl-RS"/>
        </w:rPr>
        <w:t>ü</w:t>
      </w:r>
      <w:r>
        <w:t>rde</w:t>
      </w:r>
      <w:r w:rsidRPr="00455F10">
        <w:rPr>
          <w:lang w:val="sr-Cyrl-RS"/>
        </w:rPr>
        <w:t xml:space="preserve"> </w:t>
      </w:r>
      <w:r>
        <w:t>der</w:t>
      </w:r>
      <w:r w:rsidRPr="00455F10">
        <w:rPr>
          <w:lang w:val="sr-Cyrl-RS"/>
        </w:rPr>
        <w:t xml:space="preserve"> </w:t>
      </w:r>
      <w:r>
        <w:t>Opfer</w:t>
      </w:r>
      <w:r w:rsidRPr="00455F10">
        <w:rPr>
          <w:lang w:val="sr-Cyrl-RS"/>
        </w:rPr>
        <w:t xml:space="preserve"> </w:t>
      </w:r>
      <w:r>
        <w:t>soll</w:t>
      </w:r>
      <w:r w:rsidRPr="00455F10">
        <w:rPr>
          <w:lang w:val="sr-Cyrl-RS"/>
        </w:rPr>
        <w:t xml:space="preserve"> </w:t>
      </w:r>
      <w:r>
        <w:t>in</w:t>
      </w:r>
      <w:r w:rsidRPr="00455F10">
        <w:rPr>
          <w:lang w:val="sr-Cyrl-RS"/>
        </w:rPr>
        <w:t xml:space="preserve"> </w:t>
      </w:r>
      <w:r>
        <w:t>jeder</w:t>
      </w:r>
      <w:r w:rsidRPr="00455F10">
        <w:rPr>
          <w:lang w:val="sr-Cyrl-RS"/>
        </w:rPr>
        <w:t xml:space="preserve"> </w:t>
      </w:r>
      <w:r>
        <w:t>Phase</w:t>
      </w:r>
      <w:r w:rsidRPr="00455F10">
        <w:rPr>
          <w:lang w:val="sr-Cyrl-RS"/>
        </w:rPr>
        <w:t xml:space="preserve"> </w:t>
      </w:r>
      <w:r>
        <w:t>der</w:t>
      </w:r>
      <w:r w:rsidRPr="00455F10">
        <w:rPr>
          <w:lang w:val="sr-Cyrl-RS"/>
        </w:rPr>
        <w:t xml:space="preserve"> </w:t>
      </w:r>
      <w:r>
        <w:t>Suche</w:t>
      </w:r>
      <w:r w:rsidRPr="00455F10">
        <w:rPr>
          <w:lang w:val="sr-Cyrl-RS"/>
        </w:rPr>
        <w:t xml:space="preserve"> </w:t>
      </w:r>
      <w:r>
        <w:t>nach</w:t>
      </w:r>
      <w:r w:rsidRPr="00455F10">
        <w:rPr>
          <w:lang w:val="sr-Cyrl-RS"/>
        </w:rPr>
        <w:t xml:space="preserve"> </w:t>
      </w:r>
      <w:r>
        <w:t>der</w:t>
      </w:r>
      <w:r w:rsidRPr="00455F10">
        <w:rPr>
          <w:lang w:val="sr-Cyrl-RS"/>
        </w:rPr>
        <w:t xml:space="preserve"> </w:t>
      </w:r>
      <w:r>
        <w:t>verschwundenen</w:t>
      </w:r>
      <w:r w:rsidRPr="00455F10">
        <w:rPr>
          <w:lang w:val="sr-Cyrl-RS"/>
        </w:rPr>
        <w:t xml:space="preserve"> </w:t>
      </w:r>
      <w:r>
        <w:t>Person</w:t>
      </w:r>
      <w:r w:rsidRPr="00455F10">
        <w:rPr>
          <w:lang w:val="sr-Cyrl-RS"/>
        </w:rPr>
        <w:t xml:space="preserve"> </w:t>
      </w:r>
      <w:r>
        <w:t>ein</w:t>
      </w:r>
      <w:r w:rsidRPr="00455F10">
        <w:rPr>
          <w:lang w:val="sr-Cyrl-RS"/>
        </w:rPr>
        <w:t xml:space="preserve"> </w:t>
      </w:r>
      <w:r>
        <w:t>Leitprinzip</w:t>
      </w:r>
      <w:r w:rsidRPr="00455F10">
        <w:rPr>
          <w:lang w:val="sr-Cyrl-RS"/>
        </w:rPr>
        <w:t xml:space="preserve"> </w:t>
      </w:r>
      <w:r>
        <w:t>sein</w:t>
      </w:r>
      <w:r w:rsidRPr="00455F10">
        <w:rPr>
          <w:lang w:val="sr-Cyrl-RS"/>
        </w:rPr>
        <w:t xml:space="preserve">. </w:t>
      </w:r>
    </w:p>
    <w:p w14:paraId="3B8736C5" w14:textId="77777777" w:rsidR="00455F10" w:rsidRDefault="00455F10" w:rsidP="005328F1">
      <w:pPr>
        <w:pStyle w:val="SingleTxtG"/>
        <w:rPr>
          <w:lang w:val="sr-Cyrl-RS"/>
        </w:rPr>
      </w:pPr>
      <w:r>
        <w:rPr>
          <w:lang w:val="sr-Cyrl-RS"/>
        </w:rPr>
        <w:t>2.</w:t>
      </w:r>
      <w:r>
        <w:rPr>
          <w:lang w:val="sr-Cyrl-RS"/>
        </w:rPr>
        <w:tab/>
      </w:r>
      <w:r>
        <w:t>W</w:t>
      </w:r>
      <w:r w:rsidRPr="00455F10">
        <w:rPr>
          <w:lang w:val="sr-Cyrl-RS"/>
        </w:rPr>
        <w:t>ä</w:t>
      </w:r>
      <w:r>
        <w:t>hrend</w:t>
      </w:r>
      <w:r w:rsidRPr="00455F10">
        <w:rPr>
          <w:lang w:val="sr-Cyrl-RS"/>
        </w:rPr>
        <w:t xml:space="preserve"> </w:t>
      </w:r>
      <w:r>
        <w:t>der</w:t>
      </w:r>
      <w:r w:rsidRPr="00455F10">
        <w:rPr>
          <w:lang w:val="sr-Cyrl-RS"/>
        </w:rPr>
        <w:t xml:space="preserve"> </w:t>
      </w:r>
      <w:r>
        <w:t>Suche</w:t>
      </w:r>
      <w:r w:rsidRPr="00455F10">
        <w:rPr>
          <w:lang w:val="sr-Cyrl-RS"/>
        </w:rPr>
        <w:t xml:space="preserve"> </w:t>
      </w:r>
      <w:r>
        <w:t>verlangt</w:t>
      </w:r>
      <w:r w:rsidRPr="00455F10">
        <w:rPr>
          <w:lang w:val="sr-Cyrl-RS"/>
        </w:rPr>
        <w:t xml:space="preserve"> </w:t>
      </w:r>
      <w:r>
        <w:t>die</w:t>
      </w:r>
      <w:r w:rsidRPr="00455F10">
        <w:rPr>
          <w:lang w:val="sr-Cyrl-RS"/>
        </w:rPr>
        <w:t xml:space="preserve"> </w:t>
      </w:r>
      <w:r>
        <w:t>W</w:t>
      </w:r>
      <w:r w:rsidRPr="00455F10">
        <w:rPr>
          <w:lang w:val="sr-Cyrl-RS"/>
        </w:rPr>
        <w:t>ü</w:t>
      </w:r>
      <w:r>
        <w:t>rde</w:t>
      </w:r>
      <w:r w:rsidRPr="00455F10">
        <w:rPr>
          <w:lang w:val="sr-Cyrl-RS"/>
        </w:rPr>
        <w:t xml:space="preserve"> </w:t>
      </w:r>
      <w:r>
        <w:t>der</w:t>
      </w:r>
      <w:r w:rsidRPr="00455F10">
        <w:rPr>
          <w:lang w:val="sr-Cyrl-RS"/>
        </w:rPr>
        <w:t xml:space="preserve"> </w:t>
      </w:r>
      <w:r>
        <w:t>Opfer</w:t>
      </w:r>
      <w:r w:rsidRPr="00455F10">
        <w:rPr>
          <w:lang w:val="sr-Cyrl-RS"/>
        </w:rPr>
        <w:t xml:space="preserve">, </w:t>
      </w:r>
      <w:r>
        <w:t>dass</w:t>
      </w:r>
      <w:r w:rsidRPr="00455F10">
        <w:rPr>
          <w:lang w:val="sr-Cyrl-RS"/>
        </w:rPr>
        <w:t xml:space="preserve"> </w:t>
      </w:r>
      <w:r>
        <w:t>sie</w:t>
      </w:r>
      <w:r w:rsidRPr="00455F10">
        <w:rPr>
          <w:lang w:val="sr-Cyrl-RS"/>
        </w:rPr>
        <w:t xml:space="preserve"> </w:t>
      </w:r>
      <w:r>
        <w:t>als</w:t>
      </w:r>
      <w:r w:rsidRPr="00455F10">
        <w:rPr>
          <w:lang w:val="sr-Cyrl-RS"/>
        </w:rPr>
        <w:t xml:space="preserve"> </w:t>
      </w:r>
      <w:r>
        <w:t>Menschen</w:t>
      </w:r>
      <w:r w:rsidRPr="00455F10">
        <w:rPr>
          <w:lang w:val="sr-Cyrl-RS"/>
        </w:rPr>
        <w:t xml:space="preserve"> </w:t>
      </w:r>
      <w:r>
        <w:t>in</w:t>
      </w:r>
      <w:r w:rsidRPr="00455F10">
        <w:rPr>
          <w:lang w:val="sr-Cyrl-RS"/>
        </w:rPr>
        <w:t xml:space="preserve"> </w:t>
      </w:r>
      <w:r>
        <w:t>einer</w:t>
      </w:r>
      <w:r w:rsidRPr="00455F10">
        <w:rPr>
          <w:lang w:val="sr-Cyrl-RS"/>
        </w:rPr>
        <w:t xml:space="preserve"> </w:t>
      </w:r>
      <w:r>
        <w:t>Situation</w:t>
      </w:r>
      <w:r w:rsidRPr="00455F10">
        <w:rPr>
          <w:lang w:val="sr-Cyrl-RS"/>
        </w:rPr>
        <w:t xml:space="preserve"> </w:t>
      </w:r>
      <w:r>
        <w:t>besonderer</w:t>
      </w:r>
      <w:r w:rsidRPr="00455F10">
        <w:rPr>
          <w:lang w:val="sr-Cyrl-RS"/>
        </w:rPr>
        <w:t xml:space="preserve"> </w:t>
      </w:r>
      <w:r>
        <w:t>Verwundbarkeit</w:t>
      </w:r>
      <w:r w:rsidRPr="00455F10">
        <w:rPr>
          <w:lang w:val="sr-Cyrl-RS"/>
        </w:rPr>
        <w:t xml:space="preserve"> </w:t>
      </w:r>
      <w:r>
        <w:t>und</w:t>
      </w:r>
      <w:r w:rsidRPr="00455F10">
        <w:rPr>
          <w:lang w:val="sr-Cyrl-RS"/>
        </w:rPr>
        <w:t xml:space="preserve"> </w:t>
      </w:r>
      <w:r>
        <w:t>Gefahr</w:t>
      </w:r>
      <w:r w:rsidRPr="00455F10">
        <w:rPr>
          <w:lang w:val="sr-Cyrl-RS"/>
        </w:rPr>
        <w:t xml:space="preserve"> </w:t>
      </w:r>
      <w:r>
        <w:t>anerkannt</w:t>
      </w:r>
      <w:r w:rsidRPr="00455F10">
        <w:rPr>
          <w:lang w:val="sr-Cyrl-RS"/>
        </w:rPr>
        <w:t xml:space="preserve"> </w:t>
      </w:r>
      <w:r>
        <w:t>werden</w:t>
      </w:r>
      <w:r w:rsidRPr="00455F10">
        <w:rPr>
          <w:lang w:val="sr-Cyrl-RS"/>
        </w:rPr>
        <w:t xml:space="preserve">, </w:t>
      </w:r>
      <w:r>
        <w:t>die</w:t>
      </w:r>
      <w:r w:rsidRPr="00455F10">
        <w:rPr>
          <w:lang w:val="sr-Cyrl-RS"/>
        </w:rPr>
        <w:t xml:space="preserve"> </w:t>
      </w:r>
      <w:r>
        <w:t>Rechte</w:t>
      </w:r>
      <w:r w:rsidRPr="00455F10">
        <w:rPr>
          <w:lang w:val="sr-Cyrl-RS"/>
        </w:rPr>
        <w:t xml:space="preserve"> </w:t>
      </w:r>
      <w:r>
        <w:t>haben</w:t>
      </w:r>
      <w:r w:rsidRPr="00455F10">
        <w:rPr>
          <w:lang w:val="sr-Cyrl-RS"/>
        </w:rPr>
        <w:t xml:space="preserve">, </w:t>
      </w:r>
      <w:r>
        <w:t>die</w:t>
      </w:r>
      <w:r w:rsidRPr="00455F10">
        <w:rPr>
          <w:lang w:val="sr-Cyrl-RS"/>
        </w:rPr>
        <w:t xml:space="preserve"> </w:t>
      </w:r>
      <w:r>
        <w:t>zu</w:t>
      </w:r>
      <w:r w:rsidRPr="00455F10">
        <w:rPr>
          <w:lang w:val="sr-Cyrl-RS"/>
        </w:rPr>
        <w:t xml:space="preserve"> </w:t>
      </w:r>
      <w:r>
        <w:t>sch</w:t>
      </w:r>
      <w:r w:rsidRPr="00455F10">
        <w:rPr>
          <w:lang w:val="sr-Cyrl-RS"/>
        </w:rPr>
        <w:t>ü</w:t>
      </w:r>
      <w:r>
        <w:t>tzen</w:t>
      </w:r>
      <w:r w:rsidRPr="00455F10">
        <w:rPr>
          <w:lang w:val="sr-Cyrl-RS"/>
        </w:rPr>
        <w:t xml:space="preserve"> </w:t>
      </w:r>
      <w:r>
        <w:t>sind</w:t>
      </w:r>
      <w:r w:rsidRPr="00455F10">
        <w:rPr>
          <w:lang w:val="sr-Cyrl-RS"/>
        </w:rPr>
        <w:t xml:space="preserve">, </w:t>
      </w:r>
      <w:r>
        <w:t>und</w:t>
      </w:r>
      <w:r w:rsidRPr="00455F10">
        <w:rPr>
          <w:lang w:val="sr-Cyrl-RS"/>
        </w:rPr>
        <w:t xml:space="preserve"> </w:t>
      </w:r>
      <w:r>
        <w:t>die</w:t>
      </w:r>
      <w:r w:rsidRPr="00455F10">
        <w:rPr>
          <w:lang w:val="sr-Cyrl-RS"/>
        </w:rPr>
        <w:t xml:space="preserve"> ü</w:t>
      </w:r>
      <w:r>
        <w:t>ber</w:t>
      </w:r>
      <w:r w:rsidRPr="00455F10">
        <w:rPr>
          <w:lang w:val="sr-Cyrl-RS"/>
        </w:rPr>
        <w:t xml:space="preserve"> </w:t>
      </w:r>
      <w:r>
        <w:t>wichtige</w:t>
      </w:r>
      <w:r w:rsidRPr="00455F10">
        <w:rPr>
          <w:lang w:val="sr-Cyrl-RS"/>
        </w:rPr>
        <w:t xml:space="preserve"> </w:t>
      </w:r>
      <w:r>
        <w:t>Kenntnisse</w:t>
      </w:r>
      <w:r w:rsidRPr="00455F10">
        <w:rPr>
          <w:lang w:val="sr-Cyrl-RS"/>
        </w:rPr>
        <w:t xml:space="preserve"> </w:t>
      </w:r>
      <w:r>
        <w:t>verf</w:t>
      </w:r>
      <w:r w:rsidRPr="00455F10">
        <w:rPr>
          <w:lang w:val="sr-Cyrl-RS"/>
        </w:rPr>
        <w:t>ü</w:t>
      </w:r>
      <w:r>
        <w:t>gen</w:t>
      </w:r>
      <w:r w:rsidRPr="00455F10">
        <w:rPr>
          <w:lang w:val="sr-Cyrl-RS"/>
        </w:rPr>
        <w:t xml:space="preserve">, </w:t>
      </w:r>
      <w:r>
        <w:t>die</w:t>
      </w:r>
      <w:r w:rsidRPr="00455F10">
        <w:rPr>
          <w:lang w:val="sr-Cyrl-RS"/>
        </w:rPr>
        <w:t xml:space="preserve"> </w:t>
      </w:r>
      <w:r>
        <w:t>zur</w:t>
      </w:r>
      <w:r w:rsidRPr="00455F10">
        <w:rPr>
          <w:lang w:val="sr-Cyrl-RS"/>
        </w:rPr>
        <w:t xml:space="preserve"> </w:t>
      </w:r>
      <w:r>
        <w:t>Wirksamkeit</w:t>
      </w:r>
      <w:r w:rsidRPr="00455F10">
        <w:rPr>
          <w:lang w:val="sr-Cyrl-RS"/>
        </w:rPr>
        <w:t xml:space="preserve"> </w:t>
      </w:r>
      <w:r>
        <w:t>der</w:t>
      </w:r>
      <w:r w:rsidRPr="00455F10">
        <w:rPr>
          <w:lang w:val="sr-Cyrl-RS"/>
        </w:rPr>
        <w:t xml:space="preserve"> </w:t>
      </w:r>
      <w:r>
        <w:t>Suche</w:t>
      </w:r>
      <w:r w:rsidRPr="00455F10">
        <w:rPr>
          <w:lang w:val="sr-Cyrl-RS"/>
        </w:rPr>
        <w:t xml:space="preserve"> </w:t>
      </w:r>
      <w:r>
        <w:t>beitragen</w:t>
      </w:r>
      <w:r w:rsidRPr="00455F10">
        <w:rPr>
          <w:lang w:val="sr-Cyrl-RS"/>
        </w:rPr>
        <w:t xml:space="preserve"> </w:t>
      </w:r>
      <w:r>
        <w:t>k</w:t>
      </w:r>
      <w:r w:rsidRPr="00455F10">
        <w:rPr>
          <w:lang w:val="sr-Cyrl-RS"/>
        </w:rPr>
        <w:t>ö</w:t>
      </w:r>
      <w:r>
        <w:t>nnen</w:t>
      </w:r>
      <w:r w:rsidRPr="00455F10">
        <w:rPr>
          <w:lang w:val="sr-Cyrl-RS"/>
        </w:rPr>
        <w:t xml:space="preserve">. </w:t>
      </w:r>
      <w:r>
        <w:t>Die</w:t>
      </w:r>
      <w:r w:rsidRPr="00455F10">
        <w:rPr>
          <w:lang w:val="sr-Cyrl-RS"/>
        </w:rPr>
        <w:t xml:space="preserve"> ö</w:t>
      </w:r>
      <w:r>
        <w:t>ffentlichen</w:t>
      </w:r>
      <w:r w:rsidRPr="00455F10">
        <w:rPr>
          <w:lang w:val="sr-Cyrl-RS"/>
        </w:rPr>
        <w:t xml:space="preserve"> </w:t>
      </w:r>
      <w:r>
        <w:t>Bediensteten</w:t>
      </w:r>
      <w:r w:rsidRPr="00455F10">
        <w:rPr>
          <w:lang w:val="sr-Cyrl-RS"/>
        </w:rPr>
        <w:t xml:space="preserve"> </w:t>
      </w:r>
      <w:r>
        <w:t>m</w:t>
      </w:r>
      <w:r w:rsidRPr="00455F10">
        <w:rPr>
          <w:lang w:val="sr-Cyrl-RS"/>
        </w:rPr>
        <w:t>ü</w:t>
      </w:r>
      <w:r>
        <w:t>ssen</w:t>
      </w:r>
      <w:r w:rsidRPr="00455F10">
        <w:rPr>
          <w:lang w:val="sr-Cyrl-RS"/>
        </w:rPr>
        <w:t xml:space="preserve"> </w:t>
      </w:r>
      <w:r>
        <w:t>darin</w:t>
      </w:r>
      <w:r w:rsidRPr="00455F10">
        <w:rPr>
          <w:lang w:val="sr-Cyrl-RS"/>
        </w:rPr>
        <w:t xml:space="preserve"> </w:t>
      </w:r>
      <w:r>
        <w:t>geschult</w:t>
      </w:r>
      <w:r w:rsidRPr="00455F10">
        <w:rPr>
          <w:lang w:val="sr-Cyrl-RS"/>
        </w:rPr>
        <w:t xml:space="preserve"> </w:t>
      </w:r>
      <w:r>
        <w:t>werden</w:t>
      </w:r>
      <w:r w:rsidRPr="00455F10">
        <w:rPr>
          <w:lang w:val="sr-Cyrl-RS"/>
        </w:rPr>
        <w:t xml:space="preserve">, </w:t>
      </w:r>
      <w:r>
        <w:t>ihre</w:t>
      </w:r>
      <w:r w:rsidRPr="00455F10">
        <w:rPr>
          <w:lang w:val="sr-Cyrl-RS"/>
        </w:rPr>
        <w:t xml:space="preserve"> </w:t>
      </w:r>
      <w:r>
        <w:t>Arbeit</w:t>
      </w:r>
      <w:r w:rsidRPr="00455F10">
        <w:rPr>
          <w:lang w:val="sr-Cyrl-RS"/>
        </w:rPr>
        <w:t xml:space="preserve"> </w:t>
      </w:r>
      <w:r>
        <w:t>mit</w:t>
      </w:r>
      <w:r w:rsidRPr="00455F10">
        <w:rPr>
          <w:lang w:val="sr-Cyrl-RS"/>
        </w:rPr>
        <w:t xml:space="preserve"> </w:t>
      </w:r>
      <w:r>
        <w:t>einem</w:t>
      </w:r>
      <w:r w:rsidRPr="00455F10">
        <w:rPr>
          <w:lang w:val="sr-Cyrl-RS"/>
        </w:rPr>
        <w:t xml:space="preserve"> </w:t>
      </w:r>
      <w:r>
        <w:t>differenzierenden</w:t>
      </w:r>
      <w:r w:rsidRPr="00455F10">
        <w:rPr>
          <w:lang w:val="sr-Cyrl-RS"/>
        </w:rPr>
        <w:t xml:space="preserve"> </w:t>
      </w:r>
      <w:r>
        <w:t>Ansatz</w:t>
      </w:r>
      <w:r w:rsidRPr="00455F10">
        <w:rPr>
          <w:lang w:val="sr-Cyrl-RS"/>
        </w:rPr>
        <w:t xml:space="preserve"> </w:t>
      </w:r>
      <w:r>
        <w:t>durchzuf</w:t>
      </w:r>
      <w:r w:rsidRPr="00455F10">
        <w:rPr>
          <w:lang w:val="sr-Cyrl-RS"/>
        </w:rPr>
        <w:t>ü</w:t>
      </w:r>
      <w:r>
        <w:t>hren</w:t>
      </w:r>
      <w:r w:rsidRPr="00455F10">
        <w:rPr>
          <w:lang w:val="sr-Cyrl-RS"/>
        </w:rPr>
        <w:t xml:space="preserve">. </w:t>
      </w:r>
      <w:r>
        <w:t>Sie</w:t>
      </w:r>
      <w:r w:rsidRPr="00455F10">
        <w:rPr>
          <w:lang w:val="sr-Cyrl-RS"/>
        </w:rPr>
        <w:t xml:space="preserve"> </w:t>
      </w:r>
      <w:r>
        <w:t>sollen</w:t>
      </w:r>
      <w:r w:rsidRPr="00455F10">
        <w:rPr>
          <w:lang w:val="sr-Cyrl-RS"/>
        </w:rPr>
        <w:t xml:space="preserve"> </w:t>
      </w:r>
      <w:r>
        <w:t>in</w:t>
      </w:r>
      <w:r w:rsidRPr="00455F10">
        <w:rPr>
          <w:lang w:val="sr-Cyrl-RS"/>
        </w:rPr>
        <w:t xml:space="preserve"> </w:t>
      </w:r>
      <w:r>
        <w:t>dem</w:t>
      </w:r>
      <w:r w:rsidRPr="00455F10">
        <w:rPr>
          <w:lang w:val="sr-Cyrl-RS"/>
        </w:rPr>
        <w:t xml:space="preserve"> </w:t>
      </w:r>
      <w:r>
        <w:t>Bewusstsein</w:t>
      </w:r>
      <w:r w:rsidRPr="00455F10">
        <w:rPr>
          <w:lang w:val="sr-Cyrl-RS"/>
        </w:rPr>
        <w:t xml:space="preserve"> </w:t>
      </w:r>
      <w:r>
        <w:t>handeln</w:t>
      </w:r>
      <w:r w:rsidRPr="00455F10">
        <w:rPr>
          <w:lang w:val="sr-Cyrl-RS"/>
        </w:rPr>
        <w:t xml:space="preserve">, </w:t>
      </w:r>
      <w:r>
        <w:t>dass</w:t>
      </w:r>
      <w:r w:rsidRPr="00455F10">
        <w:rPr>
          <w:lang w:val="sr-Cyrl-RS"/>
        </w:rPr>
        <w:t xml:space="preserve"> </w:t>
      </w:r>
      <w:r>
        <w:t>ihre</w:t>
      </w:r>
      <w:r w:rsidRPr="00455F10">
        <w:rPr>
          <w:lang w:val="sr-Cyrl-RS"/>
        </w:rPr>
        <w:t xml:space="preserve"> </w:t>
      </w:r>
      <w:r>
        <w:t>Arbeit</w:t>
      </w:r>
      <w:r w:rsidRPr="00455F10">
        <w:rPr>
          <w:lang w:val="sr-Cyrl-RS"/>
        </w:rPr>
        <w:t xml:space="preserve"> </w:t>
      </w:r>
      <w:r>
        <w:t>dazu</w:t>
      </w:r>
      <w:r w:rsidRPr="00455F10">
        <w:rPr>
          <w:lang w:val="sr-Cyrl-RS"/>
        </w:rPr>
        <w:t xml:space="preserve"> </w:t>
      </w:r>
      <w:r>
        <w:t>dient</w:t>
      </w:r>
      <w:r w:rsidRPr="00455F10">
        <w:rPr>
          <w:lang w:val="sr-Cyrl-RS"/>
        </w:rPr>
        <w:t xml:space="preserve">, </w:t>
      </w:r>
      <w:r>
        <w:t>die</w:t>
      </w:r>
      <w:r w:rsidRPr="00455F10">
        <w:rPr>
          <w:lang w:val="sr-Cyrl-RS"/>
        </w:rPr>
        <w:t xml:space="preserve"> </w:t>
      </w:r>
      <w:r>
        <w:t>Rechte</w:t>
      </w:r>
      <w:r w:rsidRPr="00455F10">
        <w:rPr>
          <w:lang w:val="sr-Cyrl-RS"/>
        </w:rPr>
        <w:t xml:space="preserve"> </w:t>
      </w:r>
      <w:r>
        <w:t>der</w:t>
      </w:r>
      <w:r w:rsidRPr="00455F10">
        <w:rPr>
          <w:lang w:val="sr-Cyrl-RS"/>
        </w:rPr>
        <w:t xml:space="preserve"> </w:t>
      </w:r>
      <w:r>
        <w:t>Opfer</w:t>
      </w:r>
      <w:r w:rsidRPr="00455F10">
        <w:rPr>
          <w:lang w:val="sr-Cyrl-RS"/>
        </w:rPr>
        <w:t xml:space="preserve"> </w:t>
      </w:r>
      <w:r>
        <w:t>zu</w:t>
      </w:r>
      <w:r w:rsidRPr="00455F10">
        <w:rPr>
          <w:lang w:val="sr-Cyrl-RS"/>
        </w:rPr>
        <w:t xml:space="preserve"> </w:t>
      </w:r>
      <w:r>
        <w:t>gew</w:t>
      </w:r>
      <w:r w:rsidRPr="00455F10">
        <w:rPr>
          <w:lang w:val="sr-Cyrl-RS"/>
        </w:rPr>
        <w:t>ä</w:t>
      </w:r>
      <w:r>
        <w:t>hrleisten</w:t>
      </w:r>
      <w:r w:rsidRPr="00455F10">
        <w:rPr>
          <w:lang w:val="sr-Cyrl-RS"/>
        </w:rPr>
        <w:t xml:space="preserve">, </w:t>
      </w:r>
      <w:r>
        <w:t>und</w:t>
      </w:r>
      <w:r w:rsidRPr="00455F10">
        <w:rPr>
          <w:lang w:val="sr-Cyrl-RS"/>
        </w:rPr>
        <w:t xml:space="preserve"> </w:t>
      </w:r>
      <w:r>
        <w:t>ihre</w:t>
      </w:r>
      <w:r w:rsidRPr="00455F10">
        <w:rPr>
          <w:lang w:val="sr-Cyrl-RS"/>
        </w:rPr>
        <w:t xml:space="preserve"> </w:t>
      </w:r>
      <w:r>
        <w:t>gesamte</w:t>
      </w:r>
      <w:r w:rsidRPr="00455F10">
        <w:rPr>
          <w:lang w:val="sr-Cyrl-RS"/>
        </w:rPr>
        <w:t xml:space="preserve"> </w:t>
      </w:r>
      <w:r>
        <w:t>Arbeit</w:t>
      </w:r>
      <w:r w:rsidRPr="00455F10">
        <w:rPr>
          <w:lang w:val="sr-Cyrl-RS"/>
        </w:rPr>
        <w:t xml:space="preserve"> </w:t>
      </w:r>
      <w:r>
        <w:t>zugunsten</w:t>
      </w:r>
      <w:r w:rsidRPr="00455F10">
        <w:rPr>
          <w:lang w:val="sr-Cyrl-RS"/>
        </w:rPr>
        <w:t xml:space="preserve"> </w:t>
      </w:r>
      <w:r>
        <w:t>der</w:t>
      </w:r>
      <w:r w:rsidRPr="00455F10">
        <w:rPr>
          <w:lang w:val="sr-Cyrl-RS"/>
        </w:rPr>
        <w:t xml:space="preserve"> </w:t>
      </w:r>
      <w:r>
        <w:t>Opfer</w:t>
      </w:r>
      <w:r w:rsidRPr="00455F10">
        <w:rPr>
          <w:lang w:val="sr-Cyrl-RS"/>
        </w:rPr>
        <w:t xml:space="preserve"> </w:t>
      </w:r>
      <w:r>
        <w:t>ausrichten</w:t>
      </w:r>
      <w:r w:rsidRPr="00455F10">
        <w:rPr>
          <w:lang w:val="sr-Cyrl-RS"/>
        </w:rPr>
        <w:t xml:space="preserve">. </w:t>
      </w:r>
    </w:p>
    <w:p w14:paraId="39F19334" w14:textId="15AF7A6D" w:rsidR="00455F10" w:rsidRDefault="00455F10" w:rsidP="005328F1">
      <w:pPr>
        <w:pStyle w:val="SingleTxtG"/>
        <w:rPr>
          <w:lang w:val="sr-Cyrl-RS"/>
        </w:rPr>
      </w:pPr>
      <w:r>
        <w:rPr>
          <w:lang w:val="sr-Cyrl-RS"/>
        </w:rPr>
        <w:t>3.</w:t>
      </w:r>
      <w:r>
        <w:rPr>
          <w:lang w:val="sr-Cyrl-RS"/>
        </w:rPr>
        <w:tab/>
      </w:r>
      <w:r>
        <w:t>Die</w:t>
      </w:r>
      <w:r w:rsidRPr="00455F10">
        <w:rPr>
          <w:lang w:val="sr-Cyrl-RS"/>
        </w:rPr>
        <w:t xml:space="preserve"> </w:t>
      </w:r>
      <w:r>
        <w:t>Beh</w:t>
      </w:r>
      <w:r w:rsidRPr="00455F10">
        <w:rPr>
          <w:lang w:val="sr-Cyrl-RS"/>
        </w:rPr>
        <w:t>ö</w:t>
      </w:r>
      <w:r>
        <w:t>rden</w:t>
      </w:r>
      <w:r w:rsidRPr="00455F10">
        <w:rPr>
          <w:lang w:val="sr-Cyrl-RS"/>
        </w:rPr>
        <w:t xml:space="preserve"> </w:t>
      </w:r>
      <w:r>
        <w:t>sind</w:t>
      </w:r>
      <w:r w:rsidRPr="00455F10">
        <w:rPr>
          <w:lang w:val="sr-Cyrl-RS"/>
        </w:rPr>
        <w:t xml:space="preserve"> </w:t>
      </w:r>
      <w:r>
        <w:t>verpflichtet</w:t>
      </w:r>
      <w:r w:rsidRPr="00455F10">
        <w:rPr>
          <w:lang w:val="sr-Cyrl-RS"/>
        </w:rPr>
        <w:t xml:space="preserve">, </w:t>
      </w:r>
      <w:r>
        <w:t>sicherzustellen</w:t>
      </w:r>
      <w:r w:rsidRPr="00455F10">
        <w:rPr>
          <w:lang w:val="sr-Cyrl-RS"/>
        </w:rPr>
        <w:t xml:space="preserve">, </w:t>
      </w:r>
      <w:r>
        <w:t>dass</w:t>
      </w:r>
      <w:r w:rsidRPr="00455F10">
        <w:rPr>
          <w:lang w:val="sr-Cyrl-RS"/>
        </w:rPr>
        <w:t xml:space="preserve"> </w:t>
      </w:r>
      <w:r>
        <w:t>die</w:t>
      </w:r>
      <w:r w:rsidRPr="00455F10">
        <w:rPr>
          <w:lang w:val="sr-Cyrl-RS"/>
        </w:rPr>
        <w:t xml:space="preserve"> </w:t>
      </w:r>
      <w:r>
        <w:t>Opfer</w:t>
      </w:r>
      <w:r w:rsidRPr="00455F10">
        <w:rPr>
          <w:lang w:val="sr-Cyrl-RS"/>
        </w:rPr>
        <w:t xml:space="preserve">, </w:t>
      </w:r>
      <w:r>
        <w:t>einschlie</w:t>
      </w:r>
      <w:r w:rsidRPr="00455F10">
        <w:rPr>
          <w:lang w:val="sr-Cyrl-RS"/>
        </w:rPr>
        <w:t>ß</w:t>
      </w:r>
      <w:r>
        <w:t>lich</w:t>
      </w:r>
      <w:r w:rsidRPr="00455F10">
        <w:rPr>
          <w:lang w:val="sr-Cyrl-RS"/>
        </w:rPr>
        <w:t xml:space="preserve"> </w:t>
      </w:r>
      <w:r>
        <w:t>der</w:t>
      </w:r>
      <w:r w:rsidRPr="00455F10">
        <w:rPr>
          <w:lang w:val="sr-Cyrl-RS"/>
        </w:rPr>
        <w:t xml:space="preserve"> </w:t>
      </w:r>
      <w:r>
        <w:t>Familienangeh</w:t>
      </w:r>
      <w:r w:rsidRPr="00455F10">
        <w:rPr>
          <w:lang w:val="sr-Cyrl-RS"/>
        </w:rPr>
        <w:t>ö</w:t>
      </w:r>
      <w:r>
        <w:t>rigen</w:t>
      </w:r>
      <w:r w:rsidRPr="00455F10">
        <w:rPr>
          <w:lang w:val="sr-Cyrl-RS"/>
        </w:rPr>
        <w:t xml:space="preserve">, </w:t>
      </w:r>
      <w:r>
        <w:t>weder</w:t>
      </w:r>
      <w:r w:rsidRPr="00455F10">
        <w:rPr>
          <w:lang w:val="sr-Cyrl-RS"/>
        </w:rPr>
        <w:t xml:space="preserve"> </w:t>
      </w:r>
      <w:r>
        <w:t>stigmatisiert</w:t>
      </w:r>
      <w:r w:rsidRPr="00455F10">
        <w:rPr>
          <w:lang w:val="sr-Cyrl-RS"/>
        </w:rPr>
        <w:t xml:space="preserve"> </w:t>
      </w:r>
      <w:r>
        <w:t>noch</w:t>
      </w:r>
      <w:r w:rsidRPr="00455F10">
        <w:rPr>
          <w:lang w:val="sr-Cyrl-RS"/>
        </w:rPr>
        <w:t xml:space="preserve"> </w:t>
      </w:r>
      <w:r>
        <w:t>sonstigen</w:t>
      </w:r>
      <w:r w:rsidRPr="00455F10">
        <w:rPr>
          <w:lang w:val="sr-Cyrl-RS"/>
        </w:rPr>
        <w:t xml:space="preserve"> </w:t>
      </w:r>
      <w:r>
        <w:t>seelischen</w:t>
      </w:r>
      <w:r w:rsidRPr="00455F10">
        <w:rPr>
          <w:lang w:val="sr-Cyrl-RS"/>
        </w:rPr>
        <w:t xml:space="preserve"> </w:t>
      </w:r>
      <w:r>
        <w:t>Misshandlungen</w:t>
      </w:r>
      <w:r w:rsidRPr="00455F10">
        <w:rPr>
          <w:lang w:val="sr-Cyrl-RS"/>
        </w:rPr>
        <w:t xml:space="preserve"> </w:t>
      </w:r>
      <w:r>
        <w:t>oder</w:t>
      </w:r>
      <w:r w:rsidRPr="00455F10">
        <w:rPr>
          <w:lang w:val="sr-Cyrl-RS"/>
        </w:rPr>
        <w:t xml:space="preserve"> </w:t>
      </w:r>
      <w:r>
        <w:t>Verleumdungen</w:t>
      </w:r>
      <w:r w:rsidRPr="00455F10">
        <w:rPr>
          <w:lang w:val="sr-Cyrl-RS"/>
        </w:rPr>
        <w:t xml:space="preserve"> </w:t>
      </w:r>
      <w:r>
        <w:t>unterworfen</w:t>
      </w:r>
      <w:r w:rsidRPr="00455F10">
        <w:rPr>
          <w:lang w:val="sr-Cyrl-RS"/>
        </w:rPr>
        <w:t xml:space="preserve"> </w:t>
      </w:r>
      <w:r>
        <w:t>werden</w:t>
      </w:r>
      <w:r w:rsidRPr="00455F10">
        <w:rPr>
          <w:lang w:val="sr-Cyrl-RS"/>
        </w:rPr>
        <w:t xml:space="preserve">, </w:t>
      </w:r>
      <w:r>
        <w:t>die</w:t>
      </w:r>
      <w:r w:rsidRPr="00455F10">
        <w:rPr>
          <w:lang w:val="sr-Cyrl-RS"/>
        </w:rPr>
        <w:t xml:space="preserve"> </w:t>
      </w:r>
      <w:r>
        <w:t>ihre</w:t>
      </w:r>
      <w:r w:rsidRPr="00455F10">
        <w:rPr>
          <w:lang w:val="sr-Cyrl-RS"/>
        </w:rPr>
        <w:t xml:space="preserve"> </w:t>
      </w:r>
      <w:r>
        <w:t>W</w:t>
      </w:r>
      <w:r w:rsidRPr="00455F10">
        <w:rPr>
          <w:lang w:val="sr-Cyrl-RS"/>
        </w:rPr>
        <w:t>ü</w:t>
      </w:r>
      <w:r>
        <w:t>rde</w:t>
      </w:r>
      <w:r w:rsidRPr="00455F10">
        <w:rPr>
          <w:lang w:val="sr-Cyrl-RS"/>
        </w:rPr>
        <w:t xml:space="preserve">, </w:t>
      </w:r>
      <w:r>
        <w:t>ihren</w:t>
      </w:r>
      <w:r w:rsidRPr="00455F10">
        <w:rPr>
          <w:lang w:val="sr-Cyrl-RS"/>
        </w:rPr>
        <w:t xml:space="preserve"> </w:t>
      </w:r>
      <w:r>
        <w:t>Ruf</w:t>
      </w:r>
      <w:r w:rsidRPr="00455F10">
        <w:rPr>
          <w:lang w:val="sr-Cyrl-RS"/>
        </w:rPr>
        <w:t xml:space="preserve"> </w:t>
      </w:r>
      <w:r>
        <w:t>oder</w:t>
      </w:r>
      <w:r w:rsidRPr="00455F10">
        <w:rPr>
          <w:lang w:val="sr-Cyrl-RS"/>
        </w:rPr>
        <w:t xml:space="preserve"> </w:t>
      </w:r>
      <w:r>
        <w:t>ihre</w:t>
      </w:r>
      <w:r w:rsidRPr="00455F10">
        <w:rPr>
          <w:lang w:val="sr-Cyrl-RS"/>
        </w:rPr>
        <w:t xml:space="preserve"> </w:t>
      </w:r>
      <w:r>
        <w:t>Ehre</w:t>
      </w:r>
      <w:r w:rsidRPr="00455F10">
        <w:rPr>
          <w:lang w:val="sr-Cyrl-RS"/>
        </w:rPr>
        <w:t xml:space="preserve"> </w:t>
      </w:r>
      <w:r>
        <w:t>sowie</w:t>
      </w:r>
      <w:r w:rsidRPr="00455F10">
        <w:rPr>
          <w:lang w:val="sr-Cyrl-RS"/>
        </w:rPr>
        <w:t xml:space="preserve"> </w:t>
      </w:r>
      <w:r>
        <w:t>die</w:t>
      </w:r>
      <w:r w:rsidRPr="00455F10">
        <w:rPr>
          <w:lang w:val="sr-Cyrl-RS"/>
        </w:rPr>
        <w:t xml:space="preserve"> </w:t>
      </w:r>
      <w:r>
        <w:t>ihrer</w:t>
      </w:r>
      <w:r w:rsidRPr="00455F10">
        <w:rPr>
          <w:lang w:val="sr-Cyrl-RS"/>
        </w:rPr>
        <w:t xml:space="preserve"> </w:t>
      </w:r>
      <w:r>
        <w:t>verschwundenen</w:t>
      </w:r>
      <w:r w:rsidRPr="00455F10">
        <w:rPr>
          <w:lang w:val="sr-Cyrl-RS"/>
        </w:rPr>
        <w:t xml:space="preserve"> </w:t>
      </w:r>
      <w:r>
        <w:t>Angeh</w:t>
      </w:r>
      <w:r w:rsidRPr="00455F10">
        <w:rPr>
          <w:lang w:val="sr-Cyrl-RS"/>
        </w:rPr>
        <w:t>ö</w:t>
      </w:r>
      <w:r>
        <w:t>rigen</w:t>
      </w:r>
      <w:r w:rsidRPr="00455F10">
        <w:rPr>
          <w:lang w:val="sr-Cyrl-RS"/>
        </w:rPr>
        <w:t xml:space="preserve"> </w:t>
      </w:r>
      <w:r>
        <w:t>verletzen</w:t>
      </w:r>
      <w:r w:rsidRPr="00455F10">
        <w:rPr>
          <w:lang w:val="sr-Cyrl-RS"/>
        </w:rPr>
        <w:t xml:space="preserve">. </w:t>
      </w:r>
      <w:r>
        <w:t>Falls</w:t>
      </w:r>
      <w:r w:rsidRPr="00455F10">
        <w:rPr>
          <w:lang w:val="sr-Cyrl-RS"/>
        </w:rPr>
        <w:t xml:space="preserve"> </w:t>
      </w:r>
      <w:r>
        <w:t>erforderlich</w:t>
      </w:r>
      <w:r w:rsidRPr="00455F10">
        <w:rPr>
          <w:lang w:val="sr-Cyrl-RS"/>
        </w:rPr>
        <w:t xml:space="preserve">, </w:t>
      </w:r>
      <w:r>
        <w:t>sollen</w:t>
      </w:r>
      <w:r w:rsidRPr="00455F10">
        <w:rPr>
          <w:lang w:val="sr-Cyrl-RS"/>
        </w:rPr>
        <w:t xml:space="preserve"> </w:t>
      </w:r>
      <w:r>
        <w:t>sie</w:t>
      </w:r>
      <w:r w:rsidRPr="00455F10">
        <w:rPr>
          <w:lang w:val="sr-Cyrl-RS"/>
        </w:rPr>
        <w:t xml:space="preserve"> </w:t>
      </w:r>
      <w:r>
        <w:t>Ma</w:t>
      </w:r>
      <w:r w:rsidRPr="00455F10">
        <w:rPr>
          <w:lang w:val="sr-Cyrl-RS"/>
        </w:rPr>
        <w:t>ß</w:t>
      </w:r>
      <w:r>
        <w:t>nahmen</w:t>
      </w:r>
      <w:r w:rsidRPr="00455F10">
        <w:rPr>
          <w:lang w:val="sr-Cyrl-RS"/>
        </w:rPr>
        <w:t xml:space="preserve"> </w:t>
      </w:r>
      <w:r>
        <w:t>ergreifen</w:t>
      </w:r>
      <w:r w:rsidRPr="00455F10">
        <w:rPr>
          <w:lang w:val="sr-Cyrl-RS"/>
        </w:rPr>
        <w:t xml:space="preserve">, </w:t>
      </w:r>
      <w:r>
        <w:t>um</w:t>
      </w:r>
      <w:r w:rsidRPr="00455F10">
        <w:rPr>
          <w:lang w:val="sr-Cyrl-RS"/>
        </w:rPr>
        <w:t xml:space="preserve"> </w:t>
      </w:r>
      <w:r>
        <w:t>die</w:t>
      </w:r>
      <w:r w:rsidRPr="00455F10">
        <w:rPr>
          <w:lang w:val="sr-Cyrl-RS"/>
        </w:rPr>
        <w:t xml:space="preserve"> </w:t>
      </w:r>
      <w:r>
        <w:t>W</w:t>
      </w:r>
      <w:r w:rsidRPr="00455F10">
        <w:rPr>
          <w:lang w:val="sr-Cyrl-RS"/>
        </w:rPr>
        <w:t>ü</w:t>
      </w:r>
      <w:r>
        <w:t>rde</w:t>
      </w:r>
      <w:r w:rsidRPr="00455F10">
        <w:rPr>
          <w:lang w:val="sr-Cyrl-RS"/>
        </w:rPr>
        <w:t xml:space="preserve"> </w:t>
      </w:r>
      <w:r>
        <w:t>der</w:t>
      </w:r>
      <w:r w:rsidRPr="00455F10">
        <w:rPr>
          <w:lang w:val="sr-Cyrl-RS"/>
        </w:rPr>
        <w:t xml:space="preserve"> </w:t>
      </w:r>
      <w:r>
        <w:t>Opfer</w:t>
      </w:r>
      <w:r w:rsidRPr="00455F10">
        <w:rPr>
          <w:lang w:val="sr-Cyrl-RS"/>
        </w:rPr>
        <w:t xml:space="preserve"> </w:t>
      </w:r>
      <w:r>
        <w:t>vor</w:t>
      </w:r>
      <w:r w:rsidRPr="00455F10">
        <w:rPr>
          <w:lang w:val="sr-Cyrl-RS"/>
        </w:rPr>
        <w:t xml:space="preserve"> </w:t>
      </w:r>
      <w:r>
        <w:t>verleumderischen</w:t>
      </w:r>
      <w:r w:rsidRPr="00455F10">
        <w:rPr>
          <w:lang w:val="sr-Cyrl-RS"/>
        </w:rPr>
        <w:t xml:space="preserve"> </w:t>
      </w:r>
      <w:r>
        <w:t>Angriffen</w:t>
      </w:r>
      <w:r w:rsidRPr="00455F10">
        <w:rPr>
          <w:lang w:val="sr-Cyrl-RS"/>
        </w:rPr>
        <w:t xml:space="preserve"> </w:t>
      </w:r>
      <w:r>
        <w:t>zu</w:t>
      </w:r>
      <w:r w:rsidRPr="00455F10">
        <w:rPr>
          <w:lang w:val="sr-Cyrl-RS"/>
        </w:rPr>
        <w:t xml:space="preserve"> </w:t>
      </w:r>
      <w:r>
        <w:t>sch</w:t>
      </w:r>
      <w:r w:rsidRPr="00455F10">
        <w:rPr>
          <w:lang w:val="sr-Cyrl-RS"/>
        </w:rPr>
        <w:t>ü</w:t>
      </w:r>
      <w:r>
        <w:t>tzen</w:t>
      </w:r>
      <w:r w:rsidRPr="00455F10">
        <w:rPr>
          <w:lang w:val="sr-Cyrl-RS"/>
        </w:rPr>
        <w:t xml:space="preserve">. </w:t>
      </w:r>
    </w:p>
    <w:p w14:paraId="708080BA" w14:textId="4BD3E988" w:rsidR="005328F1" w:rsidRPr="009E190C" w:rsidRDefault="00455F10" w:rsidP="00455F10">
      <w:pPr>
        <w:pStyle w:val="SingleTxtG"/>
        <w:rPr>
          <w:lang w:val="sr-Cyrl-RS"/>
        </w:rPr>
      </w:pPr>
      <w:r w:rsidRPr="00455F10">
        <w:rPr>
          <w:lang w:val="sr-Cyrl-RS"/>
        </w:rPr>
        <w:t>4.</w:t>
      </w:r>
      <w:r>
        <w:rPr>
          <w:lang w:val="sr-Cyrl-RS"/>
        </w:rPr>
        <w:tab/>
      </w:r>
      <w:r>
        <w:t>Die</w:t>
      </w:r>
      <w:r w:rsidRPr="00455F10">
        <w:rPr>
          <w:lang w:val="sr-Cyrl-RS"/>
        </w:rPr>
        <w:t xml:space="preserve"> Ü</w:t>
      </w:r>
      <w:r>
        <w:t>bergabe</w:t>
      </w:r>
      <w:r w:rsidRPr="00455F10">
        <w:rPr>
          <w:lang w:val="sr-Cyrl-RS"/>
        </w:rPr>
        <w:t xml:space="preserve"> </w:t>
      </w:r>
      <w:r>
        <w:t>des</w:t>
      </w:r>
      <w:r w:rsidRPr="00455F10">
        <w:rPr>
          <w:lang w:val="sr-Cyrl-RS"/>
        </w:rPr>
        <w:t xml:space="preserve"> </w:t>
      </w:r>
      <w:r>
        <w:t>Leichnams</w:t>
      </w:r>
      <w:r w:rsidRPr="00455F10">
        <w:rPr>
          <w:lang w:val="sr-Cyrl-RS"/>
        </w:rPr>
        <w:t xml:space="preserve"> </w:t>
      </w:r>
      <w:r>
        <w:t>oder</w:t>
      </w:r>
      <w:r w:rsidRPr="00455F10">
        <w:rPr>
          <w:lang w:val="sr-Cyrl-RS"/>
        </w:rPr>
        <w:t xml:space="preserve"> </w:t>
      </w:r>
      <w:r>
        <w:t>der</w:t>
      </w:r>
      <w:r w:rsidRPr="00455F10">
        <w:rPr>
          <w:lang w:val="sr-Cyrl-RS"/>
        </w:rPr>
        <w:t xml:space="preserve"> </w:t>
      </w:r>
      <w:r>
        <w:t>sterblichen</w:t>
      </w:r>
      <w:r w:rsidRPr="00455F10">
        <w:rPr>
          <w:lang w:val="sr-Cyrl-RS"/>
        </w:rPr>
        <w:t xml:space="preserve"> Ü</w:t>
      </w:r>
      <w:r>
        <w:t>berreste</w:t>
      </w:r>
      <w:r w:rsidRPr="00455F10">
        <w:rPr>
          <w:lang w:val="sr-Cyrl-RS"/>
        </w:rPr>
        <w:t xml:space="preserve"> </w:t>
      </w:r>
      <w:r>
        <w:t>einer</w:t>
      </w:r>
      <w:r w:rsidRPr="00455F10">
        <w:rPr>
          <w:lang w:val="sr-Cyrl-RS"/>
        </w:rPr>
        <w:t xml:space="preserve"> </w:t>
      </w:r>
      <w:r>
        <w:t>verschwundenen</w:t>
      </w:r>
      <w:r w:rsidRPr="00455F10">
        <w:rPr>
          <w:lang w:val="sr-Cyrl-RS"/>
        </w:rPr>
        <w:t xml:space="preserve"> </w:t>
      </w:r>
      <w:r>
        <w:t>Person</w:t>
      </w:r>
      <w:r w:rsidRPr="00455F10">
        <w:rPr>
          <w:lang w:val="sr-Cyrl-RS"/>
        </w:rPr>
        <w:t xml:space="preserve"> </w:t>
      </w:r>
      <w:r>
        <w:t>an</w:t>
      </w:r>
      <w:r w:rsidRPr="00455F10">
        <w:rPr>
          <w:lang w:val="sr-Cyrl-RS"/>
        </w:rPr>
        <w:t xml:space="preserve"> </w:t>
      </w:r>
      <w:r>
        <w:t>Familienangeh</w:t>
      </w:r>
      <w:r w:rsidRPr="00455F10">
        <w:rPr>
          <w:lang w:val="sr-Cyrl-RS"/>
        </w:rPr>
        <w:t>ö</w:t>
      </w:r>
      <w:r>
        <w:t>rige</w:t>
      </w:r>
      <w:r w:rsidRPr="00455F10">
        <w:rPr>
          <w:lang w:val="sr-Cyrl-RS"/>
        </w:rPr>
        <w:t xml:space="preserve"> </w:t>
      </w:r>
      <w:r>
        <w:t>soll</w:t>
      </w:r>
      <w:r w:rsidRPr="00455F10">
        <w:rPr>
          <w:lang w:val="sr-Cyrl-RS"/>
        </w:rPr>
        <w:t xml:space="preserve"> </w:t>
      </w:r>
      <w:r>
        <w:t>unter</w:t>
      </w:r>
      <w:r w:rsidRPr="00455F10">
        <w:rPr>
          <w:lang w:val="sr-Cyrl-RS"/>
        </w:rPr>
        <w:t xml:space="preserve"> </w:t>
      </w:r>
      <w:r>
        <w:t>w</w:t>
      </w:r>
      <w:r w:rsidRPr="00455F10">
        <w:rPr>
          <w:lang w:val="sr-Cyrl-RS"/>
        </w:rPr>
        <w:t>ü</w:t>
      </w:r>
      <w:r>
        <w:t>rdevollen</w:t>
      </w:r>
      <w:r w:rsidRPr="00455F10">
        <w:rPr>
          <w:lang w:val="sr-Cyrl-RS"/>
        </w:rPr>
        <w:t xml:space="preserve"> </w:t>
      </w:r>
      <w:r>
        <w:t>Bedingungen</w:t>
      </w:r>
      <w:r w:rsidRPr="00455F10">
        <w:rPr>
          <w:lang w:val="sr-Cyrl-RS"/>
        </w:rPr>
        <w:t xml:space="preserve"> </w:t>
      </w:r>
      <w:r>
        <w:t>und</w:t>
      </w:r>
      <w:r w:rsidRPr="00455F10">
        <w:rPr>
          <w:lang w:val="sr-Cyrl-RS"/>
        </w:rPr>
        <w:t xml:space="preserve"> </w:t>
      </w:r>
      <w:r>
        <w:t>gem</w:t>
      </w:r>
      <w:r w:rsidRPr="00455F10">
        <w:rPr>
          <w:lang w:val="sr-Cyrl-RS"/>
        </w:rPr>
        <w:t xml:space="preserve">äß </w:t>
      </w:r>
      <w:r>
        <w:t>den</w:t>
      </w:r>
      <w:r w:rsidRPr="00455F10">
        <w:rPr>
          <w:lang w:val="sr-Cyrl-RS"/>
        </w:rPr>
        <w:t xml:space="preserve"> </w:t>
      </w:r>
      <w:r>
        <w:t>kulturellen</w:t>
      </w:r>
      <w:r w:rsidRPr="00455F10">
        <w:rPr>
          <w:lang w:val="sr-Cyrl-RS"/>
        </w:rPr>
        <w:t xml:space="preserve"> </w:t>
      </w:r>
      <w:r>
        <w:t>Normen</w:t>
      </w:r>
      <w:r w:rsidRPr="00455F10">
        <w:rPr>
          <w:lang w:val="sr-Cyrl-RS"/>
        </w:rPr>
        <w:t xml:space="preserve"> </w:t>
      </w:r>
      <w:r>
        <w:t>und</w:t>
      </w:r>
      <w:r w:rsidRPr="00455F10">
        <w:rPr>
          <w:lang w:val="sr-Cyrl-RS"/>
        </w:rPr>
        <w:t xml:space="preserve"> </w:t>
      </w:r>
      <w:r>
        <w:t>Br</w:t>
      </w:r>
      <w:r w:rsidRPr="00455F10">
        <w:rPr>
          <w:lang w:val="sr-Cyrl-RS"/>
        </w:rPr>
        <w:t>ä</w:t>
      </w:r>
      <w:r>
        <w:t>uchen</w:t>
      </w:r>
      <w:r w:rsidRPr="00455F10">
        <w:rPr>
          <w:lang w:val="sr-Cyrl-RS"/>
        </w:rPr>
        <w:t xml:space="preserve"> </w:t>
      </w:r>
      <w:r>
        <w:t>der</w:t>
      </w:r>
      <w:r w:rsidRPr="00455F10">
        <w:rPr>
          <w:lang w:val="sr-Cyrl-RS"/>
        </w:rPr>
        <w:t xml:space="preserve"> </w:t>
      </w:r>
      <w:r>
        <w:t>Opfer</w:t>
      </w:r>
      <w:r w:rsidRPr="00455F10">
        <w:rPr>
          <w:lang w:val="sr-Cyrl-RS"/>
        </w:rPr>
        <w:t xml:space="preserve"> </w:t>
      </w:r>
      <w:r>
        <w:t>erfolgen</w:t>
      </w:r>
      <w:r w:rsidRPr="00455F10">
        <w:rPr>
          <w:lang w:val="sr-Cyrl-RS"/>
        </w:rPr>
        <w:t xml:space="preserve">, </w:t>
      </w:r>
      <w:r>
        <w:t>wobei</w:t>
      </w:r>
      <w:r w:rsidRPr="00455F10">
        <w:rPr>
          <w:lang w:val="sr-Cyrl-RS"/>
        </w:rPr>
        <w:t xml:space="preserve"> </w:t>
      </w:r>
      <w:r>
        <w:t>stets</w:t>
      </w:r>
      <w:r w:rsidRPr="00455F10">
        <w:rPr>
          <w:lang w:val="sr-Cyrl-RS"/>
        </w:rPr>
        <w:t xml:space="preserve"> </w:t>
      </w:r>
      <w:r>
        <w:t>zu</w:t>
      </w:r>
      <w:r w:rsidRPr="00455F10">
        <w:rPr>
          <w:lang w:val="sr-Cyrl-RS"/>
        </w:rPr>
        <w:t xml:space="preserve"> </w:t>
      </w:r>
      <w:r>
        <w:t>beachten</w:t>
      </w:r>
      <w:r w:rsidRPr="00455F10">
        <w:rPr>
          <w:lang w:val="sr-Cyrl-RS"/>
        </w:rPr>
        <w:t xml:space="preserve"> </w:t>
      </w:r>
      <w:r>
        <w:t>ist</w:t>
      </w:r>
      <w:r w:rsidRPr="00455F10">
        <w:rPr>
          <w:lang w:val="sr-Cyrl-RS"/>
        </w:rPr>
        <w:t xml:space="preserve">, </w:t>
      </w:r>
      <w:r>
        <w:t>dass</w:t>
      </w:r>
      <w:r w:rsidRPr="00455F10">
        <w:rPr>
          <w:lang w:val="sr-Cyrl-RS"/>
        </w:rPr>
        <w:t xml:space="preserve"> </w:t>
      </w:r>
      <w:r>
        <w:t>es</w:t>
      </w:r>
      <w:r w:rsidRPr="00455F10">
        <w:rPr>
          <w:lang w:val="sr-Cyrl-RS"/>
        </w:rPr>
        <w:t xml:space="preserve"> </w:t>
      </w:r>
      <w:r>
        <w:t>sich</w:t>
      </w:r>
      <w:r w:rsidRPr="00455F10">
        <w:rPr>
          <w:lang w:val="sr-Cyrl-RS"/>
        </w:rPr>
        <w:t xml:space="preserve"> </w:t>
      </w:r>
      <w:r>
        <w:t>um</w:t>
      </w:r>
      <w:r w:rsidRPr="00455F10">
        <w:rPr>
          <w:lang w:val="sr-Cyrl-RS"/>
        </w:rPr>
        <w:t xml:space="preserve"> </w:t>
      </w:r>
      <w:r>
        <w:t>die</w:t>
      </w:r>
      <w:r w:rsidRPr="00455F10">
        <w:rPr>
          <w:lang w:val="sr-Cyrl-RS"/>
        </w:rPr>
        <w:t xml:space="preserve"> </w:t>
      </w:r>
      <w:r>
        <w:t>sterblichen</w:t>
      </w:r>
      <w:r w:rsidRPr="00455F10">
        <w:rPr>
          <w:lang w:val="sr-Cyrl-RS"/>
        </w:rPr>
        <w:t xml:space="preserve"> Ü</w:t>
      </w:r>
      <w:r>
        <w:t>berreste</w:t>
      </w:r>
      <w:r w:rsidRPr="00455F10">
        <w:rPr>
          <w:lang w:val="sr-Cyrl-RS"/>
        </w:rPr>
        <w:t xml:space="preserve"> </w:t>
      </w:r>
      <w:r>
        <w:t>eines</w:t>
      </w:r>
      <w:r w:rsidRPr="00455F10">
        <w:rPr>
          <w:lang w:val="sr-Cyrl-RS"/>
        </w:rPr>
        <w:t xml:space="preserve"> </w:t>
      </w:r>
      <w:r>
        <w:t>Menschen</w:t>
      </w:r>
      <w:r w:rsidRPr="00455F10">
        <w:rPr>
          <w:lang w:val="sr-Cyrl-RS"/>
        </w:rPr>
        <w:t xml:space="preserve"> </w:t>
      </w:r>
      <w:r>
        <w:t>und</w:t>
      </w:r>
      <w:r w:rsidRPr="00455F10">
        <w:rPr>
          <w:lang w:val="sr-Cyrl-RS"/>
        </w:rPr>
        <w:t xml:space="preserve"> </w:t>
      </w:r>
      <w:r>
        <w:t>nicht</w:t>
      </w:r>
      <w:r w:rsidRPr="00455F10">
        <w:rPr>
          <w:lang w:val="sr-Cyrl-RS"/>
        </w:rPr>
        <w:t xml:space="preserve"> </w:t>
      </w:r>
      <w:r>
        <w:t>um</w:t>
      </w:r>
      <w:r w:rsidRPr="00455F10">
        <w:rPr>
          <w:lang w:val="sr-Cyrl-RS"/>
        </w:rPr>
        <w:t xml:space="preserve"> </w:t>
      </w:r>
      <w:r>
        <w:t>Gegenst</w:t>
      </w:r>
      <w:r w:rsidRPr="00455F10">
        <w:rPr>
          <w:lang w:val="sr-Cyrl-RS"/>
        </w:rPr>
        <w:t>ä</w:t>
      </w:r>
      <w:r>
        <w:t>nde</w:t>
      </w:r>
      <w:r w:rsidRPr="00455F10">
        <w:rPr>
          <w:lang w:val="sr-Cyrl-RS"/>
        </w:rPr>
        <w:t xml:space="preserve"> </w:t>
      </w:r>
      <w:r>
        <w:t>handelt</w:t>
      </w:r>
      <w:r w:rsidRPr="00455F10">
        <w:rPr>
          <w:lang w:val="sr-Cyrl-RS"/>
        </w:rPr>
        <w:t xml:space="preserve">. </w:t>
      </w:r>
      <w:r>
        <w:t>Die</w:t>
      </w:r>
      <w:r w:rsidRPr="00455F10">
        <w:rPr>
          <w:lang w:val="sr-Cyrl-RS"/>
        </w:rPr>
        <w:t xml:space="preserve"> Ü</w:t>
      </w:r>
      <w:r>
        <w:t>bergabe</w:t>
      </w:r>
      <w:r w:rsidRPr="00455F10">
        <w:rPr>
          <w:lang w:val="sr-Cyrl-RS"/>
        </w:rPr>
        <w:t xml:space="preserve"> </w:t>
      </w:r>
      <w:r>
        <w:t>soll</w:t>
      </w:r>
      <w:r w:rsidRPr="00455F10">
        <w:rPr>
          <w:lang w:val="sr-Cyrl-RS"/>
        </w:rPr>
        <w:t xml:space="preserve"> </w:t>
      </w:r>
      <w:r>
        <w:t>auch</w:t>
      </w:r>
      <w:r w:rsidRPr="00455F10">
        <w:rPr>
          <w:lang w:val="sr-Cyrl-RS"/>
        </w:rPr>
        <w:t xml:space="preserve"> </w:t>
      </w:r>
      <w:r>
        <w:t>mit</w:t>
      </w:r>
      <w:r w:rsidRPr="00455F10">
        <w:rPr>
          <w:lang w:val="sr-Cyrl-RS"/>
        </w:rPr>
        <w:t xml:space="preserve"> </w:t>
      </w:r>
      <w:r>
        <w:t>den</w:t>
      </w:r>
      <w:r w:rsidRPr="00455F10">
        <w:rPr>
          <w:lang w:val="sr-Cyrl-RS"/>
        </w:rPr>
        <w:t xml:space="preserve"> </w:t>
      </w:r>
      <w:r>
        <w:t>Mitteln</w:t>
      </w:r>
      <w:r w:rsidRPr="00455F10">
        <w:rPr>
          <w:lang w:val="sr-Cyrl-RS"/>
        </w:rPr>
        <w:t xml:space="preserve"> </w:t>
      </w:r>
      <w:r>
        <w:t>und</w:t>
      </w:r>
      <w:r w:rsidRPr="00455F10">
        <w:rPr>
          <w:lang w:val="sr-Cyrl-RS"/>
        </w:rPr>
        <w:t xml:space="preserve"> </w:t>
      </w:r>
      <w:r>
        <w:t>Verfahren</w:t>
      </w:r>
      <w:r w:rsidRPr="00455F10">
        <w:rPr>
          <w:lang w:val="sr-Cyrl-RS"/>
        </w:rPr>
        <w:t xml:space="preserve"> </w:t>
      </w:r>
      <w:r>
        <w:t>vollzogen</w:t>
      </w:r>
      <w:r w:rsidRPr="00455F10">
        <w:rPr>
          <w:lang w:val="sr-Cyrl-RS"/>
        </w:rPr>
        <w:t xml:space="preserve"> </w:t>
      </w:r>
      <w:r>
        <w:t>werden</w:t>
      </w:r>
      <w:r w:rsidRPr="00455F10">
        <w:rPr>
          <w:lang w:val="sr-Cyrl-RS"/>
        </w:rPr>
        <w:t xml:space="preserve">, </w:t>
      </w:r>
      <w:r>
        <w:t>die</w:t>
      </w:r>
      <w:r w:rsidRPr="00455F10">
        <w:rPr>
          <w:lang w:val="sr-Cyrl-RS"/>
        </w:rPr>
        <w:t xml:space="preserve"> </w:t>
      </w:r>
      <w:r>
        <w:t>erforderlich</w:t>
      </w:r>
      <w:r w:rsidRPr="00455F10">
        <w:rPr>
          <w:lang w:val="sr-Cyrl-RS"/>
        </w:rPr>
        <w:t xml:space="preserve"> </w:t>
      </w:r>
      <w:proofErr w:type="gramStart"/>
      <w:r>
        <w:t>sind</w:t>
      </w:r>
      <w:proofErr w:type="gramEnd"/>
      <w:r w:rsidRPr="00455F10">
        <w:rPr>
          <w:lang w:val="sr-Cyrl-RS"/>
        </w:rPr>
        <w:t xml:space="preserve">, </w:t>
      </w:r>
      <w:r>
        <w:t>um</w:t>
      </w:r>
      <w:r w:rsidRPr="00455F10">
        <w:rPr>
          <w:lang w:val="sr-Cyrl-RS"/>
        </w:rPr>
        <w:t xml:space="preserve"> </w:t>
      </w:r>
      <w:r>
        <w:t>eine</w:t>
      </w:r>
      <w:r w:rsidRPr="00455F10">
        <w:rPr>
          <w:lang w:val="sr-Cyrl-RS"/>
        </w:rPr>
        <w:t xml:space="preserve"> </w:t>
      </w:r>
      <w:r>
        <w:t>w</w:t>
      </w:r>
      <w:r w:rsidRPr="00455F10">
        <w:rPr>
          <w:lang w:val="sr-Cyrl-RS"/>
        </w:rPr>
        <w:t>ü</w:t>
      </w:r>
      <w:r>
        <w:t>rdevolle</w:t>
      </w:r>
      <w:r w:rsidRPr="00455F10">
        <w:rPr>
          <w:lang w:val="sr-Cyrl-RS"/>
        </w:rPr>
        <w:t xml:space="preserve"> </w:t>
      </w:r>
      <w:r>
        <w:t>Bestattung</w:t>
      </w:r>
      <w:r w:rsidRPr="00455F10">
        <w:rPr>
          <w:lang w:val="sr-Cyrl-RS"/>
        </w:rPr>
        <w:t xml:space="preserve"> </w:t>
      </w:r>
      <w:r>
        <w:t>entsprechend</w:t>
      </w:r>
      <w:r w:rsidRPr="00455F10">
        <w:rPr>
          <w:lang w:val="sr-Cyrl-RS"/>
        </w:rPr>
        <w:t xml:space="preserve"> </w:t>
      </w:r>
      <w:r>
        <w:t>den</w:t>
      </w:r>
      <w:r w:rsidRPr="00455F10">
        <w:rPr>
          <w:lang w:val="sr-Cyrl-RS"/>
        </w:rPr>
        <w:t xml:space="preserve"> </w:t>
      </w:r>
      <w:r>
        <w:t>W</w:t>
      </w:r>
      <w:r w:rsidRPr="00455F10">
        <w:rPr>
          <w:lang w:val="sr-Cyrl-RS"/>
        </w:rPr>
        <w:t>ü</w:t>
      </w:r>
      <w:r>
        <w:t>nschen</w:t>
      </w:r>
      <w:r w:rsidRPr="00455F10">
        <w:rPr>
          <w:lang w:val="sr-Cyrl-RS"/>
        </w:rPr>
        <w:t xml:space="preserve"> </w:t>
      </w:r>
      <w:r>
        <w:t>und</w:t>
      </w:r>
      <w:r w:rsidRPr="00455F10">
        <w:rPr>
          <w:lang w:val="sr-Cyrl-RS"/>
        </w:rPr>
        <w:t xml:space="preserve"> </w:t>
      </w:r>
      <w:r>
        <w:t>kulturellen</w:t>
      </w:r>
      <w:r w:rsidRPr="00455F10">
        <w:rPr>
          <w:lang w:val="sr-Cyrl-RS"/>
        </w:rPr>
        <w:t xml:space="preserve"> </w:t>
      </w:r>
      <w:r>
        <w:t>Br</w:t>
      </w:r>
      <w:r w:rsidRPr="00455F10">
        <w:rPr>
          <w:lang w:val="sr-Cyrl-RS"/>
        </w:rPr>
        <w:t>ä</w:t>
      </w:r>
      <w:r>
        <w:t>uchen</w:t>
      </w:r>
      <w:r w:rsidRPr="00455F10">
        <w:rPr>
          <w:lang w:val="sr-Cyrl-RS"/>
        </w:rPr>
        <w:t xml:space="preserve"> </w:t>
      </w:r>
      <w:r>
        <w:t>der</w:t>
      </w:r>
      <w:r w:rsidRPr="00455F10">
        <w:rPr>
          <w:lang w:val="sr-Cyrl-RS"/>
        </w:rPr>
        <w:t xml:space="preserve"> </w:t>
      </w:r>
      <w:r>
        <w:t>Familien</w:t>
      </w:r>
      <w:r w:rsidRPr="00455F10">
        <w:rPr>
          <w:lang w:val="sr-Cyrl-RS"/>
        </w:rPr>
        <w:t xml:space="preserve"> </w:t>
      </w:r>
      <w:r>
        <w:t>und</w:t>
      </w:r>
      <w:r w:rsidRPr="00455F10">
        <w:rPr>
          <w:lang w:val="sr-Cyrl-RS"/>
        </w:rPr>
        <w:t xml:space="preserve"> </w:t>
      </w:r>
      <w:r>
        <w:t>ihrer</w:t>
      </w:r>
      <w:r w:rsidRPr="00455F10">
        <w:rPr>
          <w:lang w:val="sr-Cyrl-RS"/>
        </w:rPr>
        <w:t xml:space="preserve"> </w:t>
      </w:r>
      <w:r>
        <w:t>Gemeinschaften</w:t>
      </w:r>
      <w:r w:rsidRPr="00455F10">
        <w:rPr>
          <w:lang w:val="sr-Cyrl-RS"/>
        </w:rPr>
        <w:t xml:space="preserve"> </w:t>
      </w:r>
      <w:r>
        <w:t>zu</w:t>
      </w:r>
      <w:r w:rsidRPr="00455F10">
        <w:rPr>
          <w:lang w:val="sr-Cyrl-RS"/>
        </w:rPr>
        <w:t xml:space="preserve"> </w:t>
      </w:r>
      <w:r>
        <w:t>gew</w:t>
      </w:r>
      <w:r w:rsidRPr="00455F10">
        <w:rPr>
          <w:lang w:val="sr-Cyrl-RS"/>
        </w:rPr>
        <w:t>ä</w:t>
      </w:r>
      <w:r>
        <w:t>hrleisten</w:t>
      </w:r>
      <w:r w:rsidRPr="00455F10">
        <w:rPr>
          <w:lang w:val="sr-Cyrl-RS"/>
        </w:rPr>
        <w:t xml:space="preserve">. </w:t>
      </w:r>
      <w:r>
        <w:t>Falls</w:t>
      </w:r>
      <w:r w:rsidRPr="00455F10">
        <w:rPr>
          <w:lang w:val="sr-Cyrl-RS"/>
        </w:rPr>
        <w:t xml:space="preserve"> </w:t>
      </w:r>
      <w:r>
        <w:t>erforderlich</w:t>
      </w:r>
      <w:r w:rsidRPr="00455F10">
        <w:rPr>
          <w:lang w:val="sr-Cyrl-RS"/>
        </w:rPr>
        <w:t xml:space="preserve"> </w:t>
      </w:r>
      <w:r>
        <w:t>und</w:t>
      </w:r>
      <w:r w:rsidRPr="00455F10">
        <w:rPr>
          <w:lang w:val="sr-Cyrl-RS"/>
        </w:rPr>
        <w:t xml:space="preserve"> </w:t>
      </w:r>
      <w:r>
        <w:t>von</w:t>
      </w:r>
      <w:r w:rsidRPr="00455F10">
        <w:rPr>
          <w:lang w:val="sr-Cyrl-RS"/>
        </w:rPr>
        <w:t xml:space="preserve"> </w:t>
      </w:r>
      <w:r>
        <w:t>der</w:t>
      </w:r>
      <w:r w:rsidRPr="00455F10">
        <w:rPr>
          <w:lang w:val="sr-Cyrl-RS"/>
        </w:rPr>
        <w:t xml:space="preserve"> </w:t>
      </w:r>
      <w:r>
        <w:t>Familie</w:t>
      </w:r>
      <w:r w:rsidRPr="00455F10">
        <w:rPr>
          <w:lang w:val="sr-Cyrl-RS"/>
        </w:rPr>
        <w:t xml:space="preserve"> </w:t>
      </w:r>
      <w:r>
        <w:t>gew</w:t>
      </w:r>
      <w:r w:rsidRPr="00455F10">
        <w:rPr>
          <w:lang w:val="sr-Cyrl-RS"/>
        </w:rPr>
        <w:t>ü</w:t>
      </w:r>
      <w:r>
        <w:t>nscht</w:t>
      </w:r>
      <w:r w:rsidRPr="00455F10">
        <w:rPr>
          <w:lang w:val="sr-Cyrl-RS"/>
        </w:rPr>
        <w:t xml:space="preserve">, </w:t>
      </w:r>
      <w:r>
        <w:t>sollen</w:t>
      </w:r>
      <w:r w:rsidRPr="00455F10">
        <w:rPr>
          <w:lang w:val="sr-Cyrl-RS"/>
        </w:rPr>
        <w:t xml:space="preserve"> </w:t>
      </w:r>
      <w:r>
        <w:t>die</w:t>
      </w:r>
      <w:r w:rsidRPr="00455F10">
        <w:rPr>
          <w:lang w:val="sr-Cyrl-RS"/>
        </w:rPr>
        <w:t xml:space="preserve"> </w:t>
      </w:r>
      <w:r>
        <w:t>Staaten</w:t>
      </w:r>
      <w:r w:rsidRPr="00455F10">
        <w:rPr>
          <w:lang w:val="sr-Cyrl-RS"/>
        </w:rPr>
        <w:t xml:space="preserve"> </w:t>
      </w:r>
      <w:r>
        <w:t>die</w:t>
      </w:r>
      <w:r w:rsidRPr="00455F10">
        <w:rPr>
          <w:lang w:val="sr-Cyrl-RS"/>
        </w:rPr>
        <w:t xml:space="preserve"> </w:t>
      </w:r>
      <w:r>
        <w:t>Kosten</w:t>
      </w:r>
      <w:r w:rsidRPr="00455F10">
        <w:rPr>
          <w:lang w:val="sr-Cyrl-RS"/>
        </w:rPr>
        <w:t xml:space="preserve"> </w:t>
      </w:r>
      <w:r>
        <w:t>f</w:t>
      </w:r>
      <w:r w:rsidRPr="00455F10">
        <w:rPr>
          <w:lang w:val="sr-Cyrl-RS"/>
        </w:rPr>
        <w:t>ü</w:t>
      </w:r>
      <w:r>
        <w:t>r</w:t>
      </w:r>
      <w:r w:rsidRPr="00455F10">
        <w:rPr>
          <w:lang w:val="sr-Cyrl-RS"/>
        </w:rPr>
        <w:t xml:space="preserve"> </w:t>
      </w:r>
      <w:r>
        <w:t>die</w:t>
      </w:r>
      <w:r w:rsidRPr="00455F10">
        <w:rPr>
          <w:lang w:val="sr-Cyrl-RS"/>
        </w:rPr>
        <w:t xml:space="preserve"> Ü</w:t>
      </w:r>
      <w:r>
        <w:t>berf</w:t>
      </w:r>
      <w:r w:rsidRPr="00455F10">
        <w:rPr>
          <w:lang w:val="sr-Cyrl-RS"/>
        </w:rPr>
        <w:t>ü</w:t>
      </w:r>
      <w:r>
        <w:t>hrung</w:t>
      </w:r>
      <w:r w:rsidRPr="00455F10">
        <w:rPr>
          <w:lang w:val="sr-Cyrl-RS"/>
        </w:rPr>
        <w:t xml:space="preserve"> </w:t>
      </w:r>
      <w:r>
        <w:t>des</w:t>
      </w:r>
      <w:r w:rsidRPr="00455F10">
        <w:rPr>
          <w:lang w:val="sr-Cyrl-RS"/>
        </w:rPr>
        <w:t xml:space="preserve"> </w:t>
      </w:r>
      <w:r>
        <w:t>Leichnams</w:t>
      </w:r>
      <w:r w:rsidRPr="00455F10">
        <w:rPr>
          <w:lang w:val="sr-Cyrl-RS"/>
        </w:rPr>
        <w:t xml:space="preserve"> </w:t>
      </w:r>
      <w:r>
        <w:t>oder</w:t>
      </w:r>
      <w:r w:rsidRPr="00455F10">
        <w:rPr>
          <w:lang w:val="sr-Cyrl-RS"/>
        </w:rPr>
        <w:t xml:space="preserve"> </w:t>
      </w:r>
      <w:r>
        <w:t>der</w:t>
      </w:r>
      <w:r w:rsidRPr="00455F10">
        <w:rPr>
          <w:lang w:val="sr-Cyrl-RS"/>
        </w:rPr>
        <w:t xml:space="preserve"> </w:t>
      </w:r>
      <w:r>
        <w:t>sterblichen</w:t>
      </w:r>
      <w:r w:rsidRPr="00455F10">
        <w:rPr>
          <w:lang w:val="sr-Cyrl-RS"/>
        </w:rPr>
        <w:t xml:space="preserve"> Ü</w:t>
      </w:r>
      <w:r>
        <w:t>berreste</w:t>
      </w:r>
      <w:r w:rsidRPr="00455F10">
        <w:rPr>
          <w:lang w:val="sr-Cyrl-RS"/>
        </w:rPr>
        <w:t xml:space="preserve"> </w:t>
      </w:r>
      <w:r>
        <w:t>an</w:t>
      </w:r>
      <w:r w:rsidRPr="00455F10">
        <w:rPr>
          <w:lang w:val="sr-Cyrl-RS"/>
        </w:rPr>
        <w:t xml:space="preserve"> </w:t>
      </w:r>
      <w:r>
        <w:t>den</w:t>
      </w:r>
      <w:r w:rsidRPr="00455F10">
        <w:rPr>
          <w:lang w:val="sr-Cyrl-RS"/>
        </w:rPr>
        <w:t xml:space="preserve"> </w:t>
      </w:r>
      <w:r>
        <w:t>von</w:t>
      </w:r>
      <w:r w:rsidRPr="00455F10">
        <w:rPr>
          <w:lang w:val="sr-Cyrl-RS"/>
        </w:rPr>
        <w:t xml:space="preserve"> </w:t>
      </w:r>
      <w:r>
        <w:t>der</w:t>
      </w:r>
      <w:r w:rsidRPr="00455F10">
        <w:rPr>
          <w:lang w:val="sr-Cyrl-RS"/>
        </w:rPr>
        <w:t xml:space="preserve"> </w:t>
      </w:r>
      <w:r>
        <w:t>Familie</w:t>
      </w:r>
      <w:r w:rsidRPr="00455F10">
        <w:rPr>
          <w:lang w:val="sr-Cyrl-RS"/>
        </w:rPr>
        <w:t xml:space="preserve"> </w:t>
      </w:r>
      <w:r>
        <w:t>bestimmten</w:t>
      </w:r>
      <w:r w:rsidRPr="00455F10">
        <w:rPr>
          <w:lang w:val="sr-Cyrl-RS"/>
        </w:rPr>
        <w:t xml:space="preserve"> </w:t>
      </w:r>
      <w:r>
        <w:t>Bestattungsort</w:t>
      </w:r>
      <w:r w:rsidRPr="00455F10">
        <w:rPr>
          <w:lang w:val="sr-Cyrl-RS"/>
        </w:rPr>
        <w:t xml:space="preserve"> ü</w:t>
      </w:r>
      <w:r>
        <w:t>bernehmen</w:t>
      </w:r>
      <w:r w:rsidRPr="00455F10">
        <w:rPr>
          <w:lang w:val="sr-Cyrl-RS"/>
        </w:rPr>
        <w:t xml:space="preserve">, </w:t>
      </w:r>
      <w:r>
        <w:t>auch</w:t>
      </w:r>
      <w:r w:rsidRPr="00455F10">
        <w:rPr>
          <w:lang w:val="sr-Cyrl-RS"/>
        </w:rPr>
        <w:t xml:space="preserve"> </w:t>
      </w:r>
      <w:r>
        <w:t>im</w:t>
      </w:r>
      <w:r w:rsidRPr="00455F10">
        <w:rPr>
          <w:lang w:val="sr-Cyrl-RS"/>
        </w:rPr>
        <w:t xml:space="preserve"> </w:t>
      </w:r>
      <w:r>
        <w:t>Falle</w:t>
      </w:r>
      <w:r w:rsidRPr="00455F10">
        <w:rPr>
          <w:lang w:val="sr-Cyrl-RS"/>
        </w:rPr>
        <w:t xml:space="preserve"> </w:t>
      </w:r>
      <w:r>
        <w:t>der</w:t>
      </w:r>
      <w:r w:rsidRPr="00455F10">
        <w:rPr>
          <w:lang w:val="sr-Cyrl-RS"/>
        </w:rPr>
        <w:t xml:space="preserve"> Ü</w:t>
      </w:r>
      <w:r>
        <w:t>berf</w:t>
      </w:r>
      <w:r w:rsidRPr="00455F10">
        <w:rPr>
          <w:lang w:val="sr-Cyrl-RS"/>
        </w:rPr>
        <w:t>ü</w:t>
      </w:r>
      <w:r>
        <w:t>hrung</w:t>
      </w:r>
      <w:r w:rsidRPr="00455F10">
        <w:rPr>
          <w:lang w:val="sr-Cyrl-RS"/>
        </w:rPr>
        <w:t xml:space="preserve"> </w:t>
      </w:r>
      <w:r>
        <w:t>aus</w:t>
      </w:r>
      <w:r w:rsidRPr="00455F10">
        <w:rPr>
          <w:lang w:val="sr-Cyrl-RS"/>
        </w:rPr>
        <w:t xml:space="preserve"> </w:t>
      </w:r>
      <w:r>
        <w:t>einem</w:t>
      </w:r>
      <w:r w:rsidRPr="00455F10">
        <w:rPr>
          <w:lang w:val="sr-Cyrl-RS"/>
        </w:rPr>
        <w:t xml:space="preserve"> </w:t>
      </w:r>
      <w:r>
        <w:t>anderen</w:t>
      </w:r>
      <w:r w:rsidRPr="00455F10">
        <w:rPr>
          <w:lang w:val="sr-Cyrl-RS"/>
        </w:rPr>
        <w:t xml:space="preserve"> </w:t>
      </w:r>
      <w:r>
        <w:t>Land</w:t>
      </w:r>
      <w:r w:rsidRPr="00455F10">
        <w:rPr>
          <w:lang w:val="sr-Cyrl-RS"/>
        </w:rPr>
        <w:t xml:space="preserve"> </w:t>
      </w:r>
      <w:r>
        <w:t>oder</w:t>
      </w:r>
      <w:r w:rsidRPr="00455F10">
        <w:rPr>
          <w:lang w:val="sr-Cyrl-RS"/>
        </w:rPr>
        <w:t xml:space="preserve"> </w:t>
      </w:r>
      <w:r>
        <w:t>in</w:t>
      </w:r>
      <w:r w:rsidRPr="00455F10">
        <w:rPr>
          <w:lang w:val="sr-Cyrl-RS"/>
        </w:rPr>
        <w:t xml:space="preserve"> </w:t>
      </w:r>
      <w:r>
        <w:t>ein</w:t>
      </w:r>
      <w:r w:rsidRPr="00455F10">
        <w:rPr>
          <w:lang w:val="sr-Cyrl-RS"/>
        </w:rPr>
        <w:t xml:space="preserve"> </w:t>
      </w:r>
      <w:r>
        <w:t>anderes</w:t>
      </w:r>
      <w:r w:rsidRPr="00455F10">
        <w:rPr>
          <w:lang w:val="sr-Cyrl-RS"/>
        </w:rPr>
        <w:t xml:space="preserve"> </w:t>
      </w:r>
      <w:r>
        <w:t>Land</w:t>
      </w:r>
      <w:r w:rsidRPr="00455F10">
        <w:rPr>
          <w:lang w:val="sr-Cyrl-RS"/>
        </w:rPr>
        <w:t xml:space="preserve">. </w:t>
      </w:r>
    </w:p>
    <w:p w14:paraId="0CD74554" w14:textId="575CC744" w:rsidR="005328F1" w:rsidRPr="009E190C" w:rsidRDefault="005328F1" w:rsidP="00A16E1B">
      <w:pPr>
        <w:pStyle w:val="H1G"/>
        <w:rPr>
          <w:lang w:val="sr-Cyrl-RS"/>
        </w:rPr>
      </w:pPr>
      <w:r w:rsidRPr="009E190C">
        <w:rPr>
          <w:lang w:val="sr-Cyrl-RS"/>
        </w:rPr>
        <w:tab/>
      </w:r>
      <w:r w:rsidRPr="009E190C">
        <w:rPr>
          <w:lang w:val="sr-Cyrl-RS"/>
        </w:rPr>
        <w:tab/>
      </w:r>
      <w:r w:rsidR="00455F10">
        <w:t>Prinzip</w:t>
      </w:r>
      <w:r w:rsidR="00455F10" w:rsidRPr="00455F10">
        <w:rPr>
          <w:lang w:val="sr-Cyrl-RS"/>
        </w:rPr>
        <w:t xml:space="preserve"> 3. </w:t>
      </w:r>
      <w:r w:rsidR="00455F10">
        <w:t>Die</w:t>
      </w:r>
      <w:r w:rsidR="00455F10" w:rsidRPr="00455F10">
        <w:rPr>
          <w:lang w:val="sr-Cyrl-RS"/>
        </w:rPr>
        <w:t xml:space="preserve"> </w:t>
      </w:r>
      <w:r w:rsidR="00455F10">
        <w:t>Suche</w:t>
      </w:r>
      <w:r w:rsidR="00455F10" w:rsidRPr="00455F10">
        <w:rPr>
          <w:lang w:val="sr-Cyrl-RS"/>
        </w:rPr>
        <w:t xml:space="preserve"> </w:t>
      </w:r>
      <w:r w:rsidR="00455F10">
        <w:t>soll</w:t>
      </w:r>
      <w:r w:rsidR="00455F10" w:rsidRPr="00455F10">
        <w:rPr>
          <w:lang w:val="sr-Cyrl-RS"/>
        </w:rPr>
        <w:t xml:space="preserve"> </w:t>
      </w:r>
      <w:r w:rsidR="00455F10">
        <w:t>durch</w:t>
      </w:r>
      <w:r w:rsidR="00455F10" w:rsidRPr="00455F10">
        <w:rPr>
          <w:lang w:val="sr-Cyrl-RS"/>
        </w:rPr>
        <w:t xml:space="preserve"> </w:t>
      </w:r>
      <w:r w:rsidR="00455F10">
        <w:t>eine</w:t>
      </w:r>
      <w:r w:rsidR="00455F10" w:rsidRPr="00455F10">
        <w:rPr>
          <w:lang w:val="sr-Cyrl-RS"/>
        </w:rPr>
        <w:t xml:space="preserve"> ö</w:t>
      </w:r>
      <w:r w:rsidR="00455F10">
        <w:t>ffentliche</w:t>
      </w:r>
      <w:r w:rsidR="00455F10" w:rsidRPr="00455F10">
        <w:rPr>
          <w:lang w:val="sr-Cyrl-RS"/>
        </w:rPr>
        <w:t xml:space="preserve"> </w:t>
      </w:r>
      <w:r w:rsidR="00455F10">
        <w:t>Politik</w:t>
      </w:r>
      <w:r w:rsidR="00455F10" w:rsidRPr="00455F10">
        <w:rPr>
          <w:lang w:val="sr-Cyrl-RS"/>
        </w:rPr>
        <w:t xml:space="preserve"> </w:t>
      </w:r>
      <w:r w:rsidR="00455F10">
        <w:t>geregelt</w:t>
      </w:r>
      <w:r w:rsidR="00455F10" w:rsidRPr="00455F10">
        <w:rPr>
          <w:lang w:val="sr-Cyrl-RS"/>
        </w:rPr>
        <w:t xml:space="preserve"> </w:t>
      </w:r>
      <w:r w:rsidR="00455F10">
        <w:t>werden</w:t>
      </w:r>
    </w:p>
    <w:p w14:paraId="7043199E" w14:textId="77777777" w:rsidR="00455F10" w:rsidRDefault="00455F10" w:rsidP="005328F1">
      <w:pPr>
        <w:pStyle w:val="SingleTxtG"/>
        <w:rPr>
          <w:lang w:val="sr-Cyrl-RS"/>
        </w:rPr>
      </w:pPr>
      <w:r>
        <w:rPr>
          <w:lang w:val="sr-Cyrl-RS"/>
        </w:rPr>
        <w:t>1.</w:t>
      </w:r>
      <w:r>
        <w:rPr>
          <w:lang w:val="sr-Cyrl-RS"/>
        </w:rPr>
        <w:tab/>
      </w:r>
      <w:r>
        <w:t>Die</w:t>
      </w:r>
      <w:r w:rsidRPr="00455F10">
        <w:rPr>
          <w:lang w:val="sr-Cyrl-RS"/>
        </w:rPr>
        <w:t xml:space="preserve"> </w:t>
      </w:r>
      <w:r>
        <w:t>Suche</w:t>
      </w:r>
      <w:r w:rsidRPr="00455F10">
        <w:rPr>
          <w:lang w:val="sr-Cyrl-RS"/>
        </w:rPr>
        <w:t xml:space="preserve"> </w:t>
      </w:r>
      <w:r>
        <w:t>soll</w:t>
      </w:r>
      <w:r w:rsidRPr="00455F10">
        <w:rPr>
          <w:lang w:val="sr-Cyrl-RS"/>
        </w:rPr>
        <w:t xml:space="preserve"> </w:t>
      </w:r>
      <w:r>
        <w:t>Teil</w:t>
      </w:r>
      <w:r w:rsidRPr="00455F10">
        <w:rPr>
          <w:lang w:val="sr-Cyrl-RS"/>
        </w:rPr>
        <w:t xml:space="preserve"> </w:t>
      </w:r>
      <w:r>
        <w:t>einer</w:t>
      </w:r>
      <w:r w:rsidRPr="00455F10">
        <w:rPr>
          <w:lang w:val="sr-Cyrl-RS"/>
        </w:rPr>
        <w:t xml:space="preserve"> </w:t>
      </w:r>
      <w:r>
        <w:t>umfassenden</w:t>
      </w:r>
      <w:r w:rsidRPr="00455F10">
        <w:rPr>
          <w:lang w:val="sr-Cyrl-RS"/>
        </w:rPr>
        <w:t xml:space="preserve"> ö</w:t>
      </w:r>
      <w:r>
        <w:t>ffentlichen</w:t>
      </w:r>
      <w:r w:rsidRPr="00455F10">
        <w:rPr>
          <w:lang w:val="sr-Cyrl-RS"/>
        </w:rPr>
        <w:t xml:space="preserve"> </w:t>
      </w:r>
      <w:r>
        <w:t>Politik</w:t>
      </w:r>
      <w:r w:rsidRPr="00455F10">
        <w:rPr>
          <w:lang w:val="sr-Cyrl-RS"/>
        </w:rPr>
        <w:t xml:space="preserve"> </w:t>
      </w:r>
      <w:r>
        <w:t>zur</w:t>
      </w:r>
      <w:r w:rsidRPr="00455F10">
        <w:rPr>
          <w:lang w:val="sr-Cyrl-RS"/>
        </w:rPr>
        <w:t xml:space="preserve"> </w:t>
      </w:r>
      <w:r>
        <w:t>Frage</w:t>
      </w:r>
      <w:r w:rsidRPr="00455F10">
        <w:rPr>
          <w:lang w:val="sr-Cyrl-RS"/>
        </w:rPr>
        <w:t xml:space="preserve"> </w:t>
      </w:r>
      <w:r>
        <w:t>des</w:t>
      </w:r>
      <w:r w:rsidRPr="00455F10">
        <w:rPr>
          <w:lang w:val="sr-Cyrl-RS"/>
        </w:rPr>
        <w:t xml:space="preserve"> </w:t>
      </w:r>
      <w:r>
        <w:t>Verschwindens</w:t>
      </w:r>
      <w:r w:rsidRPr="00455F10">
        <w:rPr>
          <w:lang w:val="sr-Cyrl-RS"/>
        </w:rPr>
        <w:t xml:space="preserve"> </w:t>
      </w:r>
      <w:r>
        <w:t>von</w:t>
      </w:r>
      <w:r w:rsidRPr="00455F10">
        <w:rPr>
          <w:lang w:val="sr-Cyrl-RS"/>
        </w:rPr>
        <w:t xml:space="preserve"> </w:t>
      </w:r>
      <w:r>
        <w:t>Personen</w:t>
      </w:r>
      <w:r w:rsidRPr="00455F10">
        <w:rPr>
          <w:lang w:val="sr-Cyrl-RS"/>
        </w:rPr>
        <w:t xml:space="preserve"> </w:t>
      </w:r>
      <w:r>
        <w:t>sein</w:t>
      </w:r>
      <w:r w:rsidRPr="00455F10">
        <w:rPr>
          <w:lang w:val="sr-Cyrl-RS"/>
        </w:rPr>
        <w:t xml:space="preserve">, </w:t>
      </w:r>
      <w:r>
        <w:t>insbesondere</w:t>
      </w:r>
      <w:r w:rsidRPr="00455F10">
        <w:rPr>
          <w:lang w:val="sr-Cyrl-RS"/>
        </w:rPr>
        <w:t xml:space="preserve"> </w:t>
      </w:r>
      <w:r>
        <w:t>in</w:t>
      </w:r>
      <w:r w:rsidRPr="00455F10">
        <w:rPr>
          <w:lang w:val="sr-Cyrl-RS"/>
        </w:rPr>
        <w:t xml:space="preserve"> </w:t>
      </w:r>
      <w:r>
        <w:t>Kontexten</w:t>
      </w:r>
      <w:r w:rsidRPr="00455F10">
        <w:rPr>
          <w:lang w:val="sr-Cyrl-RS"/>
        </w:rPr>
        <w:t xml:space="preserve">, </w:t>
      </w:r>
      <w:r>
        <w:t>in</w:t>
      </w:r>
      <w:r w:rsidRPr="00455F10">
        <w:rPr>
          <w:lang w:val="sr-Cyrl-RS"/>
        </w:rPr>
        <w:t xml:space="preserve"> </w:t>
      </w:r>
      <w:r>
        <w:t>denen</w:t>
      </w:r>
      <w:r w:rsidRPr="00455F10">
        <w:rPr>
          <w:lang w:val="sr-Cyrl-RS"/>
        </w:rPr>
        <w:t xml:space="preserve"> </w:t>
      </w:r>
      <w:r>
        <w:t>das</w:t>
      </w:r>
      <w:r w:rsidRPr="00455F10">
        <w:rPr>
          <w:lang w:val="sr-Cyrl-RS"/>
        </w:rPr>
        <w:t xml:space="preserve"> </w:t>
      </w:r>
      <w:r>
        <w:t>Verschwinden</w:t>
      </w:r>
      <w:r w:rsidRPr="00455F10">
        <w:rPr>
          <w:lang w:val="sr-Cyrl-RS"/>
        </w:rPr>
        <w:t xml:space="preserve"> </w:t>
      </w:r>
      <w:r>
        <w:t>von</w:t>
      </w:r>
      <w:r w:rsidRPr="00455F10">
        <w:rPr>
          <w:lang w:val="sr-Cyrl-RS"/>
        </w:rPr>
        <w:t xml:space="preserve"> </w:t>
      </w:r>
      <w:r>
        <w:t>Personen</w:t>
      </w:r>
      <w:r w:rsidRPr="00455F10">
        <w:rPr>
          <w:lang w:val="sr-Cyrl-RS"/>
        </w:rPr>
        <w:t xml:space="preserve"> </w:t>
      </w:r>
      <w:r>
        <w:t>h</w:t>
      </w:r>
      <w:r w:rsidRPr="00455F10">
        <w:rPr>
          <w:lang w:val="sr-Cyrl-RS"/>
        </w:rPr>
        <w:t>ä</w:t>
      </w:r>
      <w:r>
        <w:t>ufig</w:t>
      </w:r>
      <w:r w:rsidRPr="00455F10">
        <w:rPr>
          <w:lang w:val="sr-Cyrl-RS"/>
        </w:rPr>
        <w:t xml:space="preserve"> </w:t>
      </w:r>
      <w:proofErr w:type="gramStart"/>
      <w:r>
        <w:t>oder</w:t>
      </w:r>
      <w:proofErr w:type="gramEnd"/>
      <w:r w:rsidRPr="00455F10">
        <w:rPr>
          <w:lang w:val="sr-Cyrl-RS"/>
        </w:rPr>
        <w:t xml:space="preserve"> </w:t>
      </w:r>
      <w:r>
        <w:t>in</w:t>
      </w:r>
      <w:r w:rsidRPr="00455F10">
        <w:rPr>
          <w:lang w:val="sr-Cyrl-RS"/>
        </w:rPr>
        <w:t xml:space="preserve"> </w:t>
      </w:r>
      <w:r>
        <w:t>massivem</w:t>
      </w:r>
      <w:r w:rsidRPr="00455F10">
        <w:rPr>
          <w:lang w:val="sr-Cyrl-RS"/>
        </w:rPr>
        <w:t xml:space="preserve"> </w:t>
      </w:r>
      <w:r>
        <w:t>Umfang</w:t>
      </w:r>
      <w:r w:rsidRPr="00455F10">
        <w:rPr>
          <w:lang w:val="sr-Cyrl-RS"/>
        </w:rPr>
        <w:t xml:space="preserve"> </w:t>
      </w:r>
      <w:r>
        <w:t>auftritt</w:t>
      </w:r>
      <w:r w:rsidRPr="00455F10">
        <w:rPr>
          <w:lang w:val="sr-Cyrl-RS"/>
        </w:rPr>
        <w:t xml:space="preserve">. </w:t>
      </w:r>
      <w:r>
        <w:t>Zus</w:t>
      </w:r>
      <w:r w:rsidRPr="00455F10">
        <w:rPr>
          <w:lang w:val="sr-Cyrl-RS"/>
        </w:rPr>
        <w:t>ä</w:t>
      </w:r>
      <w:r>
        <w:t>tzlich</w:t>
      </w:r>
      <w:r w:rsidRPr="00455F10">
        <w:rPr>
          <w:lang w:val="sr-Cyrl-RS"/>
        </w:rPr>
        <w:t xml:space="preserve"> </w:t>
      </w:r>
      <w:r>
        <w:t>zur</w:t>
      </w:r>
      <w:r w:rsidRPr="00455F10">
        <w:rPr>
          <w:lang w:val="sr-Cyrl-RS"/>
        </w:rPr>
        <w:t xml:space="preserve"> </w:t>
      </w:r>
      <w:r>
        <w:t>Suche</w:t>
      </w:r>
      <w:r w:rsidRPr="00455F10">
        <w:rPr>
          <w:lang w:val="sr-Cyrl-RS"/>
        </w:rPr>
        <w:t xml:space="preserve"> </w:t>
      </w:r>
      <w:r>
        <w:t>sollen</w:t>
      </w:r>
      <w:r w:rsidRPr="00455F10">
        <w:rPr>
          <w:lang w:val="sr-Cyrl-RS"/>
        </w:rPr>
        <w:t xml:space="preserve"> </w:t>
      </w:r>
      <w:r>
        <w:t>die</w:t>
      </w:r>
      <w:r w:rsidRPr="00455F10">
        <w:rPr>
          <w:lang w:val="sr-Cyrl-RS"/>
        </w:rPr>
        <w:t xml:space="preserve"> </w:t>
      </w:r>
      <w:r>
        <w:t>Ziele</w:t>
      </w:r>
      <w:r w:rsidRPr="00455F10">
        <w:rPr>
          <w:lang w:val="sr-Cyrl-RS"/>
        </w:rPr>
        <w:t xml:space="preserve"> </w:t>
      </w:r>
      <w:r>
        <w:t>einer</w:t>
      </w:r>
      <w:r w:rsidRPr="00455F10">
        <w:rPr>
          <w:lang w:val="sr-Cyrl-RS"/>
        </w:rPr>
        <w:t xml:space="preserve"> </w:t>
      </w:r>
      <w:r>
        <w:t>solchen</w:t>
      </w:r>
      <w:r w:rsidRPr="00455F10">
        <w:rPr>
          <w:lang w:val="sr-Cyrl-RS"/>
        </w:rPr>
        <w:t xml:space="preserve"> </w:t>
      </w:r>
      <w:r>
        <w:t>umfassenden</w:t>
      </w:r>
      <w:r w:rsidRPr="00455F10">
        <w:rPr>
          <w:lang w:val="sr-Cyrl-RS"/>
        </w:rPr>
        <w:t xml:space="preserve"> </w:t>
      </w:r>
      <w:r>
        <w:t>Politik</w:t>
      </w:r>
      <w:r w:rsidRPr="00455F10">
        <w:rPr>
          <w:lang w:val="sr-Cyrl-RS"/>
        </w:rPr>
        <w:t xml:space="preserve"> </w:t>
      </w:r>
      <w:r>
        <w:t>die</w:t>
      </w:r>
      <w:r w:rsidRPr="00455F10">
        <w:rPr>
          <w:lang w:val="sr-Cyrl-RS"/>
        </w:rPr>
        <w:t xml:space="preserve"> </w:t>
      </w:r>
      <w:r>
        <w:t>Verh</w:t>
      </w:r>
      <w:r w:rsidRPr="00455F10">
        <w:rPr>
          <w:lang w:val="sr-Cyrl-RS"/>
        </w:rPr>
        <w:t>ü</w:t>
      </w:r>
      <w:r>
        <w:t>tung</w:t>
      </w:r>
      <w:r w:rsidRPr="00455F10">
        <w:rPr>
          <w:lang w:val="sr-Cyrl-RS"/>
        </w:rPr>
        <w:t xml:space="preserve"> </w:t>
      </w:r>
      <w:r>
        <w:t>von</w:t>
      </w:r>
      <w:r w:rsidRPr="00455F10">
        <w:rPr>
          <w:lang w:val="sr-Cyrl-RS"/>
        </w:rPr>
        <w:t xml:space="preserve"> </w:t>
      </w:r>
      <w:r>
        <w:t>Verschwindenlassen</w:t>
      </w:r>
      <w:r w:rsidRPr="00455F10">
        <w:rPr>
          <w:lang w:val="sr-Cyrl-RS"/>
        </w:rPr>
        <w:t xml:space="preserve">, </w:t>
      </w:r>
      <w:r>
        <w:t>die</w:t>
      </w:r>
      <w:r w:rsidRPr="00455F10">
        <w:rPr>
          <w:lang w:val="sr-Cyrl-RS"/>
        </w:rPr>
        <w:t xml:space="preserve"> </w:t>
      </w:r>
      <w:r>
        <w:t>Aufkl</w:t>
      </w:r>
      <w:r w:rsidRPr="00455F10">
        <w:rPr>
          <w:lang w:val="sr-Cyrl-RS"/>
        </w:rPr>
        <w:t>ä</w:t>
      </w:r>
      <w:r>
        <w:t>rung</w:t>
      </w:r>
      <w:r w:rsidRPr="00455F10">
        <w:rPr>
          <w:lang w:val="sr-Cyrl-RS"/>
        </w:rPr>
        <w:t xml:space="preserve"> </w:t>
      </w:r>
      <w:r>
        <w:t>fr</w:t>
      </w:r>
      <w:r w:rsidRPr="00455F10">
        <w:rPr>
          <w:lang w:val="sr-Cyrl-RS"/>
        </w:rPr>
        <w:t>ü</w:t>
      </w:r>
      <w:r>
        <w:t>herer</w:t>
      </w:r>
      <w:r w:rsidRPr="00455F10">
        <w:rPr>
          <w:lang w:val="sr-Cyrl-RS"/>
        </w:rPr>
        <w:t xml:space="preserve"> </w:t>
      </w:r>
      <w:r>
        <w:t>F</w:t>
      </w:r>
      <w:r w:rsidRPr="00455F10">
        <w:rPr>
          <w:lang w:val="sr-Cyrl-RS"/>
        </w:rPr>
        <w:t>ä</w:t>
      </w:r>
      <w:r>
        <w:t>lle</w:t>
      </w:r>
      <w:r w:rsidRPr="00455F10">
        <w:rPr>
          <w:lang w:val="sr-Cyrl-RS"/>
        </w:rPr>
        <w:t xml:space="preserve">, </w:t>
      </w:r>
      <w:r>
        <w:t>die</w:t>
      </w:r>
      <w:r w:rsidRPr="00455F10">
        <w:rPr>
          <w:lang w:val="sr-Cyrl-RS"/>
        </w:rPr>
        <w:t xml:space="preserve"> </w:t>
      </w:r>
      <w:r>
        <w:t>gerechte</w:t>
      </w:r>
      <w:r w:rsidRPr="00455F10">
        <w:rPr>
          <w:lang w:val="sr-Cyrl-RS"/>
        </w:rPr>
        <w:t xml:space="preserve"> </w:t>
      </w:r>
      <w:r>
        <w:t>Bestrafung</w:t>
      </w:r>
      <w:r w:rsidRPr="00455F10">
        <w:rPr>
          <w:lang w:val="sr-Cyrl-RS"/>
        </w:rPr>
        <w:t xml:space="preserve"> </w:t>
      </w:r>
      <w:r>
        <w:t>der</w:t>
      </w:r>
      <w:r w:rsidRPr="00455F10">
        <w:rPr>
          <w:lang w:val="sr-Cyrl-RS"/>
        </w:rPr>
        <w:t xml:space="preserve"> </w:t>
      </w:r>
      <w:r>
        <w:t>Tatverantwortlichen</w:t>
      </w:r>
      <w:r w:rsidRPr="00455F10">
        <w:rPr>
          <w:lang w:val="sr-Cyrl-RS"/>
        </w:rPr>
        <w:t xml:space="preserve"> </w:t>
      </w:r>
      <w:r>
        <w:t>und</w:t>
      </w:r>
      <w:r w:rsidRPr="00455F10">
        <w:rPr>
          <w:lang w:val="sr-Cyrl-RS"/>
        </w:rPr>
        <w:t xml:space="preserve"> </w:t>
      </w:r>
      <w:r>
        <w:t>die</w:t>
      </w:r>
      <w:r w:rsidRPr="00455F10">
        <w:rPr>
          <w:lang w:val="sr-Cyrl-RS"/>
        </w:rPr>
        <w:t xml:space="preserve"> </w:t>
      </w:r>
      <w:r>
        <w:t>Einf</w:t>
      </w:r>
      <w:r w:rsidRPr="00455F10">
        <w:rPr>
          <w:lang w:val="sr-Cyrl-RS"/>
        </w:rPr>
        <w:t>ü</w:t>
      </w:r>
      <w:r>
        <w:t>hrung</w:t>
      </w:r>
      <w:r w:rsidRPr="00455F10">
        <w:rPr>
          <w:lang w:val="sr-Cyrl-RS"/>
        </w:rPr>
        <w:t xml:space="preserve"> </w:t>
      </w:r>
      <w:r>
        <w:t>von</w:t>
      </w:r>
      <w:r w:rsidRPr="00455F10">
        <w:rPr>
          <w:lang w:val="sr-Cyrl-RS"/>
        </w:rPr>
        <w:t xml:space="preserve"> </w:t>
      </w:r>
      <w:r>
        <w:t>Ma</w:t>
      </w:r>
      <w:r w:rsidRPr="00455F10">
        <w:rPr>
          <w:lang w:val="sr-Cyrl-RS"/>
        </w:rPr>
        <w:t>ß</w:t>
      </w:r>
      <w:r>
        <w:t>nahmen</w:t>
      </w:r>
      <w:r w:rsidRPr="00455F10">
        <w:rPr>
          <w:lang w:val="sr-Cyrl-RS"/>
        </w:rPr>
        <w:t xml:space="preserve"> </w:t>
      </w:r>
      <w:r>
        <w:t>zum</w:t>
      </w:r>
      <w:r w:rsidRPr="00455F10">
        <w:rPr>
          <w:lang w:val="sr-Cyrl-RS"/>
        </w:rPr>
        <w:t xml:space="preserve"> </w:t>
      </w:r>
      <w:r>
        <w:t>Schutz</w:t>
      </w:r>
      <w:r w:rsidRPr="00455F10">
        <w:rPr>
          <w:lang w:val="sr-Cyrl-RS"/>
        </w:rPr>
        <w:t xml:space="preserve"> </w:t>
      </w:r>
      <w:r>
        <w:t>der</w:t>
      </w:r>
      <w:r w:rsidRPr="00455F10">
        <w:rPr>
          <w:lang w:val="sr-Cyrl-RS"/>
        </w:rPr>
        <w:t xml:space="preserve"> </w:t>
      </w:r>
      <w:r>
        <w:t>Opfer</w:t>
      </w:r>
      <w:r w:rsidRPr="00455F10">
        <w:rPr>
          <w:lang w:val="sr-Cyrl-RS"/>
        </w:rPr>
        <w:t xml:space="preserve"> </w:t>
      </w:r>
      <w:r>
        <w:t>sein</w:t>
      </w:r>
      <w:r w:rsidRPr="00455F10">
        <w:rPr>
          <w:lang w:val="sr-Cyrl-RS"/>
        </w:rPr>
        <w:t xml:space="preserve">, </w:t>
      </w:r>
      <w:r>
        <w:t>neben</w:t>
      </w:r>
      <w:r w:rsidRPr="00455F10">
        <w:rPr>
          <w:lang w:val="sr-Cyrl-RS"/>
        </w:rPr>
        <w:t xml:space="preserve"> </w:t>
      </w:r>
      <w:r>
        <w:t>anderen</w:t>
      </w:r>
      <w:r w:rsidRPr="00455F10">
        <w:rPr>
          <w:lang w:val="sr-Cyrl-RS"/>
        </w:rPr>
        <w:t xml:space="preserve"> </w:t>
      </w:r>
      <w:r>
        <w:t>Ma</w:t>
      </w:r>
      <w:r w:rsidRPr="00455F10">
        <w:rPr>
          <w:lang w:val="sr-Cyrl-RS"/>
        </w:rPr>
        <w:t>ß</w:t>
      </w:r>
      <w:r>
        <w:t>nahmen</w:t>
      </w:r>
      <w:r w:rsidRPr="00455F10">
        <w:rPr>
          <w:lang w:val="sr-Cyrl-RS"/>
        </w:rPr>
        <w:t xml:space="preserve">, </w:t>
      </w:r>
      <w:r>
        <w:t>die</w:t>
      </w:r>
      <w:r w:rsidRPr="00455F10">
        <w:rPr>
          <w:lang w:val="sr-Cyrl-RS"/>
        </w:rPr>
        <w:t xml:space="preserve"> </w:t>
      </w:r>
      <w:r>
        <w:t>sicherstellen</w:t>
      </w:r>
      <w:r w:rsidRPr="00455F10">
        <w:rPr>
          <w:lang w:val="sr-Cyrl-RS"/>
        </w:rPr>
        <w:t xml:space="preserve">, </w:t>
      </w:r>
      <w:r>
        <w:t>dass</w:t>
      </w:r>
      <w:r w:rsidRPr="00455F10">
        <w:rPr>
          <w:lang w:val="sr-Cyrl-RS"/>
        </w:rPr>
        <w:t xml:space="preserve"> </w:t>
      </w:r>
      <w:r>
        <w:t>es</w:t>
      </w:r>
      <w:r w:rsidRPr="00455F10">
        <w:rPr>
          <w:lang w:val="sr-Cyrl-RS"/>
        </w:rPr>
        <w:t xml:space="preserve"> </w:t>
      </w:r>
      <w:r>
        <w:t>nicht</w:t>
      </w:r>
      <w:r w:rsidRPr="00455F10">
        <w:rPr>
          <w:lang w:val="sr-Cyrl-RS"/>
        </w:rPr>
        <w:t xml:space="preserve"> </w:t>
      </w:r>
      <w:r>
        <w:t>zu</w:t>
      </w:r>
      <w:r w:rsidRPr="00455F10">
        <w:rPr>
          <w:lang w:val="sr-Cyrl-RS"/>
        </w:rPr>
        <w:t xml:space="preserve"> </w:t>
      </w:r>
      <w:r>
        <w:t>weiteren</w:t>
      </w:r>
      <w:r w:rsidRPr="00455F10">
        <w:rPr>
          <w:lang w:val="sr-Cyrl-RS"/>
        </w:rPr>
        <w:t xml:space="preserve"> </w:t>
      </w:r>
      <w:r>
        <w:t>F</w:t>
      </w:r>
      <w:r w:rsidRPr="00455F10">
        <w:rPr>
          <w:lang w:val="sr-Cyrl-RS"/>
        </w:rPr>
        <w:t>ä</w:t>
      </w:r>
      <w:r>
        <w:t>llen</w:t>
      </w:r>
      <w:r w:rsidRPr="00455F10">
        <w:rPr>
          <w:lang w:val="sr-Cyrl-RS"/>
        </w:rPr>
        <w:t xml:space="preserve"> </w:t>
      </w:r>
      <w:r>
        <w:t>von</w:t>
      </w:r>
      <w:r w:rsidRPr="00455F10">
        <w:rPr>
          <w:lang w:val="sr-Cyrl-RS"/>
        </w:rPr>
        <w:t xml:space="preserve"> </w:t>
      </w:r>
      <w:r>
        <w:t>Verschwindenlassen</w:t>
      </w:r>
      <w:r w:rsidRPr="00455F10">
        <w:rPr>
          <w:lang w:val="sr-Cyrl-RS"/>
        </w:rPr>
        <w:t xml:space="preserve"> </w:t>
      </w:r>
      <w:r>
        <w:t>kommt</w:t>
      </w:r>
      <w:r w:rsidRPr="00455F10">
        <w:rPr>
          <w:lang w:val="sr-Cyrl-RS"/>
        </w:rPr>
        <w:t>.</w:t>
      </w:r>
    </w:p>
    <w:p w14:paraId="71DB5188" w14:textId="77777777" w:rsidR="00455F10" w:rsidRDefault="00455F10" w:rsidP="005328F1">
      <w:pPr>
        <w:pStyle w:val="SingleTxtG"/>
      </w:pPr>
      <w:r>
        <w:t>2.</w:t>
      </w:r>
      <w:r>
        <w:tab/>
        <w:t xml:space="preserve">Die öffentliche Politik zur Frage des Verschwindenlassens soll in allen ihren operativen Programmen und Projekten einen differenzierenden Ansatz entsprechend Prinzip 4 verfolgen und dies nicht nur im Hinblick auf Opfer oder andere Personen in einer Situation der Verwundbarkeit. </w:t>
      </w:r>
    </w:p>
    <w:p w14:paraId="4F4476AD" w14:textId="77777777" w:rsidR="00455F10" w:rsidRDefault="00455F10" w:rsidP="005328F1">
      <w:pPr>
        <w:pStyle w:val="SingleTxtG"/>
      </w:pPr>
      <w:r>
        <w:t>3.</w:t>
      </w:r>
      <w:r>
        <w:tab/>
        <w:t xml:space="preserve">Die öffentliche Politik zur Frage der Suche soll auf der Verpflichtung der Staaten aufbauen, alle verschwundenen Personen zu suchen, ihren Aufenthaltsort zu ermitteln und sie freizulassen beziehungsweise ihre sterblichen Überreste zu identifizieren und zu </w:t>
      </w:r>
      <w:r>
        <w:lastRenderedPageBreak/>
        <w:t xml:space="preserve">übergeben. Sie soll sich auf eine Analyse der verschiedenen Methoden und kriminellen Strukturen des Verschwindenlassens von Personen in dem Land stützen. </w:t>
      </w:r>
    </w:p>
    <w:p w14:paraId="7BFE17F0" w14:textId="51BC699A" w:rsidR="00455F10" w:rsidRDefault="00455F10" w:rsidP="005328F1">
      <w:pPr>
        <w:pStyle w:val="SingleTxtG"/>
      </w:pPr>
      <w:r>
        <w:t>4.</w:t>
      </w:r>
      <w:r>
        <w:tab/>
        <w:t xml:space="preserve">Die öffentliche Politik soll umfassend, klar, transparent, sichtbar und kohärent sein. Sie soll die Zusammenarbeit und Kollaboration aller Instanzen des Staates sowie mit anderen Staaten und internationalen Organisationen fördern. Sie soll durch geeignete gesetzgeberische, administrative, haushalts- und bildungspolitische sowie andere relevante sektorale Maßnahmen umgesetzt werden. </w:t>
      </w:r>
    </w:p>
    <w:p w14:paraId="78302D3B" w14:textId="77777777" w:rsidR="00455F10" w:rsidRDefault="00455F10" w:rsidP="00455F10">
      <w:pPr>
        <w:pStyle w:val="SingleTxtG"/>
      </w:pPr>
      <w:r>
        <w:t>5.</w:t>
      </w:r>
      <w:r>
        <w:tab/>
        <w:t xml:space="preserve">Alle Phasen und Bereiche der öffentlichen Politik zur Frage der Suche sollen unter Beteiligung der Opfer und aller Personen und Organisationen der Zivilgesellschaft konzipiert und umgesetzt werden, die über entsprechende Erfahrung verfügen und an der Konzipierung und/oder Umsetzung dieser Politik mitwirken wollen. </w:t>
      </w:r>
    </w:p>
    <w:p w14:paraId="4DB9D1DF" w14:textId="144524D0" w:rsidR="005328F1" w:rsidRPr="00620E63" w:rsidRDefault="00455F10" w:rsidP="00455F10">
      <w:pPr>
        <w:pStyle w:val="SingleTxtG"/>
        <w:rPr>
          <w:lang w:val="sr-Cyrl-RS"/>
        </w:rPr>
      </w:pPr>
      <w:r>
        <w:t>6.</w:t>
      </w:r>
      <w:r>
        <w:tab/>
        <w:t xml:space="preserve">Ein zentrales Ziel der öffentlichen Politik zur Frage der Suche soll der Schutz der Opfer und ihre umfassende Unterstützung sein. Die Politik soll die psychosoziale Betreuung und Begleitung der Opfer sowie Maßnahmen zur Vermeidung ihrer Reviktimisierung </w:t>
      </w:r>
      <w:proofErr w:type="gramStart"/>
      <w:r>
        <w:t>oder</w:t>
      </w:r>
      <w:proofErr w:type="gramEnd"/>
      <w:r>
        <w:t xml:space="preserve"> sekundären Viktimisierung umfassen. Die öffentliche Politik soll Maßnahmen einschließen, die darauf gerichtet </w:t>
      </w:r>
      <w:proofErr w:type="gramStart"/>
      <w:r>
        <w:t>sind</w:t>
      </w:r>
      <w:proofErr w:type="gramEnd"/>
      <w:r>
        <w:t xml:space="preserve">, Respekt für die Opfer zu gewährleisten und alle Formen ihrer Stigmatisierung zu verhindern und zu bestrafen. </w:t>
      </w:r>
    </w:p>
    <w:p w14:paraId="6CB5311A" w14:textId="2F4114B6" w:rsidR="005328F1" w:rsidRPr="00817C62" w:rsidRDefault="005328F1" w:rsidP="00A16E1B">
      <w:pPr>
        <w:pStyle w:val="H1G"/>
        <w:rPr>
          <w:lang w:val="sr-Cyrl-RS"/>
        </w:rPr>
      </w:pPr>
      <w:r w:rsidRPr="00620E63">
        <w:rPr>
          <w:lang w:val="sr-Cyrl-RS"/>
        </w:rPr>
        <w:tab/>
      </w:r>
      <w:r w:rsidRPr="00620E63">
        <w:rPr>
          <w:lang w:val="sr-Cyrl-RS"/>
        </w:rPr>
        <w:tab/>
      </w:r>
      <w:r w:rsidR="00D2135A">
        <w:t>Prinzip</w:t>
      </w:r>
      <w:r w:rsidR="00D2135A" w:rsidRPr="00D2135A">
        <w:rPr>
          <w:lang w:val="sr-Cyrl-RS"/>
        </w:rPr>
        <w:t xml:space="preserve"> 4. </w:t>
      </w:r>
      <w:r w:rsidR="00D2135A">
        <w:t>Die</w:t>
      </w:r>
      <w:r w:rsidR="00D2135A" w:rsidRPr="00D2135A">
        <w:rPr>
          <w:lang w:val="sr-Cyrl-RS"/>
        </w:rPr>
        <w:t xml:space="preserve"> </w:t>
      </w:r>
      <w:r w:rsidR="00D2135A">
        <w:t>Suche</w:t>
      </w:r>
      <w:r w:rsidR="00D2135A" w:rsidRPr="00D2135A">
        <w:rPr>
          <w:lang w:val="sr-Cyrl-RS"/>
        </w:rPr>
        <w:t xml:space="preserve"> </w:t>
      </w:r>
      <w:r w:rsidR="00D2135A">
        <w:t>soll</w:t>
      </w:r>
      <w:r w:rsidR="00D2135A" w:rsidRPr="00D2135A">
        <w:rPr>
          <w:lang w:val="sr-Cyrl-RS"/>
        </w:rPr>
        <w:t xml:space="preserve"> </w:t>
      </w:r>
      <w:r w:rsidR="00D2135A">
        <w:t>auf</w:t>
      </w:r>
      <w:r w:rsidR="00D2135A" w:rsidRPr="00D2135A">
        <w:rPr>
          <w:lang w:val="sr-Cyrl-RS"/>
        </w:rPr>
        <w:t xml:space="preserve"> </w:t>
      </w:r>
      <w:r w:rsidR="00D2135A">
        <w:t>einem</w:t>
      </w:r>
      <w:r w:rsidR="00D2135A" w:rsidRPr="00D2135A">
        <w:rPr>
          <w:lang w:val="sr-Cyrl-RS"/>
        </w:rPr>
        <w:t xml:space="preserve"> </w:t>
      </w:r>
      <w:r w:rsidR="00D2135A">
        <w:t>differenzierenden</w:t>
      </w:r>
      <w:r w:rsidR="00D2135A" w:rsidRPr="00D2135A">
        <w:rPr>
          <w:lang w:val="sr-Cyrl-RS"/>
        </w:rPr>
        <w:t xml:space="preserve"> </w:t>
      </w:r>
      <w:r w:rsidR="00D2135A">
        <w:t>Ansatz</w:t>
      </w:r>
      <w:r w:rsidR="00D2135A" w:rsidRPr="00D2135A">
        <w:rPr>
          <w:lang w:val="sr-Cyrl-RS"/>
        </w:rPr>
        <w:t xml:space="preserve"> </w:t>
      </w:r>
      <w:r w:rsidR="00D2135A">
        <w:t>beruhen</w:t>
      </w:r>
    </w:p>
    <w:p w14:paraId="683C585C" w14:textId="77777777" w:rsidR="00D2135A" w:rsidRDefault="00D2135A" w:rsidP="005328F1">
      <w:pPr>
        <w:pStyle w:val="SingleTxtG"/>
      </w:pPr>
      <w:r>
        <w:rPr>
          <w:lang w:val="sr-Cyrl-RS"/>
        </w:rPr>
        <w:t>1.</w:t>
      </w:r>
      <w:r>
        <w:rPr>
          <w:lang w:val="sr-Cyrl-RS"/>
        </w:rPr>
        <w:tab/>
      </w:r>
      <w:r>
        <w:t>Die</w:t>
      </w:r>
      <w:r w:rsidRPr="00D2135A">
        <w:rPr>
          <w:lang w:val="sr-Cyrl-RS"/>
        </w:rPr>
        <w:t xml:space="preserve"> </w:t>
      </w:r>
      <w:r>
        <w:t>Suche</w:t>
      </w:r>
      <w:r w:rsidRPr="00D2135A">
        <w:rPr>
          <w:lang w:val="sr-Cyrl-RS"/>
        </w:rPr>
        <w:t xml:space="preserve"> </w:t>
      </w:r>
      <w:r>
        <w:t>nach</w:t>
      </w:r>
      <w:r w:rsidRPr="00D2135A">
        <w:rPr>
          <w:lang w:val="sr-Cyrl-RS"/>
        </w:rPr>
        <w:t xml:space="preserve"> </w:t>
      </w:r>
      <w:r>
        <w:t>Personen</w:t>
      </w:r>
      <w:r w:rsidRPr="00D2135A">
        <w:rPr>
          <w:lang w:val="sr-Cyrl-RS"/>
        </w:rPr>
        <w:t xml:space="preserve"> </w:t>
      </w:r>
      <w:r>
        <w:t>in</w:t>
      </w:r>
      <w:r w:rsidRPr="00D2135A">
        <w:rPr>
          <w:lang w:val="sr-Cyrl-RS"/>
        </w:rPr>
        <w:t xml:space="preserve"> </w:t>
      </w:r>
      <w:r>
        <w:t>einer</w:t>
      </w:r>
      <w:r w:rsidRPr="00D2135A">
        <w:rPr>
          <w:lang w:val="sr-Cyrl-RS"/>
        </w:rPr>
        <w:t xml:space="preserve"> </w:t>
      </w:r>
      <w:r>
        <w:t>Situation</w:t>
      </w:r>
      <w:r w:rsidRPr="00D2135A">
        <w:rPr>
          <w:lang w:val="sr-Cyrl-RS"/>
        </w:rPr>
        <w:t xml:space="preserve"> </w:t>
      </w:r>
      <w:r>
        <w:t>der</w:t>
      </w:r>
      <w:r w:rsidRPr="00D2135A">
        <w:rPr>
          <w:lang w:val="sr-Cyrl-RS"/>
        </w:rPr>
        <w:t xml:space="preserve"> </w:t>
      </w:r>
      <w:r>
        <w:t>Verwundbarkeit</w:t>
      </w:r>
      <w:r w:rsidRPr="00D2135A">
        <w:rPr>
          <w:lang w:val="sr-Cyrl-RS"/>
        </w:rPr>
        <w:t xml:space="preserve"> </w:t>
      </w:r>
      <w:r>
        <w:t>erfordert</w:t>
      </w:r>
      <w:r w:rsidRPr="00D2135A">
        <w:rPr>
          <w:lang w:val="sr-Cyrl-RS"/>
        </w:rPr>
        <w:t xml:space="preserve"> </w:t>
      </w:r>
      <w:r>
        <w:t>besondere</w:t>
      </w:r>
      <w:r w:rsidRPr="00D2135A">
        <w:rPr>
          <w:lang w:val="sr-Cyrl-RS"/>
        </w:rPr>
        <w:t xml:space="preserve"> </w:t>
      </w:r>
      <w:r>
        <w:t>Verfahren</w:t>
      </w:r>
      <w:r w:rsidRPr="00D2135A">
        <w:rPr>
          <w:lang w:val="sr-Cyrl-RS"/>
        </w:rPr>
        <w:t xml:space="preserve">, </w:t>
      </w:r>
      <w:r>
        <w:t>Erfahrungen</w:t>
      </w:r>
      <w:r w:rsidRPr="00D2135A">
        <w:rPr>
          <w:lang w:val="sr-Cyrl-RS"/>
        </w:rPr>
        <w:t xml:space="preserve"> </w:t>
      </w:r>
      <w:r>
        <w:t>und</w:t>
      </w:r>
      <w:r w:rsidRPr="00D2135A">
        <w:rPr>
          <w:lang w:val="sr-Cyrl-RS"/>
        </w:rPr>
        <w:t xml:space="preserve"> </w:t>
      </w:r>
      <w:r>
        <w:t>Kenntnisse</w:t>
      </w:r>
      <w:r w:rsidRPr="00D2135A">
        <w:rPr>
          <w:lang w:val="sr-Cyrl-RS"/>
        </w:rPr>
        <w:t xml:space="preserve">, </w:t>
      </w:r>
      <w:r>
        <w:t>die</w:t>
      </w:r>
      <w:r w:rsidRPr="00D2135A">
        <w:rPr>
          <w:lang w:val="sr-Cyrl-RS"/>
        </w:rPr>
        <w:t xml:space="preserve"> </w:t>
      </w:r>
      <w:r>
        <w:t>den</w:t>
      </w:r>
      <w:r w:rsidRPr="00D2135A">
        <w:rPr>
          <w:lang w:val="sr-Cyrl-RS"/>
        </w:rPr>
        <w:t xml:space="preserve"> </w:t>
      </w:r>
      <w:r>
        <w:t>besonderen</w:t>
      </w:r>
      <w:r w:rsidRPr="00D2135A">
        <w:rPr>
          <w:lang w:val="sr-Cyrl-RS"/>
        </w:rPr>
        <w:t xml:space="preserve"> </w:t>
      </w:r>
      <w:r>
        <w:t>Bed</w:t>
      </w:r>
      <w:r w:rsidRPr="00D2135A">
        <w:rPr>
          <w:lang w:val="sr-Cyrl-RS"/>
        </w:rPr>
        <w:t>ü</w:t>
      </w:r>
      <w:r>
        <w:t>rfnissen</w:t>
      </w:r>
      <w:r w:rsidRPr="00D2135A">
        <w:rPr>
          <w:lang w:val="sr-Cyrl-RS"/>
        </w:rPr>
        <w:t xml:space="preserve"> </w:t>
      </w:r>
      <w:r>
        <w:t>dieser</w:t>
      </w:r>
      <w:r w:rsidRPr="00D2135A">
        <w:rPr>
          <w:lang w:val="sr-Cyrl-RS"/>
        </w:rPr>
        <w:t xml:space="preserve"> </w:t>
      </w:r>
      <w:r>
        <w:t>Menschen</w:t>
      </w:r>
      <w:r w:rsidRPr="00D2135A">
        <w:rPr>
          <w:lang w:val="sr-Cyrl-RS"/>
        </w:rPr>
        <w:t xml:space="preserve"> </w:t>
      </w:r>
      <w:r>
        <w:t>Rechnung</w:t>
      </w:r>
      <w:r w:rsidRPr="00D2135A">
        <w:rPr>
          <w:lang w:val="sr-Cyrl-RS"/>
        </w:rPr>
        <w:t xml:space="preserve"> </w:t>
      </w:r>
      <w:r>
        <w:t>tragen</w:t>
      </w:r>
      <w:r w:rsidRPr="00D2135A">
        <w:rPr>
          <w:lang w:val="sr-Cyrl-RS"/>
        </w:rPr>
        <w:t xml:space="preserve">. </w:t>
      </w:r>
      <w:r>
        <w:t>Bei</w:t>
      </w:r>
      <w:r w:rsidRPr="00D2135A">
        <w:rPr>
          <w:lang w:val="sr-Cyrl-RS"/>
        </w:rPr>
        <w:t xml:space="preserve"> </w:t>
      </w:r>
      <w:r>
        <w:t>der</w:t>
      </w:r>
      <w:r w:rsidRPr="00D2135A">
        <w:rPr>
          <w:lang w:val="sr-Cyrl-RS"/>
        </w:rPr>
        <w:t xml:space="preserve"> </w:t>
      </w:r>
      <w:r>
        <w:t>Unterst</w:t>
      </w:r>
      <w:r w:rsidRPr="00D2135A">
        <w:rPr>
          <w:lang w:val="sr-Cyrl-RS"/>
        </w:rPr>
        <w:t>ü</w:t>
      </w:r>
      <w:r>
        <w:t>tzung</w:t>
      </w:r>
      <w:r w:rsidRPr="00D2135A">
        <w:rPr>
          <w:lang w:val="sr-Cyrl-RS"/>
        </w:rPr>
        <w:t xml:space="preserve"> </w:t>
      </w:r>
      <w:r>
        <w:t>der</w:t>
      </w:r>
      <w:r w:rsidRPr="00D2135A">
        <w:rPr>
          <w:lang w:val="sr-Cyrl-RS"/>
        </w:rPr>
        <w:t xml:space="preserve"> </w:t>
      </w:r>
      <w:r>
        <w:t>an</w:t>
      </w:r>
      <w:r w:rsidRPr="00D2135A">
        <w:rPr>
          <w:lang w:val="sr-Cyrl-RS"/>
        </w:rPr>
        <w:t xml:space="preserve"> </w:t>
      </w:r>
      <w:r>
        <w:t>der</w:t>
      </w:r>
      <w:r w:rsidRPr="00D2135A">
        <w:rPr>
          <w:lang w:val="sr-Cyrl-RS"/>
        </w:rPr>
        <w:t xml:space="preserve"> </w:t>
      </w:r>
      <w:r>
        <w:t>Suche</w:t>
      </w:r>
      <w:r w:rsidRPr="00D2135A">
        <w:rPr>
          <w:lang w:val="sr-Cyrl-RS"/>
        </w:rPr>
        <w:t xml:space="preserve"> </w:t>
      </w:r>
      <w:r>
        <w:t>Beteiligten</w:t>
      </w:r>
      <w:r w:rsidRPr="00D2135A">
        <w:rPr>
          <w:lang w:val="sr-Cyrl-RS"/>
        </w:rPr>
        <w:t xml:space="preserve">, </w:t>
      </w:r>
      <w:r>
        <w:t>wie</w:t>
      </w:r>
      <w:r w:rsidRPr="00D2135A">
        <w:rPr>
          <w:lang w:val="sr-Cyrl-RS"/>
        </w:rPr>
        <w:t xml:space="preserve"> </w:t>
      </w:r>
      <w:r>
        <w:t>Familienangeh</w:t>
      </w:r>
      <w:r w:rsidRPr="00D2135A">
        <w:rPr>
          <w:lang w:val="sr-Cyrl-RS"/>
        </w:rPr>
        <w:t>ö</w:t>
      </w:r>
      <w:r>
        <w:t>rige</w:t>
      </w:r>
      <w:r w:rsidRPr="00D2135A">
        <w:rPr>
          <w:lang w:val="sr-Cyrl-RS"/>
        </w:rPr>
        <w:t xml:space="preserve"> </w:t>
      </w:r>
      <w:r>
        <w:t>und</w:t>
      </w:r>
      <w:r w:rsidRPr="00D2135A">
        <w:rPr>
          <w:lang w:val="sr-Cyrl-RS"/>
        </w:rPr>
        <w:t xml:space="preserve"> </w:t>
      </w:r>
      <w:r>
        <w:t>andere</w:t>
      </w:r>
      <w:r w:rsidRPr="00D2135A">
        <w:rPr>
          <w:lang w:val="sr-Cyrl-RS"/>
        </w:rPr>
        <w:t xml:space="preserve"> </w:t>
      </w:r>
      <w:r>
        <w:t>der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Nahestehende</w:t>
      </w:r>
      <w:r w:rsidRPr="00D2135A">
        <w:rPr>
          <w:lang w:val="sr-Cyrl-RS"/>
        </w:rPr>
        <w:t xml:space="preserve">, </w:t>
      </w:r>
      <w:r>
        <w:t>soll</w:t>
      </w:r>
      <w:r w:rsidRPr="00D2135A">
        <w:rPr>
          <w:lang w:val="sr-Cyrl-RS"/>
        </w:rPr>
        <w:t xml:space="preserve"> </w:t>
      </w:r>
      <w:r>
        <w:t>ebenfalls</w:t>
      </w:r>
      <w:r w:rsidRPr="00D2135A">
        <w:rPr>
          <w:lang w:val="sr-Cyrl-RS"/>
        </w:rPr>
        <w:t xml:space="preserve"> </w:t>
      </w:r>
      <w:r>
        <w:t>ein</w:t>
      </w:r>
      <w:r w:rsidRPr="00D2135A">
        <w:rPr>
          <w:lang w:val="sr-Cyrl-RS"/>
        </w:rPr>
        <w:t xml:space="preserve"> </w:t>
      </w:r>
      <w:r>
        <w:t>differenzierender</w:t>
      </w:r>
      <w:r w:rsidRPr="00D2135A">
        <w:rPr>
          <w:lang w:val="sr-Cyrl-RS"/>
        </w:rPr>
        <w:t xml:space="preserve"> </w:t>
      </w:r>
      <w:r>
        <w:t>Ansatz</w:t>
      </w:r>
      <w:r w:rsidRPr="00D2135A">
        <w:rPr>
          <w:lang w:val="sr-Cyrl-RS"/>
        </w:rPr>
        <w:t xml:space="preserve"> </w:t>
      </w:r>
      <w:r>
        <w:t>Anwendung</w:t>
      </w:r>
      <w:r w:rsidRPr="00D2135A">
        <w:rPr>
          <w:lang w:val="sr-Cyrl-RS"/>
        </w:rPr>
        <w:t xml:space="preserve"> </w:t>
      </w:r>
      <w:r>
        <w:t>finden</w:t>
      </w:r>
      <w:r w:rsidRPr="00D2135A">
        <w:rPr>
          <w:lang w:val="sr-Cyrl-RS"/>
        </w:rPr>
        <w:t xml:space="preserve">. </w:t>
      </w:r>
      <w:r>
        <w:t xml:space="preserve">Auch bei der Identifizierung und Übergabe der Personen, die gefunden wurden, soll ein solcher Ansatz Berücksichtigung finden. </w:t>
      </w:r>
    </w:p>
    <w:p w14:paraId="42015D83" w14:textId="4128F207" w:rsidR="00D2135A" w:rsidRDefault="00D2135A" w:rsidP="005328F1">
      <w:pPr>
        <w:pStyle w:val="SingleTxtG"/>
      </w:pPr>
      <w:r>
        <w:t>2.</w:t>
      </w:r>
      <w:r>
        <w:tab/>
        <w:t xml:space="preserve">Die mit der Suche befassten Stellen sollen Fällen von verschwundenen Kindern und Jugendlichen besondere Aufmerksamkeit widmen und Suchmaßnahmen und -pläne entwickeln und umsetzen, die ihrer extremen Verwundbarkeit Rechnung tragen. Dabei </w:t>
      </w:r>
      <w:proofErr w:type="gramStart"/>
      <w:r>
        <w:t>ist</w:t>
      </w:r>
      <w:proofErr w:type="gramEnd"/>
      <w:r>
        <w:t xml:space="preserve"> in allen Phasen der Suche der Grundsatz des Kindeswohls zu achten. Besteht hinsichtlich des Alters der betroffenen Person Ungewissheit, </w:t>
      </w:r>
      <w:proofErr w:type="gramStart"/>
      <w:r>
        <w:t>ist</w:t>
      </w:r>
      <w:proofErr w:type="gramEnd"/>
      <w:r>
        <w:t xml:space="preserve"> davon auszugehen, dass es sich um ein Kind handelt.</w:t>
      </w:r>
    </w:p>
    <w:p w14:paraId="4088481C" w14:textId="77777777" w:rsidR="00D2135A" w:rsidRDefault="00D2135A" w:rsidP="005328F1">
      <w:pPr>
        <w:pStyle w:val="SingleTxtG"/>
      </w:pPr>
      <w:r>
        <w:t>3.</w:t>
      </w:r>
      <w:r>
        <w:tab/>
        <w:t xml:space="preserve">Handelt es sich bei den verschwundenen </w:t>
      </w:r>
      <w:proofErr w:type="gramStart"/>
      <w:r>
        <w:t>oder</w:t>
      </w:r>
      <w:proofErr w:type="gramEnd"/>
      <w:r>
        <w:t xml:space="preserve"> an der Suche beteiligten Personen um erwachsene oder heranwachsende Frauen, sollen alle Phasen der Suche mit geschlechtssensibler Perspektive und entsprechend geschultem Personal, einschließlich weiblichen Personals, durchgeführt werden. </w:t>
      </w:r>
    </w:p>
    <w:p w14:paraId="043F9F7C" w14:textId="77777777" w:rsidR="00D2135A" w:rsidRDefault="00D2135A" w:rsidP="005328F1">
      <w:pPr>
        <w:pStyle w:val="SingleTxtG"/>
      </w:pPr>
      <w:r>
        <w:t>4.</w:t>
      </w:r>
      <w:r>
        <w:tab/>
        <w:t xml:space="preserve">Handelt es sich bei den verschwundenen </w:t>
      </w:r>
      <w:proofErr w:type="gramStart"/>
      <w:r>
        <w:t>oder</w:t>
      </w:r>
      <w:proofErr w:type="gramEnd"/>
      <w:r>
        <w:t xml:space="preserve"> an der Suche beteiligten Personen um Angehörige indigener Völker oder anderer ethnischer oder kultureller Gruppen, müssen im Falle des Verschwindens oder Todes eines Mitglieds der Gemeinschaft die jeweiligen kulturellen Muster berücksichtigt und respektiert werden. Für eine wirksame Suche müssen Übersetzungspersonal für die Sprachen der Gemeinschaften und bikulturelles Dolmetschpersonal bereitgestellt werden. </w:t>
      </w:r>
    </w:p>
    <w:p w14:paraId="5AD9C883" w14:textId="50D315CC" w:rsidR="00D2135A" w:rsidRDefault="00D2135A" w:rsidP="005328F1">
      <w:pPr>
        <w:pStyle w:val="SingleTxtG"/>
        <w:rPr>
          <w:lang w:val="sr-Cyrl-RS"/>
        </w:rPr>
      </w:pPr>
      <w:r>
        <w:t>5.</w:t>
      </w:r>
      <w:r>
        <w:tab/>
        <w:t>Handelt es sich bei den verschwundenen oder an der Suche beteiligten Personen um lesbische, schwule, bisexuelle, Transgender- und intersexuelle Personen, Menschen mit Behinderungen oder ältere Menschen, sollen die für die Suche zuständigen Stellen deren besonderen Bedürfnissen Rechnung tragen.</w:t>
      </w:r>
    </w:p>
    <w:p w14:paraId="2E0DA895" w14:textId="2A721A2E" w:rsidR="005328F1" w:rsidRPr="00B85377" w:rsidRDefault="005328F1" w:rsidP="00A16E1B">
      <w:pPr>
        <w:pStyle w:val="H1G"/>
        <w:rPr>
          <w:lang w:val="sr-Cyrl-RS"/>
        </w:rPr>
      </w:pPr>
      <w:r w:rsidRPr="00B85377">
        <w:rPr>
          <w:lang w:val="sr-Cyrl-RS"/>
        </w:rPr>
        <w:tab/>
      </w:r>
      <w:r w:rsidRPr="00B85377">
        <w:rPr>
          <w:lang w:val="sr-Cyrl-RS"/>
        </w:rPr>
        <w:tab/>
      </w:r>
      <w:r w:rsidR="00D2135A">
        <w:t>Prinzip</w:t>
      </w:r>
      <w:r w:rsidR="00D2135A" w:rsidRPr="00D2135A">
        <w:rPr>
          <w:lang w:val="sr-Cyrl-RS"/>
        </w:rPr>
        <w:t xml:space="preserve"> 5. </w:t>
      </w:r>
      <w:r w:rsidR="00D2135A">
        <w:t>Bei</w:t>
      </w:r>
      <w:r w:rsidR="00D2135A" w:rsidRPr="00D2135A">
        <w:rPr>
          <w:lang w:val="sr-Cyrl-RS"/>
        </w:rPr>
        <w:t xml:space="preserve"> </w:t>
      </w:r>
      <w:r w:rsidR="00D2135A">
        <w:t>der</w:t>
      </w:r>
      <w:r w:rsidR="00D2135A" w:rsidRPr="00D2135A">
        <w:rPr>
          <w:lang w:val="sr-Cyrl-RS"/>
        </w:rPr>
        <w:t xml:space="preserve"> </w:t>
      </w:r>
      <w:r w:rsidR="00D2135A">
        <w:t>Suche</w:t>
      </w:r>
      <w:r w:rsidR="00D2135A" w:rsidRPr="00D2135A">
        <w:rPr>
          <w:lang w:val="sr-Cyrl-RS"/>
        </w:rPr>
        <w:t xml:space="preserve"> </w:t>
      </w:r>
      <w:proofErr w:type="gramStart"/>
      <w:r w:rsidR="00D2135A">
        <w:t>ist</w:t>
      </w:r>
      <w:proofErr w:type="gramEnd"/>
      <w:r w:rsidR="00D2135A" w:rsidRPr="00D2135A">
        <w:rPr>
          <w:lang w:val="sr-Cyrl-RS"/>
        </w:rPr>
        <w:t xml:space="preserve"> </w:t>
      </w:r>
      <w:r w:rsidR="00D2135A">
        <w:t>das</w:t>
      </w:r>
      <w:r w:rsidR="00D2135A" w:rsidRPr="00D2135A">
        <w:rPr>
          <w:lang w:val="sr-Cyrl-RS"/>
        </w:rPr>
        <w:t xml:space="preserve"> </w:t>
      </w:r>
      <w:r w:rsidR="00D2135A">
        <w:t>Recht</w:t>
      </w:r>
      <w:r w:rsidR="00D2135A" w:rsidRPr="00D2135A">
        <w:rPr>
          <w:lang w:val="sr-Cyrl-RS"/>
        </w:rPr>
        <w:t xml:space="preserve"> </w:t>
      </w:r>
      <w:r w:rsidR="00D2135A">
        <w:t>auf</w:t>
      </w:r>
      <w:r w:rsidR="00D2135A" w:rsidRPr="00D2135A">
        <w:rPr>
          <w:lang w:val="sr-Cyrl-RS"/>
        </w:rPr>
        <w:t xml:space="preserve"> </w:t>
      </w:r>
      <w:r w:rsidR="00D2135A">
        <w:t>Beteiligung</w:t>
      </w:r>
      <w:r w:rsidR="00D2135A" w:rsidRPr="00D2135A">
        <w:rPr>
          <w:lang w:val="sr-Cyrl-RS"/>
        </w:rPr>
        <w:t xml:space="preserve"> </w:t>
      </w:r>
      <w:r w:rsidR="00D2135A">
        <w:t>zu</w:t>
      </w:r>
      <w:r w:rsidR="00D2135A" w:rsidRPr="00D2135A">
        <w:rPr>
          <w:lang w:val="sr-Cyrl-RS"/>
        </w:rPr>
        <w:t xml:space="preserve"> </w:t>
      </w:r>
      <w:r w:rsidR="00D2135A">
        <w:t>achten</w:t>
      </w:r>
    </w:p>
    <w:p w14:paraId="1C89F807" w14:textId="77777777" w:rsidR="00D2135A" w:rsidRDefault="00D2135A" w:rsidP="005328F1">
      <w:pPr>
        <w:pStyle w:val="SingleTxtG"/>
        <w:rPr>
          <w:lang w:val="sr-Cyrl-RS"/>
        </w:rPr>
      </w:pPr>
      <w:r>
        <w:rPr>
          <w:lang w:val="sr-Cyrl-RS"/>
        </w:rPr>
        <w:t>1.</w:t>
      </w:r>
      <w:r>
        <w:rPr>
          <w:lang w:val="sr-Cyrl-RS"/>
        </w:rPr>
        <w:tab/>
      </w:r>
      <w:r>
        <w:t>Die</w:t>
      </w:r>
      <w:r w:rsidRPr="00D2135A">
        <w:rPr>
          <w:lang w:val="sr-Cyrl-RS"/>
        </w:rPr>
        <w:t xml:space="preserve"> </w:t>
      </w:r>
      <w:r>
        <w:t>Opfer</w:t>
      </w:r>
      <w:r w:rsidRPr="00D2135A">
        <w:rPr>
          <w:lang w:val="sr-Cyrl-RS"/>
        </w:rPr>
        <w:t xml:space="preserve">, </w:t>
      </w:r>
      <w:r>
        <w:t>die</w:t>
      </w:r>
      <w:r w:rsidRPr="00D2135A">
        <w:rPr>
          <w:lang w:val="sr-Cyrl-RS"/>
        </w:rPr>
        <w:t xml:space="preserve"> </w:t>
      </w:r>
      <w:r>
        <w:t>Personen</w:t>
      </w:r>
      <w:r w:rsidRPr="00D2135A">
        <w:rPr>
          <w:lang w:val="sr-Cyrl-RS"/>
        </w:rPr>
        <w:t xml:space="preserve">, </w:t>
      </w:r>
      <w:r>
        <w:t>die</w:t>
      </w:r>
      <w:r w:rsidRPr="00D2135A">
        <w:rPr>
          <w:lang w:val="sr-Cyrl-RS"/>
        </w:rPr>
        <w:t xml:space="preserve"> </w:t>
      </w:r>
      <w:r>
        <w:t>sie</w:t>
      </w:r>
      <w:r w:rsidRPr="00D2135A">
        <w:rPr>
          <w:lang w:val="sr-Cyrl-RS"/>
        </w:rPr>
        <w:t xml:space="preserve"> </w:t>
      </w:r>
      <w:r>
        <w:t>gesetzlich</w:t>
      </w:r>
      <w:r w:rsidRPr="00D2135A">
        <w:rPr>
          <w:lang w:val="sr-Cyrl-RS"/>
        </w:rPr>
        <w:t xml:space="preserve"> </w:t>
      </w:r>
      <w:r>
        <w:t>vertreten</w:t>
      </w:r>
      <w:r w:rsidRPr="00D2135A">
        <w:rPr>
          <w:lang w:val="sr-Cyrl-RS"/>
        </w:rPr>
        <w:t xml:space="preserve">, </w:t>
      </w:r>
      <w:r>
        <w:t>anwaltlich</w:t>
      </w:r>
      <w:r w:rsidRPr="00D2135A">
        <w:rPr>
          <w:lang w:val="sr-Cyrl-RS"/>
        </w:rPr>
        <w:t xml:space="preserve"> </w:t>
      </w:r>
      <w:r>
        <w:t>beraten</w:t>
      </w:r>
      <w:r w:rsidRPr="00D2135A">
        <w:rPr>
          <w:lang w:val="sr-Cyrl-RS"/>
        </w:rPr>
        <w:t xml:space="preserve"> </w:t>
      </w:r>
      <w:r>
        <w:t>oder</w:t>
      </w:r>
      <w:r w:rsidRPr="00D2135A">
        <w:rPr>
          <w:lang w:val="sr-Cyrl-RS"/>
        </w:rPr>
        <w:t xml:space="preserve"> </w:t>
      </w:r>
      <w:r>
        <w:t>von</w:t>
      </w:r>
      <w:r w:rsidRPr="00D2135A">
        <w:rPr>
          <w:lang w:val="sr-Cyrl-RS"/>
        </w:rPr>
        <w:t xml:space="preserve"> </w:t>
      </w:r>
      <w:r>
        <w:t>ihnen</w:t>
      </w:r>
      <w:r w:rsidRPr="00D2135A">
        <w:rPr>
          <w:lang w:val="sr-Cyrl-RS"/>
        </w:rPr>
        <w:t xml:space="preserve"> </w:t>
      </w:r>
      <w:r>
        <w:t>bevollm</w:t>
      </w:r>
      <w:r w:rsidRPr="00D2135A">
        <w:rPr>
          <w:lang w:val="sr-Cyrl-RS"/>
        </w:rPr>
        <w:t>ä</w:t>
      </w:r>
      <w:r>
        <w:t>chtigt</w:t>
      </w:r>
      <w:r w:rsidRPr="00D2135A">
        <w:rPr>
          <w:lang w:val="sr-Cyrl-RS"/>
        </w:rPr>
        <w:t xml:space="preserve"> </w:t>
      </w:r>
      <w:r>
        <w:t>sind</w:t>
      </w:r>
      <w:r w:rsidRPr="00D2135A">
        <w:rPr>
          <w:lang w:val="sr-Cyrl-RS"/>
        </w:rPr>
        <w:t xml:space="preserve">, </w:t>
      </w:r>
      <w:r>
        <w:t>sowie</w:t>
      </w:r>
      <w:r w:rsidRPr="00D2135A">
        <w:rPr>
          <w:lang w:val="sr-Cyrl-RS"/>
        </w:rPr>
        <w:t xml:space="preserve"> </w:t>
      </w:r>
      <w:r>
        <w:t>alle</w:t>
      </w:r>
      <w:r w:rsidRPr="00D2135A">
        <w:rPr>
          <w:lang w:val="sr-Cyrl-RS"/>
        </w:rPr>
        <w:t xml:space="preserve"> </w:t>
      </w:r>
      <w:r>
        <w:t>Personen</w:t>
      </w:r>
      <w:r w:rsidRPr="00D2135A">
        <w:rPr>
          <w:lang w:val="sr-Cyrl-RS"/>
        </w:rPr>
        <w:t xml:space="preserve">, </w:t>
      </w:r>
      <w:r>
        <w:t>Vereine</w:t>
      </w:r>
      <w:r w:rsidRPr="00D2135A">
        <w:rPr>
          <w:lang w:val="sr-Cyrl-RS"/>
        </w:rPr>
        <w:t xml:space="preserve"> </w:t>
      </w:r>
      <w:r>
        <w:t>oder</w:t>
      </w:r>
      <w:r w:rsidRPr="00D2135A">
        <w:rPr>
          <w:lang w:val="sr-Cyrl-RS"/>
        </w:rPr>
        <w:t xml:space="preserve"> </w:t>
      </w:r>
      <w:r>
        <w:t>Organisationen</w:t>
      </w:r>
      <w:r w:rsidRPr="00D2135A">
        <w:rPr>
          <w:lang w:val="sr-Cyrl-RS"/>
        </w:rPr>
        <w:t xml:space="preserve"> </w:t>
      </w:r>
      <w:r>
        <w:t>mit</w:t>
      </w:r>
      <w:r w:rsidRPr="00D2135A">
        <w:rPr>
          <w:lang w:val="sr-Cyrl-RS"/>
        </w:rPr>
        <w:t xml:space="preserve"> </w:t>
      </w:r>
      <w:r>
        <w:t>einem</w:t>
      </w:r>
      <w:r w:rsidRPr="00D2135A">
        <w:rPr>
          <w:lang w:val="sr-Cyrl-RS"/>
        </w:rPr>
        <w:t xml:space="preserve"> </w:t>
      </w:r>
      <w:r>
        <w:t>berechtigten</w:t>
      </w:r>
      <w:r w:rsidRPr="00D2135A">
        <w:rPr>
          <w:lang w:val="sr-Cyrl-RS"/>
        </w:rPr>
        <w:t xml:space="preserve"> </w:t>
      </w:r>
      <w:r>
        <w:t>Interesse</w:t>
      </w:r>
      <w:r w:rsidRPr="00D2135A">
        <w:rPr>
          <w:lang w:val="sr-Cyrl-RS"/>
        </w:rPr>
        <w:t xml:space="preserve"> </w:t>
      </w:r>
      <w:r>
        <w:t>haben</w:t>
      </w:r>
      <w:r w:rsidRPr="00D2135A">
        <w:rPr>
          <w:lang w:val="sr-Cyrl-RS"/>
        </w:rPr>
        <w:t xml:space="preserve"> </w:t>
      </w:r>
      <w:r>
        <w:t>das</w:t>
      </w:r>
      <w:r w:rsidRPr="00D2135A">
        <w:rPr>
          <w:lang w:val="sr-Cyrl-RS"/>
        </w:rPr>
        <w:t xml:space="preserve"> </w:t>
      </w:r>
      <w:r>
        <w:t>Recht</w:t>
      </w:r>
      <w:r w:rsidRPr="00D2135A">
        <w:rPr>
          <w:lang w:val="sr-Cyrl-RS"/>
        </w:rPr>
        <w:t xml:space="preserve">, </w:t>
      </w:r>
      <w:r>
        <w:t>sich</w:t>
      </w:r>
      <w:r w:rsidRPr="00D2135A">
        <w:rPr>
          <w:lang w:val="sr-Cyrl-RS"/>
        </w:rPr>
        <w:t xml:space="preserve"> </w:t>
      </w:r>
      <w:r>
        <w:t>an</w:t>
      </w:r>
      <w:r w:rsidRPr="00D2135A">
        <w:rPr>
          <w:lang w:val="sr-Cyrl-RS"/>
        </w:rPr>
        <w:t xml:space="preserve"> </w:t>
      </w:r>
      <w:r>
        <w:t>der</w:t>
      </w:r>
      <w:r w:rsidRPr="00D2135A">
        <w:rPr>
          <w:lang w:val="sr-Cyrl-RS"/>
        </w:rPr>
        <w:t xml:space="preserve"> </w:t>
      </w:r>
      <w:r>
        <w:t>Suche</w:t>
      </w:r>
      <w:r w:rsidRPr="00D2135A">
        <w:rPr>
          <w:lang w:val="sr-Cyrl-RS"/>
        </w:rPr>
        <w:t xml:space="preserve"> </w:t>
      </w:r>
      <w:r>
        <w:t>zu</w:t>
      </w:r>
      <w:r w:rsidRPr="00D2135A">
        <w:rPr>
          <w:lang w:val="sr-Cyrl-RS"/>
        </w:rPr>
        <w:t xml:space="preserve"> </w:t>
      </w:r>
      <w:r>
        <w:t>beteiligen</w:t>
      </w:r>
      <w:r w:rsidRPr="00D2135A">
        <w:rPr>
          <w:lang w:val="sr-Cyrl-RS"/>
        </w:rPr>
        <w:t xml:space="preserve">. </w:t>
      </w:r>
      <w:r>
        <w:t>Dieses</w:t>
      </w:r>
      <w:r w:rsidRPr="00D2135A">
        <w:rPr>
          <w:lang w:val="sr-Cyrl-RS"/>
        </w:rPr>
        <w:t xml:space="preserve"> </w:t>
      </w:r>
      <w:r>
        <w:t>Recht</w:t>
      </w:r>
      <w:r w:rsidRPr="00D2135A">
        <w:rPr>
          <w:lang w:val="sr-Cyrl-RS"/>
        </w:rPr>
        <w:t xml:space="preserve"> </w:t>
      </w:r>
      <w:r>
        <w:t>ist</w:t>
      </w:r>
      <w:r w:rsidRPr="00D2135A">
        <w:rPr>
          <w:lang w:val="sr-Cyrl-RS"/>
        </w:rPr>
        <w:t xml:space="preserve"> </w:t>
      </w:r>
      <w:r>
        <w:t>in</w:t>
      </w:r>
      <w:r w:rsidRPr="00D2135A">
        <w:rPr>
          <w:lang w:val="sr-Cyrl-RS"/>
        </w:rPr>
        <w:t xml:space="preserve"> </w:t>
      </w:r>
      <w:r>
        <w:t>allen</w:t>
      </w:r>
      <w:r w:rsidRPr="00D2135A">
        <w:rPr>
          <w:lang w:val="sr-Cyrl-RS"/>
        </w:rPr>
        <w:t xml:space="preserve"> </w:t>
      </w:r>
      <w:r>
        <w:t>Phasen</w:t>
      </w:r>
      <w:r w:rsidRPr="00D2135A">
        <w:rPr>
          <w:lang w:val="sr-Cyrl-RS"/>
        </w:rPr>
        <w:t xml:space="preserve"> </w:t>
      </w:r>
      <w:r>
        <w:t>der</w:t>
      </w:r>
      <w:r w:rsidRPr="00D2135A">
        <w:rPr>
          <w:lang w:val="sr-Cyrl-RS"/>
        </w:rPr>
        <w:t xml:space="preserve"> </w:t>
      </w:r>
      <w:r>
        <w:t>Suche</w:t>
      </w:r>
      <w:r w:rsidRPr="00D2135A">
        <w:rPr>
          <w:lang w:val="sr-Cyrl-RS"/>
        </w:rPr>
        <w:t xml:space="preserve"> </w:t>
      </w:r>
      <w:r>
        <w:t>zu</w:t>
      </w:r>
      <w:r w:rsidRPr="00D2135A">
        <w:rPr>
          <w:lang w:val="sr-Cyrl-RS"/>
        </w:rPr>
        <w:t xml:space="preserve"> </w:t>
      </w:r>
      <w:r>
        <w:t>sch</w:t>
      </w:r>
      <w:r w:rsidRPr="00D2135A">
        <w:rPr>
          <w:lang w:val="sr-Cyrl-RS"/>
        </w:rPr>
        <w:t>ü</w:t>
      </w:r>
      <w:r>
        <w:t>tzen</w:t>
      </w:r>
      <w:r w:rsidRPr="00D2135A">
        <w:rPr>
          <w:lang w:val="sr-Cyrl-RS"/>
        </w:rPr>
        <w:t xml:space="preserve"> </w:t>
      </w:r>
      <w:r>
        <w:t>und</w:t>
      </w:r>
      <w:r w:rsidRPr="00D2135A">
        <w:rPr>
          <w:lang w:val="sr-Cyrl-RS"/>
        </w:rPr>
        <w:t xml:space="preserve"> </w:t>
      </w:r>
      <w:r>
        <w:t>zu</w:t>
      </w:r>
      <w:r w:rsidRPr="00D2135A">
        <w:rPr>
          <w:lang w:val="sr-Cyrl-RS"/>
        </w:rPr>
        <w:t xml:space="preserve"> </w:t>
      </w:r>
      <w:r>
        <w:t>gew</w:t>
      </w:r>
      <w:r w:rsidRPr="00D2135A">
        <w:rPr>
          <w:lang w:val="sr-Cyrl-RS"/>
        </w:rPr>
        <w:t>ä</w:t>
      </w:r>
      <w:r>
        <w:t>hrleisten</w:t>
      </w:r>
      <w:r w:rsidRPr="00D2135A">
        <w:rPr>
          <w:lang w:val="sr-Cyrl-RS"/>
        </w:rPr>
        <w:t xml:space="preserve">, </w:t>
      </w:r>
      <w:r>
        <w:t>unbeschadet</w:t>
      </w:r>
      <w:r w:rsidRPr="00D2135A">
        <w:rPr>
          <w:lang w:val="sr-Cyrl-RS"/>
        </w:rPr>
        <w:t xml:space="preserve"> </w:t>
      </w:r>
      <w:r>
        <w:t>der</w:t>
      </w:r>
      <w:r w:rsidRPr="00D2135A">
        <w:rPr>
          <w:lang w:val="sr-Cyrl-RS"/>
        </w:rPr>
        <w:t xml:space="preserve"> </w:t>
      </w:r>
      <w:r>
        <w:t>Ma</w:t>
      </w:r>
      <w:r w:rsidRPr="00D2135A">
        <w:rPr>
          <w:lang w:val="sr-Cyrl-RS"/>
        </w:rPr>
        <w:t>ß</w:t>
      </w:r>
      <w:r>
        <w:t>nahmen</w:t>
      </w:r>
      <w:r w:rsidRPr="00D2135A">
        <w:rPr>
          <w:lang w:val="sr-Cyrl-RS"/>
        </w:rPr>
        <w:t xml:space="preserve">, </w:t>
      </w:r>
      <w:r>
        <w:t>die</w:t>
      </w:r>
      <w:r w:rsidRPr="00D2135A">
        <w:rPr>
          <w:lang w:val="sr-Cyrl-RS"/>
        </w:rPr>
        <w:t xml:space="preserve"> </w:t>
      </w:r>
      <w:r>
        <w:t>getroffen</w:t>
      </w:r>
      <w:r w:rsidRPr="00D2135A">
        <w:rPr>
          <w:lang w:val="sr-Cyrl-RS"/>
        </w:rPr>
        <w:t xml:space="preserve"> </w:t>
      </w:r>
      <w:r>
        <w:t>werden</w:t>
      </w:r>
      <w:r w:rsidRPr="00D2135A">
        <w:rPr>
          <w:lang w:val="sr-Cyrl-RS"/>
        </w:rPr>
        <w:t xml:space="preserve">, </w:t>
      </w:r>
      <w:r>
        <w:t>um</w:t>
      </w:r>
      <w:r w:rsidRPr="00D2135A">
        <w:rPr>
          <w:lang w:val="sr-Cyrl-RS"/>
        </w:rPr>
        <w:t xml:space="preserve"> </w:t>
      </w:r>
      <w:r>
        <w:t>die</w:t>
      </w:r>
      <w:r w:rsidRPr="00D2135A">
        <w:rPr>
          <w:lang w:val="sr-Cyrl-RS"/>
        </w:rPr>
        <w:t xml:space="preserve"> </w:t>
      </w:r>
      <w:r>
        <w:t>Integrit</w:t>
      </w:r>
      <w:r w:rsidRPr="00D2135A">
        <w:rPr>
          <w:lang w:val="sr-Cyrl-RS"/>
        </w:rPr>
        <w:t>ä</w:t>
      </w:r>
      <w:r>
        <w:t>t</w:t>
      </w:r>
      <w:r w:rsidRPr="00D2135A">
        <w:rPr>
          <w:lang w:val="sr-Cyrl-RS"/>
        </w:rPr>
        <w:t xml:space="preserve"> </w:t>
      </w:r>
      <w:r>
        <w:t>und</w:t>
      </w:r>
      <w:r w:rsidRPr="00D2135A">
        <w:rPr>
          <w:lang w:val="sr-Cyrl-RS"/>
        </w:rPr>
        <w:t xml:space="preserve"> </w:t>
      </w:r>
      <w:r>
        <w:t>Wirksamkeit</w:t>
      </w:r>
      <w:r w:rsidRPr="00D2135A">
        <w:rPr>
          <w:lang w:val="sr-Cyrl-RS"/>
        </w:rPr>
        <w:t xml:space="preserve"> </w:t>
      </w:r>
      <w:r>
        <w:t>der</w:t>
      </w:r>
      <w:r w:rsidRPr="00D2135A">
        <w:rPr>
          <w:lang w:val="sr-Cyrl-RS"/>
        </w:rPr>
        <w:t xml:space="preserve"> </w:t>
      </w:r>
      <w:r>
        <w:t>strafrechtlichen</w:t>
      </w:r>
      <w:r w:rsidRPr="00D2135A">
        <w:rPr>
          <w:lang w:val="sr-Cyrl-RS"/>
        </w:rPr>
        <w:t xml:space="preserve"> </w:t>
      </w:r>
      <w:r>
        <w:t>Ermittlungen</w:t>
      </w:r>
      <w:r w:rsidRPr="00D2135A">
        <w:rPr>
          <w:lang w:val="sr-Cyrl-RS"/>
        </w:rPr>
        <w:t xml:space="preserve"> </w:t>
      </w:r>
      <w:r>
        <w:t>oder</w:t>
      </w:r>
      <w:r w:rsidRPr="00D2135A">
        <w:rPr>
          <w:lang w:val="sr-Cyrl-RS"/>
        </w:rPr>
        <w:t xml:space="preserve"> </w:t>
      </w:r>
      <w:r>
        <w:lastRenderedPageBreak/>
        <w:t>der</w:t>
      </w:r>
      <w:r w:rsidRPr="00D2135A">
        <w:rPr>
          <w:lang w:val="sr-Cyrl-RS"/>
        </w:rPr>
        <w:t xml:space="preserve"> </w:t>
      </w:r>
      <w:r>
        <w:t>Suche</w:t>
      </w:r>
      <w:r w:rsidRPr="00D2135A">
        <w:rPr>
          <w:lang w:val="sr-Cyrl-RS"/>
        </w:rPr>
        <w:t xml:space="preserve"> </w:t>
      </w:r>
      <w:r>
        <w:t>selbst</w:t>
      </w:r>
      <w:r w:rsidRPr="00D2135A">
        <w:rPr>
          <w:lang w:val="sr-Cyrl-RS"/>
        </w:rPr>
        <w:t xml:space="preserve"> </w:t>
      </w:r>
      <w:r>
        <w:t>zu</w:t>
      </w:r>
      <w:r w:rsidRPr="00D2135A">
        <w:rPr>
          <w:lang w:val="sr-Cyrl-RS"/>
        </w:rPr>
        <w:t xml:space="preserve"> </w:t>
      </w:r>
      <w:r>
        <w:t>wahren</w:t>
      </w:r>
      <w:r w:rsidRPr="00D2135A">
        <w:rPr>
          <w:lang w:val="sr-Cyrl-RS"/>
        </w:rPr>
        <w:t xml:space="preserve">. </w:t>
      </w:r>
      <w:r>
        <w:t>Die</w:t>
      </w:r>
      <w:r w:rsidRPr="00D2135A">
        <w:rPr>
          <w:lang w:val="sr-Cyrl-RS"/>
        </w:rPr>
        <w:t xml:space="preserve"> </w:t>
      </w:r>
      <w:r>
        <w:t>genannten</w:t>
      </w:r>
      <w:r w:rsidRPr="00D2135A">
        <w:rPr>
          <w:lang w:val="sr-Cyrl-RS"/>
        </w:rPr>
        <w:t xml:space="preserve"> </w:t>
      </w:r>
      <w:r>
        <w:t>Personen</w:t>
      </w:r>
      <w:r w:rsidRPr="00D2135A">
        <w:rPr>
          <w:lang w:val="sr-Cyrl-RS"/>
        </w:rPr>
        <w:t xml:space="preserve"> </w:t>
      </w:r>
      <w:r>
        <w:t>sollen</w:t>
      </w:r>
      <w:r w:rsidRPr="00D2135A">
        <w:rPr>
          <w:lang w:val="sr-Cyrl-RS"/>
        </w:rPr>
        <w:t xml:space="preserve"> </w:t>
      </w:r>
      <w:r>
        <w:t>Zugang</w:t>
      </w:r>
      <w:r w:rsidRPr="00D2135A">
        <w:rPr>
          <w:lang w:val="sr-Cyrl-RS"/>
        </w:rPr>
        <w:t xml:space="preserve"> </w:t>
      </w:r>
      <w:r>
        <w:t>zu</w:t>
      </w:r>
      <w:r w:rsidRPr="00D2135A">
        <w:rPr>
          <w:lang w:val="sr-Cyrl-RS"/>
        </w:rPr>
        <w:t xml:space="preserve"> </w:t>
      </w:r>
      <w:r>
        <w:t>Informationen</w:t>
      </w:r>
      <w:r w:rsidRPr="00D2135A">
        <w:rPr>
          <w:lang w:val="sr-Cyrl-RS"/>
        </w:rPr>
        <w:t xml:space="preserve"> ü</w:t>
      </w:r>
      <w:r>
        <w:t>ber</w:t>
      </w:r>
      <w:r w:rsidRPr="00D2135A">
        <w:rPr>
          <w:lang w:val="sr-Cyrl-RS"/>
        </w:rPr>
        <w:t xml:space="preserve"> </w:t>
      </w:r>
      <w:r>
        <w:t>die</w:t>
      </w:r>
      <w:r w:rsidRPr="00D2135A">
        <w:rPr>
          <w:lang w:val="sr-Cyrl-RS"/>
        </w:rPr>
        <w:t xml:space="preserve"> </w:t>
      </w:r>
      <w:r>
        <w:t>durchgef</w:t>
      </w:r>
      <w:r w:rsidRPr="00D2135A">
        <w:rPr>
          <w:lang w:val="sr-Cyrl-RS"/>
        </w:rPr>
        <w:t>ü</w:t>
      </w:r>
      <w:r>
        <w:t>hrten</w:t>
      </w:r>
      <w:r w:rsidRPr="00D2135A">
        <w:rPr>
          <w:lang w:val="sr-Cyrl-RS"/>
        </w:rPr>
        <w:t xml:space="preserve"> </w:t>
      </w:r>
      <w:r>
        <w:t>Ma</w:t>
      </w:r>
      <w:r w:rsidRPr="00D2135A">
        <w:rPr>
          <w:lang w:val="sr-Cyrl-RS"/>
        </w:rPr>
        <w:t>ß</w:t>
      </w:r>
      <w:r>
        <w:t>nahmen</w:t>
      </w:r>
      <w:r w:rsidRPr="00D2135A">
        <w:rPr>
          <w:lang w:val="sr-Cyrl-RS"/>
        </w:rPr>
        <w:t xml:space="preserve"> </w:t>
      </w:r>
      <w:r>
        <w:t>sowie</w:t>
      </w:r>
      <w:r w:rsidRPr="00D2135A">
        <w:rPr>
          <w:lang w:val="sr-Cyrl-RS"/>
        </w:rPr>
        <w:t xml:space="preserve"> ü</w:t>
      </w:r>
      <w:r>
        <w:t>ber</w:t>
      </w:r>
      <w:r w:rsidRPr="00D2135A">
        <w:rPr>
          <w:lang w:val="sr-Cyrl-RS"/>
        </w:rPr>
        <w:t xml:space="preserve"> </w:t>
      </w:r>
      <w:r>
        <w:t>die</w:t>
      </w:r>
      <w:r w:rsidRPr="00D2135A">
        <w:rPr>
          <w:lang w:val="sr-Cyrl-RS"/>
        </w:rPr>
        <w:t xml:space="preserve"> </w:t>
      </w:r>
      <w:r>
        <w:t>Fortschritte</w:t>
      </w:r>
      <w:r w:rsidRPr="00D2135A">
        <w:rPr>
          <w:lang w:val="sr-Cyrl-RS"/>
        </w:rPr>
        <w:t xml:space="preserve"> </w:t>
      </w:r>
      <w:r>
        <w:t>und</w:t>
      </w:r>
      <w:r w:rsidRPr="00D2135A">
        <w:rPr>
          <w:lang w:val="sr-Cyrl-RS"/>
        </w:rPr>
        <w:t xml:space="preserve"> </w:t>
      </w:r>
      <w:r>
        <w:t>Ergebnisse</w:t>
      </w:r>
      <w:r w:rsidRPr="00D2135A">
        <w:rPr>
          <w:lang w:val="sr-Cyrl-RS"/>
        </w:rPr>
        <w:t xml:space="preserve"> </w:t>
      </w:r>
      <w:r>
        <w:t>der</w:t>
      </w:r>
      <w:r w:rsidRPr="00D2135A">
        <w:rPr>
          <w:lang w:val="sr-Cyrl-RS"/>
        </w:rPr>
        <w:t xml:space="preserve"> </w:t>
      </w:r>
      <w:r>
        <w:t>Suche</w:t>
      </w:r>
      <w:r w:rsidRPr="00D2135A">
        <w:rPr>
          <w:lang w:val="sr-Cyrl-RS"/>
        </w:rPr>
        <w:t xml:space="preserve"> </w:t>
      </w:r>
      <w:r>
        <w:t>und</w:t>
      </w:r>
      <w:r w:rsidRPr="00D2135A">
        <w:rPr>
          <w:lang w:val="sr-Cyrl-RS"/>
        </w:rPr>
        <w:t xml:space="preserve"> </w:t>
      </w:r>
      <w:r>
        <w:t>der</w:t>
      </w:r>
      <w:r w:rsidRPr="00D2135A">
        <w:rPr>
          <w:lang w:val="sr-Cyrl-RS"/>
        </w:rPr>
        <w:t xml:space="preserve"> </w:t>
      </w:r>
      <w:r>
        <w:t>Ermittlungen</w:t>
      </w:r>
      <w:r w:rsidRPr="00D2135A">
        <w:rPr>
          <w:lang w:val="sr-Cyrl-RS"/>
        </w:rPr>
        <w:t xml:space="preserve"> </w:t>
      </w:r>
      <w:r>
        <w:t>haben</w:t>
      </w:r>
      <w:r w:rsidRPr="00D2135A">
        <w:rPr>
          <w:lang w:val="sr-Cyrl-RS"/>
        </w:rPr>
        <w:t xml:space="preserve">. </w:t>
      </w:r>
      <w:r>
        <w:t>Ihre</w:t>
      </w:r>
      <w:r w:rsidRPr="00D2135A">
        <w:rPr>
          <w:lang w:val="sr-Cyrl-RS"/>
        </w:rPr>
        <w:t xml:space="preserve"> </w:t>
      </w:r>
      <w:r>
        <w:t>Beitr</w:t>
      </w:r>
      <w:r w:rsidRPr="00D2135A">
        <w:rPr>
          <w:lang w:val="sr-Cyrl-RS"/>
        </w:rPr>
        <w:t>ä</w:t>
      </w:r>
      <w:r>
        <w:t>ge</w:t>
      </w:r>
      <w:r w:rsidRPr="00D2135A">
        <w:rPr>
          <w:lang w:val="sr-Cyrl-RS"/>
        </w:rPr>
        <w:t xml:space="preserve">, </w:t>
      </w:r>
      <w:r>
        <w:t>Erfahrungen</w:t>
      </w:r>
      <w:r w:rsidRPr="00D2135A">
        <w:rPr>
          <w:lang w:val="sr-Cyrl-RS"/>
        </w:rPr>
        <w:t xml:space="preserve">, </w:t>
      </w:r>
      <w:r>
        <w:t>Alternativvorschl</w:t>
      </w:r>
      <w:r w:rsidRPr="00D2135A">
        <w:rPr>
          <w:lang w:val="sr-Cyrl-RS"/>
        </w:rPr>
        <w:t>ä</w:t>
      </w:r>
      <w:r>
        <w:t>ge</w:t>
      </w:r>
      <w:r w:rsidRPr="00D2135A">
        <w:rPr>
          <w:lang w:val="sr-Cyrl-RS"/>
        </w:rPr>
        <w:t xml:space="preserve">, </w:t>
      </w:r>
      <w:r>
        <w:t>Fragen</w:t>
      </w:r>
      <w:r w:rsidRPr="00D2135A">
        <w:rPr>
          <w:lang w:val="sr-Cyrl-RS"/>
        </w:rPr>
        <w:t xml:space="preserve"> </w:t>
      </w:r>
      <w:r>
        <w:t>und</w:t>
      </w:r>
      <w:r w:rsidRPr="00D2135A">
        <w:rPr>
          <w:lang w:val="sr-Cyrl-RS"/>
        </w:rPr>
        <w:t xml:space="preserve"> </w:t>
      </w:r>
      <w:r>
        <w:t>Zweifel</w:t>
      </w:r>
      <w:r w:rsidRPr="00D2135A">
        <w:rPr>
          <w:lang w:val="sr-Cyrl-RS"/>
        </w:rPr>
        <w:t xml:space="preserve"> </w:t>
      </w:r>
      <w:r>
        <w:t>sollen</w:t>
      </w:r>
      <w:r w:rsidRPr="00D2135A">
        <w:rPr>
          <w:lang w:val="sr-Cyrl-RS"/>
        </w:rPr>
        <w:t xml:space="preserve"> </w:t>
      </w:r>
      <w:r>
        <w:t>in</w:t>
      </w:r>
      <w:r w:rsidRPr="00D2135A">
        <w:rPr>
          <w:lang w:val="sr-Cyrl-RS"/>
        </w:rPr>
        <w:t xml:space="preserve"> </w:t>
      </w:r>
      <w:proofErr w:type="gramStart"/>
      <w:r>
        <w:t>allen</w:t>
      </w:r>
      <w:proofErr w:type="gramEnd"/>
      <w:r w:rsidRPr="00D2135A">
        <w:rPr>
          <w:lang w:val="sr-Cyrl-RS"/>
        </w:rPr>
        <w:t xml:space="preserve"> </w:t>
      </w:r>
      <w:r>
        <w:t>Phasen</w:t>
      </w:r>
      <w:r w:rsidRPr="00D2135A">
        <w:rPr>
          <w:lang w:val="sr-Cyrl-RS"/>
        </w:rPr>
        <w:t xml:space="preserve"> </w:t>
      </w:r>
      <w:r>
        <w:t>der</w:t>
      </w:r>
      <w:r w:rsidRPr="00D2135A">
        <w:rPr>
          <w:lang w:val="sr-Cyrl-RS"/>
        </w:rPr>
        <w:t xml:space="preserve"> </w:t>
      </w:r>
      <w:r>
        <w:t>Suche</w:t>
      </w:r>
      <w:r w:rsidRPr="00D2135A">
        <w:rPr>
          <w:lang w:val="sr-Cyrl-RS"/>
        </w:rPr>
        <w:t xml:space="preserve"> </w:t>
      </w:r>
      <w:r>
        <w:t>als</w:t>
      </w:r>
      <w:r w:rsidRPr="00D2135A">
        <w:rPr>
          <w:lang w:val="sr-Cyrl-RS"/>
        </w:rPr>
        <w:t xml:space="preserve"> </w:t>
      </w:r>
      <w:r>
        <w:t>Elemente</w:t>
      </w:r>
      <w:r w:rsidRPr="00D2135A">
        <w:rPr>
          <w:lang w:val="sr-Cyrl-RS"/>
        </w:rPr>
        <w:t xml:space="preserve"> </w:t>
      </w:r>
      <w:r>
        <w:t>ber</w:t>
      </w:r>
      <w:r w:rsidRPr="00D2135A">
        <w:rPr>
          <w:lang w:val="sr-Cyrl-RS"/>
        </w:rPr>
        <w:t>ü</w:t>
      </w:r>
      <w:r>
        <w:t>cksichtigt</w:t>
      </w:r>
      <w:r w:rsidRPr="00D2135A">
        <w:rPr>
          <w:lang w:val="sr-Cyrl-RS"/>
        </w:rPr>
        <w:t xml:space="preserve"> </w:t>
      </w:r>
      <w:r>
        <w:t>werden</w:t>
      </w:r>
      <w:r w:rsidRPr="00D2135A">
        <w:rPr>
          <w:lang w:val="sr-Cyrl-RS"/>
        </w:rPr>
        <w:t xml:space="preserve">, </w:t>
      </w:r>
      <w:r>
        <w:t>die</w:t>
      </w:r>
      <w:r w:rsidRPr="00D2135A">
        <w:rPr>
          <w:lang w:val="sr-Cyrl-RS"/>
        </w:rPr>
        <w:t xml:space="preserve"> </w:t>
      </w:r>
      <w:r>
        <w:t>die</w:t>
      </w:r>
      <w:r w:rsidRPr="00D2135A">
        <w:rPr>
          <w:lang w:val="sr-Cyrl-RS"/>
        </w:rPr>
        <w:t xml:space="preserve"> </w:t>
      </w:r>
      <w:r>
        <w:t>Suche</w:t>
      </w:r>
      <w:r w:rsidRPr="00D2135A">
        <w:rPr>
          <w:lang w:val="sr-Cyrl-RS"/>
        </w:rPr>
        <w:t xml:space="preserve"> </w:t>
      </w:r>
      <w:r>
        <w:t>effektiver</w:t>
      </w:r>
      <w:r w:rsidRPr="00D2135A">
        <w:rPr>
          <w:lang w:val="sr-Cyrl-RS"/>
        </w:rPr>
        <w:t xml:space="preserve"> </w:t>
      </w:r>
      <w:r>
        <w:t>gestalten</w:t>
      </w:r>
      <w:r w:rsidRPr="00D2135A">
        <w:rPr>
          <w:lang w:val="sr-Cyrl-RS"/>
        </w:rPr>
        <w:t xml:space="preserve">, </w:t>
      </w:r>
      <w:r>
        <w:t>und</w:t>
      </w:r>
      <w:r w:rsidRPr="00D2135A">
        <w:rPr>
          <w:lang w:val="sr-Cyrl-RS"/>
        </w:rPr>
        <w:t xml:space="preserve"> </w:t>
      </w:r>
      <w:r>
        <w:t>sie</w:t>
      </w:r>
      <w:r w:rsidRPr="00D2135A">
        <w:rPr>
          <w:lang w:val="sr-Cyrl-RS"/>
        </w:rPr>
        <w:t xml:space="preserve"> </w:t>
      </w:r>
      <w:r>
        <w:t>sollen</w:t>
      </w:r>
      <w:r w:rsidRPr="00D2135A">
        <w:rPr>
          <w:lang w:val="sr-Cyrl-RS"/>
        </w:rPr>
        <w:t xml:space="preserve"> </w:t>
      </w:r>
      <w:r>
        <w:t>keinen</w:t>
      </w:r>
      <w:r w:rsidRPr="00D2135A">
        <w:rPr>
          <w:lang w:val="sr-Cyrl-RS"/>
        </w:rPr>
        <w:t xml:space="preserve"> </w:t>
      </w:r>
      <w:r>
        <w:t>Formalit</w:t>
      </w:r>
      <w:r w:rsidRPr="00D2135A">
        <w:rPr>
          <w:lang w:val="sr-Cyrl-RS"/>
        </w:rPr>
        <w:t>ä</w:t>
      </w:r>
      <w:r>
        <w:t>ten</w:t>
      </w:r>
      <w:r w:rsidRPr="00D2135A">
        <w:rPr>
          <w:lang w:val="sr-Cyrl-RS"/>
        </w:rPr>
        <w:t xml:space="preserve"> </w:t>
      </w:r>
      <w:r>
        <w:t>unterworfen</w:t>
      </w:r>
      <w:r w:rsidRPr="00D2135A">
        <w:rPr>
          <w:lang w:val="sr-Cyrl-RS"/>
        </w:rPr>
        <w:t xml:space="preserve"> </w:t>
      </w:r>
      <w:r>
        <w:t>werden</w:t>
      </w:r>
      <w:r w:rsidRPr="00D2135A">
        <w:rPr>
          <w:lang w:val="sr-Cyrl-RS"/>
        </w:rPr>
        <w:t xml:space="preserve">, </w:t>
      </w:r>
      <w:r>
        <w:t>die</w:t>
      </w:r>
      <w:r w:rsidRPr="00D2135A">
        <w:rPr>
          <w:lang w:val="sr-Cyrl-RS"/>
        </w:rPr>
        <w:t xml:space="preserve"> </w:t>
      </w:r>
      <w:r>
        <w:t>sie</w:t>
      </w:r>
      <w:r w:rsidRPr="00D2135A">
        <w:rPr>
          <w:lang w:val="sr-Cyrl-RS"/>
        </w:rPr>
        <w:t xml:space="preserve"> </w:t>
      </w:r>
      <w:r>
        <w:t>behindern</w:t>
      </w:r>
      <w:r w:rsidRPr="00D2135A">
        <w:rPr>
          <w:lang w:val="sr-Cyrl-RS"/>
        </w:rPr>
        <w:t>. Ü</w:t>
      </w:r>
      <w:r>
        <w:t>ben</w:t>
      </w:r>
      <w:r w:rsidRPr="00D2135A">
        <w:rPr>
          <w:lang w:val="sr-Cyrl-RS"/>
        </w:rPr>
        <w:t xml:space="preserve"> </w:t>
      </w:r>
      <w:r>
        <w:t>die</w:t>
      </w:r>
      <w:r w:rsidRPr="00D2135A">
        <w:rPr>
          <w:lang w:val="sr-Cyrl-RS"/>
        </w:rPr>
        <w:t xml:space="preserve"> </w:t>
      </w:r>
      <w:r>
        <w:t>genannten</w:t>
      </w:r>
      <w:r w:rsidRPr="00D2135A">
        <w:rPr>
          <w:lang w:val="sr-Cyrl-RS"/>
        </w:rPr>
        <w:t xml:space="preserve"> </w:t>
      </w:r>
      <w:r>
        <w:t>Personen</w:t>
      </w:r>
      <w:r w:rsidRPr="00D2135A">
        <w:rPr>
          <w:lang w:val="sr-Cyrl-RS"/>
        </w:rPr>
        <w:t xml:space="preserve"> </w:t>
      </w:r>
      <w:r>
        <w:t>ihr</w:t>
      </w:r>
      <w:r w:rsidRPr="00D2135A">
        <w:rPr>
          <w:lang w:val="sr-Cyrl-RS"/>
        </w:rPr>
        <w:t xml:space="preserve"> </w:t>
      </w:r>
      <w:r>
        <w:t>Recht</w:t>
      </w:r>
      <w:r w:rsidRPr="00D2135A">
        <w:rPr>
          <w:lang w:val="sr-Cyrl-RS"/>
        </w:rPr>
        <w:t xml:space="preserve"> </w:t>
      </w:r>
      <w:r>
        <w:t>auf</w:t>
      </w:r>
      <w:r w:rsidRPr="00D2135A">
        <w:rPr>
          <w:lang w:val="sr-Cyrl-RS"/>
        </w:rPr>
        <w:t xml:space="preserve"> </w:t>
      </w:r>
      <w:r>
        <w:t>Beteiligung</w:t>
      </w:r>
      <w:r w:rsidRPr="00D2135A">
        <w:rPr>
          <w:lang w:val="sr-Cyrl-RS"/>
        </w:rPr>
        <w:t xml:space="preserve"> </w:t>
      </w:r>
      <w:r>
        <w:t>nicht</w:t>
      </w:r>
      <w:r w:rsidRPr="00D2135A">
        <w:rPr>
          <w:lang w:val="sr-Cyrl-RS"/>
        </w:rPr>
        <w:t xml:space="preserve"> </w:t>
      </w:r>
      <w:r>
        <w:t>aus</w:t>
      </w:r>
      <w:r w:rsidRPr="00D2135A">
        <w:rPr>
          <w:lang w:val="sr-Cyrl-RS"/>
        </w:rPr>
        <w:t xml:space="preserve">, </w:t>
      </w:r>
      <w:r>
        <w:t>so</w:t>
      </w:r>
      <w:r w:rsidRPr="00D2135A">
        <w:rPr>
          <w:lang w:val="sr-Cyrl-RS"/>
        </w:rPr>
        <w:t xml:space="preserve"> </w:t>
      </w:r>
      <w:r>
        <w:t>darf</w:t>
      </w:r>
      <w:r w:rsidRPr="00D2135A">
        <w:rPr>
          <w:lang w:val="sr-Cyrl-RS"/>
        </w:rPr>
        <w:t xml:space="preserve"> </w:t>
      </w:r>
      <w:r>
        <w:t>dies</w:t>
      </w:r>
      <w:r w:rsidRPr="00D2135A">
        <w:rPr>
          <w:lang w:val="sr-Cyrl-RS"/>
        </w:rPr>
        <w:t xml:space="preserve"> </w:t>
      </w:r>
      <w:r>
        <w:t>von</w:t>
      </w:r>
      <w:r w:rsidRPr="00D2135A">
        <w:rPr>
          <w:lang w:val="sr-Cyrl-RS"/>
        </w:rPr>
        <w:t xml:space="preserve"> </w:t>
      </w:r>
      <w:r>
        <w:t>den</w:t>
      </w:r>
      <w:r w:rsidRPr="00D2135A">
        <w:rPr>
          <w:lang w:val="sr-Cyrl-RS"/>
        </w:rPr>
        <w:t xml:space="preserve"> </w:t>
      </w:r>
      <w:r>
        <w:t>Beh</w:t>
      </w:r>
      <w:r w:rsidRPr="00D2135A">
        <w:rPr>
          <w:lang w:val="sr-Cyrl-RS"/>
        </w:rPr>
        <w:t>ö</w:t>
      </w:r>
      <w:r>
        <w:t>rden</w:t>
      </w:r>
      <w:r w:rsidRPr="00D2135A">
        <w:rPr>
          <w:lang w:val="sr-Cyrl-RS"/>
        </w:rPr>
        <w:t xml:space="preserve"> </w:t>
      </w:r>
      <w:r>
        <w:t>nicht</w:t>
      </w:r>
      <w:r w:rsidRPr="00D2135A">
        <w:rPr>
          <w:lang w:val="sr-Cyrl-RS"/>
        </w:rPr>
        <w:t xml:space="preserve"> </w:t>
      </w:r>
      <w:r>
        <w:t>als</w:t>
      </w:r>
      <w:r w:rsidRPr="00D2135A">
        <w:rPr>
          <w:lang w:val="sr-Cyrl-RS"/>
        </w:rPr>
        <w:t xml:space="preserve"> </w:t>
      </w:r>
      <w:r>
        <w:t>Grund</w:t>
      </w:r>
      <w:r w:rsidRPr="00D2135A">
        <w:rPr>
          <w:lang w:val="sr-Cyrl-RS"/>
        </w:rPr>
        <w:t xml:space="preserve"> </w:t>
      </w:r>
      <w:r>
        <w:t>vorgegeben</w:t>
      </w:r>
      <w:r w:rsidRPr="00D2135A">
        <w:rPr>
          <w:lang w:val="sr-Cyrl-RS"/>
        </w:rPr>
        <w:t xml:space="preserve"> </w:t>
      </w:r>
      <w:r>
        <w:t>werden</w:t>
      </w:r>
      <w:r w:rsidRPr="00D2135A">
        <w:rPr>
          <w:lang w:val="sr-Cyrl-RS"/>
        </w:rPr>
        <w:t xml:space="preserve">, </w:t>
      </w:r>
      <w:r>
        <w:t>die</w:t>
      </w:r>
      <w:r w:rsidRPr="00D2135A">
        <w:rPr>
          <w:lang w:val="sr-Cyrl-RS"/>
        </w:rPr>
        <w:t xml:space="preserve"> </w:t>
      </w:r>
      <w:r>
        <w:t>Suche</w:t>
      </w:r>
      <w:r w:rsidRPr="00D2135A">
        <w:rPr>
          <w:lang w:val="sr-Cyrl-RS"/>
        </w:rPr>
        <w:t xml:space="preserve"> </w:t>
      </w:r>
      <w:r>
        <w:t>nicht</w:t>
      </w:r>
      <w:r w:rsidRPr="00D2135A">
        <w:rPr>
          <w:lang w:val="sr-Cyrl-RS"/>
        </w:rPr>
        <w:t xml:space="preserve"> </w:t>
      </w:r>
      <w:r>
        <w:t>einzuleiten</w:t>
      </w:r>
      <w:r w:rsidRPr="00D2135A">
        <w:rPr>
          <w:lang w:val="sr-Cyrl-RS"/>
        </w:rPr>
        <w:t xml:space="preserve"> </w:t>
      </w:r>
      <w:r>
        <w:t>oder</w:t>
      </w:r>
      <w:r w:rsidRPr="00D2135A">
        <w:rPr>
          <w:lang w:val="sr-Cyrl-RS"/>
        </w:rPr>
        <w:t xml:space="preserve"> </w:t>
      </w:r>
      <w:r>
        <w:t>fortzusetzen</w:t>
      </w:r>
      <w:r w:rsidRPr="00D2135A">
        <w:rPr>
          <w:lang w:val="sr-Cyrl-RS"/>
        </w:rPr>
        <w:t xml:space="preserve">. </w:t>
      </w:r>
    </w:p>
    <w:p w14:paraId="45233FDF" w14:textId="7DDA6206" w:rsidR="005328F1" w:rsidRPr="00373CE8" w:rsidRDefault="00D2135A" w:rsidP="005328F1">
      <w:pPr>
        <w:pStyle w:val="SingleTxtG"/>
        <w:rPr>
          <w:lang w:val="sr-Cyrl-RS"/>
        </w:rPr>
      </w:pPr>
      <w:r>
        <w:rPr>
          <w:lang w:val="sr-Cyrl-RS"/>
        </w:rPr>
        <w:t>2.</w:t>
      </w:r>
      <w:r>
        <w:rPr>
          <w:lang w:val="sr-Cyrl-RS"/>
        </w:rPr>
        <w:tab/>
      </w:r>
      <w:r>
        <w:t>Das</w:t>
      </w:r>
      <w:r w:rsidRPr="00D2135A">
        <w:rPr>
          <w:lang w:val="sr-Cyrl-RS"/>
        </w:rPr>
        <w:t xml:space="preserve"> </w:t>
      </w:r>
      <w:r>
        <w:t>Recht</w:t>
      </w:r>
      <w:r w:rsidRPr="00D2135A">
        <w:rPr>
          <w:lang w:val="sr-Cyrl-RS"/>
        </w:rPr>
        <w:t xml:space="preserve"> </w:t>
      </w:r>
      <w:r>
        <w:t>des</w:t>
      </w:r>
      <w:r w:rsidRPr="00D2135A">
        <w:rPr>
          <w:lang w:val="sr-Cyrl-RS"/>
        </w:rPr>
        <w:t xml:space="preserve"> </w:t>
      </w:r>
      <w:r>
        <w:t>Zugangs</w:t>
      </w:r>
      <w:r w:rsidRPr="00D2135A">
        <w:rPr>
          <w:lang w:val="sr-Cyrl-RS"/>
        </w:rPr>
        <w:t xml:space="preserve"> </w:t>
      </w:r>
      <w:r>
        <w:t>zu</w:t>
      </w:r>
      <w:r w:rsidRPr="00D2135A">
        <w:rPr>
          <w:lang w:val="sr-Cyrl-RS"/>
        </w:rPr>
        <w:t xml:space="preserve"> </w:t>
      </w:r>
      <w:r>
        <w:t>Informationen</w:t>
      </w:r>
      <w:r w:rsidRPr="00D2135A">
        <w:rPr>
          <w:lang w:val="sr-Cyrl-RS"/>
        </w:rPr>
        <w:t xml:space="preserve"> </w:t>
      </w:r>
      <w:r>
        <w:t>erlegt</w:t>
      </w:r>
      <w:r w:rsidRPr="00D2135A">
        <w:rPr>
          <w:lang w:val="sr-Cyrl-RS"/>
        </w:rPr>
        <w:t xml:space="preserve"> </w:t>
      </w:r>
      <w:r>
        <w:t>die</w:t>
      </w:r>
      <w:r w:rsidRPr="00D2135A">
        <w:rPr>
          <w:lang w:val="sr-Cyrl-RS"/>
        </w:rPr>
        <w:t xml:space="preserve"> </w:t>
      </w:r>
      <w:r>
        <w:t>Verpflichtung</w:t>
      </w:r>
      <w:r w:rsidRPr="00D2135A">
        <w:rPr>
          <w:lang w:val="sr-Cyrl-RS"/>
        </w:rPr>
        <w:t xml:space="preserve"> </w:t>
      </w:r>
      <w:proofErr w:type="gramStart"/>
      <w:r>
        <w:t>auf</w:t>
      </w:r>
      <w:r w:rsidRPr="00D2135A">
        <w:rPr>
          <w:lang w:val="sr-Cyrl-RS"/>
        </w:rPr>
        <w:t>,</w:t>
      </w:r>
      <w:proofErr w:type="gramEnd"/>
      <w:r w:rsidRPr="00D2135A">
        <w:rPr>
          <w:lang w:val="sr-Cyrl-RS"/>
        </w:rPr>
        <w:t xml:space="preserve"> </w:t>
      </w:r>
      <w:r>
        <w:t>die</w:t>
      </w:r>
      <w:r w:rsidRPr="00D2135A">
        <w:rPr>
          <w:lang w:val="sr-Cyrl-RS"/>
        </w:rPr>
        <w:t xml:space="preserve"> </w:t>
      </w:r>
      <w:r>
        <w:t>Opfer</w:t>
      </w:r>
      <w:r w:rsidRPr="00D2135A">
        <w:rPr>
          <w:lang w:val="sr-Cyrl-RS"/>
        </w:rPr>
        <w:t xml:space="preserve"> </w:t>
      </w:r>
      <w:r>
        <w:t>hinreichend</w:t>
      </w:r>
      <w:r w:rsidRPr="00D2135A">
        <w:rPr>
          <w:lang w:val="sr-Cyrl-RS"/>
        </w:rPr>
        <w:t xml:space="preserve"> ü</w:t>
      </w:r>
      <w:r>
        <w:t>ber</w:t>
      </w:r>
      <w:r w:rsidRPr="00D2135A">
        <w:rPr>
          <w:lang w:val="sr-Cyrl-RS"/>
        </w:rPr>
        <w:t xml:space="preserve"> </w:t>
      </w:r>
      <w:r>
        <w:t>ihre</w:t>
      </w:r>
      <w:r w:rsidRPr="00D2135A">
        <w:rPr>
          <w:lang w:val="sr-Cyrl-RS"/>
        </w:rPr>
        <w:t xml:space="preserve"> </w:t>
      </w:r>
      <w:r>
        <w:t>Rechte</w:t>
      </w:r>
      <w:r w:rsidRPr="00D2135A">
        <w:rPr>
          <w:lang w:val="sr-Cyrl-RS"/>
        </w:rPr>
        <w:t xml:space="preserve"> </w:t>
      </w:r>
      <w:r>
        <w:t>und</w:t>
      </w:r>
      <w:r w:rsidRPr="00D2135A">
        <w:rPr>
          <w:lang w:val="sr-Cyrl-RS"/>
        </w:rPr>
        <w:t xml:space="preserve"> </w:t>
      </w:r>
      <w:r>
        <w:t>die</w:t>
      </w:r>
      <w:r w:rsidRPr="00D2135A">
        <w:rPr>
          <w:lang w:val="sr-Cyrl-RS"/>
        </w:rPr>
        <w:t xml:space="preserve"> </w:t>
      </w:r>
      <w:r>
        <w:t>Mechanismen</w:t>
      </w:r>
      <w:r w:rsidRPr="00D2135A">
        <w:rPr>
          <w:lang w:val="sr-Cyrl-RS"/>
        </w:rPr>
        <w:t xml:space="preserve"> </w:t>
      </w:r>
      <w:r>
        <w:t>zum</w:t>
      </w:r>
      <w:r w:rsidRPr="00D2135A">
        <w:rPr>
          <w:lang w:val="sr-Cyrl-RS"/>
        </w:rPr>
        <w:t xml:space="preserve"> </w:t>
      </w:r>
      <w:r>
        <w:t>Schutz</w:t>
      </w:r>
      <w:r w:rsidRPr="00D2135A">
        <w:rPr>
          <w:lang w:val="sr-Cyrl-RS"/>
        </w:rPr>
        <w:t xml:space="preserve"> </w:t>
      </w:r>
      <w:r>
        <w:t>dieser</w:t>
      </w:r>
      <w:r w:rsidRPr="00D2135A">
        <w:rPr>
          <w:lang w:val="sr-Cyrl-RS"/>
        </w:rPr>
        <w:t xml:space="preserve"> </w:t>
      </w:r>
      <w:r>
        <w:t>Rechte</w:t>
      </w:r>
      <w:r w:rsidRPr="00D2135A">
        <w:rPr>
          <w:lang w:val="sr-Cyrl-RS"/>
        </w:rPr>
        <w:t xml:space="preserve"> </w:t>
      </w:r>
      <w:r>
        <w:t>aufzukl</w:t>
      </w:r>
      <w:r w:rsidRPr="00D2135A">
        <w:rPr>
          <w:lang w:val="sr-Cyrl-RS"/>
        </w:rPr>
        <w:t>ä</w:t>
      </w:r>
      <w:r>
        <w:t>ren</w:t>
      </w:r>
      <w:r w:rsidRPr="00D2135A">
        <w:rPr>
          <w:lang w:val="sr-Cyrl-RS"/>
        </w:rPr>
        <w:t xml:space="preserve">. </w:t>
      </w:r>
      <w:r>
        <w:t>Dazu</w:t>
      </w:r>
      <w:r w:rsidRPr="00D2135A">
        <w:rPr>
          <w:lang w:val="sr-Cyrl-RS"/>
        </w:rPr>
        <w:t xml:space="preserve"> </w:t>
      </w:r>
      <w:r>
        <w:t>geh</w:t>
      </w:r>
      <w:r w:rsidRPr="00D2135A">
        <w:rPr>
          <w:lang w:val="sr-Cyrl-RS"/>
        </w:rPr>
        <w:t>ö</w:t>
      </w:r>
      <w:r>
        <w:t>rt</w:t>
      </w:r>
      <w:r w:rsidRPr="00D2135A">
        <w:rPr>
          <w:lang w:val="sr-Cyrl-RS"/>
        </w:rPr>
        <w:t xml:space="preserve"> </w:t>
      </w:r>
      <w:r>
        <w:t>auch</w:t>
      </w:r>
      <w:r w:rsidRPr="00D2135A">
        <w:rPr>
          <w:lang w:val="sr-Cyrl-RS"/>
        </w:rPr>
        <w:t xml:space="preserve"> </w:t>
      </w:r>
      <w:r>
        <w:t>die</w:t>
      </w:r>
      <w:r w:rsidRPr="00D2135A">
        <w:rPr>
          <w:lang w:val="sr-Cyrl-RS"/>
        </w:rPr>
        <w:t xml:space="preserve"> </w:t>
      </w:r>
      <w:r>
        <w:t>Pflicht</w:t>
      </w:r>
      <w:r w:rsidRPr="00D2135A">
        <w:rPr>
          <w:lang w:val="sr-Cyrl-RS"/>
        </w:rPr>
        <w:t xml:space="preserve">, </w:t>
      </w:r>
      <w:r>
        <w:t>sie</w:t>
      </w:r>
      <w:r w:rsidRPr="00D2135A">
        <w:rPr>
          <w:lang w:val="sr-Cyrl-RS"/>
        </w:rPr>
        <w:t xml:space="preserve"> </w:t>
      </w:r>
      <w:r>
        <w:t>regelm</w:t>
      </w:r>
      <w:r w:rsidRPr="00D2135A">
        <w:rPr>
          <w:lang w:val="sr-Cyrl-RS"/>
        </w:rPr>
        <w:t>äß</w:t>
      </w:r>
      <w:r>
        <w:t>ig</w:t>
      </w:r>
      <w:r w:rsidRPr="00D2135A">
        <w:rPr>
          <w:lang w:val="sr-Cyrl-RS"/>
        </w:rPr>
        <w:t xml:space="preserve"> </w:t>
      </w:r>
      <w:r>
        <w:t>und</w:t>
      </w:r>
      <w:r w:rsidRPr="00D2135A">
        <w:rPr>
          <w:lang w:val="sr-Cyrl-RS"/>
        </w:rPr>
        <w:t xml:space="preserve"> </w:t>
      </w:r>
      <w:r>
        <w:t>bei</w:t>
      </w:r>
      <w:r w:rsidRPr="00D2135A">
        <w:rPr>
          <w:lang w:val="sr-Cyrl-RS"/>
        </w:rPr>
        <w:t xml:space="preserve"> </w:t>
      </w:r>
      <w:r>
        <w:t>Bedarf</w:t>
      </w:r>
      <w:r w:rsidRPr="00D2135A">
        <w:rPr>
          <w:lang w:val="sr-Cyrl-RS"/>
        </w:rPr>
        <w:t xml:space="preserve"> </w:t>
      </w:r>
      <w:r>
        <w:t>jederzeit</w:t>
      </w:r>
      <w:r w:rsidRPr="00D2135A">
        <w:rPr>
          <w:lang w:val="sr-Cyrl-RS"/>
        </w:rPr>
        <w:t xml:space="preserve"> ü</w:t>
      </w:r>
      <w:r>
        <w:t>ber</w:t>
      </w:r>
      <w:r w:rsidRPr="00D2135A">
        <w:rPr>
          <w:lang w:val="sr-Cyrl-RS"/>
        </w:rPr>
        <w:t xml:space="preserve"> </w:t>
      </w:r>
      <w:r>
        <w:t>die</w:t>
      </w:r>
      <w:r w:rsidRPr="00D2135A">
        <w:rPr>
          <w:lang w:val="sr-Cyrl-RS"/>
        </w:rPr>
        <w:t xml:space="preserve"> </w:t>
      </w:r>
      <w:r>
        <w:t>zur</w:t>
      </w:r>
      <w:r w:rsidRPr="00D2135A">
        <w:rPr>
          <w:lang w:val="sr-Cyrl-RS"/>
        </w:rPr>
        <w:t xml:space="preserve"> </w:t>
      </w:r>
      <w:r>
        <w:t>Suche</w:t>
      </w:r>
      <w:r w:rsidRPr="00D2135A">
        <w:rPr>
          <w:lang w:val="sr-Cyrl-RS"/>
        </w:rPr>
        <w:t xml:space="preserve"> </w:t>
      </w:r>
      <w:r>
        <w:t>verschwundener</w:t>
      </w:r>
      <w:r w:rsidRPr="00D2135A">
        <w:rPr>
          <w:lang w:val="sr-Cyrl-RS"/>
        </w:rPr>
        <w:t xml:space="preserve"> </w:t>
      </w:r>
      <w:r>
        <w:t>Personen</w:t>
      </w:r>
      <w:r w:rsidRPr="00D2135A">
        <w:rPr>
          <w:lang w:val="sr-Cyrl-RS"/>
        </w:rPr>
        <w:t xml:space="preserve"> </w:t>
      </w:r>
      <w:r>
        <w:t>und</w:t>
      </w:r>
      <w:r w:rsidRPr="00D2135A">
        <w:rPr>
          <w:lang w:val="sr-Cyrl-RS"/>
        </w:rPr>
        <w:t xml:space="preserve"> </w:t>
      </w:r>
      <w:r>
        <w:t>zur</w:t>
      </w:r>
      <w:r w:rsidRPr="00D2135A">
        <w:rPr>
          <w:lang w:val="sr-Cyrl-RS"/>
        </w:rPr>
        <w:t xml:space="preserve"> </w:t>
      </w:r>
      <w:r>
        <w:t>Untersuchung</w:t>
      </w:r>
      <w:r w:rsidRPr="00D2135A">
        <w:rPr>
          <w:lang w:val="sr-Cyrl-RS"/>
        </w:rPr>
        <w:t xml:space="preserve"> </w:t>
      </w:r>
      <w:r>
        <w:t>ihres</w:t>
      </w:r>
      <w:r w:rsidRPr="00D2135A">
        <w:rPr>
          <w:lang w:val="sr-Cyrl-RS"/>
        </w:rPr>
        <w:t xml:space="preserve"> </w:t>
      </w:r>
      <w:r>
        <w:t>Verschwindens</w:t>
      </w:r>
      <w:r w:rsidRPr="00D2135A">
        <w:rPr>
          <w:lang w:val="sr-Cyrl-RS"/>
        </w:rPr>
        <w:t xml:space="preserve"> </w:t>
      </w:r>
      <w:r>
        <w:t>ergriffenen</w:t>
      </w:r>
      <w:r w:rsidRPr="00D2135A">
        <w:rPr>
          <w:lang w:val="sr-Cyrl-RS"/>
        </w:rPr>
        <w:t xml:space="preserve"> </w:t>
      </w:r>
      <w:r>
        <w:t>Ma</w:t>
      </w:r>
      <w:r w:rsidRPr="00D2135A">
        <w:rPr>
          <w:lang w:val="sr-Cyrl-RS"/>
        </w:rPr>
        <w:t>ß</w:t>
      </w:r>
      <w:r>
        <w:t>nahmen</w:t>
      </w:r>
      <w:r w:rsidRPr="00D2135A">
        <w:rPr>
          <w:lang w:val="sr-Cyrl-RS"/>
        </w:rPr>
        <w:t xml:space="preserve"> </w:t>
      </w:r>
      <w:r>
        <w:t>sowie</w:t>
      </w:r>
      <w:r w:rsidRPr="00D2135A">
        <w:rPr>
          <w:lang w:val="sr-Cyrl-RS"/>
        </w:rPr>
        <w:t xml:space="preserve"> ü</w:t>
      </w:r>
      <w:r>
        <w:t>ber</w:t>
      </w:r>
      <w:r w:rsidRPr="00D2135A">
        <w:rPr>
          <w:lang w:val="sr-Cyrl-RS"/>
        </w:rPr>
        <w:t xml:space="preserve"> </w:t>
      </w:r>
      <w:r>
        <w:t>die</w:t>
      </w:r>
      <w:r w:rsidRPr="00D2135A">
        <w:rPr>
          <w:lang w:val="sr-Cyrl-RS"/>
        </w:rPr>
        <w:t xml:space="preserve"> </w:t>
      </w:r>
      <w:r>
        <w:t>m</w:t>
      </w:r>
      <w:r w:rsidRPr="00D2135A">
        <w:rPr>
          <w:lang w:val="sr-Cyrl-RS"/>
        </w:rPr>
        <w:t>ö</w:t>
      </w:r>
      <w:r>
        <w:t>glichen</w:t>
      </w:r>
      <w:r w:rsidRPr="00D2135A">
        <w:rPr>
          <w:lang w:val="sr-Cyrl-RS"/>
        </w:rPr>
        <w:t xml:space="preserve"> </w:t>
      </w:r>
      <w:r>
        <w:t>Hindernisse</w:t>
      </w:r>
      <w:r w:rsidRPr="00D2135A">
        <w:rPr>
          <w:lang w:val="sr-Cyrl-RS"/>
        </w:rPr>
        <w:t xml:space="preserve"> </w:t>
      </w:r>
      <w:r>
        <w:t>f</w:t>
      </w:r>
      <w:r w:rsidRPr="00D2135A">
        <w:rPr>
          <w:lang w:val="sr-Cyrl-RS"/>
        </w:rPr>
        <w:t>ü</w:t>
      </w:r>
      <w:r>
        <w:t>r</w:t>
      </w:r>
      <w:r w:rsidRPr="00D2135A">
        <w:rPr>
          <w:lang w:val="sr-Cyrl-RS"/>
        </w:rPr>
        <w:t xml:space="preserve"> </w:t>
      </w:r>
      <w:r>
        <w:t>den</w:t>
      </w:r>
      <w:r w:rsidRPr="00D2135A">
        <w:rPr>
          <w:lang w:val="sr-Cyrl-RS"/>
        </w:rPr>
        <w:t xml:space="preserve"> </w:t>
      </w:r>
      <w:r>
        <w:t>Fortgang</w:t>
      </w:r>
      <w:r w:rsidRPr="00D2135A">
        <w:rPr>
          <w:lang w:val="sr-Cyrl-RS"/>
        </w:rPr>
        <w:t xml:space="preserve"> </w:t>
      </w:r>
      <w:r>
        <w:t>der</w:t>
      </w:r>
      <w:r w:rsidRPr="00D2135A">
        <w:rPr>
          <w:lang w:val="sr-Cyrl-RS"/>
        </w:rPr>
        <w:t xml:space="preserve"> </w:t>
      </w:r>
      <w:r>
        <w:t>Suche</w:t>
      </w:r>
      <w:r w:rsidRPr="00D2135A">
        <w:rPr>
          <w:lang w:val="sr-Cyrl-RS"/>
        </w:rPr>
        <w:t xml:space="preserve"> </w:t>
      </w:r>
      <w:r>
        <w:t>zu</w:t>
      </w:r>
      <w:r w:rsidRPr="00D2135A">
        <w:rPr>
          <w:lang w:val="sr-Cyrl-RS"/>
        </w:rPr>
        <w:t xml:space="preserve"> </w:t>
      </w:r>
      <w:r>
        <w:t>informieren</w:t>
      </w:r>
      <w:r w:rsidRPr="00D2135A">
        <w:rPr>
          <w:lang w:val="sr-Cyrl-RS"/>
        </w:rPr>
        <w:t xml:space="preserve">. </w:t>
      </w:r>
      <w:r>
        <w:t xml:space="preserve">Die Opfer sollen informiert und konsultiert werden, bevor die Behörden Informationen </w:t>
      </w:r>
      <w:proofErr w:type="gramStart"/>
      <w:r>
        <w:t>an</w:t>
      </w:r>
      <w:proofErr w:type="gramEnd"/>
      <w:r>
        <w:t xml:space="preserve"> die Medien weiterleiten. Das mit der Suche beauftragte Personal soll auf dem Gebiet des Schutzes mit einem differenzierenden Ansatz geschult sein, mit Familienangehörigen und anderen an der Suche Beteiligten sensibel und respektvoll kommunizieren können sowie ein Bewusstsein und Gespür für die Folgen haben, die die Beteiligung an der Suche für die geistige und körperliche Gesundheit der Opfer haben kann</w:t>
      </w:r>
      <w:r w:rsidR="00373CE8">
        <w:rPr>
          <w:lang w:val="sr-Cyrl-RS"/>
        </w:rPr>
        <w:t xml:space="preserve"> </w:t>
      </w:r>
    </w:p>
    <w:p w14:paraId="74561737" w14:textId="25C16867" w:rsidR="005328F1" w:rsidRPr="00373CE8" w:rsidRDefault="005328F1" w:rsidP="006A7291">
      <w:pPr>
        <w:pStyle w:val="H1G"/>
        <w:rPr>
          <w:lang w:val="sr-Cyrl-RS"/>
        </w:rPr>
      </w:pPr>
      <w:r w:rsidRPr="00373CE8">
        <w:rPr>
          <w:lang w:val="sr-Cyrl-RS"/>
        </w:rPr>
        <w:tab/>
      </w:r>
      <w:r w:rsidRPr="00373CE8">
        <w:rPr>
          <w:lang w:val="sr-Cyrl-RS"/>
        </w:rPr>
        <w:tab/>
      </w:r>
      <w:r w:rsidR="00D2135A">
        <w:t>Prinzip</w:t>
      </w:r>
      <w:r w:rsidR="00D2135A" w:rsidRPr="00D2135A">
        <w:rPr>
          <w:lang w:val="sr-Cyrl-RS"/>
        </w:rPr>
        <w:t xml:space="preserve"> 6. </w:t>
      </w:r>
      <w:r w:rsidR="00D2135A">
        <w:t>Die</w:t>
      </w:r>
      <w:r w:rsidR="00D2135A" w:rsidRPr="00D2135A">
        <w:rPr>
          <w:lang w:val="sr-Cyrl-RS"/>
        </w:rPr>
        <w:t xml:space="preserve"> </w:t>
      </w:r>
      <w:r w:rsidR="00D2135A">
        <w:t>Suche</w:t>
      </w:r>
      <w:r w:rsidR="00D2135A" w:rsidRPr="00D2135A">
        <w:rPr>
          <w:lang w:val="sr-Cyrl-RS"/>
        </w:rPr>
        <w:t xml:space="preserve"> </w:t>
      </w:r>
      <w:r w:rsidR="00D2135A">
        <w:t>soll</w:t>
      </w:r>
      <w:r w:rsidR="00D2135A" w:rsidRPr="00D2135A">
        <w:rPr>
          <w:lang w:val="sr-Cyrl-RS"/>
        </w:rPr>
        <w:t xml:space="preserve"> </w:t>
      </w:r>
      <w:r w:rsidR="00D2135A">
        <w:t>unverz</w:t>
      </w:r>
      <w:r w:rsidR="00D2135A" w:rsidRPr="00D2135A">
        <w:rPr>
          <w:lang w:val="sr-Cyrl-RS"/>
        </w:rPr>
        <w:t>ü</w:t>
      </w:r>
      <w:r w:rsidR="00D2135A">
        <w:t>glich</w:t>
      </w:r>
      <w:r w:rsidR="00D2135A" w:rsidRPr="00D2135A">
        <w:rPr>
          <w:lang w:val="sr-Cyrl-RS"/>
        </w:rPr>
        <w:t xml:space="preserve"> </w:t>
      </w:r>
      <w:r w:rsidR="00D2135A">
        <w:t>eingeleitet</w:t>
      </w:r>
      <w:r w:rsidR="00D2135A" w:rsidRPr="00D2135A">
        <w:rPr>
          <w:lang w:val="sr-Cyrl-RS"/>
        </w:rPr>
        <w:t xml:space="preserve"> </w:t>
      </w:r>
      <w:r w:rsidR="00D2135A">
        <w:t>werden</w:t>
      </w:r>
    </w:p>
    <w:p w14:paraId="671B085B" w14:textId="04F567EE" w:rsidR="00D2135A" w:rsidRPr="00D2135A" w:rsidRDefault="00D2135A" w:rsidP="005328F1">
      <w:pPr>
        <w:pStyle w:val="SingleTxtG"/>
        <w:rPr>
          <w:lang w:val="sr-Cyrl-RS"/>
        </w:rPr>
      </w:pPr>
      <w:r>
        <w:rPr>
          <w:lang w:val="sr-Cyrl-RS"/>
        </w:rPr>
        <w:t>1.</w:t>
      </w:r>
      <w:r>
        <w:rPr>
          <w:lang w:val="sr-Cyrl-RS"/>
        </w:rPr>
        <w:tab/>
      </w:r>
      <w:r>
        <w:t>Sobald</w:t>
      </w:r>
      <w:r w:rsidRPr="00D2135A">
        <w:rPr>
          <w:lang w:val="sr-Cyrl-RS"/>
        </w:rPr>
        <w:t xml:space="preserve"> </w:t>
      </w:r>
      <w:r>
        <w:t>die</w:t>
      </w:r>
      <w:r w:rsidRPr="00D2135A">
        <w:rPr>
          <w:lang w:val="sr-Cyrl-RS"/>
        </w:rPr>
        <w:t xml:space="preserve"> </w:t>
      </w:r>
      <w:r>
        <w:t>f</w:t>
      </w:r>
      <w:r w:rsidRPr="00D2135A">
        <w:rPr>
          <w:lang w:val="sr-Cyrl-RS"/>
        </w:rPr>
        <w:t>ü</w:t>
      </w:r>
      <w:r>
        <w:t>r</w:t>
      </w:r>
      <w:r w:rsidRPr="00D2135A">
        <w:rPr>
          <w:lang w:val="sr-Cyrl-RS"/>
        </w:rPr>
        <w:t xml:space="preserve"> </w:t>
      </w:r>
      <w:r>
        <w:t>die</w:t>
      </w:r>
      <w:r w:rsidRPr="00D2135A">
        <w:rPr>
          <w:lang w:val="sr-Cyrl-RS"/>
        </w:rPr>
        <w:t xml:space="preserve"> </w:t>
      </w:r>
      <w:r>
        <w:t>Suche</w:t>
      </w:r>
      <w:r w:rsidRPr="00D2135A">
        <w:rPr>
          <w:lang w:val="sr-Cyrl-RS"/>
        </w:rPr>
        <w:t xml:space="preserve"> </w:t>
      </w:r>
      <w:r>
        <w:t>zust</w:t>
      </w:r>
      <w:r w:rsidRPr="00D2135A">
        <w:rPr>
          <w:lang w:val="sr-Cyrl-RS"/>
        </w:rPr>
        <w:t>ä</w:t>
      </w:r>
      <w:r>
        <w:t>ndigen</w:t>
      </w:r>
      <w:r w:rsidRPr="00D2135A">
        <w:rPr>
          <w:lang w:val="sr-Cyrl-RS"/>
        </w:rPr>
        <w:t xml:space="preserve"> </w:t>
      </w:r>
      <w:r>
        <w:t>Beh</w:t>
      </w:r>
      <w:r w:rsidRPr="00D2135A">
        <w:rPr>
          <w:lang w:val="sr-Cyrl-RS"/>
        </w:rPr>
        <w:t>ö</w:t>
      </w:r>
      <w:r>
        <w:t>rden</w:t>
      </w:r>
      <w:r w:rsidRPr="00D2135A">
        <w:rPr>
          <w:lang w:val="sr-Cyrl-RS"/>
        </w:rPr>
        <w:t xml:space="preserve"> </w:t>
      </w:r>
      <w:r>
        <w:t>Kenntnis</w:t>
      </w:r>
      <w:r w:rsidRPr="00D2135A">
        <w:rPr>
          <w:lang w:val="sr-Cyrl-RS"/>
        </w:rPr>
        <w:t xml:space="preserve"> </w:t>
      </w:r>
      <w:proofErr w:type="gramStart"/>
      <w:r>
        <w:t>erlangen</w:t>
      </w:r>
      <w:proofErr w:type="gramEnd"/>
      <w:r w:rsidRPr="00D2135A">
        <w:rPr>
          <w:lang w:val="sr-Cyrl-RS"/>
        </w:rPr>
        <w:t xml:space="preserve">, </w:t>
      </w:r>
      <w:r>
        <w:t>gleichviel</w:t>
      </w:r>
      <w:r w:rsidRPr="00D2135A">
        <w:rPr>
          <w:lang w:val="sr-Cyrl-RS"/>
        </w:rPr>
        <w:t xml:space="preserve"> </w:t>
      </w:r>
      <w:r>
        <w:t>auf</w:t>
      </w:r>
      <w:r w:rsidRPr="00D2135A">
        <w:rPr>
          <w:lang w:val="sr-Cyrl-RS"/>
        </w:rPr>
        <w:t xml:space="preserve"> </w:t>
      </w:r>
      <w:r>
        <w:t>welche</w:t>
      </w:r>
      <w:r w:rsidRPr="00D2135A">
        <w:rPr>
          <w:lang w:val="sr-Cyrl-RS"/>
        </w:rPr>
        <w:t xml:space="preserve"> </w:t>
      </w:r>
      <w:r>
        <w:t>Weise</w:t>
      </w:r>
      <w:r w:rsidRPr="00D2135A">
        <w:rPr>
          <w:lang w:val="sr-Cyrl-RS"/>
        </w:rPr>
        <w:t xml:space="preserve">, </w:t>
      </w:r>
      <w:r>
        <w:t>oder</w:t>
      </w:r>
      <w:r w:rsidRPr="00D2135A">
        <w:rPr>
          <w:lang w:val="sr-Cyrl-RS"/>
        </w:rPr>
        <w:t xml:space="preserve"> </w:t>
      </w:r>
      <w:r>
        <w:t>Hinweise</w:t>
      </w:r>
      <w:r w:rsidRPr="00D2135A">
        <w:rPr>
          <w:lang w:val="sr-Cyrl-RS"/>
        </w:rPr>
        <w:t xml:space="preserve"> </w:t>
      </w:r>
      <w:r>
        <w:t>erhalten</w:t>
      </w:r>
      <w:r w:rsidRPr="00D2135A">
        <w:rPr>
          <w:lang w:val="sr-Cyrl-RS"/>
        </w:rPr>
        <w:t xml:space="preserve">, </w:t>
      </w:r>
      <w:r>
        <w:t>dass</w:t>
      </w:r>
      <w:r w:rsidRPr="00D2135A">
        <w:rPr>
          <w:lang w:val="sr-Cyrl-RS"/>
        </w:rPr>
        <w:t xml:space="preserve"> </w:t>
      </w:r>
      <w:r>
        <w:t>eine</w:t>
      </w:r>
      <w:r w:rsidRPr="00D2135A">
        <w:rPr>
          <w:lang w:val="sr-Cyrl-RS"/>
        </w:rPr>
        <w:t xml:space="preserve"> </w:t>
      </w:r>
      <w:r>
        <w:t>Person</w:t>
      </w:r>
      <w:r w:rsidRPr="00D2135A">
        <w:rPr>
          <w:lang w:val="sr-Cyrl-RS"/>
        </w:rPr>
        <w:t xml:space="preserve"> </w:t>
      </w:r>
      <w:r>
        <w:t>verschwunden</w:t>
      </w:r>
      <w:r w:rsidRPr="00D2135A">
        <w:rPr>
          <w:lang w:val="sr-Cyrl-RS"/>
        </w:rPr>
        <w:t xml:space="preserve"> </w:t>
      </w:r>
      <w:r>
        <w:t>wurde</w:t>
      </w:r>
      <w:r w:rsidRPr="00D2135A">
        <w:rPr>
          <w:lang w:val="sr-Cyrl-RS"/>
        </w:rPr>
        <w:t xml:space="preserve">, </w:t>
      </w:r>
      <w:r>
        <w:t>sollen</w:t>
      </w:r>
      <w:r w:rsidRPr="00D2135A">
        <w:rPr>
          <w:lang w:val="sr-Cyrl-RS"/>
        </w:rPr>
        <w:t xml:space="preserve"> </w:t>
      </w:r>
      <w:r>
        <w:t>sie</w:t>
      </w:r>
      <w:r w:rsidRPr="00D2135A">
        <w:rPr>
          <w:lang w:val="sr-Cyrl-RS"/>
        </w:rPr>
        <w:t xml:space="preserve"> </w:t>
      </w:r>
      <w:r>
        <w:t>unverz</w:t>
      </w:r>
      <w:r w:rsidRPr="00D2135A">
        <w:rPr>
          <w:lang w:val="sr-Cyrl-RS"/>
        </w:rPr>
        <w:t>ü</w:t>
      </w:r>
      <w:r>
        <w:t>glich</w:t>
      </w:r>
      <w:r w:rsidRPr="00D2135A">
        <w:rPr>
          <w:lang w:val="sr-Cyrl-RS"/>
        </w:rPr>
        <w:t xml:space="preserve"> </w:t>
      </w:r>
      <w:r>
        <w:t>und</w:t>
      </w:r>
      <w:r w:rsidRPr="00D2135A">
        <w:rPr>
          <w:lang w:val="sr-Cyrl-RS"/>
        </w:rPr>
        <w:t xml:space="preserve"> </w:t>
      </w:r>
      <w:r>
        <w:t>z</w:t>
      </w:r>
      <w:r w:rsidRPr="00D2135A">
        <w:rPr>
          <w:lang w:val="sr-Cyrl-RS"/>
        </w:rPr>
        <w:t>ü</w:t>
      </w:r>
      <w:r>
        <w:t>gig</w:t>
      </w:r>
      <w:r w:rsidRPr="00D2135A">
        <w:rPr>
          <w:lang w:val="sr-Cyrl-RS"/>
        </w:rPr>
        <w:t xml:space="preserve"> </w:t>
      </w:r>
      <w:r>
        <w:t>Suchma</w:t>
      </w:r>
      <w:r w:rsidRPr="00D2135A">
        <w:rPr>
          <w:lang w:val="sr-Cyrl-RS"/>
        </w:rPr>
        <w:t>ß</w:t>
      </w:r>
      <w:r>
        <w:t>nahmen</w:t>
      </w:r>
      <w:r w:rsidRPr="00D2135A">
        <w:rPr>
          <w:lang w:val="sr-Cyrl-RS"/>
        </w:rPr>
        <w:t xml:space="preserve"> </w:t>
      </w:r>
      <w:r>
        <w:t>einleiten</w:t>
      </w:r>
      <w:r w:rsidRPr="00D2135A">
        <w:rPr>
          <w:lang w:val="sr-Cyrl-RS"/>
        </w:rPr>
        <w:t xml:space="preserve">. </w:t>
      </w:r>
      <w:r>
        <w:t>Diese</w:t>
      </w:r>
      <w:r w:rsidRPr="00D2135A">
        <w:rPr>
          <w:lang w:val="sr-Cyrl-RS"/>
        </w:rPr>
        <w:t xml:space="preserve"> </w:t>
      </w:r>
      <w:r>
        <w:t>Ma</w:t>
      </w:r>
      <w:r w:rsidRPr="00D2135A">
        <w:rPr>
          <w:lang w:val="sr-Cyrl-RS"/>
        </w:rPr>
        <w:t>ß</w:t>
      </w:r>
      <w:r>
        <w:t>nahmen</w:t>
      </w:r>
      <w:r w:rsidRPr="00D2135A">
        <w:rPr>
          <w:lang w:val="sr-Cyrl-RS"/>
        </w:rPr>
        <w:t xml:space="preserve"> </w:t>
      </w:r>
      <w:r>
        <w:t>sollen</w:t>
      </w:r>
      <w:r w:rsidRPr="00D2135A">
        <w:rPr>
          <w:lang w:val="sr-Cyrl-RS"/>
        </w:rPr>
        <w:t xml:space="preserve"> </w:t>
      </w:r>
      <w:r>
        <w:t>erforderlichenfalls</w:t>
      </w:r>
      <w:r w:rsidRPr="00D2135A">
        <w:rPr>
          <w:lang w:val="sr-Cyrl-RS"/>
        </w:rPr>
        <w:t xml:space="preserve"> </w:t>
      </w:r>
      <w:r>
        <w:t>auch</w:t>
      </w:r>
      <w:r w:rsidRPr="00D2135A">
        <w:rPr>
          <w:lang w:val="sr-Cyrl-RS"/>
        </w:rPr>
        <w:t xml:space="preserve"> </w:t>
      </w:r>
      <w:r>
        <w:t>das</w:t>
      </w:r>
      <w:r w:rsidRPr="00D2135A">
        <w:rPr>
          <w:lang w:val="sr-Cyrl-RS"/>
        </w:rPr>
        <w:t xml:space="preserve"> </w:t>
      </w:r>
      <w:r>
        <w:t>Aufsuchen</w:t>
      </w:r>
      <w:r w:rsidRPr="00D2135A">
        <w:rPr>
          <w:lang w:val="sr-Cyrl-RS"/>
        </w:rPr>
        <w:t xml:space="preserve"> </w:t>
      </w:r>
      <w:r>
        <w:t>der</w:t>
      </w:r>
      <w:r w:rsidRPr="00D2135A">
        <w:rPr>
          <w:lang w:val="sr-Cyrl-RS"/>
        </w:rPr>
        <w:t xml:space="preserve"> </w:t>
      </w:r>
      <w:r>
        <w:t>betreffenden</w:t>
      </w:r>
      <w:r w:rsidRPr="00D2135A">
        <w:rPr>
          <w:lang w:val="sr-Cyrl-RS"/>
        </w:rPr>
        <w:t xml:space="preserve"> </w:t>
      </w:r>
      <w:r>
        <w:t>Orte</w:t>
      </w:r>
      <w:r w:rsidRPr="00D2135A">
        <w:rPr>
          <w:lang w:val="sr-Cyrl-RS"/>
        </w:rPr>
        <w:t xml:space="preserve"> </w:t>
      </w:r>
      <w:r>
        <w:t>umfassen</w:t>
      </w:r>
      <w:r w:rsidRPr="00D2135A">
        <w:rPr>
          <w:lang w:val="sr-Cyrl-RS"/>
        </w:rPr>
        <w:t xml:space="preserve">. </w:t>
      </w:r>
    </w:p>
    <w:p w14:paraId="59EA8704" w14:textId="77777777" w:rsidR="00D2135A" w:rsidRDefault="00D2135A" w:rsidP="005328F1">
      <w:pPr>
        <w:pStyle w:val="SingleTxtG"/>
        <w:rPr>
          <w:lang w:val="sr-Cyrl-RS"/>
        </w:rPr>
      </w:pPr>
      <w:r>
        <w:rPr>
          <w:lang w:val="sr-Cyrl-RS"/>
        </w:rPr>
        <w:t>2.</w:t>
      </w:r>
      <w:r>
        <w:rPr>
          <w:lang w:val="sr-Cyrl-RS"/>
        </w:rPr>
        <w:tab/>
      </w:r>
      <w:r>
        <w:t>Die</w:t>
      </w:r>
      <w:r w:rsidRPr="00D2135A">
        <w:rPr>
          <w:lang w:val="sr-Cyrl-RS"/>
        </w:rPr>
        <w:t xml:space="preserve"> </w:t>
      </w:r>
      <w:r>
        <w:t>f</w:t>
      </w:r>
      <w:r w:rsidRPr="00D2135A">
        <w:rPr>
          <w:lang w:val="sr-Cyrl-RS"/>
        </w:rPr>
        <w:t>ü</w:t>
      </w:r>
      <w:r>
        <w:t>r</w:t>
      </w:r>
      <w:r w:rsidRPr="00D2135A">
        <w:rPr>
          <w:lang w:val="sr-Cyrl-RS"/>
        </w:rPr>
        <w:t xml:space="preserve"> </w:t>
      </w:r>
      <w:r>
        <w:t>die</w:t>
      </w:r>
      <w:r w:rsidRPr="00D2135A">
        <w:rPr>
          <w:lang w:val="sr-Cyrl-RS"/>
        </w:rPr>
        <w:t xml:space="preserve"> </w:t>
      </w:r>
      <w:r>
        <w:t>Suche</w:t>
      </w:r>
      <w:r w:rsidRPr="00D2135A">
        <w:rPr>
          <w:lang w:val="sr-Cyrl-RS"/>
        </w:rPr>
        <w:t xml:space="preserve"> </w:t>
      </w:r>
      <w:r>
        <w:t>zust</w:t>
      </w:r>
      <w:r w:rsidRPr="00D2135A">
        <w:rPr>
          <w:lang w:val="sr-Cyrl-RS"/>
        </w:rPr>
        <w:t>ä</w:t>
      </w:r>
      <w:r>
        <w:t>ndigen</w:t>
      </w:r>
      <w:r w:rsidRPr="00D2135A">
        <w:rPr>
          <w:lang w:val="sr-Cyrl-RS"/>
        </w:rPr>
        <w:t xml:space="preserve"> </w:t>
      </w:r>
      <w:r>
        <w:t>Beh</w:t>
      </w:r>
      <w:r w:rsidRPr="00D2135A">
        <w:rPr>
          <w:lang w:val="sr-Cyrl-RS"/>
        </w:rPr>
        <w:t>ö</w:t>
      </w:r>
      <w:r>
        <w:t>rden</w:t>
      </w:r>
      <w:r w:rsidRPr="00D2135A">
        <w:rPr>
          <w:lang w:val="sr-Cyrl-RS"/>
        </w:rPr>
        <w:t xml:space="preserve"> </w:t>
      </w:r>
      <w:r>
        <w:t>sollen</w:t>
      </w:r>
      <w:r w:rsidRPr="00D2135A">
        <w:rPr>
          <w:lang w:val="sr-Cyrl-RS"/>
        </w:rPr>
        <w:t xml:space="preserve"> </w:t>
      </w:r>
      <w:r>
        <w:t>von</w:t>
      </w:r>
      <w:r w:rsidRPr="00D2135A">
        <w:rPr>
          <w:lang w:val="sr-Cyrl-RS"/>
        </w:rPr>
        <w:t xml:space="preserve"> </w:t>
      </w:r>
      <w:r>
        <w:t>Amts</w:t>
      </w:r>
      <w:r w:rsidRPr="00D2135A">
        <w:rPr>
          <w:lang w:val="sr-Cyrl-RS"/>
        </w:rPr>
        <w:t xml:space="preserve"> </w:t>
      </w:r>
      <w:r>
        <w:t>wegen</w:t>
      </w:r>
      <w:r w:rsidRPr="00D2135A">
        <w:rPr>
          <w:lang w:val="sr-Cyrl-RS"/>
        </w:rPr>
        <w:t xml:space="preserve"> </w:t>
      </w:r>
      <w:r>
        <w:t>die</w:t>
      </w:r>
      <w:r w:rsidRPr="00D2135A">
        <w:rPr>
          <w:lang w:val="sr-Cyrl-RS"/>
        </w:rPr>
        <w:t xml:space="preserve"> </w:t>
      </w:r>
      <w:r>
        <w:t>Suche</w:t>
      </w:r>
      <w:r w:rsidRPr="00D2135A">
        <w:rPr>
          <w:lang w:val="sr-Cyrl-RS"/>
        </w:rPr>
        <w:t xml:space="preserve"> </w:t>
      </w:r>
      <w:r>
        <w:t>nach</w:t>
      </w:r>
      <w:r w:rsidRPr="00D2135A">
        <w:rPr>
          <w:lang w:val="sr-Cyrl-RS"/>
        </w:rPr>
        <w:t xml:space="preserve"> </w:t>
      </w:r>
      <w:r>
        <w:t>der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einleiten</w:t>
      </w:r>
      <w:r w:rsidRPr="00D2135A">
        <w:rPr>
          <w:lang w:val="sr-Cyrl-RS"/>
        </w:rPr>
        <w:t xml:space="preserve"> </w:t>
      </w:r>
      <w:r>
        <w:t>und</w:t>
      </w:r>
      <w:r w:rsidRPr="00D2135A">
        <w:rPr>
          <w:lang w:val="sr-Cyrl-RS"/>
        </w:rPr>
        <w:t xml:space="preserve"> </w:t>
      </w:r>
      <w:r>
        <w:t>durchf</w:t>
      </w:r>
      <w:r w:rsidRPr="00D2135A">
        <w:rPr>
          <w:lang w:val="sr-Cyrl-RS"/>
        </w:rPr>
        <w:t>ü</w:t>
      </w:r>
      <w:r>
        <w:t>hren</w:t>
      </w:r>
      <w:r w:rsidRPr="00D2135A">
        <w:rPr>
          <w:lang w:val="sr-Cyrl-RS"/>
        </w:rPr>
        <w:t xml:space="preserve">, </w:t>
      </w:r>
      <w:r>
        <w:t>auch</w:t>
      </w:r>
      <w:r w:rsidRPr="00D2135A">
        <w:rPr>
          <w:lang w:val="sr-Cyrl-RS"/>
        </w:rPr>
        <w:t xml:space="preserve"> </w:t>
      </w:r>
      <w:r>
        <w:t>wenn</w:t>
      </w:r>
      <w:r w:rsidRPr="00D2135A">
        <w:rPr>
          <w:lang w:val="sr-Cyrl-RS"/>
        </w:rPr>
        <w:t xml:space="preserve"> </w:t>
      </w:r>
      <w:r>
        <w:t>keine</w:t>
      </w:r>
      <w:r w:rsidRPr="00D2135A">
        <w:rPr>
          <w:lang w:val="sr-Cyrl-RS"/>
        </w:rPr>
        <w:t xml:space="preserve"> </w:t>
      </w:r>
      <w:r>
        <w:t>f</w:t>
      </w:r>
      <w:r w:rsidRPr="00D2135A">
        <w:rPr>
          <w:lang w:val="sr-Cyrl-RS"/>
        </w:rPr>
        <w:t>ö</w:t>
      </w:r>
      <w:r>
        <w:t>rmliche</w:t>
      </w:r>
      <w:r w:rsidRPr="00D2135A">
        <w:rPr>
          <w:lang w:val="sr-Cyrl-RS"/>
        </w:rPr>
        <w:t xml:space="preserve"> </w:t>
      </w:r>
      <w:r>
        <w:t>Beschwerde</w:t>
      </w:r>
      <w:r w:rsidRPr="00D2135A">
        <w:rPr>
          <w:lang w:val="sr-Cyrl-RS"/>
        </w:rPr>
        <w:t xml:space="preserve"> </w:t>
      </w:r>
      <w:r>
        <w:t>oder</w:t>
      </w:r>
      <w:r w:rsidRPr="00D2135A">
        <w:rPr>
          <w:lang w:val="sr-Cyrl-RS"/>
        </w:rPr>
        <w:t xml:space="preserve"> </w:t>
      </w:r>
      <w:r>
        <w:t>Aufforderung</w:t>
      </w:r>
      <w:r w:rsidRPr="00D2135A">
        <w:rPr>
          <w:lang w:val="sr-Cyrl-RS"/>
        </w:rPr>
        <w:t xml:space="preserve"> </w:t>
      </w:r>
      <w:r>
        <w:t>eingegangen</w:t>
      </w:r>
      <w:r w:rsidRPr="00D2135A">
        <w:rPr>
          <w:lang w:val="sr-Cyrl-RS"/>
        </w:rPr>
        <w:t xml:space="preserve"> </w:t>
      </w:r>
      <w:r>
        <w:t>ist</w:t>
      </w:r>
      <w:r w:rsidRPr="00D2135A">
        <w:rPr>
          <w:lang w:val="sr-Cyrl-RS"/>
        </w:rPr>
        <w:t xml:space="preserve">. </w:t>
      </w:r>
    </w:p>
    <w:p w14:paraId="125FBAF5" w14:textId="77777777" w:rsidR="00D2135A" w:rsidRDefault="00D2135A" w:rsidP="005328F1">
      <w:pPr>
        <w:pStyle w:val="SingleTxtG"/>
        <w:rPr>
          <w:lang w:val="sr-Cyrl-RS"/>
        </w:rPr>
      </w:pPr>
      <w:r>
        <w:rPr>
          <w:lang w:val="sr-Cyrl-RS"/>
        </w:rPr>
        <w:t>3.</w:t>
      </w:r>
      <w:r>
        <w:rPr>
          <w:lang w:val="sr-Cyrl-RS"/>
        </w:rPr>
        <w:tab/>
      </w:r>
      <w:r>
        <w:t>Die</w:t>
      </w:r>
      <w:r w:rsidRPr="00D2135A">
        <w:rPr>
          <w:lang w:val="sr-Cyrl-RS"/>
        </w:rPr>
        <w:t xml:space="preserve"> </w:t>
      </w:r>
      <w:r>
        <w:t>innerstaatlichen</w:t>
      </w:r>
      <w:r w:rsidRPr="00D2135A">
        <w:rPr>
          <w:lang w:val="sr-Cyrl-RS"/>
        </w:rPr>
        <w:t xml:space="preserve"> </w:t>
      </w:r>
      <w:r>
        <w:t>Rechtsvorschriften</w:t>
      </w:r>
      <w:r w:rsidRPr="00D2135A">
        <w:rPr>
          <w:lang w:val="sr-Cyrl-RS"/>
        </w:rPr>
        <w:t xml:space="preserve"> </w:t>
      </w:r>
      <w:r>
        <w:t>und</w:t>
      </w:r>
      <w:r w:rsidRPr="00D2135A">
        <w:rPr>
          <w:lang w:val="sr-Cyrl-RS"/>
        </w:rPr>
        <w:t xml:space="preserve"> </w:t>
      </w:r>
      <w:r>
        <w:t>die</w:t>
      </w:r>
      <w:r w:rsidRPr="00D2135A">
        <w:rPr>
          <w:lang w:val="sr-Cyrl-RS"/>
        </w:rPr>
        <w:t xml:space="preserve"> </w:t>
      </w:r>
      <w:r>
        <w:t>zust</w:t>
      </w:r>
      <w:r w:rsidRPr="00D2135A">
        <w:rPr>
          <w:lang w:val="sr-Cyrl-RS"/>
        </w:rPr>
        <w:t>ä</w:t>
      </w:r>
      <w:r>
        <w:t>ndigen</w:t>
      </w:r>
      <w:r w:rsidRPr="00D2135A">
        <w:rPr>
          <w:lang w:val="sr-Cyrl-RS"/>
        </w:rPr>
        <w:t xml:space="preserve"> </w:t>
      </w:r>
      <w:r>
        <w:t>Beh</w:t>
      </w:r>
      <w:r w:rsidRPr="00D2135A">
        <w:rPr>
          <w:lang w:val="sr-Cyrl-RS"/>
        </w:rPr>
        <w:t>ö</w:t>
      </w:r>
      <w:r>
        <w:t>rden</w:t>
      </w:r>
      <w:r w:rsidRPr="00D2135A">
        <w:rPr>
          <w:lang w:val="sr-Cyrl-RS"/>
        </w:rPr>
        <w:t xml:space="preserve"> </w:t>
      </w:r>
      <w:r>
        <w:t>sollen</w:t>
      </w:r>
      <w:r w:rsidRPr="00D2135A">
        <w:rPr>
          <w:lang w:val="sr-Cyrl-RS"/>
        </w:rPr>
        <w:t xml:space="preserve"> </w:t>
      </w:r>
      <w:r>
        <w:t>gew</w:t>
      </w:r>
      <w:r w:rsidRPr="00D2135A">
        <w:rPr>
          <w:lang w:val="sr-Cyrl-RS"/>
        </w:rPr>
        <w:t>ä</w:t>
      </w:r>
      <w:r>
        <w:t>hrleisten</w:t>
      </w:r>
      <w:r w:rsidRPr="00D2135A">
        <w:rPr>
          <w:lang w:val="sr-Cyrl-RS"/>
        </w:rPr>
        <w:t xml:space="preserve">, </w:t>
      </w:r>
      <w:r>
        <w:t>dass</w:t>
      </w:r>
      <w:r w:rsidRPr="00D2135A">
        <w:rPr>
          <w:lang w:val="sr-Cyrl-RS"/>
        </w:rPr>
        <w:t xml:space="preserve"> </w:t>
      </w:r>
      <w:r>
        <w:t>die</w:t>
      </w:r>
      <w:r w:rsidRPr="00D2135A">
        <w:rPr>
          <w:lang w:val="sr-Cyrl-RS"/>
        </w:rPr>
        <w:t xml:space="preserve"> </w:t>
      </w:r>
      <w:r>
        <w:t>Einleitung</w:t>
      </w:r>
      <w:r w:rsidRPr="00D2135A">
        <w:rPr>
          <w:lang w:val="sr-Cyrl-RS"/>
        </w:rPr>
        <w:t xml:space="preserve"> </w:t>
      </w:r>
      <w:r>
        <w:t>von</w:t>
      </w:r>
      <w:r w:rsidRPr="00D2135A">
        <w:rPr>
          <w:lang w:val="sr-Cyrl-RS"/>
        </w:rPr>
        <w:t xml:space="preserve"> </w:t>
      </w:r>
      <w:r>
        <w:t>Ma</w:t>
      </w:r>
      <w:r w:rsidRPr="00D2135A">
        <w:rPr>
          <w:lang w:val="sr-Cyrl-RS"/>
        </w:rPr>
        <w:t>ß</w:t>
      </w:r>
      <w:r>
        <w:t>nahmen</w:t>
      </w:r>
      <w:r w:rsidRPr="00D2135A">
        <w:rPr>
          <w:lang w:val="sr-Cyrl-RS"/>
        </w:rPr>
        <w:t xml:space="preserve"> </w:t>
      </w:r>
      <w:r>
        <w:t>f</w:t>
      </w:r>
      <w:r w:rsidRPr="00D2135A">
        <w:rPr>
          <w:lang w:val="sr-Cyrl-RS"/>
        </w:rPr>
        <w:t>ü</w:t>
      </w:r>
      <w:r>
        <w:t>r</w:t>
      </w:r>
      <w:r w:rsidRPr="00D2135A">
        <w:rPr>
          <w:lang w:val="sr-Cyrl-RS"/>
        </w:rPr>
        <w:t xml:space="preserve"> </w:t>
      </w:r>
      <w:r>
        <w:t>die</w:t>
      </w:r>
      <w:r w:rsidRPr="00D2135A">
        <w:rPr>
          <w:lang w:val="sr-Cyrl-RS"/>
        </w:rPr>
        <w:t xml:space="preserve"> </w:t>
      </w:r>
      <w:r>
        <w:t>Suche</w:t>
      </w:r>
      <w:r w:rsidRPr="00D2135A">
        <w:rPr>
          <w:lang w:val="sr-Cyrl-RS"/>
        </w:rPr>
        <w:t xml:space="preserve"> </w:t>
      </w:r>
      <w:r>
        <w:t>nach</w:t>
      </w:r>
      <w:r w:rsidRPr="00D2135A">
        <w:rPr>
          <w:lang w:val="sr-Cyrl-RS"/>
        </w:rPr>
        <w:t xml:space="preserve"> </w:t>
      </w:r>
      <w:r>
        <w:t>verschwundenen</w:t>
      </w:r>
      <w:r w:rsidRPr="00D2135A">
        <w:rPr>
          <w:lang w:val="sr-Cyrl-RS"/>
        </w:rPr>
        <w:t xml:space="preserve"> </w:t>
      </w:r>
      <w:r>
        <w:t>Personen</w:t>
      </w:r>
      <w:r w:rsidRPr="00D2135A">
        <w:rPr>
          <w:lang w:val="sr-Cyrl-RS"/>
        </w:rPr>
        <w:t xml:space="preserve"> </w:t>
      </w:r>
      <w:r>
        <w:t>und</w:t>
      </w:r>
      <w:r w:rsidRPr="00D2135A">
        <w:rPr>
          <w:lang w:val="sr-Cyrl-RS"/>
        </w:rPr>
        <w:t xml:space="preserve"> </w:t>
      </w:r>
      <w:r>
        <w:t>die</w:t>
      </w:r>
      <w:r w:rsidRPr="00D2135A">
        <w:rPr>
          <w:lang w:val="sr-Cyrl-RS"/>
        </w:rPr>
        <w:t xml:space="preserve"> </w:t>
      </w:r>
      <w:r>
        <w:t>Ermittlung</w:t>
      </w:r>
      <w:r w:rsidRPr="00D2135A">
        <w:rPr>
          <w:lang w:val="sr-Cyrl-RS"/>
        </w:rPr>
        <w:t xml:space="preserve"> </w:t>
      </w:r>
      <w:r>
        <w:t>ihres</w:t>
      </w:r>
      <w:r w:rsidRPr="00D2135A">
        <w:rPr>
          <w:lang w:val="sr-Cyrl-RS"/>
        </w:rPr>
        <w:t xml:space="preserve"> </w:t>
      </w:r>
      <w:r>
        <w:t>Aufenthaltsortes</w:t>
      </w:r>
      <w:r w:rsidRPr="00D2135A">
        <w:rPr>
          <w:lang w:val="sr-Cyrl-RS"/>
        </w:rPr>
        <w:t xml:space="preserve"> </w:t>
      </w:r>
      <w:r>
        <w:t>nicht</w:t>
      </w:r>
      <w:r w:rsidRPr="00D2135A">
        <w:rPr>
          <w:lang w:val="sr-Cyrl-RS"/>
        </w:rPr>
        <w:t xml:space="preserve"> </w:t>
      </w:r>
      <w:r>
        <w:t>an</w:t>
      </w:r>
      <w:r w:rsidRPr="00D2135A">
        <w:rPr>
          <w:lang w:val="sr-Cyrl-RS"/>
        </w:rPr>
        <w:t xml:space="preserve"> </w:t>
      </w:r>
      <w:r>
        <w:t>eine</w:t>
      </w:r>
      <w:r w:rsidRPr="00D2135A">
        <w:rPr>
          <w:lang w:val="sr-Cyrl-RS"/>
        </w:rPr>
        <w:t xml:space="preserve"> </w:t>
      </w:r>
      <w:r>
        <w:t>Frist</w:t>
      </w:r>
      <w:r w:rsidRPr="00D2135A">
        <w:rPr>
          <w:lang w:val="sr-Cyrl-RS"/>
        </w:rPr>
        <w:t xml:space="preserve">, </w:t>
      </w:r>
      <w:r>
        <w:t>auch</w:t>
      </w:r>
      <w:r w:rsidRPr="00D2135A">
        <w:rPr>
          <w:lang w:val="sr-Cyrl-RS"/>
        </w:rPr>
        <w:t xml:space="preserve"> </w:t>
      </w:r>
      <w:r>
        <w:t>nicht</w:t>
      </w:r>
      <w:r w:rsidRPr="00D2135A">
        <w:rPr>
          <w:lang w:val="sr-Cyrl-RS"/>
        </w:rPr>
        <w:t xml:space="preserve"> </w:t>
      </w:r>
      <w:r>
        <w:t>von</w:t>
      </w:r>
      <w:r w:rsidRPr="00D2135A">
        <w:rPr>
          <w:lang w:val="sr-Cyrl-RS"/>
        </w:rPr>
        <w:t xml:space="preserve"> </w:t>
      </w:r>
      <w:r>
        <w:t>Stunden</w:t>
      </w:r>
      <w:r w:rsidRPr="00D2135A">
        <w:rPr>
          <w:lang w:val="sr-Cyrl-RS"/>
        </w:rPr>
        <w:t xml:space="preserve">, </w:t>
      </w:r>
      <w:r>
        <w:t>gebunden</w:t>
      </w:r>
      <w:r w:rsidRPr="00D2135A">
        <w:rPr>
          <w:lang w:val="sr-Cyrl-RS"/>
        </w:rPr>
        <w:t xml:space="preserve"> </w:t>
      </w:r>
      <w:r>
        <w:t>ist</w:t>
      </w:r>
      <w:r w:rsidRPr="00D2135A">
        <w:rPr>
          <w:lang w:val="sr-Cyrl-RS"/>
        </w:rPr>
        <w:t xml:space="preserve">, </w:t>
      </w:r>
      <w:r>
        <w:t>damit</w:t>
      </w:r>
      <w:r w:rsidRPr="00D2135A">
        <w:rPr>
          <w:lang w:val="sr-Cyrl-RS"/>
        </w:rPr>
        <w:t xml:space="preserve"> </w:t>
      </w:r>
      <w:r>
        <w:t>diese</w:t>
      </w:r>
      <w:r w:rsidRPr="00D2135A">
        <w:rPr>
          <w:lang w:val="sr-Cyrl-RS"/>
        </w:rPr>
        <w:t xml:space="preserve"> </w:t>
      </w:r>
      <w:r>
        <w:t>Ma</w:t>
      </w:r>
      <w:r w:rsidRPr="00D2135A">
        <w:rPr>
          <w:lang w:val="sr-Cyrl-RS"/>
        </w:rPr>
        <w:t>ß</w:t>
      </w:r>
      <w:r>
        <w:t>nahmen</w:t>
      </w:r>
      <w:r w:rsidRPr="00D2135A">
        <w:rPr>
          <w:lang w:val="sr-Cyrl-RS"/>
        </w:rPr>
        <w:t xml:space="preserve"> </w:t>
      </w:r>
      <w:r>
        <w:t>unverz</w:t>
      </w:r>
      <w:r w:rsidRPr="00D2135A">
        <w:rPr>
          <w:lang w:val="sr-Cyrl-RS"/>
        </w:rPr>
        <w:t>ü</w:t>
      </w:r>
      <w:r>
        <w:t>glich</w:t>
      </w:r>
      <w:r w:rsidRPr="00D2135A">
        <w:rPr>
          <w:lang w:val="sr-Cyrl-RS"/>
        </w:rPr>
        <w:t xml:space="preserve"> </w:t>
      </w:r>
      <w:r>
        <w:t>beginnen</w:t>
      </w:r>
      <w:r w:rsidRPr="00D2135A">
        <w:rPr>
          <w:lang w:val="sr-Cyrl-RS"/>
        </w:rPr>
        <w:t xml:space="preserve"> </w:t>
      </w:r>
      <w:r>
        <w:t>k</w:t>
      </w:r>
      <w:r w:rsidRPr="00D2135A">
        <w:rPr>
          <w:lang w:val="sr-Cyrl-RS"/>
        </w:rPr>
        <w:t>ö</w:t>
      </w:r>
      <w:r>
        <w:t>nnen</w:t>
      </w:r>
      <w:r w:rsidRPr="00D2135A">
        <w:rPr>
          <w:lang w:val="sr-Cyrl-RS"/>
        </w:rPr>
        <w:t xml:space="preserve">. </w:t>
      </w:r>
      <w:r>
        <w:t>Verf</w:t>
      </w:r>
      <w:r w:rsidRPr="00D2135A">
        <w:rPr>
          <w:lang w:val="sr-Cyrl-RS"/>
        </w:rPr>
        <w:t>ü</w:t>
      </w:r>
      <w:r>
        <w:t>gen</w:t>
      </w:r>
      <w:r w:rsidRPr="00D2135A">
        <w:rPr>
          <w:lang w:val="sr-Cyrl-RS"/>
        </w:rPr>
        <w:t xml:space="preserve"> </w:t>
      </w:r>
      <w:r>
        <w:t>die</w:t>
      </w:r>
      <w:r w:rsidRPr="00D2135A">
        <w:rPr>
          <w:lang w:val="sr-Cyrl-RS"/>
        </w:rPr>
        <w:t xml:space="preserve"> </w:t>
      </w:r>
      <w:r>
        <w:t>Familienangeh</w:t>
      </w:r>
      <w:r w:rsidRPr="00D2135A">
        <w:rPr>
          <w:lang w:val="sr-Cyrl-RS"/>
        </w:rPr>
        <w:t>ö</w:t>
      </w:r>
      <w:r>
        <w:t>rigen</w:t>
      </w:r>
      <w:r w:rsidRPr="00D2135A">
        <w:rPr>
          <w:lang w:val="sr-Cyrl-RS"/>
        </w:rPr>
        <w:t xml:space="preserve"> </w:t>
      </w:r>
      <w:proofErr w:type="gramStart"/>
      <w:r>
        <w:t>oder</w:t>
      </w:r>
      <w:proofErr w:type="gramEnd"/>
      <w:r w:rsidRPr="00D2135A">
        <w:rPr>
          <w:lang w:val="sr-Cyrl-RS"/>
        </w:rPr>
        <w:t xml:space="preserve"> </w:t>
      </w:r>
      <w:r>
        <w:t>die</w:t>
      </w:r>
      <w:r w:rsidRPr="00D2135A">
        <w:rPr>
          <w:lang w:val="sr-Cyrl-RS"/>
        </w:rPr>
        <w:t xml:space="preserve"> </w:t>
      </w:r>
      <w:r>
        <w:t>Anzeige</w:t>
      </w:r>
      <w:r w:rsidRPr="00D2135A">
        <w:rPr>
          <w:lang w:val="sr-Cyrl-RS"/>
        </w:rPr>
        <w:t xml:space="preserve"> </w:t>
      </w:r>
      <w:r>
        <w:t>erstattenden</w:t>
      </w:r>
      <w:r w:rsidRPr="00D2135A">
        <w:rPr>
          <w:lang w:val="sr-Cyrl-RS"/>
        </w:rPr>
        <w:t xml:space="preserve"> </w:t>
      </w:r>
      <w:r>
        <w:t>Personen</w:t>
      </w:r>
      <w:r w:rsidRPr="00D2135A">
        <w:rPr>
          <w:lang w:val="sr-Cyrl-RS"/>
        </w:rPr>
        <w:t xml:space="preserve"> ü</w:t>
      </w:r>
      <w:r>
        <w:t>ber</w:t>
      </w:r>
      <w:r w:rsidRPr="00D2135A">
        <w:rPr>
          <w:lang w:val="sr-Cyrl-RS"/>
        </w:rPr>
        <w:t xml:space="preserve"> </w:t>
      </w:r>
      <w:r>
        <w:t>keine</w:t>
      </w:r>
      <w:r w:rsidRPr="00D2135A">
        <w:rPr>
          <w:lang w:val="sr-Cyrl-RS"/>
        </w:rPr>
        <w:t xml:space="preserve"> </w:t>
      </w:r>
      <w:r>
        <w:t>Informationen</w:t>
      </w:r>
      <w:r w:rsidRPr="00D2135A">
        <w:rPr>
          <w:lang w:val="sr-Cyrl-RS"/>
        </w:rPr>
        <w:t xml:space="preserve">, </w:t>
      </w:r>
      <w:r>
        <w:t>so</w:t>
      </w:r>
      <w:r w:rsidRPr="00D2135A">
        <w:rPr>
          <w:lang w:val="sr-Cyrl-RS"/>
        </w:rPr>
        <w:t xml:space="preserve"> </w:t>
      </w:r>
      <w:r>
        <w:t>kann</w:t>
      </w:r>
      <w:r w:rsidRPr="00D2135A">
        <w:rPr>
          <w:lang w:val="sr-Cyrl-RS"/>
        </w:rPr>
        <w:t xml:space="preserve"> </w:t>
      </w:r>
      <w:r>
        <w:t>dies</w:t>
      </w:r>
      <w:r w:rsidRPr="00D2135A">
        <w:rPr>
          <w:lang w:val="sr-Cyrl-RS"/>
        </w:rPr>
        <w:t xml:space="preserve"> </w:t>
      </w:r>
      <w:r>
        <w:t>nicht</w:t>
      </w:r>
      <w:r w:rsidRPr="00D2135A">
        <w:rPr>
          <w:lang w:val="sr-Cyrl-RS"/>
        </w:rPr>
        <w:t xml:space="preserve"> </w:t>
      </w:r>
      <w:r>
        <w:t>als</w:t>
      </w:r>
      <w:r w:rsidRPr="00D2135A">
        <w:rPr>
          <w:lang w:val="sr-Cyrl-RS"/>
        </w:rPr>
        <w:t xml:space="preserve"> </w:t>
      </w:r>
      <w:r>
        <w:t>Rechtfertigung</w:t>
      </w:r>
      <w:r w:rsidRPr="00D2135A">
        <w:rPr>
          <w:lang w:val="sr-Cyrl-RS"/>
        </w:rPr>
        <w:t xml:space="preserve"> </w:t>
      </w:r>
      <w:r>
        <w:t>f</w:t>
      </w:r>
      <w:r w:rsidRPr="00D2135A">
        <w:rPr>
          <w:lang w:val="sr-Cyrl-RS"/>
        </w:rPr>
        <w:t>ü</w:t>
      </w:r>
      <w:r>
        <w:t>r</w:t>
      </w:r>
      <w:r w:rsidRPr="00D2135A">
        <w:rPr>
          <w:lang w:val="sr-Cyrl-RS"/>
        </w:rPr>
        <w:t xml:space="preserve"> </w:t>
      </w:r>
      <w:r>
        <w:t>die</w:t>
      </w:r>
      <w:r w:rsidRPr="00D2135A">
        <w:rPr>
          <w:lang w:val="sr-Cyrl-RS"/>
        </w:rPr>
        <w:t xml:space="preserve"> </w:t>
      </w:r>
      <w:r>
        <w:t>Nichteinleitung</w:t>
      </w:r>
      <w:r w:rsidRPr="00D2135A">
        <w:rPr>
          <w:lang w:val="sr-Cyrl-RS"/>
        </w:rPr>
        <w:t xml:space="preserve"> </w:t>
      </w:r>
      <w:r>
        <w:t>sofortiger</w:t>
      </w:r>
      <w:r w:rsidRPr="00D2135A">
        <w:rPr>
          <w:lang w:val="sr-Cyrl-RS"/>
        </w:rPr>
        <w:t xml:space="preserve"> </w:t>
      </w:r>
      <w:r>
        <w:t>Ma</w:t>
      </w:r>
      <w:r w:rsidRPr="00D2135A">
        <w:rPr>
          <w:lang w:val="sr-Cyrl-RS"/>
        </w:rPr>
        <w:t>ß</w:t>
      </w:r>
      <w:r>
        <w:t>nahmen</w:t>
      </w:r>
      <w:r w:rsidRPr="00D2135A">
        <w:rPr>
          <w:lang w:val="sr-Cyrl-RS"/>
        </w:rPr>
        <w:t xml:space="preserve"> </w:t>
      </w:r>
      <w:r>
        <w:t>f</w:t>
      </w:r>
      <w:r w:rsidRPr="00D2135A">
        <w:rPr>
          <w:lang w:val="sr-Cyrl-RS"/>
        </w:rPr>
        <w:t>ü</w:t>
      </w:r>
      <w:r>
        <w:t>r</w:t>
      </w:r>
      <w:r w:rsidRPr="00D2135A">
        <w:rPr>
          <w:lang w:val="sr-Cyrl-RS"/>
        </w:rPr>
        <w:t xml:space="preserve"> </w:t>
      </w:r>
      <w:r>
        <w:t>die</w:t>
      </w:r>
      <w:r w:rsidRPr="00D2135A">
        <w:rPr>
          <w:lang w:val="sr-Cyrl-RS"/>
        </w:rPr>
        <w:t xml:space="preserve"> </w:t>
      </w:r>
      <w:r>
        <w:t>Suche</w:t>
      </w:r>
      <w:r w:rsidRPr="00D2135A">
        <w:rPr>
          <w:lang w:val="sr-Cyrl-RS"/>
        </w:rPr>
        <w:t xml:space="preserve"> </w:t>
      </w:r>
      <w:r>
        <w:t>nach</w:t>
      </w:r>
      <w:r w:rsidRPr="00D2135A">
        <w:rPr>
          <w:lang w:val="sr-Cyrl-RS"/>
        </w:rPr>
        <w:t xml:space="preserve"> </w:t>
      </w:r>
      <w:r>
        <w:t>der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und</w:t>
      </w:r>
      <w:r w:rsidRPr="00D2135A">
        <w:rPr>
          <w:lang w:val="sr-Cyrl-RS"/>
        </w:rPr>
        <w:t xml:space="preserve"> </w:t>
      </w:r>
      <w:r>
        <w:t>zur</w:t>
      </w:r>
      <w:r w:rsidRPr="00D2135A">
        <w:rPr>
          <w:lang w:val="sr-Cyrl-RS"/>
        </w:rPr>
        <w:t xml:space="preserve"> </w:t>
      </w:r>
      <w:r>
        <w:t>Ermittlung</w:t>
      </w:r>
      <w:r w:rsidRPr="00D2135A">
        <w:rPr>
          <w:lang w:val="sr-Cyrl-RS"/>
        </w:rPr>
        <w:t xml:space="preserve"> </w:t>
      </w:r>
      <w:r>
        <w:t>ihres</w:t>
      </w:r>
      <w:r w:rsidRPr="00D2135A">
        <w:rPr>
          <w:lang w:val="sr-Cyrl-RS"/>
        </w:rPr>
        <w:t xml:space="preserve"> </w:t>
      </w:r>
      <w:r>
        <w:t>Aufenthaltsortes</w:t>
      </w:r>
      <w:r w:rsidRPr="00D2135A">
        <w:rPr>
          <w:lang w:val="sr-Cyrl-RS"/>
        </w:rPr>
        <w:t xml:space="preserve"> </w:t>
      </w:r>
      <w:r>
        <w:t>geltend</w:t>
      </w:r>
      <w:r w:rsidRPr="00D2135A">
        <w:rPr>
          <w:lang w:val="sr-Cyrl-RS"/>
        </w:rPr>
        <w:t xml:space="preserve"> </w:t>
      </w:r>
      <w:r>
        <w:t>gemacht</w:t>
      </w:r>
      <w:r w:rsidRPr="00D2135A">
        <w:rPr>
          <w:lang w:val="sr-Cyrl-RS"/>
        </w:rPr>
        <w:t xml:space="preserve"> </w:t>
      </w:r>
      <w:r>
        <w:t>werden</w:t>
      </w:r>
      <w:r w:rsidRPr="00D2135A">
        <w:rPr>
          <w:lang w:val="sr-Cyrl-RS"/>
        </w:rPr>
        <w:t xml:space="preserve">. </w:t>
      </w:r>
    </w:p>
    <w:p w14:paraId="5D78C9C2" w14:textId="792DAFDA" w:rsidR="005328F1" w:rsidRPr="004A15B8" w:rsidRDefault="00D2135A" w:rsidP="005328F1">
      <w:pPr>
        <w:pStyle w:val="SingleTxtG"/>
        <w:rPr>
          <w:lang w:val="sr-Cyrl-RS"/>
        </w:rPr>
      </w:pPr>
      <w:r>
        <w:t>4.</w:t>
      </w:r>
      <w:r>
        <w:tab/>
        <w:t xml:space="preserve">Selbst wenn Zweifel daran bestehen, ob eine Person gegen ihren Willen verschwunden </w:t>
      </w:r>
      <w:proofErr w:type="gramStart"/>
      <w:r>
        <w:t>ist</w:t>
      </w:r>
      <w:proofErr w:type="gramEnd"/>
      <w:r>
        <w:t xml:space="preserve">, soll die Suche sofort eingeleitet werden. Alle vorhandenen Beweismittel, die erforderlich </w:t>
      </w:r>
      <w:proofErr w:type="gramStart"/>
      <w:r>
        <w:t>sind</w:t>
      </w:r>
      <w:proofErr w:type="gramEnd"/>
      <w:r>
        <w:t>, um einen mutmaßlichen Fall von Verschwindenlassen zu untersuchen und das Leben der verschwundenen Person zu schützen, sollen aufbewahrt und geschützt werden.</w:t>
      </w:r>
    </w:p>
    <w:p w14:paraId="7DE0EC97" w14:textId="21DA1440" w:rsidR="005328F1" w:rsidRPr="00025C92" w:rsidRDefault="005328F1" w:rsidP="006A7291">
      <w:pPr>
        <w:pStyle w:val="H1G"/>
        <w:rPr>
          <w:lang w:val="sr-Cyrl-RS"/>
        </w:rPr>
      </w:pPr>
      <w:r w:rsidRPr="004A15B8">
        <w:rPr>
          <w:lang w:val="sr-Cyrl-RS"/>
        </w:rPr>
        <w:tab/>
      </w:r>
      <w:r w:rsidRPr="004A15B8">
        <w:rPr>
          <w:lang w:val="sr-Cyrl-RS"/>
        </w:rPr>
        <w:tab/>
      </w:r>
      <w:r w:rsidR="00D2135A">
        <w:t>Prinzip</w:t>
      </w:r>
      <w:r w:rsidR="00D2135A" w:rsidRPr="00D2135A">
        <w:rPr>
          <w:lang w:val="sr-Cyrl-RS"/>
        </w:rPr>
        <w:t xml:space="preserve"> 7. </w:t>
      </w:r>
      <w:r w:rsidR="00D2135A">
        <w:t>Die</w:t>
      </w:r>
      <w:r w:rsidR="00D2135A" w:rsidRPr="00D2135A">
        <w:rPr>
          <w:lang w:val="sr-Cyrl-RS"/>
        </w:rPr>
        <w:t xml:space="preserve"> </w:t>
      </w:r>
      <w:r w:rsidR="00D2135A">
        <w:t>Suche</w:t>
      </w:r>
      <w:r w:rsidR="00D2135A" w:rsidRPr="00D2135A">
        <w:rPr>
          <w:lang w:val="sr-Cyrl-RS"/>
        </w:rPr>
        <w:t xml:space="preserve"> </w:t>
      </w:r>
      <w:proofErr w:type="gramStart"/>
      <w:r w:rsidR="00D2135A">
        <w:t>ist</w:t>
      </w:r>
      <w:proofErr w:type="gramEnd"/>
      <w:r w:rsidR="00D2135A" w:rsidRPr="00D2135A">
        <w:rPr>
          <w:lang w:val="sr-Cyrl-RS"/>
        </w:rPr>
        <w:t xml:space="preserve"> </w:t>
      </w:r>
      <w:r w:rsidR="00D2135A">
        <w:t>eine</w:t>
      </w:r>
      <w:r w:rsidR="00D2135A" w:rsidRPr="00D2135A">
        <w:rPr>
          <w:lang w:val="sr-Cyrl-RS"/>
        </w:rPr>
        <w:t xml:space="preserve"> </w:t>
      </w:r>
      <w:r w:rsidR="00D2135A">
        <w:t>andauernde</w:t>
      </w:r>
      <w:r w:rsidR="00D2135A" w:rsidRPr="00D2135A">
        <w:rPr>
          <w:lang w:val="sr-Cyrl-RS"/>
        </w:rPr>
        <w:t xml:space="preserve"> </w:t>
      </w:r>
      <w:r w:rsidR="00D2135A">
        <w:t>Verpflichtung</w:t>
      </w:r>
    </w:p>
    <w:p w14:paraId="6F4A1B37" w14:textId="1B9CED3D" w:rsidR="00D2135A" w:rsidRDefault="00D2135A" w:rsidP="005328F1">
      <w:pPr>
        <w:pStyle w:val="SingleTxtG"/>
        <w:rPr>
          <w:lang w:val="sr-Cyrl-RS"/>
        </w:rPr>
      </w:pPr>
      <w:r>
        <w:rPr>
          <w:lang w:val="sr-Cyrl-RS"/>
        </w:rPr>
        <w:t>1.</w:t>
      </w:r>
      <w:r>
        <w:rPr>
          <w:lang w:val="sr-Cyrl-RS"/>
        </w:rPr>
        <w:tab/>
      </w:r>
      <w:r>
        <w:t>Die</w:t>
      </w:r>
      <w:r w:rsidRPr="00D2135A">
        <w:rPr>
          <w:lang w:val="sr-Cyrl-RS"/>
        </w:rPr>
        <w:t xml:space="preserve"> </w:t>
      </w:r>
      <w:r>
        <w:t>Suche</w:t>
      </w:r>
      <w:r w:rsidRPr="00D2135A">
        <w:rPr>
          <w:lang w:val="sr-Cyrl-RS"/>
        </w:rPr>
        <w:t xml:space="preserve"> </w:t>
      </w:r>
      <w:r>
        <w:t>nach</w:t>
      </w:r>
      <w:r w:rsidRPr="00D2135A">
        <w:rPr>
          <w:lang w:val="sr-Cyrl-RS"/>
        </w:rPr>
        <w:t xml:space="preserve"> </w:t>
      </w:r>
      <w:r>
        <w:t>einer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soll</w:t>
      </w:r>
      <w:r w:rsidRPr="00D2135A">
        <w:rPr>
          <w:lang w:val="sr-Cyrl-RS"/>
        </w:rPr>
        <w:t xml:space="preserve"> </w:t>
      </w:r>
      <w:r>
        <w:t>so</w:t>
      </w:r>
      <w:r w:rsidRPr="00D2135A">
        <w:rPr>
          <w:lang w:val="sr-Cyrl-RS"/>
        </w:rPr>
        <w:t xml:space="preserve"> </w:t>
      </w:r>
      <w:proofErr w:type="gramStart"/>
      <w:r>
        <w:t>lange</w:t>
      </w:r>
      <w:proofErr w:type="gramEnd"/>
      <w:r w:rsidRPr="00D2135A">
        <w:rPr>
          <w:lang w:val="sr-Cyrl-RS"/>
        </w:rPr>
        <w:t xml:space="preserve"> </w:t>
      </w:r>
      <w:r>
        <w:t>andauern</w:t>
      </w:r>
      <w:r w:rsidRPr="00D2135A">
        <w:rPr>
          <w:lang w:val="sr-Cyrl-RS"/>
        </w:rPr>
        <w:t xml:space="preserve">, </w:t>
      </w:r>
      <w:r>
        <w:t>bis</w:t>
      </w:r>
      <w:r w:rsidRPr="00D2135A">
        <w:rPr>
          <w:lang w:val="sr-Cyrl-RS"/>
        </w:rPr>
        <w:t xml:space="preserve"> </w:t>
      </w:r>
      <w:r>
        <w:t>das</w:t>
      </w:r>
      <w:r w:rsidRPr="00D2135A">
        <w:rPr>
          <w:lang w:val="sr-Cyrl-RS"/>
        </w:rPr>
        <w:t xml:space="preserve"> </w:t>
      </w:r>
      <w:r>
        <w:t>Schicksal</w:t>
      </w:r>
      <w:r w:rsidRPr="00D2135A">
        <w:rPr>
          <w:lang w:val="sr-Cyrl-RS"/>
        </w:rPr>
        <w:t xml:space="preserve"> </w:t>
      </w:r>
      <w:r>
        <w:t>und</w:t>
      </w:r>
      <w:r w:rsidRPr="00D2135A">
        <w:rPr>
          <w:lang w:val="sr-Cyrl-RS"/>
        </w:rPr>
        <w:t>/</w:t>
      </w:r>
      <w:r>
        <w:t>oder</w:t>
      </w:r>
      <w:r w:rsidRPr="00D2135A">
        <w:rPr>
          <w:lang w:val="sr-Cyrl-RS"/>
        </w:rPr>
        <w:t xml:space="preserve"> </w:t>
      </w:r>
      <w:r>
        <w:t>der</w:t>
      </w:r>
      <w:r w:rsidRPr="00D2135A">
        <w:rPr>
          <w:lang w:val="sr-Cyrl-RS"/>
        </w:rPr>
        <w:t xml:space="preserve"> </w:t>
      </w:r>
      <w:r>
        <w:t>Aufenthaltsort</w:t>
      </w:r>
      <w:r w:rsidRPr="00D2135A">
        <w:rPr>
          <w:lang w:val="sr-Cyrl-RS"/>
        </w:rPr>
        <w:t xml:space="preserve"> </w:t>
      </w:r>
      <w:r>
        <w:t>der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zweifelsfrei</w:t>
      </w:r>
      <w:r w:rsidRPr="00D2135A">
        <w:rPr>
          <w:lang w:val="sr-Cyrl-RS"/>
        </w:rPr>
        <w:t xml:space="preserve"> </w:t>
      </w:r>
      <w:r>
        <w:t>gekl</w:t>
      </w:r>
      <w:r w:rsidRPr="00D2135A">
        <w:rPr>
          <w:lang w:val="sr-Cyrl-RS"/>
        </w:rPr>
        <w:t>ä</w:t>
      </w:r>
      <w:r>
        <w:t>rt</w:t>
      </w:r>
      <w:r w:rsidRPr="00D2135A">
        <w:rPr>
          <w:lang w:val="sr-Cyrl-RS"/>
        </w:rPr>
        <w:t xml:space="preserve"> </w:t>
      </w:r>
      <w:r>
        <w:t>ist</w:t>
      </w:r>
      <w:r w:rsidRPr="00D2135A">
        <w:rPr>
          <w:lang w:val="sr-Cyrl-RS"/>
        </w:rPr>
        <w:t xml:space="preserve">. </w:t>
      </w:r>
    </w:p>
    <w:p w14:paraId="643E0BCD" w14:textId="5FDBBF37" w:rsidR="00D2135A" w:rsidRDefault="00D2135A" w:rsidP="005328F1">
      <w:pPr>
        <w:pStyle w:val="SingleTxtG"/>
        <w:rPr>
          <w:lang w:val="sr-Cyrl-RS"/>
        </w:rPr>
      </w:pPr>
      <w:r>
        <w:rPr>
          <w:lang w:val="sr-Cyrl-RS"/>
        </w:rPr>
        <w:t>2.</w:t>
      </w:r>
      <w:r>
        <w:rPr>
          <w:lang w:val="sr-Cyrl-RS"/>
        </w:rPr>
        <w:tab/>
      </w:r>
      <w:r>
        <w:t>Wird</w:t>
      </w:r>
      <w:r w:rsidRPr="00D2135A">
        <w:rPr>
          <w:lang w:val="sr-Cyrl-RS"/>
        </w:rPr>
        <w:t xml:space="preserve"> </w:t>
      </w:r>
      <w:r>
        <w:t>die</w:t>
      </w:r>
      <w:r w:rsidRPr="00D2135A">
        <w:rPr>
          <w:lang w:val="sr-Cyrl-RS"/>
        </w:rPr>
        <w:t xml:space="preserve"> </w:t>
      </w:r>
      <w:r>
        <w:t>verschwundene</w:t>
      </w:r>
      <w:r w:rsidRPr="00D2135A">
        <w:rPr>
          <w:lang w:val="sr-Cyrl-RS"/>
        </w:rPr>
        <w:t xml:space="preserve"> </w:t>
      </w:r>
      <w:r>
        <w:t>Person</w:t>
      </w:r>
      <w:r w:rsidRPr="00D2135A">
        <w:rPr>
          <w:lang w:val="sr-Cyrl-RS"/>
        </w:rPr>
        <w:t xml:space="preserve"> </w:t>
      </w:r>
      <w:r>
        <w:t>lebend</w:t>
      </w:r>
      <w:r w:rsidRPr="00D2135A">
        <w:rPr>
          <w:lang w:val="sr-Cyrl-RS"/>
        </w:rPr>
        <w:t xml:space="preserve"> </w:t>
      </w:r>
      <w:r>
        <w:t>aufgefunden</w:t>
      </w:r>
      <w:r w:rsidRPr="00D2135A">
        <w:rPr>
          <w:lang w:val="sr-Cyrl-RS"/>
        </w:rPr>
        <w:t xml:space="preserve">, </w:t>
      </w:r>
      <w:r>
        <w:t>kann</w:t>
      </w:r>
      <w:r w:rsidRPr="00D2135A">
        <w:rPr>
          <w:lang w:val="sr-Cyrl-RS"/>
        </w:rPr>
        <w:t xml:space="preserve"> </w:t>
      </w:r>
      <w:r>
        <w:t>die</w:t>
      </w:r>
      <w:r w:rsidRPr="00D2135A">
        <w:rPr>
          <w:lang w:val="sr-Cyrl-RS"/>
        </w:rPr>
        <w:t xml:space="preserve"> </w:t>
      </w:r>
      <w:r>
        <w:t>Suche</w:t>
      </w:r>
      <w:r w:rsidRPr="00D2135A">
        <w:rPr>
          <w:lang w:val="sr-Cyrl-RS"/>
        </w:rPr>
        <w:t xml:space="preserve"> </w:t>
      </w:r>
      <w:r>
        <w:t>erst</w:t>
      </w:r>
      <w:r w:rsidRPr="00D2135A">
        <w:rPr>
          <w:lang w:val="sr-Cyrl-RS"/>
        </w:rPr>
        <w:t xml:space="preserve"> </w:t>
      </w:r>
      <w:r>
        <w:t>dann</w:t>
      </w:r>
      <w:r w:rsidRPr="00D2135A">
        <w:rPr>
          <w:lang w:val="sr-Cyrl-RS"/>
        </w:rPr>
        <w:t xml:space="preserve"> </w:t>
      </w:r>
      <w:proofErr w:type="gramStart"/>
      <w:r>
        <w:t>als</w:t>
      </w:r>
      <w:proofErr w:type="gramEnd"/>
      <w:r w:rsidRPr="00D2135A">
        <w:rPr>
          <w:lang w:val="sr-Cyrl-RS"/>
        </w:rPr>
        <w:t xml:space="preserve"> </w:t>
      </w:r>
      <w:r>
        <w:t>abgeschlossen</w:t>
      </w:r>
      <w:r w:rsidRPr="00D2135A">
        <w:rPr>
          <w:lang w:val="sr-Cyrl-RS"/>
        </w:rPr>
        <w:t xml:space="preserve"> </w:t>
      </w:r>
      <w:r>
        <w:t>angesehen</w:t>
      </w:r>
      <w:r w:rsidRPr="00D2135A">
        <w:rPr>
          <w:lang w:val="sr-Cyrl-RS"/>
        </w:rPr>
        <w:t xml:space="preserve"> </w:t>
      </w:r>
      <w:r>
        <w:t>werden</w:t>
      </w:r>
      <w:r w:rsidRPr="00D2135A">
        <w:rPr>
          <w:lang w:val="sr-Cyrl-RS"/>
        </w:rPr>
        <w:t xml:space="preserve">, </w:t>
      </w:r>
      <w:r>
        <w:t>wenn</w:t>
      </w:r>
      <w:r w:rsidRPr="00D2135A">
        <w:rPr>
          <w:lang w:val="sr-Cyrl-RS"/>
        </w:rPr>
        <w:t xml:space="preserve"> </w:t>
      </w:r>
      <w:r>
        <w:t>die</w:t>
      </w:r>
      <w:r w:rsidRPr="00D2135A">
        <w:rPr>
          <w:lang w:val="sr-Cyrl-RS"/>
        </w:rPr>
        <w:t xml:space="preserve"> </w:t>
      </w:r>
      <w:r>
        <w:t>Person</w:t>
      </w:r>
      <w:r w:rsidRPr="00D2135A">
        <w:rPr>
          <w:lang w:val="sr-Cyrl-RS"/>
        </w:rPr>
        <w:t xml:space="preserve"> </w:t>
      </w:r>
      <w:r>
        <w:t>wieder</w:t>
      </w:r>
      <w:r w:rsidRPr="00D2135A">
        <w:rPr>
          <w:lang w:val="sr-Cyrl-RS"/>
        </w:rPr>
        <w:t xml:space="preserve"> </w:t>
      </w:r>
      <w:r>
        <w:t>unter</w:t>
      </w:r>
      <w:r w:rsidRPr="00D2135A">
        <w:rPr>
          <w:lang w:val="sr-Cyrl-RS"/>
        </w:rPr>
        <w:t xml:space="preserve"> </w:t>
      </w:r>
      <w:r>
        <w:t>dem</w:t>
      </w:r>
      <w:r w:rsidRPr="00D2135A">
        <w:rPr>
          <w:lang w:val="sr-Cyrl-RS"/>
        </w:rPr>
        <w:t xml:space="preserve"> </w:t>
      </w:r>
      <w:r>
        <w:t>Schutz</w:t>
      </w:r>
      <w:r w:rsidRPr="00D2135A">
        <w:rPr>
          <w:lang w:val="sr-Cyrl-RS"/>
        </w:rPr>
        <w:t xml:space="preserve"> </w:t>
      </w:r>
      <w:r>
        <w:t>des</w:t>
      </w:r>
      <w:r w:rsidRPr="00D2135A">
        <w:rPr>
          <w:lang w:val="sr-Cyrl-RS"/>
        </w:rPr>
        <w:t xml:space="preserve"> </w:t>
      </w:r>
      <w:r>
        <w:t>Gesetzes</w:t>
      </w:r>
      <w:r w:rsidRPr="00D2135A">
        <w:rPr>
          <w:lang w:val="sr-Cyrl-RS"/>
        </w:rPr>
        <w:t xml:space="preserve"> </w:t>
      </w:r>
      <w:r>
        <w:t>steht</w:t>
      </w:r>
      <w:r w:rsidRPr="00D2135A">
        <w:rPr>
          <w:lang w:val="sr-Cyrl-RS"/>
        </w:rPr>
        <w:t xml:space="preserve">; </w:t>
      </w:r>
      <w:r>
        <w:t>ein</w:t>
      </w:r>
      <w:r w:rsidRPr="00D2135A">
        <w:rPr>
          <w:lang w:val="sr-Cyrl-RS"/>
        </w:rPr>
        <w:t xml:space="preserve"> </w:t>
      </w:r>
      <w:r>
        <w:t>solcher</w:t>
      </w:r>
      <w:r w:rsidRPr="00D2135A">
        <w:rPr>
          <w:lang w:val="sr-Cyrl-RS"/>
        </w:rPr>
        <w:t xml:space="preserve"> </w:t>
      </w:r>
      <w:r>
        <w:t>Schutz</w:t>
      </w:r>
      <w:r w:rsidRPr="00D2135A">
        <w:rPr>
          <w:lang w:val="sr-Cyrl-RS"/>
        </w:rPr>
        <w:t xml:space="preserve"> </w:t>
      </w:r>
      <w:r>
        <w:t>ist</w:t>
      </w:r>
      <w:r w:rsidRPr="00D2135A">
        <w:rPr>
          <w:lang w:val="sr-Cyrl-RS"/>
        </w:rPr>
        <w:t xml:space="preserve"> </w:t>
      </w:r>
      <w:r>
        <w:t>auch</w:t>
      </w:r>
      <w:r w:rsidRPr="00D2135A">
        <w:rPr>
          <w:lang w:val="sr-Cyrl-RS"/>
        </w:rPr>
        <w:t xml:space="preserve"> </w:t>
      </w:r>
      <w:r>
        <w:t>zu</w:t>
      </w:r>
      <w:r w:rsidRPr="00D2135A">
        <w:rPr>
          <w:lang w:val="sr-Cyrl-RS"/>
        </w:rPr>
        <w:t xml:space="preserve"> </w:t>
      </w:r>
      <w:r>
        <w:t>gew</w:t>
      </w:r>
      <w:r w:rsidRPr="00D2135A">
        <w:rPr>
          <w:lang w:val="sr-Cyrl-RS"/>
        </w:rPr>
        <w:t>ä</w:t>
      </w:r>
      <w:r>
        <w:t>hrleisten</w:t>
      </w:r>
      <w:r w:rsidRPr="00D2135A">
        <w:rPr>
          <w:lang w:val="sr-Cyrl-RS"/>
        </w:rPr>
        <w:t xml:space="preserve">, </w:t>
      </w:r>
      <w:r>
        <w:t>wenn</w:t>
      </w:r>
      <w:r w:rsidRPr="00D2135A">
        <w:rPr>
          <w:lang w:val="sr-Cyrl-RS"/>
        </w:rPr>
        <w:t xml:space="preserve"> </w:t>
      </w:r>
      <w:r>
        <w:t>die</w:t>
      </w:r>
      <w:r w:rsidRPr="00D2135A">
        <w:rPr>
          <w:lang w:val="sr-Cyrl-RS"/>
        </w:rPr>
        <w:t xml:space="preserve"> </w:t>
      </w:r>
      <w:r>
        <w:t>verschwundene</w:t>
      </w:r>
      <w:r w:rsidRPr="00D2135A">
        <w:rPr>
          <w:lang w:val="sr-Cyrl-RS"/>
        </w:rPr>
        <w:t xml:space="preserve"> </w:t>
      </w:r>
      <w:r>
        <w:t>Person</w:t>
      </w:r>
      <w:r w:rsidRPr="00D2135A">
        <w:rPr>
          <w:lang w:val="sr-Cyrl-RS"/>
        </w:rPr>
        <w:t xml:space="preserve"> </w:t>
      </w:r>
      <w:r>
        <w:t>in</w:t>
      </w:r>
      <w:r w:rsidRPr="00D2135A">
        <w:rPr>
          <w:lang w:val="sr-Cyrl-RS"/>
        </w:rPr>
        <w:t xml:space="preserve"> </w:t>
      </w:r>
      <w:r>
        <w:t>einer</w:t>
      </w:r>
      <w:r w:rsidRPr="00D2135A">
        <w:rPr>
          <w:lang w:val="sr-Cyrl-RS"/>
        </w:rPr>
        <w:t xml:space="preserve"> </w:t>
      </w:r>
      <w:r>
        <w:t>rechtm</w:t>
      </w:r>
      <w:r w:rsidRPr="00D2135A">
        <w:rPr>
          <w:lang w:val="sr-Cyrl-RS"/>
        </w:rPr>
        <w:t>äß</w:t>
      </w:r>
      <w:r>
        <w:t>igen</w:t>
      </w:r>
      <w:r w:rsidRPr="00D2135A">
        <w:rPr>
          <w:lang w:val="sr-Cyrl-RS"/>
        </w:rPr>
        <w:t xml:space="preserve"> </w:t>
      </w:r>
      <w:r>
        <w:t>Haftanstalt</w:t>
      </w:r>
      <w:r w:rsidRPr="00D2135A">
        <w:rPr>
          <w:lang w:val="sr-Cyrl-RS"/>
        </w:rPr>
        <w:t xml:space="preserve"> </w:t>
      </w:r>
      <w:r>
        <w:t>aufgefunden</w:t>
      </w:r>
      <w:r w:rsidRPr="00D2135A">
        <w:rPr>
          <w:lang w:val="sr-Cyrl-RS"/>
        </w:rPr>
        <w:t xml:space="preserve"> </w:t>
      </w:r>
      <w:r>
        <w:t>wird</w:t>
      </w:r>
      <w:r w:rsidRPr="00D2135A">
        <w:rPr>
          <w:lang w:val="sr-Cyrl-RS"/>
        </w:rPr>
        <w:t xml:space="preserve">. </w:t>
      </w:r>
    </w:p>
    <w:p w14:paraId="224E4EE3" w14:textId="77777777" w:rsidR="00D2135A" w:rsidRDefault="00D2135A" w:rsidP="005328F1">
      <w:pPr>
        <w:pStyle w:val="SingleTxtG"/>
        <w:rPr>
          <w:lang w:val="sr-Cyrl-RS"/>
        </w:rPr>
      </w:pPr>
      <w:r>
        <w:rPr>
          <w:lang w:val="sr-Cyrl-RS"/>
        </w:rPr>
        <w:t>3.</w:t>
      </w:r>
      <w:r>
        <w:rPr>
          <w:lang w:val="sr-Cyrl-RS"/>
        </w:rPr>
        <w:tab/>
      </w:r>
      <w:r>
        <w:t>Wird</w:t>
      </w:r>
      <w:r w:rsidRPr="00D2135A">
        <w:rPr>
          <w:lang w:val="sr-Cyrl-RS"/>
        </w:rPr>
        <w:t xml:space="preserve"> </w:t>
      </w:r>
      <w:r>
        <w:t>die</w:t>
      </w:r>
      <w:r w:rsidRPr="00D2135A">
        <w:rPr>
          <w:lang w:val="sr-Cyrl-RS"/>
        </w:rPr>
        <w:t xml:space="preserve"> </w:t>
      </w:r>
      <w:r>
        <w:t>verschwundene</w:t>
      </w:r>
      <w:r w:rsidRPr="00D2135A">
        <w:rPr>
          <w:lang w:val="sr-Cyrl-RS"/>
        </w:rPr>
        <w:t xml:space="preserve"> </w:t>
      </w:r>
      <w:r>
        <w:t>Person</w:t>
      </w:r>
      <w:r w:rsidRPr="00D2135A">
        <w:rPr>
          <w:lang w:val="sr-Cyrl-RS"/>
        </w:rPr>
        <w:t xml:space="preserve"> </w:t>
      </w:r>
      <w:r>
        <w:t>tot</w:t>
      </w:r>
      <w:r w:rsidRPr="00D2135A">
        <w:rPr>
          <w:lang w:val="sr-Cyrl-RS"/>
        </w:rPr>
        <w:t xml:space="preserve"> </w:t>
      </w:r>
      <w:r>
        <w:t>aufgefunden</w:t>
      </w:r>
      <w:r w:rsidRPr="00D2135A">
        <w:rPr>
          <w:lang w:val="sr-Cyrl-RS"/>
        </w:rPr>
        <w:t xml:space="preserve">, </w:t>
      </w:r>
      <w:r>
        <w:t>kann</w:t>
      </w:r>
      <w:r w:rsidRPr="00D2135A">
        <w:rPr>
          <w:lang w:val="sr-Cyrl-RS"/>
        </w:rPr>
        <w:t xml:space="preserve"> </w:t>
      </w:r>
      <w:r>
        <w:t>die</w:t>
      </w:r>
      <w:r w:rsidRPr="00D2135A">
        <w:rPr>
          <w:lang w:val="sr-Cyrl-RS"/>
        </w:rPr>
        <w:t xml:space="preserve"> </w:t>
      </w:r>
      <w:r>
        <w:t>Suche</w:t>
      </w:r>
      <w:r w:rsidRPr="00D2135A">
        <w:rPr>
          <w:lang w:val="sr-Cyrl-RS"/>
        </w:rPr>
        <w:t xml:space="preserve"> </w:t>
      </w:r>
      <w:proofErr w:type="gramStart"/>
      <w:r>
        <w:t>als</w:t>
      </w:r>
      <w:proofErr w:type="gramEnd"/>
      <w:r w:rsidRPr="00D2135A">
        <w:rPr>
          <w:lang w:val="sr-Cyrl-RS"/>
        </w:rPr>
        <w:t xml:space="preserve"> </w:t>
      </w:r>
      <w:r>
        <w:t>abgeschlossen</w:t>
      </w:r>
      <w:r w:rsidRPr="00D2135A">
        <w:rPr>
          <w:lang w:val="sr-Cyrl-RS"/>
        </w:rPr>
        <w:t xml:space="preserve"> </w:t>
      </w:r>
      <w:r>
        <w:t>angesehen</w:t>
      </w:r>
      <w:r w:rsidRPr="00D2135A">
        <w:rPr>
          <w:lang w:val="sr-Cyrl-RS"/>
        </w:rPr>
        <w:t xml:space="preserve"> </w:t>
      </w:r>
      <w:r>
        <w:t>werden</w:t>
      </w:r>
      <w:r w:rsidRPr="00D2135A">
        <w:rPr>
          <w:lang w:val="sr-Cyrl-RS"/>
        </w:rPr>
        <w:t xml:space="preserve">, </w:t>
      </w:r>
      <w:r>
        <w:t>wenn</w:t>
      </w:r>
      <w:r w:rsidRPr="00D2135A">
        <w:rPr>
          <w:lang w:val="sr-Cyrl-RS"/>
        </w:rPr>
        <w:t xml:space="preserve"> </w:t>
      </w:r>
      <w:r>
        <w:t>die</w:t>
      </w:r>
      <w:r w:rsidRPr="00D2135A">
        <w:rPr>
          <w:lang w:val="sr-Cyrl-RS"/>
        </w:rPr>
        <w:t xml:space="preserve"> </w:t>
      </w:r>
      <w:r>
        <w:t>Person</w:t>
      </w:r>
      <w:r w:rsidRPr="00D2135A">
        <w:rPr>
          <w:lang w:val="sr-Cyrl-RS"/>
        </w:rPr>
        <w:t xml:space="preserve"> </w:t>
      </w:r>
      <w:r>
        <w:t>gem</w:t>
      </w:r>
      <w:r w:rsidRPr="00D2135A">
        <w:rPr>
          <w:lang w:val="sr-Cyrl-RS"/>
        </w:rPr>
        <w:t xml:space="preserve">äß </w:t>
      </w:r>
      <w:r>
        <w:t>internationalen</w:t>
      </w:r>
      <w:r w:rsidRPr="00D2135A">
        <w:rPr>
          <w:lang w:val="sr-Cyrl-RS"/>
        </w:rPr>
        <w:t xml:space="preserve"> </w:t>
      </w:r>
      <w:r>
        <w:t>Standards</w:t>
      </w:r>
      <w:r w:rsidRPr="00D2135A">
        <w:rPr>
          <w:lang w:val="sr-Cyrl-RS"/>
        </w:rPr>
        <w:t xml:space="preserve"> </w:t>
      </w:r>
      <w:r>
        <w:t>vollst</w:t>
      </w:r>
      <w:r w:rsidRPr="00D2135A">
        <w:rPr>
          <w:lang w:val="sr-Cyrl-RS"/>
        </w:rPr>
        <w:t>ä</w:t>
      </w:r>
      <w:r>
        <w:t>ndig</w:t>
      </w:r>
      <w:r w:rsidRPr="00D2135A">
        <w:rPr>
          <w:lang w:val="sr-Cyrl-RS"/>
        </w:rPr>
        <w:t xml:space="preserve"> </w:t>
      </w:r>
      <w:r>
        <w:t>identifiziert</w:t>
      </w:r>
      <w:r w:rsidRPr="00D2135A">
        <w:rPr>
          <w:lang w:val="sr-Cyrl-RS"/>
        </w:rPr>
        <w:t xml:space="preserve"> </w:t>
      </w:r>
      <w:r>
        <w:t>und</w:t>
      </w:r>
      <w:r w:rsidRPr="00D2135A">
        <w:rPr>
          <w:lang w:val="sr-Cyrl-RS"/>
        </w:rPr>
        <w:t xml:space="preserve"> </w:t>
      </w:r>
      <w:r>
        <w:t>ihren</w:t>
      </w:r>
      <w:r w:rsidRPr="00D2135A">
        <w:rPr>
          <w:lang w:val="sr-Cyrl-RS"/>
        </w:rPr>
        <w:t xml:space="preserve"> </w:t>
      </w:r>
      <w:r>
        <w:t>Familienangeh</w:t>
      </w:r>
      <w:r w:rsidRPr="00D2135A">
        <w:rPr>
          <w:lang w:val="sr-Cyrl-RS"/>
        </w:rPr>
        <w:t>ö</w:t>
      </w:r>
      <w:r>
        <w:t>rigen</w:t>
      </w:r>
      <w:r w:rsidRPr="00D2135A">
        <w:rPr>
          <w:lang w:val="sr-Cyrl-RS"/>
        </w:rPr>
        <w:t xml:space="preserve"> </w:t>
      </w:r>
      <w:r>
        <w:t>oder</w:t>
      </w:r>
      <w:r w:rsidRPr="00D2135A">
        <w:rPr>
          <w:lang w:val="sr-Cyrl-RS"/>
        </w:rPr>
        <w:t xml:space="preserve"> </w:t>
      </w:r>
      <w:r>
        <w:t>N</w:t>
      </w:r>
      <w:r w:rsidRPr="00D2135A">
        <w:rPr>
          <w:lang w:val="sr-Cyrl-RS"/>
        </w:rPr>
        <w:t>ä</w:t>
      </w:r>
      <w:r>
        <w:t>chsten</w:t>
      </w:r>
      <w:r w:rsidRPr="00D2135A">
        <w:rPr>
          <w:lang w:val="sr-Cyrl-RS"/>
        </w:rPr>
        <w:t xml:space="preserve"> </w:t>
      </w:r>
      <w:r>
        <w:t>unter</w:t>
      </w:r>
      <w:r w:rsidRPr="00D2135A">
        <w:rPr>
          <w:lang w:val="sr-Cyrl-RS"/>
        </w:rPr>
        <w:t xml:space="preserve"> </w:t>
      </w:r>
      <w:r>
        <w:t>w</w:t>
      </w:r>
      <w:r w:rsidRPr="00D2135A">
        <w:rPr>
          <w:lang w:val="sr-Cyrl-RS"/>
        </w:rPr>
        <w:t>ü</w:t>
      </w:r>
      <w:r>
        <w:t>rdevollen</w:t>
      </w:r>
      <w:r w:rsidRPr="00D2135A">
        <w:rPr>
          <w:lang w:val="sr-Cyrl-RS"/>
        </w:rPr>
        <w:t xml:space="preserve"> </w:t>
      </w:r>
      <w:r>
        <w:t>Bedingungen</w:t>
      </w:r>
      <w:r w:rsidRPr="00D2135A">
        <w:rPr>
          <w:lang w:val="sr-Cyrl-RS"/>
        </w:rPr>
        <w:t xml:space="preserve"> ü</w:t>
      </w:r>
      <w:r>
        <w:t>bergeben</w:t>
      </w:r>
      <w:r w:rsidRPr="00D2135A">
        <w:rPr>
          <w:lang w:val="sr-Cyrl-RS"/>
        </w:rPr>
        <w:t xml:space="preserve"> </w:t>
      </w:r>
      <w:r>
        <w:t>wurde</w:t>
      </w:r>
      <w:r w:rsidRPr="00D2135A">
        <w:rPr>
          <w:lang w:val="sr-Cyrl-RS"/>
        </w:rPr>
        <w:t xml:space="preserve">. </w:t>
      </w:r>
      <w:r>
        <w:t>Wird</w:t>
      </w:r>
      <w:r w:rsidRPr="00D2135A">
        <w:rPr>
          <w:lang w:val="sr-Cyrl-RS"/>
        </w:rPr>
        <w:t xml:space="preserve"> </w:t>
      </w:r>
      <w:r>
        <w:t>nur</w:t>
      </w:r>
      <w:r w:rsidRPr="00D2135A">
        <w:rPr>
          <w:lang w:val="sr-Cyrl-RS"/>
        </w:rPr>
        <w:t xml:space="preserve"> </w:t>
      </w:r>
      <w:r>
        <w:t>ein</w:t>
      </w:r>
      <w:r w:rsidRPr="00D2135A">
        <w:rPr>
          <w:lang w:val="sr-Cyrl-RS"/>
        </w:rPr>
        <w:t xml:space="preserve"> </w:t>
      </w:r>
      <w:r>
        <w:t>Teil</w:t>
      </w:r>
      <w:r w:rsidRPr="00D2135A">
        <w:rPr>
          <w:lang w:val="sr-Cyrl-RS"/>
        </w:rPr>
        <w:t xml:space="preserve"> </w:t>
      </w:r>
      <w:r>
        <w:t>der</w:t>
      </w:r>
      <w:r w:rsidRPr="00D2135A">
        <w:rPr>
          <w:lang w:val="sr-Cyrl-RS"/>
        </w:rPr>
        <w:t xml:space="preserve"> </w:t>
      </w:r>
      <w:r>
        <w:t>sterblichen</w:t>
      </w:r>
      <w:r w:rsidRPr="00D2135A">
        <w:rPr>
          <w:lang w:val="sr-Cyrl-RS"/>
        </w:rPr>
        <w:t xml:space="preserve"> Ü</w:t>
      </w:r>
      <w:r>
        <w:t>berreste</w:t>
      </w:r>
      <w:r w:rsidRPr="00D2135A">
        <w:rPr>
          <w:lang w:val="sr-Cyrl-RS"/>
        </w:rPr>
        <w:t xml:space="preserve"> </w:t>
      </w:r>
      <w:r>
        <w:t>gefunden</w:t>
      </w:r>
      <w:r w:rsidRPr="00D2135A">
        <w:rPr>
          <w:lang w:val="sr-Cyrl-RS"/>
        </w:rPr>
        <w:t xml:space="preserve"> </w:t>
      </w:r>
      <w:r>
        <w:t>und</w:t>
      </w:r>
      <w:r w:rsidRPr="00D2135A">
        <w:rPr>
          <w:lang w:val="sr-Cyrl-RS"/>
        </w:rPr>
        <w:t xml:space="preserve"> </w:t>
      </w:r>
      <w:r>
        <w:t>identifiziert</w:t>
      </w:r>
      <w:r w:rsidRPr="00D2135A">
        <w:rPr>
          <w:lang w:val="sr-Cyrl-RS"/>
        </w:rPr>
        <w:t xml:space="preserve">, </w:t>
      </w:r>
      <w:r>
        <w:t>soll</w:t>
      </w:r>
      <w:r w:rsidRPr="00D2135A">
        <w:rPr>
          <w:lang w:val="sr-Cyrl-RS"/>
        </w:rPr>
        <w:t xml:space="preserve"> </w:t>
      </w:r>
      <w:r>
        <w:lastRenderedPageBreak/>
        <w:t>bei</w:t>
      </w:r>
      <w:r w:rsidRPr="00D2135A">
        <w:rPr>
          <w:lang w:val="sr-Cyrl-RS"/>
        </w:rPr>
        <w:t xml:space="preserve"> </w:t>
      </w:r>
      <w:r>
        <w:t>der</w:t>
      </w:r>
      <w:r w:rsidRPr="00D2135A">
        <w:rPr>
          <w:lang w:val="sr-Cyrl-RS"/>
        </w:rPr>
        <w:t xml:space="preserve"> </w:t>
      </w:r>
      <w:r>
        <w:t>Entscheidung</w:t>
      </w:r>
      <w:r w:rsidRPr="00D2135A">
        <w:rPr>
          <w:lang w:val="sr-Cyrl-RS"/>
        </w:rPr>
        <w:t xml:space="preserve">, </w:t>
      </w:r>
      <w:r>
        <w:t>ob</w:t>
      </w:r>
      <w:r w:rsidRPr="00D2135A">
        <w:rPr>
          <w:lang w:val="sr-Cyrl-RS"/>
        </w:rPr>
        <w:t xml:space="preserve"> </w:t>
      </w:r>
      <w:r>
        <w:t>die</w:t>
      </w:r>
      <w:r w:rsidRPr="00D2135A">
        <w:rPr>
          <w:lang w:val="sr-Cyrl-RS"/>
        </w:rPr>
        <w:t xml:space="preserve"> </w:t>
      </w:r>
      <w:r>
        <w:t>Suche</w:t>
      </w:r>
      <w:r w:rsidRPr="00D2135A">
        <w:rPr>
          <w:lang w:val="sr-Cyrl-RS"/>
        </w:rPr>
        <w:t xml:space="preserve"> </w:t>
      </w:r>
      <w:r>
        <w:t>fortgesetzt</w:t>
      </w:r>
      <w:r w:rsidRPr="00D2135A">
        <w:rPr>
          <w:lang w:val="sr-Cyrl-RS"/>
        </w:rPr>
        <w:t xml:space="preserve"> </w:t>
      </w:r>
      <w:r>
        <w:t>werden</w:t>
      </w:r>
      <w:r w:rsidRPr="00D2135A">
        <w:rPr>
          <w:lang w:val="sr-Cyrl-RS"/>
        </w:rPr>
        <w:t xml:space="preserve"> </w:t>
      </w:r>
      <w:r>
        <w:t>soll</w:t>
      </w:r>
      <w:r w:rsidRPr="00D2135A">
        <w:rPr>
          <w:lang w:val="sr-Cyrl-RS"/>
        </w:rPr>
        <w:t xml:space="preserve">, </w:t>
      </w:r>
      <w:r>
        <w:t>um</w:t>
      </w:r>
      <w:r w:rsidRPr="00D2135A">
        <w:rPr>
          <w:lang w:val="sr-Cyrl-RS"/>
        </w:rPr>
        <w:t xml:space="preserve"> </w:t>
      </w:r>
      <w:r>
        <w:t>die</w:t>
      </w:r>
      <w:r w:rsidRPr="00D2135A">
        <w:rPr>
          <w:lang w:val="sr-Cyrl-RS"/>
        </w:rPr>
        <w:t xml:space="preserve"> </w:t>
      </w:r>
      <w:r>
        <w:t>fehlenden</w:t>
      </w:r>
      <w:r w:rsidRPr="00D2135A">
        <w:rPr>
          <w:lang w:val="sr-Cyrl-RS"/>
        </w:rPr>
        <w:t xml:space="preserve"> Ü</w:t>
      </w:r>
      <w:r>
        <w:t>berreste</w:t>
      </w:r>
      <w:r w:rsidRPr="00D2135A">
        <w:rPr>
          <w:lang w:val="sr-Cyrl-RS"/>
        </w:rPr>
        <w:t xml:space="preserve"> </w:t>
      </w:r>
      <w:r>
        <w:t>zu</w:t>
      </w:r>
      <w:r w:rsidRPr="00D2135A">
        <w:rPr>
          <w:lang w:val="sr-Cyrl-RS"/>
        </w:rPr>
        <w:t xml:space="preserve"> </w:t>
      </w:r>
      <w:r>
        <w:t>finden</w:t>
      </w:r>
      <w:r w:rsidRPr="00D2135A">
        <w:rPr>
          <w:lang w:val="sr-Cyrl-RS"/>
        </w:rPr>
        <w:t xml:space="preserve"> </w:t>
      </w:r>
      <w:r>
        <w:t>und</w:t>
      </w:r>
      <w:r w:rsidRPr="00D2135A">
        <w:rPr>
          <w:lang w:val="sr-Cyrl-RS"/>
        </w:rPr>
        <w:t xml:space="preserve"> </w:t>
      </w:r>
      <w:r>
        <w:t>zu</w:t>
      </w:r>
      <w:r w:rsidRPr="00D2135A">
        <w:rPr>
          <w:lang w:val="sr-Cyrl-RS"/>
        </w:rPr>
        <w:t xml:space="preserve"> </w:t>
      </w:r>
      <w:r>
        <w:t>identifizieren</w:t>
      </w:r>
      <w:r w:rsidRPr="00D2135A">
        <w:rPr>
          <w:lang w:val="sr-Cyrl-RS"/>
        </w:rPr>
        <w:t xml:space="preserve">, </w:t>
      </w:r>
      <w:r>
        <w:t>ber</w:t>
      </w:r>
      <w:r w:rsidRPr="00D2135A">
        <w:rPr>
          <w:lang w:val="sr-Cyrl-RS"/>
        </w:rPr>
        <w:t>ü</w:t>
      </w:r>
      <w:r>
        <w:t>cksichtigt</w:t>
      </w:r>
      <w:r w:rsidRPr="00D2135A">
        <w:rPr>
          <w:lang w:val="sr-Cyrl-RS"/>
        </w:rPr>
        <w:t xml:space="preserve"> </w:t>
      </w:r>
      <w:r>
        <w:t>werden</w:t>
      </w:r>
      <w:r w:rsidRPr="00D2135A">
        <w:rPr>
          <w:lang w:val="sr-Cyrl-RS"/>
        </w:rPr>
        <w:t xml:space="preserve">, </w:t>
      </w:r>
      <w:r>
        <w:t>welche</w:t>
      </w:r>
      <w:r w:rsidRPr="00D2135A">
        <w:rPr>
          <w:lang w:val="sr-Cyrl-RS"/>
        </w:rPr>
        <w:t xml:space="preserve"> </w:t>
      </w:r>
      <w:r>
        <w:t>reellen</w:t>
      </w:r>
      <w:r w:rsidRPr="00D2135A">
        <w:rPr>
          <w:lang w:val="sr-Cyrl-RS"/>
        </w:rPr>
        <w:t xml:space="preserve"> </w:t>
      </w:r>
      <w:r>
        <w:t>M</w:t>
      </w:r>
      <w:r w:rsidRPr="00D2135A">
        <w:rPr>
          <w:lang w:val="sr-Cyrl-RS"/>
        </w:rPr>
        <w:t>ö</w:t>
      </w:r>
      <w:r>
        <w:t>glichkeiten</w:t>
      </w:r>
      <w:r w:rsidRPr="00D2135A">
        <w:rPr>
          <w:lang w:val="sr-Cyrl-RS"/>
        </w:rPr>
        <w:t xml:space="preserve"> </w:t>
      </w:r>
      <w:r>
        <w:t>zur</w:t>
      </w:r>
      <w:r w:rsidRPr="00D2135A">
        <w:rPr>
          <w:lang w:val="sr-Cyrl-RS"/>
        </w:rPr>
        <w:t xml:space="preserve"> </w:t>
      </w:r>
      <w:r>
        <w:t>Identifizierung</w:t>
      </w:r>
      <w:r w:rsidRPr="00D2135A">
        <w:rPr>
          <w:lang w:val="sr-Cyrl-RS"/>
        </w:rPr>
        <w:t xml:space="preserve"> </w:t>
      </w:r>
      <w:r>
        <w:t>weiterer</w:t>
      </w:r>
      <w:r w:rsidRPr="00D2135A">
        <w:rPr>
          <w:lang w:val="sr-Cyrl-RS"/>
        </w:rPr>
        <w:t xml:space="preserve"> Ü</w:t>
      </w:r>
      <w:r>
        <w:t>berreste</w:t>
      </w:r>
      <w:r w:rsidRPr="00D2135A">
        <w:rPr>
          <w:lang w:val="sr-Cyrl-RS"/>
        </w:rPr>
        <w:t xml:space="preserve"> </w:t>
      </w:r>
      <w:r>
        <w:t>bestehen</w:t>
      </w:r>
      <w:r w:rsidRPr="00D2135A">
        <w:rPr>
          <w:lang w:val="sr-Cyrl-RS"/>
        </w:rPr>
        <w:t xml:space="preserve"> </w:t>
      </w:r>
      <w:r>
        <w:t>und</w:t>
      </w:r>
      <w:r w:rsidRPr="00D2135A">
        <w:rPr>
          <w:lang w:val="sr-Cyrl-RS"/>
        </w:rPr>
        <w:t xml:space="preserve"> </w:t>
      </w:r>
      <w:r>
        <w:t>welche</w:t>
      </w:r>
      <w:r w:rsidRPr="00D2135A">
        <w:rPr>
          <w:lang w:val="sr-Cyrl-RS"/>
        </w:rPr>
        <w:t xml:space="preserve"> </w:t>
      </w:r>
      <w:r>
        <w:t>Bed</w:t>
      </w:r>
      <w:r w:rsidRPr="00D2135A">
        <w:rPr>
          <w:lang w:val="sr-Cyrl-RS"/>
        </w:rPr>
        <w:t>ü</w:t>
      </w:r>
      <w:r>
        <w:t>rfnisse</w:t>
      </w:r>
      <w:r w:rsidRPr="00D2135A">
        <w:rPr>
          <w:lang w:val="sr-Cyrl-RS"/>
        </w:rPr>
        <w:t xml:space="preserve"> </w:t>
      </w:r>
      <w:r>
        <w:t>die</w:t>
      </w:r>
      <w:r w:rsidRPr="00D2135A">
        <w:rPr>
          <w:lang w:val="sr-Cyrl-RS"/>
        </w:rPr>
        <w:t xml:space="preserve"> </w:t>
      </w:r>
      <w:r>
        <w:t>Familienangeh</w:t>
      </w:r>
      <w:r w:rsidRPr="00D2135A">
        <w:rPr>
          <w:lang w:val="sr-Cyrl-RS"/>
        </w:rPr>
        <w:t>ö</w:t>
      </w:r>
      <w:r>
        <w:t>rigen</w:t>
      </w:r>
      <w:r w:rsidRPr="00D2135A">
        <w:rPr>
          <w:lang w:val="sr-Cyrl-RS"/>
        </w:rPr>
        <w:t xml:space="preserve"> </w:t>
      </w:r>
      <w:r>
        <w:t>im</w:t>
      </w:r>
      <w:r w:rsidRPr="00D2135A">
        <w:rPr>
          <w:lang w:val="sr-Cyrl-RS"/>
        </w:rPr>
        <w:t xml:space="preserve"> </w:t>
      </w:r>
      <w:r>
        <w:t>Rahmen</w:t>
      </w:r>
      <w:r w:rsidRPr="00D2135A">
        <w:rPr>
          <w:lang w:val="sr-Cyrl-RS"/>
        </w:rPr>
        <w:t xml:space="preserve"> </w:t>
      </w:r>
      <w:r>
        <w:t>ihrer</w:t>
      </w:r>
      <w:r w:rsidRPr="00D2135A">
        <w:rPr>
          <w:lang w:val="sr-Cyrl-RS"/>
        </w:rPr>
        <w:t xml:space="preserve"> </w:t>
      </w:r>
      <w:r>
        <w:t>kulturellen</w:t>
      </w:r>
      <w:r w:rsidRPr="00D2135A">
        <w:rPr>
          <w:lang w:val="sr-Cyrl-RS"/>
        </w:rPr>
        <w:t xml:space="preserve"> </w:t>
      </w:r>
      <w:r>
        <w:t>Bestattungsnormen</w:t>
      </w:r>
      <w:r w:rsidRPr="00D2135A">
        <w:rPr>
          <w:lang w:val="sr-Cyrl-RS"/>
        </w:rPr>
        <w:t xml:space="preserve"> </w:t>
      </w:r>
      <w:r>
        <w:t>ge</w:t>
      </w:r>
      <w:r w:rsidRPr="00D2135A">
        <w:rPr>
          <w:lang w:val="sr-Cyrl-RS"/>
        </w:rPr>
        <w:t>ä</w:t>
      </w:r>
      <w:r>
        <w:t>u</w:t>
      </w:r>
      <w:r w:rsidRPr="00D2135A">
        <w:rPr>
          <w:lang w:val="sr-Cyrl-RS"/>
        </w:rPr>
        <w:t>ß</w:t>
      </w:r>
      <w:r>
        <w:t>ert</w:t>
      </w:r>
      <w:r w:rsidRPr="00D2135A">
        <w:rPr>
          <w:lang w:val="sr-Cyrl-RS"/>
        </w:rPr>
        <w:t xml:space="preserve"> </w:t>
      </w:r>
      <w:r>
        <w:t>haben</w:t>
      </w:r>
      <w:r w:rsidRPr="00D2135A">
        <w:rPr>
          <w:lang w:val="sr-Cyrl-RS"/>
        </w:rPr>
        <w:t xml:space="preserve">. </w:t>
      </w:r>
      <w:r>
        <w:t>Die</w:t>
      </w:r>
      <w:r w:rsidRPr="00D2135A">
        <w:rPr>
          <w:lang w:val="sr-Cyrl-RS"/>
        </w:rPr>
        <w:t xml:space="preserve"> </w:t>
      </w:r>
      <w:r>
        <w:t>Entscheidung</w:t>
      </w:r>
      <w:r w:rsidRPr="00D2135A">
        <w:rPr>
          <w:lang w:val="sr-Cyrl-RS"/>
        </w:rPr>
        <w:t xml:space="preserve">, </w:t>
      </w:r>
      <w:r>
        <w:t>die</w:t>
      </w:r>
      <w:r w:rsidRPr="00D2135A">
        <w:rPr>
          <w:lang w:val="sr-Cyrl-RS"/>
        </w:rPr>
        <w:t xml:space="preserve"> </w:t>
      </w:r>
      <w:r>
        <w:t>Suche</w:t>
      </w:r>
      <w:r w:rsidRPr="00D2135A">
        <w:rPr>
          <w:lang w:val="sr-Cyrl-RS"/>
        </w:rPr>
        <w:t xml:space="preserve"> </w:t>
      </w:r>
      <w:r>
        <w:t>nicht</w:t>
      </w:r>
      <w:r w:rsidRPr="00D2135A">
        <w:rPr>
          <w:lang w:val="sr-Cyrl-RS"/>
        </w:rPr>
        <w:t xml:space="preserve"> </w:t>
      </w:r>
      <w:r>
        <w:t>fortzusetzen</w:t>
      </w:r>
      <w:r w:rsidRPr="00D2135A">
        <w:rPr>
          <w:lang w:val="sr-Cyrl-RS"/>
        </w:rPr>
        <w:t xml:space="preserve">, </w:t>
      </w:r>
      <w:r>
        <w:t>soll</w:t>
      </w:r>
      <w:r w:rsidRPr="00D2135A">
        <w:rPr>
          <w:lang w:val="sr-Cyrl-RS"/>
        </w:rPr>
        <w:t xml:space="preserve"> </w:t>
      </w:r>
      <w:r>
        <w:t>auf</w:t>
      </w:r>
      <w:r w:rsidRPr="00D2135A">
        <w:rPr>
          <w:lang w:val="sr-Cyrl-RS"/>
        </w:rPr>
        <w:t xml:space="preserve"> </w:t>
      </w:r>
      <w:r>
        <w:t>transparente</w:t>
      </w:r>
      <w:r w:rsidRPr="00D2135A">
        <w:rPr>
          <w:lang w:val="sr-Cyrl-RS"/>
        </w:rPr>
        <w:t xml:space="preserve"> </w:t>
      </w:r>
      <w:r>
        <w:t>Weise</w:t>
      </w:r>
      <w:r w:rsidRPr="00D2135A">
        <w:rPr>
          <w:lang w:val="sr-Cyrl-RS"/>
        </w:rPr>
        <w:t xml:space="preserve"> </w:t>
      </w:r>
      <w:r>
        <w:t>und</w:t>
      </w:r>
      <w:r w:rsidRPr="00D2135A">
        <w:rPr>
          <w:lang w:val="sr-Cyrl-RS"/>
        </w:rPr>
        <w:t xml:space="preserve"> </w:t>
      </w:r>
      <w:r>
        <w:t>nur</w:t>
      </w:r>
      <w:r w:rsidRPr="00D2135A">
        <w:rPr>
          <w:lang w:val="sr-Cyrl-RS"/>
        </w:rPr>
        <w:t xml:space="preserve"> </w:t>
      </w:r>
      <w:r>
        <w:t>mit</w:t>
      </w:r>
      <w:r w:rsidRPr="00D2135A">
        <w:rPr>
          <w:lang w:val="sr-Cyrl-RS"/>
        </w:rPr>
        <w:t xml:space="preserve"> </w:t>
      </w:r>
      <w:r>
        <w:t>vorheriger</w:t>
      </w:r>
      <w:r w:rsidRPr="00D2135A">
        <w:rPr>
          <w:lang w:val="sr-Cyrl-RS"/>
        </w:rPr>
        <w:t xml:space="preserve"> </w:t>
      </w:r>
      <w:r>
        <w:t>und</w:t>
      </w:r>
      <w:r w:rsidRPr="00D2135A">
        <w:rPr>
          <w:lang w:val="sr-Cyrl-RS"/>
        </w:rPr>
        <w:t xml:space="preserve"> </w:t>
      </w:r>
      <w:r>
        <w:t>aufgekl</w:t>
      </w:r>
      <w:r w:rsidRPr="00D2135A">
        <w:rPr>
          <w:lang w:val="sr-Cyrl-RS"/>
        </w:rPr>
        <w:t>ä</w:t>
      </w:r>
      <w:r>
        <w:t>rter</w:t>
      </w:r>
      <w:r w:rsidRPr="00D2135A">
        <w:rPr>
          <w:lang w:val="sr-Cyrl-RS"/>
        </w:rPr>
        <w:t xml:space="preserve"> </w:t>
      </w:r>
      <w:r>
        <w:t>Einwilligung</w:t>
      </w:r>
      <w:r w:rsidRPr="00D2135A">
        <w:rPr>
          <w:lang w:val="sr-Cyrl-RS"/>
        </w:rPr>
        <w:t xml:space="preserve"> </w:t>
      </w:r>
      <w:r>
        <w:t>der</w:t>
      </w:r>
      <w:r w:rsidRPr="00D2135A">
        <w:rPr>
          <w:lang w:val="sr-Cyrl-RS"/>
        </w:rPr>
        <w:t xml:space="preserve"> </w:t>
      </w:r>
      <w:r>
        <w:t>Familienangeh</w:t>
      </w:r>
      <w:r w:rsidRPr="00D2135A">
        <w:rPr>
          <w:lang w:val="sr-Cyrl-RS"/>
        </w:rPr>
        <w:t>ö</w:t>
      </w:r>
      <w:r>
        <w:t>rigen</w:t>
      </w:r>
      <w:r w:rsidRPr="00D2135A">
        <w:rPr>
          <w:lang w:val="sr-Cyrl-RS"/>
        </w:rPr>
        <w:t xml:space="preserve"> </w:t>
      </w:r>
      <w:r>
        <w:t>getroffen</w:t>
      </w:r>
      <w:r w:rsidRPr="00D2135A">
        <w:rPr>
          <w:lang w:val="sr-Cyrl-RS"/>
        </w:rPr>
        <w:t xml:space="preserve"> </w:t>
      </w:r>
      <w:r>
        <w:t>werden</w:t>
      </w:r>
      <w:r w:rsidRPr="00D2135A">
        <w:rPr>
          <w:lang w:val="sr-Cyrl-RS"/>
        </w:rPr>
        <w:t xml:space="preserve">. </w:t>
      </w:r>
    </w:p>
    <w:p w14:paraId="6B648740" w14:textId="77777777" w:rsidR="00D2135A" w:rsidRDefault="00D2135A" w:rsidP="005328F1">
      <w:pPr>
        <w:pStyle w:val="SingleTxtG"/>
        <w:rPr>
          <w:lang w:val="sr-Cyrl-RS"/>
        </w:rPr>
      </w:pPr>
      <w:r>
        <w:rPr>
          <w:lang w:val="sr-Cyrl-RS"/>
        </w:rPr>
        <w:t>4.</w:t>
      </w:r>
      <w:r>
        <w:rPr>
          <w:lang w:val="sr-Cyrl-RS"/>
        </w:rPr>
        <w:tab/>
      </w:r>
      <w:r>
        <w:t>Wurde</w:t>
      </w:r>
      <w:r w:rsidRPr="00D2135A">
        <w:rPr>
          <w:lang w:val="sr-Cyrl-RS"/>
        </w:rPr>
        <w:t xml:space="preserve"> </w:t>
      </w:r>
      <w:r>
        <w:t>die</w:t>
      </w:r>
      <w:r w:rsidRPr="00D2135A">
        <w:rPr>
          <w:lang w:val="sr-Cyrl-RS"/>
        </w:rPr>
        <w:t xml:space="preserve"> </w:t>
      </w:r>
      <w:r>
        <w:t>verschwundene</w:t>
      </w:r>
      <w:r w:rsidRPr="00D2135A">
        <w:rPr>
          <w:lang w:val="sr-Cyrl-RS"/>
        </w:rPr>
        <w:t xml:space="preserve"> </w:t>
      </w:r>
      <w:r>
        <w:t>Person</w:t>
      </w:r>
      <w:r w:rsidRPr="00D2135A">
        <w:rPr>
          <w:lang w:val="sr-Cyrl-RS"/>
        </w:rPr>
        <w:t xml:space="preserve"> </w:t>
      </w:r>
      <w:r>
        <w:t>nicht</w:t>
      </w:r>
      <w:r w:rsidRPr="00D2135A">
        <w:rPr>
          <w:lang w:val="sr-Cyrl-RS"/>
        </w:rPr>
        <w:t xml:space="preserve"> </w:t>
      </w:r>
      <w:r>
        <w:t>aufgefunden</w:t>
      </w:r>
      <w:r w:rsidRPr="00D2135A">
        <w:rPr>
          <w:lang w:val="sr-Cyrl-RS"/>
        </w:rPr>
        <w:t xml:space="preserve"> </w:t>
      </w:r>
      <w:r>
        <w:t>und</w:t>
      </w:r>
      <w:r w:rsidRPr="00D2135A">
        <w:rPr>
          <w:lang w:val="sr-Cyrl-RS"/>
        </w:rPr>
        <w:t xml:space="preserve"> </w:t>
      </w:r>
      <w:r>
        <w:t>liegen</w:t>
      </w:r>
      <w:r w:rsidRPr="00D2135A">
        <w:rPr>
          <w:lang w:val="sr-Cyrl-RS"/>
        </w:rPr>
        <w:t xml:space="preserve"> </w:t>
      </w:r>
      <w:r>
        <w:t>keine</w:t>
      </w:r>
      <w:r w:rsidRPr="00D2135A">
        <w:rPr>
          <w:lang w:val="sr-Cyrl-RS"/>
        </w:rPr>
        <w:t xml:space="preserve"> </w:t>
      </w:r>
      <w:r>
        <w:t>stichhaltigen</w:t>
      </w:r>
      <w:r w:rsidRPr="00D2135A">
        <w:rPr>
          <w:lang w:val="sr-Cyrl-RS"/>
        </w:rPr>
        <w:t xml:space="preserve"> </w:t>
      </w:r>
      <w:r>
        <w:t>und</w:t>
      </w:r>
      <w:r w:rsidRPr="00D2135A">
        <w:rPr>
          <w:lang w:val="sr-Cyrl-RS"/>
        </w:rPr>
        <w:t xml:space="preserve"> </w:t>
      </w:r>
      <w:r>
        <w:t>zweifelsfreien</w:t>
      </w:r>
      <w:r w:rsidRPr="00D2135A">
        <w:rPr>
          <w:lang w:val="sr-Cyrl-RS"/>
        </w:rPr>
        <w:t xml:space="preserve"> </w:t>
      </w:r>
      <w:r>
        <w:t>Beweise</w:t>
      </w:r>
      <w:r w:rsidRPr="00D2135A">
        <w:rPr>
          <w:lang w:val="sr-Cyrl-RS"/>
        </w:rPr>
        <w:t xml:space="preserve"> </w:t>
      </w:r>
      <w:r>
        <w:t>f</w:t>
      </w:r>
      <w:r w:rsidRPr="00D2135A">
        <w:rPr>
          <w:lang w:val="sr-Cyrl-RS"/>
        </w:rPr>
        <w:t>ü</w:t>
      </w:r>
      <w:r>
        <w:t>r</w:t>
      </w:r>
      <w:r w:rsidRPr="00D2135A">
        <w:rPr>
          <w:lang w:val="sr-Cyrl-RS"/>
        </w:rPr>
        <w:t xml:space="preserve"> </w:t>
      </w:r>
      <w:r>
        <w:t>ihren</w:t>
      </w:r>
      <w:r w:rsidRPr="00D2135A">
        <w:rPr>
          <w:lang w:val="sr-Cyrl-RS"/>
        </w:rPr>
        <w:t xml:space="preserve"> </w:t>
      </w:r>
      <w:r>
        <w:t>Verbleib</w:t>
      </w:r>
      <w:r w:rsidRPr="00D2135A">
        <w:rPr>
          <w:lang w:val="sr-Cyrl-RS"/>
        </w:rPr>
        <w:t xml:space="preserve"> </w:t>
      </w:r>
      <w:proofErr w:type="gramStart"/>
      <w:r>
        <w:t>oder</w:t>
      </w:r>
      <w:proofErr w:type="gramEnd"/>
      <w:r w:rsidRPr="00D2135A">
        <w:rPr>
          <w:lang w:val="sr-Cyrl-RS"/>
        </w:rPr>
        <w:t xml:space="preserve"> </w:t>
      </w:r>
      <w:r>
        <w:t>ihren</w:t>
      </w:r>
      <w:r w:rsidRPr="00D2135A">
        <w:rPr>
          <w:lang w:val="sr-Cyrl-RS"/>
        </w:rPr>
        <w:t xml:space="preserve"> </w:t>
      </w:r>
      <w:r>
        <w:t>Aufenthaltsort</w:t>
      </w:r>
      <w:r w:rsidRPr="00D2135A">
        <w:rPr>
          <w:lang w:val="sr-Cyrl-RS"/>
        </w:rPr>
        <w:t xml:space="preserve"> </w:t>
      </w:r>
      <w:r>
        <w:t>vor</w:t>
      </w:r>
      <w:r w:rsidRPr="00D2135A">
        <w:rPr>
          <w:lang w:val="sr-Cyrl-RS"/>
        </w:rPr>
        <w:t xml:space="preserve">, </w:t>
      </w:r>
      <w:r>
        <w:t>kann</w:t>
      </w:r>
      <w:r w:rsidRPr="00D2135A">
        <w:rPr>
          <w:lang w:val="sr-Cyrl-RS"/>
        </w:rPr>
        <w:t xml:space="preserve"> </w:t>
      </w:r>
      <w:r>
        <w:t>die</w:t>
      </w:r>
      <w:r w:rsidRPr="00D2135A">
        <w:rPr>
          <w:lang w:val="sr-Cyrl-RS"/>
        </w:rPr>
        <w:t xml:space="preserve"> </w:t>
      </w:r>
      <w:r>
        <w:t>Suche</w:t>
      </w:r>
      <w:r w:rsidRPr="00D2135A">
        <w:rPr>
          <w:lang w:val="sr-Cyrl-RS"/>
        </w:rPr>
        <w:t xml:space="preserve"> </w:t>
      </w:r>
      <w:r>
        <w:t>suspendiert</w:t>
      </w:r>
      <w:r w:rsidRPr="00D2135A">
        <w:rPr>
          <w:lang w:val="sr-Cyrl-RS"/>
        </w:rPr>
        <w:t xml:space="preserve"> </w:t>
      </w:r>
      <w:r>
        <w:t>werden</w:t>
      </w:r>
      <w:r w:rsidRPr="00D2135A">
        <w:rPr>
          <w:lang w:val="sr-Cyrl-RS"/>
        </w:rPr>
        <w:t xml:space="preserve">, </w:t>
      </w:r>
      <w:r>
        <w:t>wenn</w:t>
      </w:r>
      <w:r w:rsidRPr="00D2135A">
        <w:rPr>
          <w:lang w:val="sr-Cyrl-RS"/>
        </w:rPr>
        <w:t xml:space="preserve"> </w:t>
      </w:r>
      <w:r>
        <w:t>es</w:t>
      </w:r>
      <w:r w:rsidRPr="00D2135A">
        <w:rPr>
          <w:lang w:val="sr-Cyrl-RS"/>
        </w:rPr>
        <w:t xml:space="preserve"> </w:t>
      </w:r>
      <w:r>
        <w:t>physisch</w:t>
      </w:r>
      <w:r w:rsidRPr="00D2135A">
        <w:rPr>
          <w:lang w:val="sr-Cyrl-RS"/>
        </w:rPr>
        <w:t xml:space="preserve"> </w:t>
      </w:r>
      <w:r>
        <w:t>unm</w:t>
      </w:r>
      <w:r w:rsidRPr="00D2135A">
        <w:rPr>
          <w:lang w:val="sr-Cyrl-RS"/>
        </w:rPr>
        <w:t>ö</w:t>
      </w:r>
      <w:r>
        <w:t>glich</w:t>
      </w:r>
      <w:r w:rsidRPr="00D2135A">
        <w:rPr>
          <w:lang w:val="sr-Cyrl-RS"/>
        </w:rPr>
        <w:t xml:space="preserve"> </w:t>
      </w:r>
      <w:r>
        <w:t>ist</w:t>
      </w:r>
      <w:r w:rsidRPr="00D2135A">
        <w:rPr>
          <w:lang w:val="sr-Cyrl-RS"/>
        </w:rPr>
        <w:t xml:space="preserve">, </w:t>
      </w:r>
      <w:r>
        <w:t>die</w:t>
      </w:r>
      <w:r w:rsidRPr="00D2135A">
        <w:rPr>
          <w:lang w:val="sr-Cyrl-RS"/>
        </w:rPr>
        <w:t xml:space="preserve"> </w:t>
      </w:r>
      <w:r>
        <w:t>Person</w:t>
      </w:r>
      <w:r w:rsidRPr="00D2135A">
        <w:rPr>
          <w:lang w:val="sr-Cyrl-RS"/>
        </w:rPr>
        <w:t xml:space="preserve"> </w:t>
      </w:r>
      <w:r>
        <w:t>zu</w:t>
      </w:r>
      <w:r w:rsidRPr="00D2135A">
        <w:rPr>
          <w:lang w:val="sr-Cyrl-RS"/>
        </w:rPr>
        <w:t xml:space="preserve"> </w:t>
      </w:r>
      <w:r>
        <w:t>bergen</w:t>
      </w:r>
      <w:r w:rsidRPr="00D2135A">
        <w:rPr>
          <w:lang w:val="sr-Cyrl-RS"/>
        </w:rPr>
        <w:t xml:space="preserve">, </w:t>
      </w:r>
      <w:r>
        <w:t>nachdem</w:t>
      </w:r>
      <w:r w:rsidRPr="00D2135A">
        <w:rPr>
          <w:lang w:val="sr-Cyrl-RS"/>
        </w:rPr>
        <w:t xml:space="preserve"> </w:t>
      </w:r>
      <w:r>
        <w:t>alle</w:t>
      </w:r>
      <w:r w:rsidRPr="00D2135A">
        <w:rPr>
          <w:lang w:val="sr-Cyrl-RS"/>
        </w:rPr>
        <w:t xml:space="preserve"> </w:t>
      </w:r>
      <w:r>
        <w:t>verf</w:t>
      </w:r>
      <w:r w:rsidRPr="00D2135A">
        <w:rPr>
          <w:lang w:val="sr-Cyrl-RS"/>
        </w:rPr>
        <w:t>ü</w:t>
      </w:r>
      <w:r>
        <w:t>gbaren</w:t>
      </w:r>
      <w:r w:rsidRPr="00D2135A">
        <w:rPr>
          <w:lang w:val="sr-Cyrl-RS"/>
        </w:rPr>
        <w:t xml:space="preserve"> </w:t>
      </w:r>
      <w:r>
        <w:t>Informationen</w:t>
      </w:r>
      <w:r w:rsidRPr="00D2135A">
        <w:rPr>
          <w:lang w:val="sr-Cyrl-RS"/>
        </w:rPr>
        <w:t xml:space="preserve"> </w:t>
      </w:r>
      <w:r>
        <w:t>analysiert</w:t>
      </w:r>
      <w:r w:rsidRPr="00D2135A">
        <w:rPr>
          <w:lang w:val="sr-Cyrl-RS"/>
        </w:rPr>
        <w:t xml:space="preserve"> </w:t>
      </w:r>
      <w:r>
        <w:t>und</w:t>
      </w:r>
      <w:r w:rsidRPr="00D2135A">
        <w:rPr>
          <w:lang w:val="sr-Cyrl-RS"/>
        </w:rPr>
        <w:t xml:space="preserve"> </w:t>
      </w:r>
      <w:r>
        <w:t>alle</w:t>
      </w:r>
      <w:r w:rsidRPr="00D2135A">
        <w:rPr>
          <w:lang w:val="sr-Cyrl-RS"/>
        </w:rPr>
        <w:t xml:space="preserve"> </w:t>
      </w:r>
      <w:r>
        <w:t>m</w:t>
      </w:r>
      <w:r w:rsidRPr="00D2135A">
        <w:rPr>
          <w:lang w:val="sr-Cyrl-RS"/>
        </w:rPr>
        <w:t>ö</w:t>
      </w:r>
      <w:r>
        <w:t>glichen</w:t>
      </w:r>
      <w:r w:rsidRPr="00D2135A">
        <w:rPr>
          <w:lang w:val="sr-Cyrl-RS"/>
        </w:rPr>
        <w:t xml:space="preserve"> </w:t>
      </w:r>
      <w:r>
        <w:t>Annahmen</w:t>
      </w:r>
      <w:r w:rsidRPr="00D2135A">
        <w:rPr>
          <w:lang w:val="sr-Cyrl-RS"/>
        </w:rPr>
        <w:t xml:space="preserve"> </w:t>
      </w:r>
      <w:r>
        <w:t>untersucht</w:t>
      </w:r>
      <w:r w:rsidRPr="00D2135A">
        <w:rPr>
          <w:lang w:val="sr-Cyrl-RS"/>
        </w:rPr>
        <w:t xml:space="preserve"> </w:t>
      </w:r>
      <w:r>
        <w:t>wurden</w:t>
      </w:r>
      <w:r w:rsidRPr="00D2135A">
        <w:rPr>
          <w:lang w:val="sr-Cyrl-RS"/>
        </w:rPr>
        <w:t xml:space="preserve">. </w:t>
      </w:r>
      <w:r>
        <w:t>Diese</w:t>
      </w:r>
      <w:r w:rsidRPr="00D2135A">
        <w:rPr>
          <w:lang w:val="sr-Cyrl-RS"/>
        </w:rPr>
        <w:t xml:space="preserve"> </w:t>
      </w:r>
      <w:r>
        <w:t>Entscheidung</w:t>
      </w:r>
      <w:r w:rsidRPr="00D2135A">
        <w:rPr>
          <w:lang w:val="sr-Cyrl-RS"/>
        </w:rPr>
        <w:t xml:space="preserve"> </w:t>
      </w:r>
      <w:r>
        <w:t>soll</w:t>
      </w:r>
      <w:r w:rsidRPr="00D2135A">
        <w:rPr>
          <w:lang w:val="sr-Cyrl-RS"/>
        </w:rPr>
        <w:t xml:space="preserve"> </w:t>
      </w:r>
      <w:r>
        <w:t>auf</w:t>
      </w:r>
      <w:r w:rsidRPr="00D2135A">
        <w:rPr>
          <w:lang w:val="sr-Cyrl-RS"/>
        </w:rPr>
        <w:t xml:space="preserve"> </w:t>
      </w:r>
      <w:r>
        <w:t>transparente</w:t>
      </w:r>
      <w:r w:rsidRPr="00D2135A">
        <w:rPr>
          <w:lang w:val="sr-Cyrl-RS"/>
        </w:rPr>
        <w:t xml:space="preserve"> </w:t>
      </w:r>
      <w:r>
        <w:t>Weise</w:t>
      </w:r>
      <w:r w:rsidRPr="00D2135A">
        <w:rPr>
          <w:lang w:val="sr-Cyrl-RS"/>
        </w:rPr>
        <w:t xml:space="preserve"> </w:t>
      </w:r>
      <w:r>
        <w:t>und</w:t>
      </w:r>
      <w:r w:rsidRPr="00D2135A">
        <w:rPr>
          <w:lang w:val="sr-Cyrl-RS"/>
        </w:rPr>
        <w:t xml:space="preserve"> </w:t>
      </w:r>
      <w:r>
        <w:t>mit</w:t>
      </w:r>
      <w:r w:rsidRPr="00D2135A">
        <w:rPr>
          <w:lang w:val="sr-Cyrl-RS"/>
        </w:rPr>
        <w:t xml:space="preserve"> </w:t>
      </w:r>
      <w:r>
        <w:t>vorheriger</w:t>
      </w:r>
      <w:r w:rsidRPr="00D2135A">
        <w:rPr>
          <w:lang w:val="sr-Cyrl-RS"/>
        </w:rPr>
        <w:t xml:space="preserve"> </w:t>
      </w:r>
      <w:r>
        <w:t>und</w:t>
      </w:r>
      <w:r w:rsidRPr="00D2135A">
        <w:rPr>
          <w:lang w:val="sr-Cyrl-RS"/>
        </w:rPr>
        <w:t xml:space="preserve"> </w:t>
      </w:r>
      <w:r>
        <w:t>aufgekl</w:t>
      </w:r>
      <w:r w:rsidRPr="00D2135A">
        <w:rPr>
          <w:lang w:val="sr-Cyrl-RS"/>
        </w:rPr>
        <w:t>ä</w:t>
      </w:r>
      <w:r>
        <w:t>rter</w:t>
      </w:r>
      <w:r w:rsidRPr="00D2135A">
        <w:rPr>
          <w:lang w:val="sr-Cyrl-RS"/>
        </w:rPr>
        <w:t xml:space="preserve"> </w:t>
      </w:r>
      <w:r>
        <w:t>Einwilligung</w:t>
      </w:r>
      <w:r w:rsidRPr="00D2135A">
        <w:rPr>
          <w:lang w:val="sr-Cyrl-RS"/>
        </w:rPr>
        <w:t xml:space="preserve"> </w:t>
      </w:r>
      <w:r>
        <w:t>der</w:t>
      </w:r>
      <w:r w:rsidRPr="00D2135A">
        <w:rPr>
          <w:lang w:val="sr-Cyrl-RS"/>
        </w:rPr>
        <w:t xml:space="preserve"> </w:t>
      </w:r>
      <w:r>
        <w:t>Familienangeh</w:t>
      </w:r>
      <w:r w:rsidRPr="00D2135A">
        <w:rPr>
          <w:lang w:val="sr-Cyrl-RS"/>
        </w:rPr>
        <w:t>ö</w:t>
      </w:r>
      <w:r>
        <w:t>rigen</w:t>
      </w:r>
      <w:r w:rsidRPr="00D2135A">
        <w:rPr>
          <w:lang w:val="sr-Cyrl-RS"/>
        </w:rPr>
        <w:t xml:space="preserve"> </w:t>
      </w:r>
      <w:r>
        <w:t>der</w:t>
      </w:r>
      <w:r w:rsidRPr="00D2135A">
        <w:rPr>
          <w:lang w:val="sr-Cyrl-RS"/>
        </w:rPr>
        <w:t xml:space="preserve"> </w:t>
      </w:r>
      <w:r>
        <w:t>verschwundenen</w:t>
      </w:r>
      <w:r w:rsidRPr="00D2135A">
        <w:rPr>
          <w:lang w:val="sr-Cyrl-RS"/>
        </w:rPr>
        <w:t xml:space="preserve"> </w:t>
      </w:r>
      <w:r>
        <w:t>Person</w:t>
      </w:r>
      <w:r w:rsidRPr="00D2135A">
        <w:rPr>
          <w:lang w:val="sr-Cyrl-RS"/>
        </w:rPr>
        <w:t xml:space="preserve"> </w:t>
      </w:r>
      <w:proofErr w:type="gramStart"/>
      <w:r>
        <w:t>oder</w:t>
      </w:r>
      <w:proofErr w:type="gramEnd"/>
      <w:r w:rsidRPr="00D2135A">
        <w:rPr>
          <w:lang w:val="sr-Cyrl-RS"/>
        </w:rPr>
        <w:t xml:space="preserve"> </w:t>
      </w:r>
      <w:r>
        <w:t>ihrer</w:t>
      </w:r>
      <w:r w:rsidRPr="00D2135A">
        <w:rPr>
          <w:lang w:val="sr-Cyrl-RS"/>
        </w:rPr>
        <w:t xml:space="preserve"> </w:t>
      </w:r>
      <w:r>
        <w:t>N</w:t>
      </w:r>
      <w:r w:rsidRPr="00D2135A">
        <w:rPr>
          <w:lang w:val="sr-Cyrl-RS"/>
        </w:rPr>
        <w:t>ä</w:t>
      </w:r>
      <w:r>
        <w:t>chsten</w:t>
      </w:r>
      <w:r w:rsidRPr="00D2135A">
        <w:rPr>
          <w:lang w:val="sr-Cyrl-RS"/>
        </w:rPr>
        <w:t xml:space="preserve"> </w:t>
      </w:r>
      <w:r>
        <w:t>getroffen</w:t>
      </w:r>
      <w:r w:rsidRPr="00D2135A">
        <w:rPr>
          <w:lang w:val="sr-Cyrl-RS"/>
        </w:rPr>
        <w:t xml:space="preserve"> </w:t>
      </w:r>
      <w:r>
        <w:t>werden</w:t>
      </w:r>
      <w:r w:rsidRPr="00D2135A">
        <w:rPr>
          <w:lang w:val="sr-Cyrl-RS"/>
        </w:rPr>
        <w:t xml:space="preserve">. </w:t>
      </w:r>
      <w:r>
        <w:t>Eine</w:t>
      </w:r>
      <w:r w:rsidRPr="00D2135A">
        <w:rPr>
          <w:lang w:val="sr-Cyrl-RS"/>
        </w:rPr>
        <w:t xml:space="preserve"> </w:t>
      </w:r>
      <w:r>
        <w:t>Zeugenaussage</w:t>
      </w:r>
      <w:r w:rsidRPr="00D2135A">
        <w:rPr>
          <w:lang w:val="sr-Cyrl-RS"/>
        </w:rPr>
        <w:t xml:space="preserve">, </w:t>
      </w:r>
      <w:r>
        <w:t>unbewiesene</w:t>
      </w:r>
      <w:r w:rsidRPr="00D2135A">
        <w:rPr>
          <w:lang w:val="sr-Cyrl-RS"/>
        </w:rPr>
        <w:t xml:space="preserve"> </w:t>
      </w:r>
      <w:r>
        <w:t>Behauptungen</w:t>
      </w:r>
      <w:r w:rsidRPr="00D2135A">
        <w:rPr>
          <w:lang w:val="sr-Cyrl-RS"/>
        </w:rPr>
        <w:t xml:space="preserve"> </w:t>
      </w:r>
      <w:proofErr w:type="gramStart"/>
      <w:r>
        <w:t>oder</w:t>
      </w:r>
      <w:proofErr w:type="gramEnd"/>
      <w:r w:rsidRPr="00D2135A">
        <w:rPr>
          <w:lang w:val="sr-Cyrl-RS"/>
        </w:rPr>
        <w:t xml:space="preserve"> </w:t>
      </w:r>
      <w:r>
        <w:t>eine</w:t>
      </w:r>
      <w:r w:rsidRPr="00D2135A">
        <w:rPr>
          <w:lang w:val="sr-Cyrl-RS"/>
        </w:rPr>
        <w:t xml:space="preserve"> </w:t>
      </w:r>
      <w:r>
        <w:t>eidesstattliche</w:t>
      </w:r>
      <w:r w:rsidRPr="00D2135A">
        <w:rPr>
          <w:lang w:val="sr-Cyrl-RS"/>
        </w:rPr>
        <w:t xml:space="preserve"> </w:t>
      </w:r>
      <w:r>
        <w:t>Versicherung</w:t>
      </w:r>
      <w:r w:rsidRPr="00D2135A">
        <w:rPr>
          <w:lang w:val="sr-Cyrl-RS"/>
        </w:rPr>
        <w:t xml:space="preserve"> </w:t>
      </w:r>
      <w:r>
        <w:t>k</w:t>
      </w:r>
      <w:r w:rsidRPr="00D2135A">
        <w:rPr>
          <w:lang w:val="sr-Cyrl-RS"/>
        </w:rPr>
        <w:t>ö</w:t>
      </w:r>
      <w:r>
        <w:t>nnen</w:t>
      </w:r>
      <w:r w:rsidRPr="00D2135A">
        <w:rPr>
          <w:lang w:val="sr-Cyrl-RS"/>
        </w:rPr>
        <w:t xml:space="preserve"> </w:t>
      </w:r>
      <w:r>
        <w:t>nicht</w:t>
      </w:r>
      <w:r w:rsidRPr="00D2135A">
        <w:rPr>
          <w:lang w:val="sr-Cyrl-RS"/>
        </w:rPr>
        <w:t xml:space="preserve"> </w:t>
      </w:r>
      <w:r>
        <w:t>als</w:t>
      </w:r>
      <w:r w:rsidRPr="00D2135A">
        <w:rPr>
          <w:lang w:val="sr-Cyrl-RS"/>
        </w:rPr>
        <w:t xml:space="preserve"> </w:t>
      </w:r>
      <w:r>
        <w:t>Beweis</w:t>
      </w:r>
      <w:r w:rsidRPr="00D2135A">
        <w:rPr>
          <w:lang w:val="sr-Cyrl-RS"/>
        </w:rPr>
        <w:t xml:space="preserve"> </w:t>
      </w:r>
      <w:r>
        <w:t>f</w:t>
      </w:r>
      <w:r w:rsidRPr="00D2135A">
        <w:rPr>
          <w:lang w:val="sr-Cyrl-RS"/>
        </w:rPr>
        <w:t>ü</w:t>
      </w:r>
      <w:r>
        <w:t>r</w:t>
      </w:r>
      <w:r w:rsidRPr="00D2135A">
        <w:rPr>
          <w:lang w:val="sr-Cyrl-RS"/>
        </w:rPr>
        <w:t xml:space="preserve"> </w:t>
      </w:r>
      <w:r>
        <w:t>das</w:t>
      </w:r>
      <w:r w:rsidRPr="00D2135A">
        <w:rPr>
          <w:lang w:val="sr-Cyrl-RS"/>
        </w:rPr>
        <w:t xml:space="preserve"> </w:t>
      </w:r>
      <w:r>
        <w:t>Ableben</w:t>
      </w:r>
      <w:r w:rsidRPr="00D2135A">
        <w:rPr>
          <w:lang w:val="sr-Cyrl-RS"/>
        </w:rPr>
        <w:t xml:space="preserve"> </w:t>
      </w:r>
      <w:r>
        <w:t>betrachtet</w:t>
      </w:r>
      <w:r w:rsidRPr="00D2135A">
        <w:rPr>
          <w:lang w:val="sr-Cyrl-RS"/>
        </w:rPr>
        <w:t xml:space="preserve"> </w:t>
      </w:r>
      <w:r>
        <w:t>werden</w:t>
      </w:r>
      <w:r w:rsidRPr="00D2135A">
        <w:rPr>
          <w:lang w:val="sr-Cyrl-RS"/>
        </w:rPr>
        <w:t xml:space="preserve">, </w:t>
      </w:r>
      <w:r>
        <w:t>der</w:t>
      </w:r>
      <w:r w:rsidRPr="00D2135A">
        <w:rPr>
          <w:lang w:val="sr-Cyrl-RS"/>
        </w:rPr>
        <w:t xml:space="preserve"> </w:t>
      </w:r>
      <w:r>
        <w:t>ausreichen</w:t>
      </w:r>
      <w:r w:rsidRPr="00D2135A">
        <w:rPr>
          <w:lang w:val="sr-Cyrl-RS"/>
        </w:rPr>
        <w:t xml:space="preserve"> </w:t>
      </w:r>
      <w:r>
        <w:t>w</w:t>
      </w:r>
      <w:r w:rsidRPr="00D2135A">
        <w:rPr>
          <w:lang w:val="sr-Cyrl-RS"/>
        </w:rPr>
        <w:t>ü</w:t>
      </w:r>
      <w:r>
        <w:t>rde</w:t>
      </w:r>
      <w:r w:rsidRPr="00D2135A">
        <w:rPr>
          <w:lang w:val="sr-Cyrl-RS"/>
        </w:rPr>
        <w:t xml:space="preserve">, </w:t>
      </w:r>
      <w:r>
        <w:t>um</w:t>
      </w:r>
      <w:r w:rsidRPr="00D2135A">
        <w:rPr>
          <w:lang w:val="sr-Cyrl-RS"/>
        </w:rPr>
        <w:t xml:space="preserve"> </w:t>
      </w:r>
      <w:r>
        <w:t>die</w:t>
      </w:r>
      <w:r w:rsidRPr="00D2135A">
        <w:rPr>
          <w:lang w:val="sr-Cyrl-RS"/>
        </w:rPr>
        <w:t xml:space="preserve"> </w:t>
      </w:r>
      <w:r>
        <w:t>Suche</w:t>
      </w:r>
      <w:r w:rsidRPr="00D2135A">
        <w:rPr>
          <w:lang w:val="sr-Cyrl-RS"/>
        </w:rPr>
        <w:t xml:space="preserve"> </w:t>
      </w:r>
      <w:r>
        <w:t>zu</w:t>
      </w:r>
      <w:r w:rsidRPr="00D2135A">
        <w:rPr>
          <w:lang w:val="sr-Cyrl-RS"/>
        </w:rPr>
        <w:t xml:space="preserve"> </w:t>
      </w:r>
      <w:r>
        <w:t>suspendieren</w:t>
      </w:r>
      <w:r w:rsidRPr="00D2135A">
        <w:rPr>
          <w:lang w:val="sr-Cyrl-RS"/>
        </w:rPr>
        <w:t xml:space="preserve">. </w:t>
      </w:r>
    </w:p>
    <w:p w14:paraId="6002B217" w14:textId="5E1569C7" w:rsidR="005328F1" w:rsidRPr="00A11864" w:rsidRDefault="00D2135A" w:rsidP="00CF3926">
      <w:pPr>
        <w:pStyle w:val="SingleTxtG"/>
        <w:rPr>
          <w:lang w:val="sr-Cyrl-RS"/>
        </w:rPr>
      </w:pPr>
      <w:r>
        <w:rPr>
          <w:lang w:val="sr-Cyrl-RS"/>
        </w:rPr>
        <w:t>5.</w:t>
      </w:r>
      <w:r>
        <w:rPr>
          <w:lang w:val="sr-Cyrl-RS"/>
        </w:rPr>
        <w:tab/>
      </w:r>
      <w:r>
        <w:t>Die</w:t>
      </w:r>
      <w:r w:rsidRPr="00D2135A">
        <w:rPr>
          <w:lang w:val="sr-Cyrl-RS"/>
        </w:rPr>
        <w:t xml:space="preserve"> </w:t>
      </w:r>
      <w:r>
        <w:t>Suspendierung</w:t>
      </w:r>
      <w:r w:rsidRPr="00D2135A">
        <w:rPr>
          <w:lang w:val="sr-Cyrl-RS"/>
        </w:rPr>
        <w:t xml:space="preserve"> </w:t>
      </w:r>
      <w:r>
        <w:t>der</w:t>
      </w:r>
      <w:r w:rsidRPr="00D2135A">
        <w:rPr>
          <w:lang w:val="sr-Cyrl-RS"/>
        </w:rPr>
        <w:t xml:space="preserve"> </w:t>
      </w:r>
      <w:r>
        <w:t>Suche</w:t>
      </w:r>
      <w:r w:rsidRPr="00D2135A">
        <w:rPr>
          <w:lang w:val="sr-Cyrl-RS"/>
        </w:rPr>
        <w:t xml:space="preserve"> </w:t>
      </w:r>
      <w:r>
        <w:t>nach</w:t>
      </w:r>
      <w:r w:rsidRPr="00D2135A">
        <w:rPr>
          <w:lang w:val="sr-Cyrl-RS"/>
        </w:rPr>
        <w:t xml:space="preserve"> </w:t>
      </w:r>
      <w:r>
        <w:t>einer</w:t>
      </w:r>
      <w:r w:rsidRPr="00D2135A">
        <w:rPr>
          <w:lang w:val="sr-Cyrl-RS"/>
        </w:rPr>
        <w:t xml:space="preserve"> </w:t>
      </w:r>
      <w:r>
        <w:t>verschwundenen</w:t>
      </w:r>
      <w:r w:rsidRPr="00D2135A">
        <w:rPr>
          <w:lang w:val="sr-Cyrl-RS"/>
        </w:rPr>
        <w:t xml:space="preserve"> </w:t>
      </w:r>
      <w:r>
        <w:t>Person</w:t>
      </w:r>
      <w:r w:rsidRPr="00D2135A">
        <w:rPr>
          <w:lang w:val="sr-Cyrl-RS"/>
        </w:rPr>
        <w:t xml:space="preserve"> </w:t>
      </w:r>
      <w:r>
        <w:t>darf</w:t>
      </w:r>
      <w:r w:rsidRPr="00D2135A">
        <w:rPr>
          <w:lang w:val="sr-Cyrl-RS"/>
        </w:rPr>
        <w:t xml:space="preserve"> </w:t>
      </w:r>
      <w:r>
        <w:t>in</w:t>
      </w:r>
      <w:r w:rsidRPr="00D2135A">
        <w:rPr>
          <w:lang w:val="sr-Cyrl-RS"/>
        </w:rPr>
        <w:t xml:space="preserve"> </w:t>
      </w:r>
      <w:r>
        <w:t>keinem</w:t>
      </w:r>
      <w:r w:rsidRPr="00D2135A">
        <w:rPr>
          <w:lang w:val="sr-Cyrl-RS"/>
        </w:rPr>
        <w:t xml:space="preserve"> </w:t>
      </w:r>
      <w:proofErr w:type="gramStart"/>
      <w:r>
        <w:t>Fall</w:t>
      </w:r>
      <w:proofErr w:type="gramEnd"/>
      <w:r w:rsidRPr="00D2135A">
        <w:rPr>
          <w:lang w:val="sr-Cyrl-RS"/>
        </w:rPr>
        <w:t xml:space="preserve"> </w:t>
      </w:r>
      <w:r>
        <w:t>dazu</w:t>
      </w:r>
      <w:r w:rsidRPr="00D2135A">
        <w:rPr>
          <w:lang w:val="sr-Cyrl-RS"/>
        </w:rPr>
        <w:t xml:space="preserve"> </w:t>
      </w:r>
      <w:r>
        <w:t>f</w:t>
      </w:r>
      <w:r w:rsidRPr="00D2135A">
        <w:rPr>
          <w:lang w:val="sr-Cyrl-RS"/>
        </w:rPr>
        <w:t>ü</w:t>
      </w:r>
      <w:r>
        <w:t>hren</w:t>
      </w:r>
      <w:r w:rsidRPr="00D2135A">
        <w:rPr>
          <w:lang w:val="sr-Cyrl-RS"/>
        </w:rPr>
        <w:t xml:space="preserve">, </w:t>
      </w:r>
      <w:r>
        <w:t>dass</w:t>
      </w:r>
      <w:r w:rsidRPr="00D2135A">
        <w:rPr>
          <w:lang w:val="sr-Cyrl-RS"/>
        </w:rPr>
        <w:t xml:space="preserve"> </w:t>
      </w:r>
      <w:r>
        <w:t>die</w:t>
      </w:r>
      <w:r w:rsidRPr="00D2135A">
        <w:rPr>
          <w:lang w:val="sr-Cyrl-RS"/>
        </w:rPr>
        <w:t xml:space="preserve"> </w:t>
      </w:r>
      <w:r>
        <w:t>Suche</w:t>
      </w:r>
      <w:r w:rsidRPr="00D2135A">
        <w:rPr>
          <w:lang w:val="sr-Cyrl-RS"/>
        </w:rPr>
        <w:t xml:space="preserve"> </w:t>
      </w:r>
      <w:r>
        <w:t>oder</w:t>
      </w:r>
      <w:r w:rsidRPr="00D2135A">
        <w:rPr>
          <w:lang w:val="sr-Cyrl-RS"/>
        </w:rPr>
        <w:t xml:space="preserve"> </w:t>
      </w:r>
      <w:r>
        <w:t>die</w:t>
      </w:r>
      <w:r w:rsidRPr="00D2135A">
        <w:rPr>
          <w:lang w:val="sr-Cyrl-RS"/>
        </w:rPr>
        <w:t xml:space="preserve"> </w:t>
      </w:r>
      <w:r>
        <w:t>strafrechtlichen</w:t>
      </w:r>
      <w:r w:rsidRPr="00D2135A">
        <w:rPr>
          <w:lang w:val="sr-Cyrl-RS"/>
        </w:rPr>
        <w:t xml:space="preserve"> </w:t>
      </w:r>
      <w:r>
        <w:t>Ermittlungen</w:t>
      </w:r>
      <w:r w:rsidRPr="00D2135A">
        <w:rPr>
          <w:lang w:val="sr-Cyrl-RS"/>
        </w:rPr>
        <w:t xml:space="preserve"> </w:t>
      </w:r>
      <w:r>
        <w:t>offiziell</w:t>
      </w:r>
      <w:r w:rsidRPr="00D2135A">
        <w:rPr>
          <w:lang w:val="sr-Cyrl-RS"/>
        </w:rPr>
        <w:t xml:space="preserve"> </w:t>
      </w:r>
      <w:r>
        <w:t>abgeschlossen</w:t>
      </w:r>
      <w:r w:rsidRPr="00D2135A">
        <w:rPr>
          <w:lang w:val="sr-Cyrl-RS"/>
        </w:rPr>
        <w:t xml:space="preserve"> </w:t>
      </w:r>
      <w:r>
        <w:t>werden</w:t>
      </w:r>
      <w:r w:rsidRPr="00D2135A">
        <w:rPr>
          <w:lang w:val="sr-Cyrl-RS"/>
        </w:rPr>
        <w:t xml:space="preserve">. </w:t>
      </w:r>
    </w:p>
    <w:p w14:paraId="6276F6CB" w14:textId="239A22CD" w:rsidR="005328F1" w:rsidRPr="00DF15F5" w:rsidRDefault="005328F1" w:rsidP="006A7291">
      <w:pPr>
        <w:pStyle w:val="H1G"/>
        <w:rPr>
          <w:lang w:val="sr-Latn-RS"/>
        </w:rPr>
      </w:pPr>
      <w:r w:rsidRPr="00A11864">
        <w:rPr>
          <w:lang w:val="sr-Cyrl-RS"/>
        </w:rPr>
        <w:tab/>
      </w:r>
      <w:r w:rsidRPr="00A11864">
        <w:rPr>
          <w:lang w:val="sr-Cyrl-RS"/>
        </w:rPr>
        <w:tab/>
      </w:r>
      <w:r w:rsidR="00CF3926">
        <w:t>Prinzip</w:t>
      </w:r>
      <w:r w:rsidR="00CF3926" w:rsidRPr="00CF3926">
        <w:rPr>
          <w:lang w:val="sr-Cyrl-RS"/>
        </w:rPr>
        <w:t xml:space="preserve"> 8. </w:t>
      </w:r>
      <w:r w:rsidR="00CF3926">
        <w:t>Die</w:t>
      </w:r>
      <w:r w:rsidR="00CF3926" w:rsidRPr="00CF3926">
        <w:rPr>
          <w:lang w:val="sr-Cyrl-RS"/>
        </w:rPr>
        <w:t xml:space="preserve"> </w:t>
      </w:r>
      <w:r w:rsidR="00CF3926">
        <w:t>Suche</w:t>
      </w:r>
      <w:r w:rsidR="00CF3926" w:rsidRPr="00CF3926">
        <w:rPr>
          <w:lang w:val="sr-Cyrl-RS"/>
        </w:rPr>
        <w:t xml:space="preserve"> </w:t>
      </w:r>
      <w:r w:rsidR="00CF3926">
        <w:t>soll</w:t>
      </w:r>
      <w:r w:rsidR="00CF3926" w:rsidRPr="00CF3926">
        <w:rPr>
          <w:lang w:val="sr-Cyrl-RS"/>
        </w:rPr>
        <w:t xml:space="preserve"> </w:t>
      </w:r>
      <w:r w:rsidR="00CF3926">
        <w:t>auf</w:t>
      </w:r>
      <w:r w:rsidR="00CF3926" w:rsidRPr="00CF3926">
        <w:rPr>
          <w:lang w:val="sr-Cyrl-RS"/>
        </w:rPr>
        <w:t xml:space="preserve"> </w:t>
      </w:r>
      <w:r w:rsidR="00CF3926">
        <w:t>der</w:t>
      </w:r>
      <w:r w:rsidR="00CF3926" w:rsidRPr="00CF3926">
        <w:rPr>
          <w:lang w:val="sr-Cyrl-RS"/>
        </w:rPr>
        <w:t xml:space="preserve"> </w:t>
      </w:r>
      <w:r w:rsidR="00CF3926">
        <w:t>Grundlage</w:t>
      </w:r>
      <w:r w:rsidR="00CF3926" w:rsidRPr="00CF3926">
        <w:rPr>
          <w:lang w:val="sr-Cyrl-RS"/>
        </w:rPr>
        <w:t xml:space="preserve"> </w:t>
      </w:r>
      <w:r w:rsidR="00CF3926">
        <w:t>einer</w:t>
      </w:r>
      <w:r w:rsidR="00CF3926" w:rsidRPr="00CF3926">
        <w:rPr>
          <w:lang w:val="sr-Cyrl-RS"/>
        </w:rPr>
        <w:t xml:space="preserve"> </w:t>
      </w:r>
      <w:r w:rsidR="00CF3926">
        <w:t>umfassenden</w:t>
      </w:r>
      <w:r w:rsidR="00CF3926" w:rsidRPr="00CF3926">
        <w:rPr>
          <w:lang w:val="sr-Cyrl-RS"/>
        </w:rPr>
        <w:t xml:space="preserve"> </w:t>
      </w:r>
      <w:r w:rsidR="00CF3926">
        <w:t>Strategie</w:t>
      </w:r>
      <w:r w:rsidR="00CF3926" w:rsidRPr="00CF3926">
        <w:rPr>
          <w:lang w:val="sr-Cyrl-RS"/>
        </w:rPr>
        <w:t xml:space="preserve"> </w:t>
      </w:r>
      <w:r w:rsidR="00CF3926">
        <w:t>durchgef</w:t>
      </w:r>
      <w:r w:rsidR="00CF3926" w:rsidRPr="00CF3926">
        <w:rPr>
          <w:lang w:val="sr-Cyrl-RS"/>
        </w:rPr>
        <w:t>ü</w:t>
      </w:r>
      <w:r w:rsidR="00CF3926">
        <w:t>hrt</w:t>
      </w:r>
      <w:r w:rsidR="00CF3926" w:rsidRPr="00CF3926">
        <w:rPr>
          <w:lang w:val="sr-Cyrl-RS"/>
        </w:rPr>
        <w:t xml:space="preserve"> </w:t>
      </w:r>
      <w:r w:rsidR="00CF3926">
        <w:t>werden</w:t>
      </w:r>
      <w:r w:rsidR="00CF3926" w:rsidRPr="00CF3926">
        <w:rPr>
          <w:lang w:val="sr-Cyrl-RS"/>
        </w:rPr>
        <w:t xml:space="preserve"> </w:t>
      </w:r>
    </w:p>
    <w:p w14:paraId="45D91A56" w14:textId="77777777" w:rsidR="00CF3926" w:rsidRDefault="00CF3926" w:rsidP="005328F1">
      <w:pPr>
        <w:pStyle w:val="SingleTxtG"/>
      </w:pPr>
      <w:r>
        <w:t>1.</w:t>
      </w:r>
      <w:r>
        <w:tab/>
        <w:t xml:space="preserve">Zu Beginn der Suche sollen alle vernünftigen Hypothesen zum Verschwinden der Person geprüft werden. Eine Hypothese kann nur dann verworfen werden, wenn sie sich nach objektiven und belastbaren Kriterien </w:t>
      </w:r>
      <w:proofErr w:type="gramStart"/>
      <w:r>
        <w:t>als</w:t>
      </w:r>
      <w:proofErr w:type="gramEnd"/>
      <w:r>
        <w:t xml:space="preserve"> unhaltbar erweist. </w:t>
      </w:r>
    </w:p>
    <w:p w14:paraId="300DDD73" w14:textId="3E9001B4" w:rsidR="00CF3926" w:rsidRDefault="00CF3926" w:rsidP="005328F1">
      <w:pPr>
        <w:pStyle w:val="SingleTxtG"/>
      </w:pPr>
      <w:r>
        <w:t>2.</w:t>
      </w:r>
      <w:r>
        <w:tab/>
        <w:t xml:space="preserve">Hypothesen zum Verschwinden einer Person sollen auf allen verfügbaren Informationen, einschließlich Informationen der Familienangehörigen oder Anzeige erstattenden Personen, und auf der Anwendung wissenschaftlicher und technischer Kriterien beruhen; sie dürfen sich nicht auf vorgefasste Meinungen hinsichtlich der individuellen Umstände und Merkmale der verschwundenen Person stützen. </w:t>
      </w:r>
    </w:p>
    <w:p w14:paraId="721C0F3F" w14:textId="77777777" w:rsidR="00CF3926" w:rsidRDefault="00CF3926" w:rsidP="005328F1">
      <w:pPr>
        <w:pStyle w:val="SingleTxtG"/>
      </w:pPr>
      <w:proofErr w:type="gramStart"/>
      <w:r>
        <w:t>3.</w:t>
      </w:r>
      <w:r>
        <w:tab/>
        <w:t>Die für die Suche zuständigen Behörden sollen unter Beteiligung der Opfer und ihrer Organisationen – sofern diese es wünschen – eine umfassende Strategie für alle Phasen der Suche entwerfen und alle Aktivitäten und Maßnahmen festlegen, die auf integrierte Weise mit allen notwendigen und geeigneten Mitteln und Verfahren zur Aufspürung, Freilassung oder Exhumierung der verschwundenen Person oder zur Feststellung ihrer Identität durchzuführen sind.</w:t>
      </w:r>
      <w:proofErr w:type="gramEnd"/>
      <w:r>
        <w:t xml:space="preserve"> Die umfassende Suchstrategie soll einen Aktionsplan und einen Zeitplan beinhalten und regelmäßig evaluiert werden. </w:t>
      </w:r>
    </w:p>
    <w:p w14:paraId="692763A7" w14:textId="77777777" w:rsidR="00CF3926" w:rsidRDefault="00CF3926" w:rsidP="005328F1">
      <w:pPr>
        <w:pStyle w:val="SingleTxtG"/>
      </w:pPr>
      <w:r>
        <w:t>4.</w:t>
      </w:r>
      <w:r>
        <w:tab/>
        <w:t xml:space="preserve">Die zuständigen Behörden sollen auf geeignete forensische Methoden und die von ihnen bei der Suche nach verschwundenen Personen und der Ermittlung ihres Aufenthaltsortes gesammelten professionellen Erfahrungen und Kenntnisse zurückgreifen. Für die Entwicklung von Hypothesen, die Ausgestaltung der umfassenden Strategie und die Durchführung der Suchmaßnahmen können sie außerdem die Kooperation von Personen mit Spezialund Fachwissen, forensischen Sachverständigen und anderen Wissenschaftlerinnen und Wissenschaftlern sowie zivilgesellschaftlichen Organisationen anfordern. </w:t>
      </w:r>
    </w:p>
    <w:p w14:paraId="31D16A92" w14:textId="77777777" w:rsidR="00CF3926" w:rsidRDefault="00CF3926" w:rsidP="005328F1">
      <w:pPr>
        <w:pStyle w:val="SingleTxtG"/>
      </w:pPr>
      <w:r>
        <w:t>5.</w:t>
      </w:r>
      <w:r>
        <w:tab/>
        <w:t xml:space="preserve">Unbeschadet ihrer Verpflichtung, von Amts wegen geeignete Maßnahmen zur Suche nach verschwundenen Personen und zur Ermittlung ihres Aufenthaltsortes zu ergreifen, sollen die zuständigen Behörden sämtliche Informationen von Opfern </w:t>
      </w:r>
      <w:proofErr w:type="gramStart"/>
      <w:r>
        <w:t>oder</w:t>
      </w:r>
      <w:proofErr w:type="gramEnd"/>
      <w:r>
        <w:t xml:space="preserve"> Anzeige erstattenden Personen berücksichtigen und die Erfahrungen von Opfern und ihren Organisationen, die Suchtätigkeiten durchgeführt haben, nutzen. </w:t>
      </w:r>
    </w:p>
    <w:p w14:paraId="2B59B48A" w14:textId="77777777" w:rsidR="00CF3926" w:rsidRDefault="00CF3926" w:rsidP="005328F1">
      <w:pPr>
        <w:pStyle w:val="SingleTxtG"/>
      </w:pPr>
      <w:r>
        <w:t>6.</w:t>
      </w:r>
      <w:r>
        <w:tab/>
        <w:t xml:space="preserve">Bei der umfassenden Suchstrategie soll die Kontextanalyse Berücksichtigung finden. Kontextanalysen können dazu benutzt werden, Muster zu erkennen, die Motive und Vorgehensweisen der Tatverantwortlichen zu erhellen, Profile verschwundener Personen zu erstellen und regionale Besonderheiten zu ermitteln, </w:t>
      </w:r>
      <w:proofErr w:type="gramStart"/>
      <w:r>
        <w:t>die</w:t>
      </w:r>
      <w:proofErr w:type="gramEnd"/>
      <w:r>
        <w:t xml:space="preserve"> das Verschwinden erklären. Die zuständige Behörde soll Kontextanalysen auf unabhängige Weise, nach wissenschaftlichen Kriterien und nicht allein auf der Grundlage von Informationen aus untersuchten Einzelfällen </w:t>
      </w:r>
      <w:r>
        <w:lastRenderedPageBreak/>
        <w:t xml:space="preserve">erstellen. Kontextanalysen dürfen nicht dazu dienen, von vornherein Untersuchungsund Suchhypothesen auszuschließen, die auf den ersten Blick nicht mit ihnen zusammenpassen. </w:t>
      </w:r>
    </w:p>
    <w:p w14:paraId="2FF0591B" w14:textId="77777777" w:rsidR="00CF3926" w:rsidRDefault="00CF3926" w:rsidP="005328F1">
      <w:pPr>
        <w:pStyle w:val="SingleTxtG"/>
      </w:pPr>
      <w:r>
        <w:t>7.</w:t>
      </w:r>
      <w:r>
        <w:tab/>
        <w:t>Bei der Durchführung von Kontextanalysen und der Ausgestaltung umfassender Suchstrategien sollen die für die Suche zuständigen Stellen besonders darauf achten, ob es sich bei der oder dem Verschwundenen um eine Person handelt, die die Menschenrechte verteidigt oder sich sozialaktivistisch betätigt.</w:t>
      </w:r>
    </w:p>
    <w:p w14:paraId="22DEF841" w14:textId="2B1A5083" w:rsidR="005328F1" w:rsidRPr="008B6346" w:rsidRDefault="00CF3926" w:rsidP="005328F1">
      <w:pPr>
        <w:pStyle w:val="SingleTxtG"/>
        <w:rPr>
          <w:lang w:val="sr-Cyrl-RS"/>
        </w:rPr>
      </w:pPr>
      <w:r>
        <w:t>8.</w:t>
      </w:r>
      <w:r>
        <w:tab/>
        <w:t xml:space="preserve">Bei der umfassenden Strategie für die Suche nach Neugeborenen und Kleinkindern </w:t>
      </w:r>
      <w:proofErr w:type="gramStart"/>
      <w:r>
        <w:t>ist</w:t>
      </w:r>
      <w:proofErr w:type="gramEnd"/>
      <w:r>
        <w:t xml:space="preserve"> die Möglichkeit in Betracht zu ziehen, dass ihre Ausweispapiere verändert wurden und dass sie ihren Familien weggenommen, mit einer falschen Identität versehen und einer Einsrich-tung zur Betreuung Minderjähriger oder einer anderen Familie zur Adoption übergeben wurden. Diese Kinder und Jugendlichen </w:t>
      </w:r>
      <w:proofErr w:type="gramStart"/>
      <w:r>
        <w:t>oder</w:t>
      </w:r>
      <w:proofErr w:type="gramEnd"/>
      <w:r>
        <w:t xml:space="preserve"> schon Erwachsenen sollen gesucht und identifiziert werden und so ihre Identität wiedererlangen.</w:t>
      </w:r>
      <w:r w:rsidR="008B6346">
        <w:rPr>
          <w:lang w:val="sr-Cyrl-RS"/>
        </w:rPr>
        <w:t xml:space="preserve"> </w:t>
      </w:r>
    </w:p>
    <w:p w14:paraId="5EE69EE4" w14:textId="28A5DE35" w:rsidR="005328F1" w:rsidRPr="008B6346" w:rsidRDefault="005328F1" w:rsidP="006A7291">
      <w:pPr>
        <w:pStyle w:val="H1G"/>
        <w:rPr>
          <w:lang w:val="sr-Cyrl-RS"/>
        </w:rPr>
      </w:pPr>
      <w:r w:rsidRPr="008B6346">
        <w:rPr>
          <w:lang w:val="sr-Cyrl-RS"/>
        </w:rPr>
        <w:tab/>
      </w:r>
      <w:r w:rsidRPr="008B6346">
        <w:rPr>
          <w:lang w:val="sr-Cyrl-RS"/>
        </w:rPr>
        <w:tab/>
      </w:r>
      <w:r w:rsidR="00CF3926">
        <w:t>Prinzip</w:t>
      </w:r>
      <w:r w:rsidR="00CF3926" w:rsidRPr="00CF3926">
        <w:rPr>
          <w:lang w:val="sr-Cyrl-RS"/>
        </w:rPr>
        <w:t xml:space="preserve"> 9. </w:t>
      </w:r>
      <w:r w:rsidR="00CF3926">
        <w:t>Bei</w:t>
      </w:r>
      <w:r w:rsidR="00CF3926" w:rsidRPr="00CF3926">
        <w:rPr>
          <w:lang w:val="sr-Cyrl-RS"/>
        </w:rPr>
        <w:t xml:space="preserve"> </w:t>
      </w:r>
      <w:r w:rsidR="00CF3926">
        <w:t>der</w:t>
      </w:r>
      <w:r w:rsidR="00CF3926" w:rsidRPr="00CF3926">
        <w:rPr>
          <w:lang w:val="sr-Cyrl-RS"/>
        </w:rPr>
        <w:t xml:space="preserve"> </w:t>
      </w:r>
      <w:r w:rsidR="00CF3926">
        <w:t>Suche</w:t>
      </w:r>
      <w:r w:rsidR="00CF3926" w:rsidRPr="00CF3926">
        <w:rPr>
          <w:lang w:val="sr-Cyrl-RS"/>
        </w:rPr>
        <w:t xml:space="preserve"> </w:t>
      </w:r>
      <w:r w:rsidR="00CF3926">
        <w:t>soll</w:t>
      </w:r>
      <w:r w:rsidR="00CF3926" w:rsidRPr="00CF3926">
        <w:rPr>
          <w:lang w:val="sr-Cyrl-RS"/>
        </w:rPr>
        <w:t xml:space="preserve"> </w:t>
      </w:r>
      <w:r w:rsidR="00CF3926">
        <w:t>die</w:t>
      </w:r>
      <w:r w:rsidR="00CF3926" w:rsidRPr="00CF3926">
        <w:rPr>
          <w:lang w:val="sr-Cyrl-RS"/>
        </w:rPr>
        <w:t xml:space="preserve"> </w:t>
      </w:r>
      <w:r w:rsidR="00CF3926">
        <w:t>besondere</w:t>
      </w:r>
      <w:r w:rsidR="00CF3926" w:rsidRPr="00CF3926">
        <w:rPr>
          <w:lang w:val="sr-Cyrl-RS"/>
        </w:rPr>
        <w:t xml:space="preserve"> </w:t>
      </w:r>
      <w:r w:rsidR="00CF3926">
        <w:t>Verwundbarkeit</w:t>
      </w:r>
      <w:r w:rsidR="00CF3926" w:rsidRPr="00CF3926">
        <w:rPr>
          <w:lang w:val="sr-Cyrl-RS"/>
        </w:rPr>
        <w:t xml:space="preserve"> </w:t>
      </w:r>
      <w:r w:rsidR="00CF3926">
        <w:t>von</w:t>
      </w:r>
      <w:r w:rsidR="00CF3926" w:rsidRPr="00CF3926">
        <w:rPr>
          <w:lang w:val="sr-Cyrl-RS"/>
        </w:rPr>
        <w:t xml:space="preserve"> </w:t>
      </w:r>
      <w:r w:rsidR="00CF3926">
        <w:t>Migranten</w:t>
      </w:r>
      <w:r w:rsidR="00CF3926" w:rsidRPr="00CF3926">
        <w:rPr>
          <w:lang w:val="sr-Cyrl-RS"/>
        </w:rPr>
        <w:t xml:space="preserve"> </w:t>
      </w:r>
      <w:r w:rsidR="00CF3926">
        <w:t>ber</w:t>
      </w:r>
      <w:r w:rsidR="00CF3926" w:rsidRPr="00CF3926">
        <w:rPr>
          <w:lang w:val="sr-Cyrl-RS"/>
        </w:rPr>
        <w:t>ü</w:t>
      </w:r>
      <w:r w:rsidR="00CF3926">
        <w:t>cksichtigt</w:t>
      </w:r>
      <w:r w:rsidR="00CF3926" w:rsidRPr="00CF3926">
        <w:rPr>
          <w:lang w:val="sr-Cyrl-RS"/>
        </w:rPr>
        <w:t xml:space="preserve"> </w:t>
      </w:r>
      <w:r w:rsidR="00CF3926">
        <w:t>werden</w:t>
      </w:r>
      <w:r w:rsidRPr="008B6346">
        <w:rPr>
          <w:lang w:val="sr-Cyrl-RS"/>
        </w:rPr>
        <w:t xml:space="preserve"> </w:t>
      </w:r>
    </w:p>
    <w:p w14:paraId="091F115E" w14:textId="77777777" w:rsidR="00CF3926" w:rsidRDefault="00CF3926" w:rsidP="00CF3926">
      <w:pPr>
        <w:pStyle w:val="SingleTxtG"/>
        <w:rPr>
          <w:lang w:val="sr-Cyrl-RS"/>
        </w:rPr>
      </w:pPr>
      <w:r>
        <w:rPr>
          <w:lang w:val="sr-Cyrl-RS"/>
        </w:rPr>
        <w:t>1.</w:t>
      </w:r>
      <w:r>
        <w:rPr>
          <w:lang w:val="sr-Cyrl-RS"/>
        </w:rPr>
        <w:tab/>
      </w:r>
      <w:r>
        <w:t>Angesichts</w:t>
      </w:r>
      <w:r w:rsidRPr="00CF3926">
        <w:rPr>
          <w:lang w:val="sr-Cyrl-RS"/>
        </w:rPr>
        <w:t xml:space="preserve"> </w:t>
      </w:r>
      <w:r>
        <w:t>der</w:t>
      </w:r>
      <w:r w:rsidRPr="00CF3926">
        <w:rPr>
          <w:lang w:val="sr-Cyrl-RS"/>
        </w:rPr>
        <w:t xml:space="preserve"> </w:t>
      </w:r>
      <w:r>
        <w:t>besonderen</w:t>
      </w:r>
      <w:r w:rsidRPr="00CF3926">
        <w:rPr>
          <w:lang w:val="sr-Cyrl-RS"/>
        </w:rPr>
        <w:t xml:space="preserve"> </w:t>
      </w:r>
      <w:r>
        <w:t>Verwundbarkeit</w:t>
      </w:r>
      <w:r w:rsidRPr="00CF3926">
        <w:rPr>
          <w:lang w:val="sr-Cyrl-RS"/>
        </w:rPr>
        <w:t xml:space="preserve"> </w:t>
      </w:r>
      <w:r>
        <w:t>von</w:t>
      </w:r>
      <w:r w:rsidRPr="00CF3926">
        <w:rPr>
          <w:lang w:val="sr-Cyrl-RS"/>
        </w:rPr>
        <w:t xml:space="preserve"> </w:t>
      </w:r>
      <w:r>
        <w:t>Personen</w:t>
      </w:r>
      <w:r w:rsidRPr="00CF3926">
        <w:rPr>
          <w:lang w:val="sr-Cyrl-RS"/>
        </w:rPr>
        <w:t xml:space="preserve">, </w:t>
      </w:r>
      <w:r>
        <w:t>die</w:t>
      </w:r>
      <w:r w:rsidRPr="00CF3926">
        <w:rPr>
          <w:lang w:val="sr-Cyrl-RS"/>
        </w:rPr>
        <w:t xml:space="preserve"> </w:t>
      </w:r>
      <w:r>
        <w:t>regelm</w:t>
      </w:r>
      <w:r w:rsidRPr="00CF3926">
        <w:rPr>
          <w:lang w:val="sr-Cyrl-RS"/>
        </w:rPr>
        <w:t>äß</w:t>
      </w:r>
      <w:r>
        <w:t>ig</w:t>
      </w:r>
      <w:r w:rsidRPr="00CF3926">
        <w:rPr>
          <w:lang w:val="sr-Cyrl-RS"/>
        </w:rPr>
        <w:t xml:space="preserve"> </w:t>
      </w:r>
      <w:proofErr w:type="gramStart"/>
      <w:r>
        <w:t>oder</w:t>
      </w:r>
      <w:proofErr w:type="gramEnd"/>
      <w:r w:rsidRPr="00CF3926">
        <w:rPr>
          <w:lang w:val="sr-Cyrl-RS"/>
        </w:rPr>
        <w:t xml:space="preserve"> </w:t>
      </w:r>
      <w:r>
        <w:t>unregelm</w:t>
      </w:r>
      <w:r w:rsidRPr="00CF3926">
        <w:rPr>
          <w:lang w:val="sr-Cyrl-RS"/>
        </w:rPr>
        <w:t>äß</w:t>
      </w:r>
      <w:r>
        <w:t>ig</w:t>
      </w:r>
      <w:r w:rsidRPr="00CF3926">
        <w:rPr>
          <w:lang w:val="sr-Cyrl-RS"/>
        </w:rPr>
        <w:t xml:space="preserve"> </w:t>
      </w:r>
      <w:r>
        <w:t>internationale</w:t>
      </w:r>
      <w:r w:rsidRPr="00CF3926">
        <w:rPr>
          <w:lang w:val="sr-Cyrl-RS"/>
        </w:rPr>
        <w:t xml:space="preserve"> </w:t>
      </w:r>
      <w:r>
        <w:t>Grenzen</w:t>
      </w:r>
      <w:r w:rsidRPr="00CF3926">
        <w:rPr>
          <w:lang w:val="sr-Cyrl-RS"/>
        </w:rPr>
        <w:t xml:space="preserve"> ü</w:t>
      </w:r>
      <w:r>
        <w:t>berqueren</w:t>
      </w:r>
      <w:r w:rsidRPr="00CF3926">
        <w:rPr>
          <w:lang w:val="sr-Cyrl-RS"/>
        </w:rPr>
        <w:t xml:space="preserve">, </w:t>
      </w:r>
      <w:r>
        <w:t>insbesondere</w:t>
      </w:r>
      <w:r w:rsidRPr="00CF3926">
        <w:rPr>
          <w:lang w:val="sr-Cyrl-RS"/>
        </w:rPr>
        <w:t xml:space="preserve"> </w:t>
      </w:r>
      <w:r>
        <w:t>unbegleiteten</w:t>
      </w:r>
      <w:r w:rsidRPr="00CF3926">
        <w:rPr>
          <w:lang w:val="sr-Cyrl-RS"/>
        </w:rPr>
        <w:t xml:space="preserve"> </w:t>
      </w:r>
      <w:r>
        <w:t>Kindern</w:t>
      </w:r>
      <w:r w:rsidRPr="00CF3926">
        <w:rPr>
          <w:lang w:val="sr-Cyrl-RS"/>
        </w:rPr>
        <w:t xml:space="preserve">, </w:t>
      </w:r>
      <w:r>
        <w:t>sollen</w:t>
      </w:r>
      <w:r w:rsidRPr="00CF3926">
        <w:rPr>
          <w:lang w:val="sr-Cyrl-RS"/>
        </w:rPr>
        <w:t xml:space="preserve"> </w:t>
      </w:r>
      <w:r>
        <w:t>die</w:t>
      </w:r>
      <w:r w:rsidRPr="00CF3926">
        <w:rPr>
          <w:lang w:val="sr-Cyrl-RS"/>
        </w:rPr>
        <w:t xml:space="preserve"> </w:t>
      </w:r>
      <w:r>
        <w:t>betroffenen</w:t>
      </w:r>
      <w:r w:rsidRPr="00CF3926">
        <w:rPr>
          <w:lang w:val="sr-Cyrl-RS"/>
        </w:rPr>
        <w:t xml:space="preserve"> </w:t>
      </w:r>
      <w:r>
        <w:t>Staaten</w:t>
      </w:r>
      <w:r w:rsidRPr="00CF3926">
        <w:rPr>
          <w:lang w:val="sr-Cyrl-RS"/>
        </w:rPr>
        <w:t xml:space="preserve"> </w:t>
      </w:r>
      <w:r>
        <w:t>spezifische</w:t>
      </w:r>
      <w:r w:rsidRPr="00CF3926">
        <w:rPr>
          <w:lang w:val="sr-Cyrl-RS"/>
        </w:rPr>
        <w:t xml:space="preserve"> </w:t>
      </w:r>
      <w:r>
        <w:t>koordinierte</w:t>
      </w:r>
      <w:r w:rsidRPr="00CF3926">
        <w:rPr>
          <w:lang w:val="sr-Cyrl-RS"/>
        </w:rPr>
        <w:t xml:space="preserve"> </w:t>
      </w:r>
      <w:r>
        <w:t>Ma</w:t>
      </w:r>
      <w:r w:rsidRPr="00CF3926">
        <w:rPr>
          <w:lang w:val="sr-Cyrl-RS"/>
        </w:rPr>
        <w:t>ß</w:t>
      </w:r>
      <w:r>
        <w:t>nahmen</w:t>
      </w:r>
      <w:r w:rsidRPr="00CF3926">
        <w:rPr>
          <w:lang w:val="sr-Cyrl-RS"/>
        </w:rPr>
        <w:t xml:space="preserve"> </w:t>
      </w:r>
      <w:r>
        <w:t>ergreifen</w:t>
      </w:r>
      <w:r w:rsidRPr="00CF3926">
        <w:rPr>
          <w:lang w:val="sr-Cyrl-RS"/>
        </w:rPr>
        <w:t xml:space="preserve">, </w:t>
      </w:r>
      <w:r>
        <w:t>um</w:t>
      </w:r>
      <w:r w:rsidRPr="00CF3926">
        <w:rPr>
          <w:lang w:val="sr-Cyrl-RS"/>
        </w:rPr>
        <w:t xml:space="preserve"> </w:t>
      </w:r>
      <w:r>
        <w:t>das</w:t>
      </w:r>
      <w:r w:rsidRPr="00CF3926">
        <w:rPr>
          <w:lang w:val="sr-Cyrl-RS"/>
        </w:rPr>
        <w:t xml:space="preserve"> </w:t>
      </w:r>
      <w:r>
        <w:t>Verschwinden</w:t>
      </w:r>
      <w:r w:rsidRPr="00CF3926">
        <w:rPr>
          <w:lang w:val="sr-Cyrl-RS"/>
        </w:rPr>
        <w:t xml:space="preserve"> </w:t>
      </w:r>
      <w:r>
        <w:t>von</w:t>
      </w:r>
      <w:r w:rsidRPr="00CF3926">
        <w:rPr>
          <w:lang w:val="sr-Cyrl-RS"/>
        </w:rPr>
        <w:t xml:space="preserve"> </w:t>
      </w:r>
      <w:r>
        <w:t>Personen</w:t>
      </w:r>
      <w:r w:rsidRPr="00CF3926">
        <w:rPr>
          <w:lang w:val="sr-Cyrl-RS"/>
        </w:rPr>
        <w:t xml:space="preserve"> </w:t>
      </w:r>
      <w:r>
        <w:t>in</w:t>
      </w:r>
      <w:r w:rsidRPr="00CF3926">
        <w:rPr>
          <w:lang w:val="sr-Cyrl-RS"/>
        </w:rPr>
        <w:t xml:space="preserve"> </w:t>
      </w:r>
      <w:r>
        <w:t>solchen</w:t>
      </w:r>
      <w:r w:rsidRPr="00CF3926">
        <w:rPr>
          <w:lang w:val="sr-Cyrl-RS"/>
        </w:rPr>
        <w:t xml:space="preserve"> </w:t>
      </w:r>
      <w:r>
        <w:t>Situationen</w:t>
      </w:r>
      <w:r w:rsidRPr="00CF3926">
        <w:rPr>
          <w:lang w:val="sr-Cyrl-RS"/>
        </w:rPr>
        <w:t xml:space="preserve"> </w:t>
      </w:r>
      <w:r>
        <w:t>zu</w:t>
      </w:r>
      <w:r w:rsidRPr="00CF3926">
        <w:rPr>
          <w:lang w:val="sr-Cyrl-RS"/>
        </w:rPr>
        <w:t xml:space="preserve"> </w:t>
      </w:r>
      <w:r>
        <w:t>verhindern</w:t>
      </w:r>
      <w:r w:rsidRPr="00CF3926">
        <w:rPr>
          <w:lang w:val="sr-Cyrl-RS"/>
        </w:rPr>
        <w:t xml:space="preserve">. </w:t>
      </w:r>
      <w:r>
        <w:t>Die</w:t>
      </w:r>
      <w:r w:rsidRPr="00CF3926">
        <w:rPr>
          <w:lang w:val="sr-Cyrl-RS"/>
        </w:rPr>
        <w:t xml:space="preserve"> </w:t>
      </w:r>
      <w:r>
        <w:t>Staaten</w:t>
      </w:r>
      <w:r w:rsidRPr="00CF3926">
        <w:rPr>
          <w:lang w:val="sr-Cyrl-RS"/>
        </w:rPr>
        <w:t xml:space="preserve"> </w:t>
      </w:r>
      <w:r>
        <w:t>sollen</w:t>
      </w:r>
      <w:r w:rsidRPr="00CF3926">
        <w:rPr>
          <w:lang w:val="sr-Cyrl-RS"/>
        </w:rPr>
        <w:t xml:space="preserve"> </w:t>
      </w:r>
      <w:r>
        <w:t>die</w:t>
      </w:r>
      <w:r w:rsidRPr="00CF3926">
        <w:rPr>
          <w:lang w:val="sr-Cyrl-RS"/>
        </w:rPr>
        <w:t xml:space="preserve"> </w:t>
      </w:r>
      <w:r>
        <w:t>Gefahren</w:t>
      </w:r>
      <w:r w:rsidRPr="00CF3926">
        <w:rPr>
          <w:lang w:val="sr-Cyrl-RS"/>
        </w:rPr>
        <w:t xml:space="preserve"> </w:t>
      </w:r>
      <w:r>
        <w:t>des</w:t>
      </w:r>
      <w:r w:rsidRPr="00CF3926">
        <w:rPr>
          <w:lang w:val="sr-Cyrl-RS"/>
        </w:rPr>
        <w:t xml:space="preserve"> </w:t>
      </w:r>
      <w:r>
        <w:t>Verschwindenlassens</w:t>
      </w:r>
      <w:r w:rsidRPr="00CF3926">
        <w:rPr>
          <w:lang w:val="sr-Cyrl-RS"/>
        </w:rPr>
        <w:t xml:space="preserve"> </w:t>
      </w:r>
      <w:r>
        <w:t>beachten</w:t>
      </w:r>
      <w:r w:rsidRPr="00CF3926">
        <w:rPr>
          <w:lang w:val="sr-Cyrl-RS"/>
        </w:rPr>
        <w:t xml:space="preserve">, </w:t>
      </w:r>
      <w:r>
        <w:t>die</w:t>
      </w:r>
      <w:r w:rsidRPr="00CF3926">
        <w:rPr>
          <w:lang w:val="sr-Cyrl-RS"/>
        </w:rPr>
        <w:t xml:space="preserve"> </w:t>
      </w:r>
      <w:proofErr w:type="gramStart"/>
      <w:r>
        <w:t>als</w:t>
      </w:r>
      <w:proofErr w:type="gramEnd"/>
      <w:r w:rsidRPr="00CF3926">
        <w:rPr>
          <w:lang w:val="sr-Cyrl-RS"/>
        </w:rPr>
        <w:t xml:space="preserve"> </w:t>
      </w:r>
      <w:r>
        <w:t>Folge</w:t>
      </w:r>
      <w:r w:rsidRPr="00CF3926">
        <w:rPr>
          <w:lang w:val="sr-Cyrl-RS"/>
        </w:rPr>
        <w:t xml:space="preserve"> </w:t>
      </w:r>
      <w:r>
        <w:t>von</w:t>
      </w:r>
      <w:r w:rsidRPr="00CF3926">
        <w:rPr>
          <w:lang w:val="sr-Cyrl-RS"/>
        </w:rPr>
        <w:t xml:space="preserve"> </w:t>
      </w:r>
      <w:r>
        <w:t>Migration</w:t>
      </w:r>
      <w:r w:rsidRPr="00CF3926">
        <w:rPr>
          <w:lang w:val="sr-Cyrl-RS"/>
        </w:rPr>
        <w:t xml:space="preserve"> </w:t>
      </w:r>
      <w:r>
        <w:t>zunehmen</w:t>
      </w:r>
      <w:r w:rsidRPr="00CF3926">
        <w:rPr>
          <w:lang w:val="sr-Cyrl-RS"/>
        </w:rPr>
        <w:t xml:space="preserve">, </w:t>
      </w:r>
      <w:r>
        <w:t>insbesondere</w:t>
      </w:r>
      <w:r w:rsidRPr="00CF3926">
        <w:rPr>
          <w:lang w:val="sr-Cyrl-RS"/>
        </w:rPr>
        <w:t xml:space="preserve"> </w:t>
      </w:r>
      <w:r>
        <w:t>im</w:t>
      </w:r>
      <w:r w:rsidRPr="00CF3926">
        <w:rPr>
          <w:lang w:val="sr-Cyrl-RS"/>
        </w:rPr>
        <w:t xml:space="preserve"> </w:t>
      </w:r>
      <w:r>
        <w:t>Zusammenhang</w:t>
      </w:r>
      <w:r w:rsidRPr="00CF3926">
        <w:rPr>
          <w:lang w:val="sr-Cyrl-RS"/>
        </w:rPr>
        <w:t xml:space="preserve"> </w:t>
      </w:r>
      <w:r>
        <w:t>mit</w:t>
      </w:r>
      <w:r w:rsidRPr="00CF3926">
        <w:rPr>
          <w:lang w:val="sr-Cyrl-RS"/>
        </w:rPr>
        <w:t xml:space="preserve"> </w:t>
      </w:r>
      <w:r>
        <w:t>Menschenhandel</w:t>
      </w:r>
      <w:r w:rsidRPr="00CF3926">
        <w:rPr>
          <w:lang w:val="sr-Cyrl-RS"/>
        </w:rPr>
        <w:t xml:space="preserve">, </w:t>
      </w:r>
      <w:r>
        <w:t>sexueller</w:t>
      </w:r>
      <w:r w:rsidRPr="00CF3926">
        <w:rPr>
          <w:lang w:val="sr-Cyrl-RS"/>
        </w:rPr>
        <w:t xml:space="preserve"> </w:t>
      </w:r>
      <w:r>
        <w:t>Sklaverei</w:t>
      </w:r>
      <w:r w:rsidRPr="00CF3926">
        <w:rPr>
          <w:lang w:val="sr-Cyrl-RS"/>
        </w:rPr>
        <w:t xml:space="preserve"> </w:t>
      </w:r>
      <w:r>
        <w:t>und</w:t>
      </w:r>
      <w:r w:rsidRPr="00CF3926">
        <w:rPr>
          <w:lang w:val="sr-Cyrl-RS"/>
        </w:rPr>
        <w:t xml:space="preserve"> </w:t>
      </w:r>
      <w:r>
        <w:t>Zwangsarbeit</w:t>
      </w:r>
      <w:r w:rsidRPr="00CF3926">
        <w:rPr>
          <w:lang w:val="sr-Cyrl-RS"/>
        </w:rPr>
        <w:t xml:space="preserve">. </w:t>
      </w:r>
    </w:p>
    <w:p w14:paraId="268A5078" w14:textId="2027A866" w:rsidR="00CF3926" w:rsidRDefault="00CF3926" w:rsidP="00CF3926">
      <w:pPr>
        <w:pStyle w:val="SingleTxtG"/>
        <w:rPr>
          <w:lang w:val="sr-Cyrl-RS"/>
        </w:rPr>
      </w:pPr>
      <w:r>
        <w:rPr>
          <w:lang w:val="sr-Cyrl-RS"/>
        </w:rPr>
        <w:t>2.</w:t>
      </w:r>
      <w:r>
        <w:rPr>
          <w:lang w:val="sr-Cyrl-RS"/>
        </w:rPr>
        <w:tab/>
      </w:r>
      <w:r>
        <w:t>Die</w:t>
      </w:r>
      <w:r w:rsidRPr="00CF3926">
        <w:rPr>
          <w:lang w:val="sr-Cyrl-RS"/>
        </w:rPr>
        <w:t xml:space="preserve"> </w:t>
      </w:r>
      <w:r>
        <w:t>Herkunfts</w:t>
      </w:r>
      <w:r w:rsidRPr="00CF3926">
        <w:rPr>
          <w:lang w:val="sr-Cyrl-RS"/>
        </w:rPr>
        <w:t xml:space="preserve">- </w:t>
      </w:r>
      <w:r>
        <w:t>und</w:t>
      </w:r>
      <w:r w:rsidRPr="00CF3926">
        <w:rPr>
          <w:lang w:val="sr-Cyrl-RS"/>
        </w:rPr>
        <w:t xml:space="preserve"> </w:t>
      </w:r>
      <w:r>
        <w:t>Aufnahmestaaten</w:t>
      </w:r>
      <w:r w:rsidRPr="00CF3926">
        <w:rPr>
          <w:lang w:val="sr-Cyrl-RS"/>
        </w:rPr>
        <w:t xml:space="preserve"> </w:t>
      </w:r>
      <w:r>
        <w:t>von</w:t>
      </w:r>
      <w:r w:rsidRPr="00CF3926">
        <w:rPr>
          <w:lang w:val="sr-Cyrl-RS"/>
        </w:rPr>
        <w:t xml:space="preserve"> </w:t>
      </w:r>
      <w:r>
        <w:t>Migranten</w:t>
      </w:r>
      <w:r w:rsidRPr="00CF3926">
        <w:rPr>
          <w:lang w:val="sr-Cyrl-RS"/>
        </w:rPr>
        <w:t xml:space="preserve"> </w:t>
      </w:r>
      <w:r>
        <w:t>und</w:t>
      </w:r>
      <w:r w:rsidRPr="00CF3926">
        <w:rPr>
          <w:lang w:val="sr-Cyrl-RS"/>
        </w:rPr>
        <w:t xml:space="preserve"> </w:t>
      </w:r>
      <w:r>
        <w:t>Fl</w:t>
      </w:r>
      <w:r w:rsidRPr="00CF3926">
        <w:rPr>
          <w:lang w:val="sr-Cyrl-RS"/>
        </w:rPr>
        <w:t>ü</w:t>
      </w:r>
      <w:r>
        <w:t>chtlingen</w:t>
      </w:r>
      <w:r w:rsidRPr="00CF3926">
        <w:rPr>
          <w:lang w:val="sr-Cyrl-RS"/>
        </w:rPr>
        <w:t xml:space="preserve"> </w:t>
      </w:r>
      <w:r>
        <w:t>sollen</w:t>
      </w:r>
      <w:r w:rsidRPr="00CF3926">
        <w:rPr>
          <w:lang w:val="sr-Cyrl-RS"/>
        </w:rPr>
        <w:t xml:space="preserve"> </w:t>
      </w:r>
      <w:r>
        <w:t>spezielle</w:t>
      </w:r>
      <w:r w:rsidRPr="00CF3926">
        <w:rPr>
          <w:lang w:val="sr-Cyrl-RS"/>
        </w:rPr>
        <w:t xml:space="preserve"> </w:t>
      </w:r>
      <w:r>
        <w:t>Suchmechanismen</w:t>
      </w:r>
      <w:r w:rsidRPr="00CF3926">
        <w:rPr>
          <w:lang w:val="sr-Cyrl-RS"/>
        </w:rPr>
        <w:t xml:space="preserve"> </w:t>
      </w:r>
      <w:r>
        <w:t>einf</w:t>
      </w:r>
      <w:r w:rsidRPr="00CF3926">
        <w:rPr>
          <w:lang w:val="sr-Cyrl-RS"/>
        </w:rPr>
        <w:t>ü</w:t>
      </w:r>
      <w:r>
        <w:t>hren</w:t>
      </w:r>
      <w:r w:rsidRPr="00CF3926">
        <w:rPr>
          <w:lang w:val="sr-Cyrl-RS"/>
        </w:rPr>
        <w:t xml:space="preserve">, </w:t>
      </w:r>
      <w:r>
        <w:t>die</w:t>
      </w:r>
      <w:r w:rsidRPr="00CF3926">
        <w:rPr>
          <w:lang w:val="sr-Cyrl-RS"/>
        </w:rPr>
        <w:t xml:space="preserve"> </w:t>
      </w:r>
      <w:r>
        <w:t>den</w:t>
      </w:r>
      <w:r w:rsidRPr="00CF3926">
        <w:rPr>
          <w:lang w:val="sr-Cyrl-RS"/>
        </w:rPr>
        <w:t xml:space="preserve"> </w:t>
      </w:r>
      <w:r>
        <w:t>Schwierigkeiten</w:t>
      </w:r>
      <w:r w:rsidRPr="00CF3926">
        <w:rPr>
          <w:lang w:val="sr-Cyrl-RS"/>
        </w:rPr>
        <w:t xml:space="preserve"> </w:t>
      </w:r>
      <w:r>
        <w:t>im</w:t>
      </w:r>
      <w:r w:rsidRPr="00CF3926">
        <w:rPr>
          <w:lang w:val="sr-Cyrl-RS"/>
        </w:rPr>
        <w:t xml:space="preserve"> </w:t>
      </w:r>
      <w:r>
        <w:t>Zusammenhang</w:t>
      </w:r>
      <w:r w:rsidRPr="00CF3926">
        <w:rPr>
          <w:lang w:val="sr-Cyrl-RS"/>
        </w:rPr>
        <w:t xml:space="preserve"> </w:t>
      </w:r>
      <w:r>
        <w:t>mit</w:t>
      </w:r>
      <w:r w:rsidRPr="00CF3926">
        <w:rPr>
          <w:lang w:val="sr-Cyrl-RS"/>
        </w:rPr>
        <w:t xml:space="preserve"> </w:t>
      </w:r>
      <w:r>
        <w:t>Migrationssituationen</w:t>
      </w:r>
      <w:r w:rsidRPr="00CF3926">
        <w:rPr>
          <w:lang w:val="sr-Cyrl-RS"/>
        </w:rPr>
        <w:t xml:space="preserve"> </w:t>
      </w:r>
      <w:r>
        <w:t>Rechnung</w:t>
      </w:r>
      <w:r w:rsidRPr="00CF3926">
        <w:rPr>
          <w:lang w:val="sr-Cyrl-RS"/>
        </w:rPr>
        <w:t xml:space="preserve"> </w:t>
      </w:r>
      <w:r>
        <w:t>tragen</w:t>
      </w:r>
      <w:r w:rsidRPr="00CF3926">
        <w:rPr>
          <w:lang w:val="sr-Cyrl-RS"/>
        </w:rPr>
        <w:t xml:space="preserve">. </w:t>
      </w:r>
      <w:r>
        <w:t>Sie</w:t>
      </w:r>
      <w:r w:rsidRPr="00CF3926">
        <w:rPr>
          <w:lang w:val="sr-Cyrl-RS"/>
        </w:rPr>
        <w:t xml:space="preserve"> </w:t>
      </w:r>
      <w:r>
        <w:t>sollen</w:t>
      </w:r>
      <w:r w:rsidRPr="00CF3926">
        <w:rPr>
          <w:lang w:val="sr-Cyrl-RS"/>
        </w:rPr>
        <w:t xml:space="preserve"> </w:t>
      </w:r>
      <w:r>
        <w:t>Personen</w:t>
      </w:r>
      <w:r w:rsidRPr="00CF3926">
        <w:rPr>
          <w:lang w:val="sr-Cyrl-RS"/>
        </w:rPr>
        <w:t xml:space="preserve">, </w:t>
      </w:r>
      <w:r>
        <w:t>die</w:t>
      </w:r>
      <w:r w:rsidRPr="00CF3926">
        <w:rPr>
          <w:lang w:val="sr-Cyrl-RS"/>
        </w:rPr>
        <w:t xml:space="preserve"> </w:t>
      </w:r>
      <w:r>
        <w:t>Aussagen</w:t>
      </w:r>
      <w:r w:rsidRPr="00CF3926">
        <w:rPr>
          <w:lang w:val="sr-Cyrl-RS"/>
        </w:rPr>
        <w:t xml:space="preserve"> </w:t>
      </w:r>
      <w:r>
        <w:t>zu</w:t>
      </w:r>
      <w:r w:rsidRPr="00CF3926">
        <w:rPr>
          <w:lang w:val="sr-Cyrl-RS"/>
        </w:rPr>
        <w:t xml:space="preserve"> </w:t>
      </w:r>
      <w:r>
        <w:t>F</w:t>
      </w:r>
      <w:r w:rsidRPr="00CF3926">
        <w:rPr>
          <w:lang w:val="sr-Cyrl-RS"/>
        </w:rPr>
        <w:t>ä</w:t>
      </w:r>
      <w:r>
        <w:t>llen</w:t>
      </w:r>
      <w:r w:rsidRPr="00CF3926">
        <w:rPr>
          <w:lang w:val="sr-Cyrl-RS"/>
        </w:rPr>
        <w:t xml:space="preserve"> </w:t>
      </w:r>
      <w:r>
        <w:t>des</w:t>
      </w:r>
      <w:r w:rsidRPr="00CF3926">
        <w:rPr>
          <w:lang w:val="sr-Cyrl-RS"/>
        </w:rPr>
        <w:t xml:space="preserve"> </w:t>
      </w:r>
      <w:r>
        <w:t>Verschwindenlassens</w:t>
      </w:r>
      <w:r w:rsidRPr="00CF3926">
        <w:rPr>
          <w:lang w:val="sr-Cyrl-RS"/>
        </w:rPr>
        <w:t xml:space="preserve"> </w:t>
      </w:r>
      <w:r>
        <w:t>im</w:t>
      </w:r>
      <w:r w:rsidRPr="00CF3926">
        <w:rPr>
          <w:lang w:val="sr-Cyrl-RS"/>
        </w:rPr>
        <w:t xml:space="preserve"> </w:t>
      </w:r>
      <w:r>
        <w:t>Zusammenhang</w:t>
      </w:r>
      <w:r w:rsidRPr="00CF3926">
        <w:rPr>
          <w:lang w:val="sr-Cyrl-RS"/>
        </w:rPr>
        <w:t xml:space="preserve"> </w:t>
      </w:r>
      <w:r>
        <w:t>mit</w:t>
      </w:r>
      <w:r w:rsidRPr="00CF3926">
        <w:rPr>
          <w:lang w:val="sr-Cyrl-RS"/>
        </w:rPr>
        <w:t xml:space="preserve"> </w:t>
      </w:r>
      <w:r>
        <w:t>Migration</w:t>
      </w:r>
      <w:r w:rsidRPr="00CF3926">
        <w:rPr>
          <w:lang w:val="sr-Cyrl-RS"/>
        </w:rPr>
        <w:t xml:space="preserve"> </w:t>
      </w:r>
      <w:r>
        <w:t>machen</w:t>
      </w:r>
      <w:r w:rsidRPr="00CF3926">
        <w:rPr>
          <w:lang w:val="sr-Cyrl-RS"/>
        </w:rPr>
        <w:t xml:space="preserve"> </w:t>
      </w:r>
      <w:r>
        <w:t>k</w:t>
      </w:r>
      <w:r w:rsidRPr="00CF3926">
        <w:rPr>
          <w:lang w:val="sr-Cyrl-RS"/>
        </w:rPr>
        <w:t>ö</w:t>
      </w:r>
      <w:r>
        <w:t>nnen</w:t>
      </w:r>
      <w:r w:rsidRPr="00CF3926">
        <w:rPr>
          <w:lang w:val="sr-Cyrl-RS"/>
        </w:rPr>
        <w:t xml:space="preserve">, </w:t>
      </w:r>
      <w:r>
        <w:t>Garantien</w:t>
      </w:r>
      <w:r w:rsidRPr="00CF3926">
        <w:rPr>
          <w:lang w:val="sr-Cyrl-RS"/>
        </w:rPr>
        <w:t xml:space="preserve"> </w:t>
      </w:r>
      <w:r>
        <w:t>und</w:t>
      </w:r>
      <w:r w:rsidRPr="00CF3926">
        <w:rPr>
          <w:lang w:val="sr-Cyrl-RS"/>
        </w:rPr>
        <w:t xml:space="preserve"> </w:t>
      </w:r>
      <w:r>
        <w:t>sichere</w:t>
      </w:r>
      <w:r w:rsidRPr="00CF3926">
        <w:rPr>
          <w:lang w:val="sr-Cyrl-RS"/>
        </w:rPr>
        <w:t xml:space="preserve"> </w:t>
      </w:r>
      <w:r>
        <w:t>Bedingungen</w:t>
      </w:r>
      <w:r w:rsidRPr="00CF3926">
        <w:rPr>
          <w:lang w:val="sr-Cyrl-RS"/>
        </w:rPr>
        <w:t xml:space="preserve"> </w:t>
      </w:r>
      <w:r>
        <w:t>bieten</w:t>
      </w:r>
      <w:r w:rsidRPr="00CF3926">
        <w:rPr>
          <w:lang w:val="sr-Cyrl-RS"/>
        </w:rPr>
        <w:t xml:space="preserve">. </w:t>
      </w:r>
    </w:p>
    <w:p w14:paraId="780C4B1D" w14:textId="73CB77B0" w:rsidR="00CF3926" w:rsidRDefault="00CF3926" w:rsidP="00CF3926">
      <w:pPr>
        <w:pStyle w:val="SingleTxtG"/>
        <w:rPr>
          <w:lang w:val="sr-Cyrl-RS"/>
        </w:rPr>
      </w:pPr>
      <w:r>
        <w:rPr>
          <w:lang w:val="sr-Cyrl-RS"/>
        </w:rPr>
        <w:t>3.</w:t>
      </w:r>
      <w:r>
        <w:rPr>
          <w:lang w:val="sr-Cyrl-RS"/>
        </w:rPr>
        <w:tab/>
      </w:r>
      <w:r>
        <w:t>Die</w:t>
      </w:r>
      <w:r w:rsidRPr="00CF3926">
        <w:rPr>
          <w:lang w:val="sr-Cyrl-RS"/>
        </w:rPr>
        <w:t xml:space="preserve"> </w:t>
      </w:r>
      <w:r>
        <w:t>betroffenen</w:t>
      </w:r>
      <w:r w:rsidRPr="00CF3926">
        <w:rPr>
          <w:lang w:val="sr-Cyrl-RS"/>
        </w:rPr>
        <w:t xml:space="preserve"> </w:t>
      </w:r>
      <w:r>
        <w:t>Staaten</w:t>
      </w:r>
      <w:r w:rsidRPr="00CF3926">
        <w:rPr>
          <w:lang w:val="sr-Cyrl-RS"/>
        </w:rPr>
        <w:t xml:space="preserve"> </w:t>
      </w:r>
      <w:r>
        <w:t>sollen</w:t>
      </w:r>
      <w:r w:rsidRPr="00CF3926">
        <w:rPr>
          <w:lang w:val="sr-Cyrl-RS"/>
        </w:rPr>
        <w:t xml:space="preserve"> </w:t>
      </w:r>
      <w:r>
        <w:t>Kooperationsvereinbarungen</w:t>
      </w:r>
      <w:r w:rsidRPr="00CF3926">
        <w:rPr>
          <w:lang w:val="sr-Cyrl-RS"/>
        </w:rPr>
        <w:t xml:space="preserve"> </w:t>
      </w:r>
      <w:r>
        <w:t>ausarbeiten</w:t>
      </w:r>
      <w:r w:rsidRPr="00CF3926">
        <w:rPr>
          <w:lang w:val="sr-Cyrl-RS"/>
        </w:rPr>
        <w:t xml:space="preserve"> </w:t>
      </w:r>
      <w:r>
        <w:t>und</w:t>
      </w:r>
      <w:r w:rsidRPr="00CF3926">
        <w:rPr>
          <w:lang w:val="sr-Cyrl-RS"/>
        </w:rPr>
        <w:t xml:space="preserve"> </w:t>
      </w:r>
      <w:r>
        <w:t>zust</w:t>
      </w:r>
      <w:r w:rsidRPr="00CF3926">
        <w:rPr>
          <w:lang w:val="sr-Cyrl-RS"/>
        </w:rPr>
        <w:t>ä</w:t>
      </w:r>
      <w:r>
        <w:t>ndige</w:t>
      </w:r>
      <w:r w:rsidRPr="00CF3926">
        <w:rPr>
          <w:lang w:val="sr-Cyrl-RS"/>
        </w:rPr>
        <w:t xml:space="preserve"> </w:t>
      </w:r>
      <w:r>
        <w:t>Beh</w:t>
      </w:r>
      <w:r w:rsidRPr="00CF3926">
        <w:rPr>
          <w:lang w:val="sr-Cyrl-RS"/>
        </w:rPr>
        <w:t>ö</w:t>
      </w:r>
      <w:r>
        <w:t>rden</w:t>
      </w:r>
      <w:r w:rsidRPr="00CF3926">
        <w:rPr>
          <w:lang w:val="sr-Cyrl-RS"/>
        </w:rPr>
        <w:t xml:space="preserve"> </w:t>
      </w:r>
      <w:r>
        <w:t>einrichten</w:t>
      </w:r>
      <w:r w:rsidRPr="00CF3926">
        <w:rPr>
          <w:lang w:val="sr-Cyrl-RS"/>
        </w:rPr>
        <w:t xml:space="preserve">, </w:t>
      </w:r>
      <w:r>
        <w:t>die</w:t>
      </w:r>
      <w:r w:rsidRPr="00CF3926">
        <w:rPr>
          <w:lang w:val="sr-Cyrl-RS"/>
        </w:rPr>
        <w:t xml:space="preserve"> </w:t>
      </w:r>
      <w:r>
        <w:t>bei</w:t>
      </w:r>
      <w:r w:rsidRPr="00CF3926">
        <w:rPr>
          <w:lang w:val="sr-Cyrl-RS"/>
        </w:rPr>
        <w:t xml:space="preserve"> </w:t>
      </w:r>
      <w:r>
        <w:t>der</w:t>
      </w:r>
      <w:r w:rsidRPr="00CF3926">
        <w:rPr>
          <w:lang w:val="sr-Cyrl-RS"/>
        </w:rPr>
        <w:t xml:space="preserve"> </w:t>
      </w:r>
      <w:r>
        <w:t>Suche</w:t>
      </w:r>
      <w:r w:rsidRPr="00CF3926">
        <w:rPr>
          <w:lang w:val="sr-Cyrl-RS"/>
        </w:rPr>
        <w:t xml:space="preserve"> </w:t>
      </w:r>
      <w:r>
        <w:t>nach</w:t>
      </w:r>
      <w:r w:rsidRPr="00CF3926">
        <w:rPr>
          <w:lang w:val="sr-Cyrl-RS"/>
        </w:rPr>
        <w:t xml:space="preserve"> </w:t>
      </w:r>
      <w:r>
        <w:t>verschwundenen</w:t>
      </w:r>
      <w:r w:rsidRPr="00CF3926">
        <w:rPr>
          <w:lang w:val="sr-Cyrl-RS"/>
        </w:rPr>
        <w:t xml:space="preserve"> </w:t>
      </w:r>
      <w:r>
        <w:t>Personen</w:t>
      </w:r>
      <w:r w:rsidRPr="00CF3926">
        <w:rPr>
          <w:lang w:val="sr-Cyrl-RS"/>
        </w:rPr>
        <w:t xml:space="preserve"> </w:t>
      </w:r>
      <w:r>
        <w:t>in</w:t>
      </w:r>
      <w:r w:rsidRPr="00CF3926">
        <w:rPr>
          <w:lang w:val="sr-Cyrl-RS"/>
        </w:rPr>
        <w:t xml:space="preserve"> </w:t>
      </w:r>
      <w:proofErr w:type="gramStart"/>
      <w:r>
        <w:t>allen</w:t>
      </w:r>
      <w:proofErr w:type="gramEnd"/>
      <w:r w:rsidRPr="00CF3926">
        <w:rPr>
          <w:lang w:val="sr-Cyrl-RS"/>
        </w:rPr>
        <w:t xml:space="preserve"> </w:t>
      </w:r>
      <w:r>
        <w:t>Phasen</w:t>
      </w:r>
      <w:r w:rsidRPr="00CF3926">
        <w:rPr>
          <w:lang w:val="sr-Cyrl-RS"/>
        </w:rPr>
        <w:t xml:space="preserve"> </w:t>
      </w:r>
      <w:r>
        <w:t>der</w:t>
      </w:r>
      <w:r w:rsidRPr="00CF3926">
        <w:rPr>
          <w:lang w:val="sr-Cyrl-RS"/>
        </w:rPr>
        <w:t xml:space="preserve"> </w:t>
      </w:r>
      <w:r>
        <w:t>Migration</w:t>
      </w:r>
      <w:r w:rsidRPr="00CF3926">
        <w:rPr>
          <w:lang w:val="sr-Cyrl-RS"/>
        </w:rPr>
        <w:t xml:space="preserve"> </w:t>
      </w:r>
      <w:r>
        <w:t>eine</w:t>
      </w:r>
      <w:r w:rsidRPr="00CF3926">
        <w:rPr>
          <w:lang w:val="sr-Cyrl-RS"/>
        </w:rPr>
        <w:t xml:space="preserve"> </w:t>
      </w:r>
      <w:r>
        <w:t>wirksame</w:t>
      </w:r>
      <w:r w:rsidRPr="00CF3926">
        <w:rPr>
          <w:lang w:val="sr-Cyrl-RS"/>
        </w:rPr>
        <w:t xml:space="preserve"> </w:t>
      </w:r>
      <w:r>
        <w:t>Koordinierung</w:t>
      </w:r>
      <w:r w:rsidRPr="00CF3926">
        <w:rPr>
          <w:lang w:val="sr-Cyrl-RS"/>
        </w:rPr>
        <w:t xml:space="preserve"> </w:t>
      </w:r>
      <w:r>
        <w:t>erm</w:t>
      </w:r>
      <w:r w:rsidRPr="00CF3926">
        <w:rPr>
          <w:lang w:val="sr-Cyrl-RS"/>
        </w:rPr>
        <w:t>ö</w:t>
      </w:r>
      <w:r>
        <w:t>glichen</w:t>
      </w:r>
      <w:r w:rsidRPr="00CF3926">
        <w:rPr>
          <w:lang w:val="sr-Cyrl-RS"/>
        </w:rPr>
        <w:t xml:space="preserve">. </w:t>
      </w:r>
      <w:r>
        <w:t>Die</w:t>
      </w:r>
      <w:r w:rsidRPr="00CF3926">
        <w:rPr>
          <w:lang w:val="sr-Cyrl-RS"/>
        </w:rPr>
        <w:t xml:space="preserve"> </w:t>
      </w:r>
      <w:r>
        <w:t>Zusammenarbeit</w:t>
      </w:r>
      <w:r w:rsidRPr="00CF3926">
        <w:rPr>
          <w:lang w:val="sr-Cyrl-RS"/>
        </w:rPr>
        <w:t xml:space="preserve"> </w:t>
      </w:r>
      <w:r>
        <w:t>zwischen</w:t>
      </w:r>
      <w:r w:rsidRPr="00CF3926">
        <w:rPr>
          <w:lang w:val="sr-Cyrl-RS"/>
        </w:rPr>
        <w:t xml:space="preserve"> </w:t>
      </w:r>
      <w:r>
        <w:t>den</w:t>
      </w:r>
      <w:r w:rsidRPr="00CF3926">
        <w:rPr>
          <w:lang w:val="sr-Cyrl-RS"/>
        </w:rPr>
        <w:t xml:space="preserve"> </w:t>
      </w:r>
      <w:r>
        <w:t>f</w:t>
      </w:r>
      <w:r w:rsidRPr="00CF3926">
        <w:rPr>
          <w:lang w:val="sr-Cyrl-RS"/>
        </w:rPr>
        <w:t>ü</w:t>
      </w:r>
      <w:r>
        <w:t>r</w:t>
      </w:r>
      <w:r w:rsidRPr="00CF3926">
        <w:rPr>
          <w:lang w:val="sr-Cyrl-RS"/>
        </w:rPr>
        <w:t xml:space="preserve"> </w:t>
      </w:r>
      <w:r>
        <w:t>die</w:t>
      </w:r>
      <w:r w:rsidRPr="00CF3926">
        <w:rPr>
          <w:lang w:val="sr-Cyrl-RS"/>
        </w:rPr>
        <w:t xml:space="preserve"> </w:t>
      </w:r>
      <w:r>
        <w:t>Suche</w:t>
      </w:r>
      <w:r w:rsidRPr="00CF3926">
        <w:rPr>
          <w:lang w:val="sr-Cyrl-RS"/>
        </w:rPr>
        <w:t xml:space="preserve"> </w:t>
      </w:r>
      <w:r>
        <w:t>in</w:t>
      </w:r>
      <w:r w:rsidRPr="00CF3926">
        <w:rPr>
          <w:lang w:val="sr-Cyrl-RS"/>
        </w:rPr>
        <w:t xml:space="preserve"> </w:t>
      </w:r>
      <w:r>
        <w:t>den</w:t>
      </w:r>
      <w:r w:rsidRPr="00CF3926">
        <w:rPr>
          <w:lang w:val="sr-Cyrl-RS"/>
        </w:rPr>
        <w:t xml:space="preserve"> </w:t>
      </w:r>
      <w:r>
        <w:t>Herkunfts</w:t>
      </w:r>
      <w:r w:rsidRPr="00CF3926">
        <w:rPr>
          <w:lang w:val="sr-Cyrl-RS"/>
        </w:rPr>
        <w:t xml:space="preserve">-, </w:t>
      </w:r>
      <w:r>
        <w:t>Transit</w:t>
      </w:r>
      <w:r w:rsidRPr="00CF3926">
        <w:rPr>
          <w:lang w:val="sr-Cyrl-RS"/>
        </w:rPr>
        <w:t xml:space="preserve">- </w:t>
      </w:r>
      <w:r>
        <w:t>und</w:t>
      </w:r>
      <w:r w:rsidRPr="00CF3926">
        <w:rPr>
          <w:lang w:val="sr-Cyrl-RS"/>
        </w:rPr>
        <w:t xml:space="preserve"> </w:t>
      </w:r>
      <w:r>
        <w:t>Ziell</w:t>
      </w:r>
      <w:r w:rsidRPr="00CF3926">
        <w:rPr>
          <w:lang w:val="sr-Cyrl-RS"/>
        </w:rPr>
        <w:t>ä</w:t>
      </w:r>
      <w:r>
        <w:t>ndern</w:t>
      </w:r>
      <w:r w:rsidRPr="00CF3926">
        <w:rPr>
          <w:lang w:val="sr-Cyrl-RS"/>
        </w:rPr>
        <w:t xml:space="preserve"> </w:t>
      </w:r>
      <w:r>
        <w:t>zust</w:t>
      </w:r>
      <w:r w:rsidRPr="00CF3926">
        <w:rPr>
          <w:lang w:val="sr-Cyrl-RS"/>
        </w:rPr>
        <w:t>ä</w:t>
      </w:r>
      <w:r>
        <w:t>ndigen</w:t>
      </w:r>
      <w:r w:rsidRPr="00CF3926">
        <w:rPr>
          <w:lang w:val="sr-Cyrl-RS"/>
        </w:rPr>
        <w:t xml:space="preserve"> </w:t>
      </w:r>
      <w:r>
        <w:t>Beh</w:t>
      </w:r>
      <w:r w:rsidRPr="00CF3926">
        <w:rPr>
          <w:lang w:val="sr-Cyrl-RS"/>
        </w:rPr>
        <w:t>ö</w:t>
      </w:r>
      <w:r>
        <w:t>rden</w:t>
      </w:r>
      <w:r w:rsidRPr="00CF3926">
        <w:rPr>
          <w:lang w:val="sr-Cyrl-RS"/>
        </w:rPr>
        <w:t xml:space="preserve"> </w:t>
      </w:r>
      <w:r>
        <w:t>soll</w:t>
      </w:r>
      <w:r w:rsidRPr="00CF3926">
        <w:rPr>
          <w:lang w:val="sr-Cyrl-RS"/>
        </w:rPr>
        <w:t xml:space="preserve"> </w:t>
      </w:r>
      <w:r>
        <w:t>einen</w:t>
      </w:r>
      <w:r w:rsidRPr="00CF3926">
        <w:rPr>
          <w:lang w:val="sr-Cyrl-RS"/>
        </w:rPr>
        <w:t xml:space="preserve"> </w:t>
      </w:r>
      <w:r>
        <w:t>schnellen</w:t>
      </w:r>
      <w:r w:rsidRPr="00CF3926">
        <w:rPr>
          <w:lang w:val="sr-Cyrl-RS"/>
        </w:rPr>
        <w:t xml:space="preserve"> </w:t>
      </w:r>
      <w:r>
        <w:t>und</w:t>
      </w:r>
      <w:r w:rsidRPr="00CF3926">
        <w:rPr>
          <w:lang w:val="sr-Cyrl-RS"/>
        </w:rPr>
        <w:t xml:space="preserve"> </w:t>
      </w:r>
      <w:r>
        <w:t>sicheren</w:t>
      </w:r>
      <w:r w:rsidRPr="00CF3926">
        <w:rPr>
          <w:lang w:val="sr-Cyrl-RS"/>
        </w:rPr>
        <w:t xml:space="preserve"> </w:t>
      </w:r>
      <w:r>
        <w:t>Austausch</w:t>
      </w:r>
      <w:r w:rsidRPr="00CF3926">
        <w:rPr>
          <w:lang w:val="sr-Cyrl-RS"/>
        </w:rPr>
        <w:t xml:space="preserve"> </w:t>
      </w:r>
      <w:r>
        <w:t>von</w:t>
      </w:r>
      <w:r w:rsidRPr="00CF3926">
        <w:rPr>
          <w:lang w:val="sr-Cyrl-RS"/>
        </w:rPr>
        <w:t xml:space="preserve"> </w:t>
      </w:r>
      <w:r>
        <w:t>Informationen</w:t>
      </w:r>
      <w:r w:rsidRPr="00CF3926">
        <w:rPr>
          <w:lang w:val="sr-Cyrl-RS"/>
        </w:rPr>
        <w:t xml:space="preserve"> </w:t>
      </w:r>
      <w:r>
        <w:t>und</w:t>
      </w:r>
      <w:r w:rsidRPr="00CF3926">
        <w:rPr>
          <w:lang w:val="sr-Cyrl-RS"/>
        </w:rPr>
        <w:t xml:space="preserve"> </w:t>
      </w:r>
      <w:r>
        <w:t>Dokumenten</w:t>
      </w:r>
      <w:r w:rsidRPr="00CF3926">
        <w:rPr>
          <w:lang w:val="sr-Cyrl-RS"/>
        </w:rPr>
        <w:t xml:space="preserve"> </w:t>
      </w:r>
      <w:r>
        <w:t>gew</w:t>
      </w:r>
      <w:r w:rsidRPr="00CF3926">
        <w:rPr>
          <w:lang w:val="sr-Cyrl-RS"/>
        </w:rPr>
        <w:t>ä</w:t>
      </w:r>
      <w:r>
        <w:t>hrleisten</w:t>
      </w:r>
      <w:r w:rsidRPr="00CF3926">
        <w:rPr>
          <w:lang w:val="sr-Cyrl-RS"/>
        </w:rPr>
        <w:t xml:space="preserve">, </w:t>
      </w:r>
      <w:r>
        <w:t>der</w:t>
      </w:r>
      <w:r w:rsidRPr="00CF3926">
        <w:rPr>
          <w:lang w:val="sr-Cyrl-RS"/>
        </w:rPr>
        <w:t xml:space="preserve"> </w:t>
      </w:r>
      <w:r>
        <w:t>zur</w:t>
      </w:r>
      <w:r w:rsidRPr="00CF3926">
        <w:rPr>
          <w:lang w:val="sr-Cyrl-RS"/>
        </w:rPr>
        <w:t xml:space="preserve"> </w:t>
      </w:r>
      <w:r>
        <w:t>Ermittlung</w:t>
      </w:r>
      <w:r w:rsidRPr="00CF3926">
        <w:rPr>
          <w:lang w:val="sr-Cyrl-RS"/>
        </w:rPr>
        <w:t xml:space="preserve"> </w:t>
      </w:r>
      <w:r>
        <w:t>des</w:t>
      </w:r>
      <w:r w:rsidRPr="00CF3926">
        <w:rPr>
          <w:lang w:val="sr-Cyrl-RS"/>
        </w:rPr>
        <w:t xml:space="preserve"> </w:t>
      </w:r>
      <w:r>
        <w:t>Aufenthaltsortes</w:t>
      </w:r>
      <w:r w:rsidRPr="00CF3926">
        <w:rPr>
          <w:lang w:val="sr-Cyrl-RS"/>
        </w:rPr>
        <w:t xml:space="preserve"> </w:t>
      </w:r>
      <w:r>
        <w:t>verschwundener</w:t>
      </w:r>
      <w:r w:rsidRPr="00CF3926">
        <w:rPr>
          <w:lang w:val="sr-Cyrl-RS"/>
        </w:rPr>
        <w:t xml:space="preserve"> </w:t>
      </w:r>
      <w:r>
        <w:t>Personen</w:t>
      </w:r>
      <w:r w:rsidRPr="00CF3926">
        <w:rPr>
          <w:lang w:val="sr-Cyrl-RS"/>
        </w:rPr>
        <w:t xml:space="preserve"> </w:t>
      </w:r>
      <w:r>
        <w:t>im</w:t>
      </w:r>
      <w:r w:rsidRPr="00CF3926">
        <w:rPr>
          <w:lang w:val="sr-Cyrl-RS"/>
        </w:rPr>
        <w:t xml:space="preserve"> </w:t>
      </w:r>
      <w:r>
        <w:t>Transit</w:t>
      </w:r>
      <w:r w:rsidRPr="00CF3926">
        <w:rPr>
          <w:lang w:val="sr-Cyrl-RS"/>
        </w:rPr>
        <w:t xml:space="preserve">- </w:t>
      </w:r>
      <w:proofErr w:type="gramStart"/>
      <w:r>
        <w:t>oder</w:t>
      </w:r>
      <w:proofErr w:type="gramEnd"/>
      <w:r w:rsidRPr="00CF3926">
        <w:rPr>
          <w:lang w:val="sr-Cyrl-RS"/>
        </w:rPr>
        <w:t xml:space="preserve"> </w:t>
      </w:r>
      <w:r>
        <w:t>Zielland</w:t>
      </w:r>
      <w:r w:rsidRPr="00CF3926">
        <w:rPr>
          <w:lang w:val="sr-Cyrl-RS"/>
        </w:rPr>
        <w:t xml:space="preserve"> </w:t>
      </w:r>
      <w:r>
        <w:t>beitragen</w:t>
      </w:r>
      <w:r w:rsidRPr="00CF3926">
        <w:rPr>
          <w:lang w:val="sr-Cyrl-RS"/>
        </w:rPr>
        <w:t xml:space="preserve"> </w:t>
      </w:r>
      <w:r>
        <w:t>kann</w:t>
      </w:r>
      <w:r w:rsidRPr="00CF3926">
        <w:rPr>
          <w:lang w:val="sr-Cyrl-RS"/>
        </w:rPr>
        <w:t xml:space="preserve">. </w:t>
      </w:r>
      <w:r>
        <w:t>Unter</w:t>
      </w:r>
      <w:r w:rsidRPr="00CF3926">
        <w:rPr>
          <w:lang w:val="sr-Cyrl-RS"/>
        </w:rPr>
        <w:t xml:space="preserve"> </w:t>
      </w:r>
      <w:r>
        <w:t>voller</w:t>
      </w:r>
      <w:r w:rsidRPr="00CF3926">
        <w:rPr>
          <w:lang w:val="sr-Cyrl-RS"/>
        </w:rPr>
        <w:t xml:space="preserve"> </w:t>
      </w:r>
      <w:r>
        <w:t>Einhaltung</w:t>
      </w:r>
      <w:r w:rsidRPr="00CF3926">
        <w:rPr>
          <w:lang w:val="sr-Cyrl-RS"/>
        </w:rPr>
        <w:t xml:space="preserve"> </w:t>
      </w:r>
      <w:r>
        <w:t>der</w:t>
      </w:r>
      <w:r w:rsidRPr="00CF3926">
        <w:rPr>
          <w:lang w:val="sr-Cyrl-RS"/>
        </w:rPr>
        <w:t xml:space="preserve"> </w:t>
      </w:r>
      <w:r>
        <w:t>internationalen</w:t>
      </w:r>
      <w:r w:rsidRPr="00CF3926">
        <w:rPr>
          <w:lang w:val="sr-Cyrl-RS"/>
        </w:rPr>
        <w:t xml:space="preserve"> </w:t>
      </w:r>
      <w:r>
        <w:t>Normen</w:t>
      </w:r>
      <w:r w:rsidRPr="00CF3926">
        <w:rPr>
          <w:lang w:val="sr-Cyrl-RS"/>
        </w:rPr>
        <w:t xml:space="preserve"> ü</w:t>
      </w:r>
      <w:r>
        <w:t>ber</w:t>
      </w:r>
      <w:r w:rsidRPr="00CF3926">
        <w:rPr>
          <w:lang w:val="sr-Cyrl-RS"/>
        </w:rPr>
        <w:t xml:space="preserve"> </w:t>
      </w:r>
      <w:r>
        <w:t>das</w:t>
      </w:r>
      <w:r w:rsidRPr="00CF3926">
        <w:rPr>
          <w:lang w:val="sr-Cyrl-RS"/>
        </w:rPr>
        <w:t xml:space="preserve"> </w:t>
      </w:r>
      <w:r>
        <w:t>Verbot</w:t>
      </w:r>
      <w:r w:rsidRPr="00CF3926">
        <w:rPr>
          <w:lang w:val="sr-Cyrl-RS"/>
        </w:rPr>
        <w:t xml:space="preserve"> </w:t>
      </w:r>
      <w:r>
        <w:t>der</w:t>
      </w:r>
      <w:r w:rsidRPr="00CF3926">
        <w:rPr>
          <w:lang w:val="sr-Cyrl-RS"/>
        </w:rPr>
        <w:t xml:space="preserve"> </w:t>
      </w:r>
      <w:r>
        <w:t>Zur</w:t>
      </w:r>
      <w:r w:rsidRPr="00CF3926">
        <w:rPr>
          <w:lang w:val="sr-Cyrl-RS"/>
        </w:rPr>
        <w:t>ü</w:t>
      </w:r>
      <w:r>
        <w:t>ckweisung</w:t>
      </w:r>
      <w:r w:rsidRPr="00CF3926">
        <w:rPr>
          <w:lang w:val="sr-Cyrl-RS"/>
        </w:rPr>
        <w:t xml:space="preserve"> </w:t>
      </w:r>
      <w:r>
        <w:t>sollen</w:t>
      </w:r>
      <w:r w:rsidRPr="00CF3926">
        <w:rPr>
          <w:lang w:val="sr-Cyrl-RS"/>
        </w:rPr>
        <w:t xml:space="preserve"> </w:t>
      </w:r>
      <w:r>
        <w:t>die</w:t>
      </w:r>
      <w:r w:rsidRPr="00CF3926">
        <w:rPr>
          <w:lang w:val="sr-Cyrl-RS"/>
        </w:rPr>
        <w:t xml:space="preserve"> </w:t>
      </w:r>
      <w:r>
        <w:t>Staaten</w:t>
      </w:r>
      <w:r w:rsidRPr="00CF3926">
        <w:rPr>
          <w:lang w:val="sr-Cyrl-RS"/>
        </w:rPr>
        <w:t xml:space="preserve"> </w:t>
      </w:r>
      <w:r>
        <w:t>sicherstellen</w:t>
      </w:r>
      <w:r w:rsidRPr="00CF3926">
        <w:rPr>
          <w:lang w:val="sr-Cyrl-RS"/>
        </w:rPr>
        <w:t xml:space="preserve">, </w:t>
      </w:r>
      <w:r>
        <w:t>dass</w:t>
      </w:r>
      <w:r w:rsidRPr="00CF3926">
        <w:rPr>
          <w:lang w:val="sr-Cyrl-RS"/>
        </w:rPr>
        <w:t xml:space="preserve"> </w:t>
      </w:r>
      <w:r>
        <w:t>die</w:t>
      </w:r>
      <w:r w:rsidRPr="00CF3926">
        <w:rPr>
          <w:lang w:val="sr-Cyrl-RS"/>
        </w:rPr>
        <w:t xml:space="preserve"> </w:t>
      </w:r>
      <w:r>
        <w:t>Registrierung</w:t>
      </w:r>
      <w:r w:rsidRPr="00CF3926">
        <w:rPr>
          <w:lang w:val="sr-Cyrl-RS"/>
        </w:rPr>
        <w:t xml:space="preserve"> </w:t>
      </w:r>
      <w:r>
        <w:t>von</w:t>
      </w:r>
      <w:r w:rsidRPr="00CF3926">
        <w:rPr>
          <w:lang w:val="sr-Cyrl-RS"/>
        </w:rPr>
        <w:t xml:space="preserve"> </w:t>
      </w:r>
      <w:r>
        <w:t>Migranten</w:t>
      </w:r>
      <w:r w:rsidRPr="00CF3926">
        <w:rPr>
          <w:lang w:val="sr-Cyrl-RS"/>
        </w:rPr>
        <w:t xml:space="preserve"> </w:t>
      </w:r>
      <w:r>
        <w:t>bei</w:t>
      </w:r>
      <w:r w:rsidRPr="00CF3926">
        <w:rPr>
          <w:lang w:val="sr-Cyrl-RS"/>
        </w:rPr>
        <w:t xml:space="preserve"> </w:t>
      </w:r>
      <w:r>
        <w:t>Grenzkontrollen</w:t>
      </w:r>
      <w:r w:rsidRPr="00CF3926">
        <w:rPr>
          <w:lang w:val="sr-Cyrl-RS"/>
        </w:rPr>
        <w:t xml:space="preserve"> </w:t>
      </w:r>
      <w:r>
        <w:t>im</w:t>
      </w:r>
      <w:r w:rsidRPr="00CF3926">
        <w:rPr>
          <w:lang w:val="sr-Cyrl-RS"/>
        </w:rPr>
        <w:t xml:space="preserve"> </w:t>
      </w:r>
      <w:r>
        <w:t>Einklang</w:t>
      </w:r>
      <w:r w:rsidRPr="00CF3926">
        <w:rPr>
          <w:lang w:val="sr-Cyrl-RS"/>
        </w:rPr>
        <w:t xml:space="preserve"> </w:t>
      </w:r>
      <w:r>
        <w:t>mit</w:t>
      </w:r>
      <w:r w:rsidRPr="00CF3926">
        <w:rPr>
          <w:lang w:val="sr-Cyrl-RS"/>
        </w:rPr>
        <w:t xml:space="preserve"> </w:t>
      </w:r>
      <w:r>
        <w:t>der</w:t>
      </w:r>
      <w:r w:rsidRPr="00CF3926">
        <w:rPr>
          <w:lang w:val="sr-Cyrl-RS"/>
        </w:rPr>
        <w:t xml:space="preserve"> </w:t>
      </w:r>
      <w:r>
        <w:t>individuellen</w:t>
      </w:r>
      <w:r w:rsidRPr="00CF3926">
        <w:rPr>
          <w:lang w:val="sr-Cyrl-RS"/>
        </w:rPr>
        <w:t xml:space="preserve"> </w:t>
      </w:r>
      <w:r>
        <w:t>Pr</w:t>
      </w:r>
      <w:r w:rsidRPr="00CF3926">
        <w:rPr>
          <w:lang w:val="sr-Cyrl-RS"/>
        </w:rPr>
        <w:t>ü</w:t>
      </w:r>
      <w:r>
        <w:t>fung</w:t>
      </w:r>
      <w:r w:rsidRPr="00CF3926">
        <w:rPr>
          <w:lang w:val="sr-Cyrl-RS"/>
        </w:rPr>
        <w:t xml:space="preserve"> </w:t>
      </w:r>
      <w:r>
        <w:t>eines</w:t>
      </w:r>
      <w:r w:rsidRPr="00CF3926">
        <w:rPr>
          <w:lang w:val="sr-Cyrl-RS"/>
        </w:rPr>
        <w:t xml:space="preserve"> </w:t>
      </w:r>
      <w:r>
        <w:t>jeden</w:t>
      </w:r>
      <w:r w:rsidRPr="00CF3926">
        <w:rPr>
          <w:lang w:val="sr-Cyrl-RS"/>
        </w:rPr>
        <w:t xml:space="preserve"> </w:t>
      </w:r>
      <w:r>
        <w:t>Einreisegesuchs</w:t>
      </w:r>
      <w:r w:rsidRPr="00CF3926">
        <w:rPr>
          <w:lang w:val="sr-Cyrl-RS"/>
        </w:rPr>
        <w:t xml:space="preserve"> </w:t>
      </w:r>
      <w:r>
        <w:t>erfolgt</w:t>
      </w:r>
      <w:r w:rsidRPr="00CF3926">
        <w:rPr>
          <w:lang w:val="sr-Cyrl-RS"/>
        </w:rPr>
        <w:t xml:space="preserve">, </w:t>
      </w:r>
      <w:r>
        <w:t>damit</w:t>
      </w:r>
      <w:r w:rsidRPr="00CF3926">
        <w:rPr>
          <w:lang w:val="sr-Cyrl-RS"/>
        </w:rPr>
        <w:t xml:space="preserve"> </w:t>
      </w:r>
      <w:r>
        <w:t>im</w:t>
      </w:r>
      <w:r w:rsidRPr="00CF3926">
        <w:rPr>
          <w:lang w:val="sr-Cyrl-RS"/>
        </w:rPr>
        <w:t xml:space="preserve"> </w:t>
      </w:r>
      <w:r>
        <w:t>Falle</w:t>
      </w:r>
      <w:r w:rsidRPr="00CF3926">
        <w:rPr>
          <w:lang w:val="sr-Cyrl-RS"/>
        </w:rPr>
        <w:t xml:space="preserve"> </w:t>
      </w:r>
      <w:r>
        <w:t>des</w:t>
      </w:r>
      <w:r w:rsidRPr="00CF3926">
        <w:rPr>
          <w:lang w:val="sr-Cyrl-RS"/>
        </w:rPr>
        <w:t xml:space="preserve"> </w:t>
      </w:r>
      <w:r>
        <w:t>Verschwindens</w:t>
      </w:r>
      <w:r w:rsidRPr="00CF3926">
        <w:rPr>
          <w:lang w:val="sr-Cyrl-RS"/>
        </w:rPr>
        <w:t xml:space="preserve"> </w:t>
      </w:r>
      <w:r>
        <w:t>einer</w:t>
      </w:r>
      <w:r w:rsidRPr="00CF3926">
        <w:rPr>
          <w:lang w:val="sr-Cyrl-RS"/>
        </w:rPr>
        <w:t xml:space="preserve"> </w:t>
      </w:r>
      <w:r>
        <w:t>Person</w:t>
      </w:r>
      <w:r w:rsidRPr="00CF3926">
        <w:rPr>
          <w:lang w:val="sr-Cyrl-RS"/>
        </w:rPr>
        <w:t xml:space="preserve"> </w:t>
      </w:r>
      <w:r>
        <w:t>eine</w:t>
      </w:r>
      <w:r w:rsidRPr="00CF3926">
        <w:rPr>
          <w:lang w:val="sr-Cyrl-RS"/>
        </w:rPr>
        <w:t xml:space="preserve"> </w:t>
      </w:r>
      <w:r>
        <w:t>wirksame</w:t>
      </w:r>
      <w:r w:rsidRPr="00CF3926">
        <w:rPr>
          <w:lang w:val="sr-Cyrl-RS"/>
        </w:rPr>
        <w:t xml:space="preserve"> </w:t>
      </w:r>
      <w:r>
        <w:t>Suche</w:t>
      </w:r>
      <w:r w:rsidRPr="00CF3926">
        <w:rPr>
          <w:lang w:val="sr-Cyrl-RS"/>
        </w:rPr>
        <w:t xml:space="preserve"> </w:t>
      </w:r>
      <w:r>
        <w:t>durchgef</w:t>
      </w:r>
      <w:r w:rsidRPr="00CF3926">
        <w:rPr>
          <w:lang w:val="sr-Cyrl-RS"/>
        </w:rPr>
        <w:t>ü</w:t>
      </w:r>
      <w:r>
        <w:t>hrt</w:t>
      </w:r>
      <w:r w:rsidRPr="00CF3926">
        <w:rPr>
          <w:lang w:val="sr-Cyrl-RS"/>
        </w:rPr>
        <w:t xml:space="preserve"> </w:t>
      </w:r>
      <w:r>
        <w:t>werden</w:t>
      </w:r>
      <w:r w:rsidRPr="00CF3926">
        <w:rPr>
          <w:lang w:val="sr-Cyrl-RS"/>
        </w:rPr>
        <w:t xml:space="preserve"> </w:t>
      </w:r>
      <w:r>
        <w:t>kann</w:t>
      </w:r>
      <w:r w:rsidRPr="00CF3926">
        <w:rPr>
          <w:lang w:val="sr-Cyrl-RS"/>
        </w:rPr>
        <w:t xml:space="preserve">. </w:t>
      </w:r>
    </w:p>
    <w:p w14:paraId="38737BCE" w14:textId="77777777" w:rsidR="00CF3926" w:rsidRDefault="00CF3926" w:rsidP="00CF3926">
      <w:pPr>
        <w:pStyle w:val="SingleTxtG"/>
        <w:rPr>
          <w:lang w:val="sr-Cyrl-RS"/>
        </w:rPr>
      </w:pPr>
      <w:r>
        <w:rPr>
          <w:lang w:val="sr-Cyrl-RS"/>
        </w:rPr>
        <w:t>4.</w:t>
      </w:r>
      <w:r>
        <w:rPr>
          <w:lang w:val="sr-Cyrl-RS"/>
        </w:rPr>
        <w:tab/>
      </w:r>
      <w:r>
        <w:t>Um</w:t>
      </w:r>
      <w:r w:rsidRPr="00CF3926">
        <w:rPr>
          <w:lang w:val="sr-Cyrl-RS"/>
        </w:rPr>
        <w:t xml:space="preserve"> </w:t>
      </w:r>
      <w:r>
        <w:t>den</w:t>
      </w:r>
      <w:r w:rsidRPr="00CF3926">
        <w:rPr>
          <w:lang w:val="sr-Cyrl-RS"/>
        </w:rPr>
        <w:t xml:space="preserve"> </w:t>
      </w:r>
      <w:r>
        <w:t>Familienangeh</w:t>
      </w:r>
      <w:r w:rsidRPr="00CF3926">
        <w:rPr>
          <w:lang w:val="sr-Cyrl-RS"/>
        </w:rPr>
        <w:t>ö</w:t>
      </w:r>
      <w:r>
        <w:t>rigen</w:t>
      </w:r>
      <w:r w:rsidRPr="00CF3926">
        <w:rPr>
          <w:lang w:val="sr-Cyrl-RS"/>
        </w:rPr>
        <w:t xml:space="preserve"> </w:t>
      </w:r>
      <w:r>
        <w:t>und</w:t>
      </w:r>
      <w:r w:rsidRPr="00CF3926">
        <w:rPr>
          <w:lang w:val="sr-Cyrl-RS"/>
        </w:rPr>
        <w:t xml:space="preserve"> </w:t>
      </w:r>
      <w:r>
        <w:t>Personen</w:t>
      </w:r>
      <w:r w:rsidRPr="00CF3926">
        <w:rPr>
          <w:lang w:val="sr-Cyrl-RS"/>
        </w:rPr>
        <w:t xml:space="preserve">, </w:t>
      </w:r>
      <w:r>
        <w:t>die</w:t>
      </w:r>
      <w:r w:rsidRPr="00CF3926">
        <w:rPr>
          <w:lang w:val="sr-Cyrl-RS"/>
        </w:rPr>
        <w:t xml:space="preserve"> </w:t>
      </w:r>
      <w:r>
        <w:t>den</w:t>
      </w:r>
      <w:r w:rsidRPr="00CF3926">
        <w:rPr>
          <w:lang w:val="sr-Cyrl-RS"/>
        </w:rPr>
        <w:t xml:space="preserve"> </w:t>
      </w:r>
      <w:r>
        <w:t>auf</w:t>
      </w:r>
      <w:r w:rsidRPr="00CF3926">
        <w:rPr>
          <w:lang w:val="sr-Cyrl-RS"/>
        </w:rPr>
        <w:t xml:space="preserve"> </w:t>
      </w:r>
      <w:r>
        <w:t>Migrationsrouten</w:t>
      </w:r>
      <w:r w:rsidRPr="00CF3926">
        <w:rPr>
          <w:lang w:val="sr-Cyrl-RS"/>
        </w:rPr>
        <w:t xml:space="preserve"> </w:t>
      </w:r>
      <w:r>
        <w:t>verschwundenen</w:t>
      </w:r>
      <w:r w:rsidRPr="00CF3926">
        <w:rPr>
          <w:lang w:val="sr-Cyrl-RS"/>
        </w:rPr>
        <w:t xml:space="preserve"> </w:t>
      </w:r>
      <w:r>
        <w:t>Menschen</w:t>
      </w:r>
      <w:r w:rsidRPr="00CF3926">
        <w:rPr>
          <w:lang w:val="sr-Cyrl-RS"/>
        </w:rPr>
        <w:t xml:space="preserve"> </w:t>
      </w:r>
      <w:r>
        <w:t>nahestehen</w:t>
      </w:r>
      <w:r w:rsidRPr="00CF3926">
        <w:rPr>
          <w:lang w:val="sr-Cyrl-RS"/>
        </w:rPr>
        <w:t xml:space="preserve">, </w:t>
      </w:r>
      <w:r>
        <w:t>zu</w:t>
      </w:r>
      <w:r w:rsidRPr="00CF3926">
        <w:rPr>
          <w:lang w:val="sr-Cyrl-RS"/>
        </w:rPr>
        <w:t xml:space="preserve"> </w:t>
      </w:r>
      <w:r>
        <w:t>erm</w:t>
      </w:r>
      <w:r w:rsidRPr="00CF3926">
        <w:rPr>
          <w:lang w:val="sr-Cyrl-RS"/>
        </w:rPr>
        <w:t>ö</w:t>
      </w:r>
      <w:r>
        <w:t>glichen</w:t>
      </w:r>
      <w:r w:rsidRPr="00CF3926">
        <w:rPr>
          <w:lang w:val="sr-Cyrl-RS"/>
        </w:rPr>
        <w:t xml:space="preserve">, </w:t>
      </w:r>
      <w:r>
        <w:t>sich</w:t>
      </w:r>
      <w:r w:rsidRPr="00CF3926">
        <w:rPr>
          <w:lang w:val="sr-Cyrl-RS"/>
        </w:rPr>
        <w:t xml:space="preserve"> </w:t>
      </w:r>
      <w:r>
        <w:t>von</w:t>
      </w:r>
      <w:r w:rsidRPr="00CF3926">
        <w:rPr>
          <w:lang w:val="sr-Cyrl-RS"/>
        </w:rPr>
        <w:t xml:space="preserve"> </w:t>
      </w:r>
      <w:r>
        <w:t>ihren</w:t>
      </w:r>
      <w:r w:rsidRPr="00CF3926">
        <w:rPr>
          <w:lang w:val="sr-Cyrl-RS"/>
        </w:rPr>
        <w:t xml:space="preserve"> </w:t>
      </w:r>
      <w:r>
        <w:t>Wohnsitzl</w:t>
      </w:r>
      <w:r w:rsidRPr="00CF3926">
        <w:rPr>
          <w:lang w:val="sr-Cyrl-RS"/>
        </w:rPr>
        <w:t>ä</w:t>
      </w:r>
      <w:r>
        <w:t>ndern</w:t>
      </w:r>
      <w:r w:rsidRPr="00CF3926">
        <w:rPr>
          <w:lang w:val="sr-Cyrl-RS"/>
        </w:rPr>
        <w:t xml:space="preserve"> </w:t>
      </w:r>
      <w:r>
        <w:t>aus</w:t>
      </w:r>
      <w:r w:rsidRPr="00CF3926">
        <w:rPr>
          <w:lang w:val="sr-Cyrl-RS"/>
        </w:rPr>
        <w:t xml:space="preserve"> </w:t>
      </w:r>
      <w:r>
        <w:t>wirksam</w:t>
      </w:r>
      <w:r w:rsidRPr="00CF3926">
        <w:rPr>
          <w:lang w:val="sr-Cyrl-RS"/>
        </w:rPr>
        <w:t xml:space="preserve"> </w:t>
      </w:r>
      <w:proofErr w:type="gramStart"/>
      <w:r>
        <w:t>an</w:t>
      </w:r>
      <w:proofErr w:type="gramEnd"/>
      <w:r w:rsidRPr="00CF3926">
        <w:rPr>
          <w:lang w:val="sr-Cyrl-RS"/>
        </w:rPr>
        <w:t xml:space="preserve"> </w:t>
      </w:r>
      <w:r>
        <w:t>der</w:t>
      </w:r>
      <w:r w:rsidRPr="00CF3926">
        <w:rPr>
          <w:lang w:val="sr-Cyrl-RS"/>
        </w:rPr>
        <w:t xml:space="preserve"> </w:t>
      </w:r>
      <w:r>
        <w:t>Suche</w:t>
      </w:r>
      <w:r w:rsidRPr="00CF3926">
        <w:rPr>
          <w:lang w:val="sr-Cyrl-RS"/>
        </w:rPr>
        <w:t xml:space="preserve"> </w:t>
      </w:r>
      <w:r>
        <w:t>zu</w:t>
      </w:r>
      <w:r w:rsidRPr="00CF3926">
        <w:rPr>
          <w:lang w:val="sr-Cyrl-RS"/>
        </w:rPr>
        <w:t xml:space="preserve"> </w:t>
      </w:r>
      <w:r>
        <w:t>beteiligen</w:t>
      </w:r>
      <w:r w:rsidRPr="00CF3926">
        <w:rPr>
          <w:lang w:val="sr-Cyrl-RS"/>
        </w:rPr>
        <w:t xml:space="preserve">, </w:t>
      </w:r>
      <w:r>
        <w:t>bedarf</w:t>
      </w:r>
      <w:r w:rsidRPr="00CF3926">
        <w:rPr>
          <w:lang w:val="sr-Cyrl-RS"/>
        </w:rPr>
        <w:t xml:space="preserve"> </w:t>
      </w:r>
      <w:r>
        <w:t>es</w:t>
      </w:r>
      <w:r w:rsidRPr="00CF3926">
        <w:rPr>
          <w:lang w:val="sr-Cyrl-RS"/>
        </w:rPr>
        <w:t xml:space="preserve"> </w:t>
      </w:r>
      <w:r>
        <w:t>spezifischer</w:t>
      </w:r>
      <w:r w:rsidRPr="00CF3926">
        <w:rPr>
          <w:lang w:val="sr-Cyrl-RS"/>
        </w:rPr>
        <w:t xml:space="preserve"> </w:t>
      </w:r>
      <w:r>
        <w:t>Instrumente</w:t>
      </w:r>
      <w:r w:rsidRPr="00CF3926">
        <w:rPr>
          <w:lang w:val="sr-Cyrl-RS"/>
        </w:rPr>
        <w:t xml:space="preserve">. </w:t>
      </w:r>
      <w:r>
        <w:t>Das</w:t>
      </w:r>
      <w:r w:rsidRPr="00CF3926">
        <w:rPr>
          <w:lang w:val="sr-Cyrl-RS"/>
        </w:rPr>
        <w:t xml:space="preserve"> </w:t>
      </w:r>
      <w:r>
        <w:t>Wissen</w:t>
      </w:r>
      <w:r w:rsidRPr="00CF3926">
        <w:rPr>
          <w:lang w:val="sr-Cyrl-RS"/>
        </w:rPr>
        <w:t xml:space="preserve"> </w:t>
      </w:r>
      <w:r>
        <w:t>dieser</w:t>
      </w:r>
      <w:r w:rsidRPr="00CF3926">
        <w:rPr>
          <w:lang w:val="sr-Cyrl-RS"/>
        </w:rPr>
        <w:t xml:space="preserve"> </w:t>
      </w:r>
      <w:r>
        <w:t>Personen</w:t>
      </w:r>
      <w:r w:rsidRPr="00CF3926">
        <w:rPr>
          <w:lang w:val="sr-Cyrl-RS"/>
        </w:rPr>
        <w:t xml:space="preserve"> </w:t>
      </w:r>
      <w:r>
        <w:t>und</w:t>
      </w:r>
      <w:r w:rsidRPr="00CF3926">
        <w:rPr>
          <w:lang w:val="sr-Cyrl-RS"/>
        </w:rPr>
        <w:t xml:space="preserve"> </w:t>
      </w:r>
      <w:r>
        <w:t>der</w:t>
      </w:r>
      <w:r w:rsidRPr="00CF3926">
        <w:rPr>
          <w:lang w:val="sr-Cyrl-RS"/>
        </w:rPr>
        <w:t xml:space="preserve"> </w:t>
      </w:r>
      <w:r>
        <w:t>Organisationen</w:t>
      </w:r>
      <w:r w:rsidRPr="00CF3926">
        <w:rPr>
          <w:lang w:val="sr-Cyrl-RS"/>
        </w:rPr>
        <w:t xml:space="preserve">, </w:t>
      </w:r>
      <w:r>
        <w:t>die</w:t>
      </w:r>
      <w:r w:rsidRPr="00CF3926">
        <w:rPr>
          <w:lang w:val="sr-Cyrl-RS"/>
        </w:rPr>
        <w:t xml:space="preserve"> ü</w:t>
      </w:r>
      <w:r>
        <w:t>ber</w:t>
      </w:r>
      <w:r w:rsidRPr="00CF3926">
        <w:rPr>
          <w:lang w:val="sr-Cyrl-RS"/>
        </w:rPr>
        <w:t xml:space="preserve"> </w:t>
      </w:r>
      <w:r>
        <w:t>Erfahrung</w:t>
      </w:r>
      <w:r w:rsidRPr="00CF3926">
        <w:rPr>
          <w:lang w:val="sr-Cyrl-RS"/>
        </w:rPr>
        <w:t xml:space="preserve"> </w:t>
      </w:r>
      <w:r>
        <w:t>bei</w:t>
      </w:r>
      <w:r w:rsidRPr="00CF3926">
        <w:rPr>
          <w:lang w:val="sr-Cyrl-RS"/>
        </w:rPr>
        <w:t xml:space="preserve"> </w:t>
      </w:r>
      <w:r>
        <w:t>der</w:t>
      </w:r>
      <w:r w:rsidRPr="00CF3926">
        <w:rPr>
          <w:lang w:val="sr-Cyrl-RS"/>
        </w:rPr>
        <w:t xml:space="preserve"> </w:t>
      </w:r>
      <w:r>
        <w:t>Unterst</w:t>
      </w:r>
      <w:r w:rsidRPr="00CF3926">
        <w:rPr>
          <w:lang w:val="sr-Cyrl-RS"/>
        </w:rPr>
        <w:t>ü</w:t>
      </w:r>
      <w:r>
        <w:t>tzung</w:t>
      </w:r>
      <w:r w:rsidRPr="00CF3926">
        <w:rPr>
          <w:lang w:val="sr-Cyrl-RS"/>
        </w:rPr>
        <w:t xml:space="preserve"> </w:t>
      </w:r>
      <w:r>
        <w:t>von</w:t>
      </w:r>
      <w:r w:rsidRPr="00CF3926">
        <w:rPr>
          <w:lang w:val="sr-Cyrl-RS"/>
        </w:rPr>
        <w:t xml:space="preserve"> </w:t>
      </w:r>
      <w:r>
        <w:t>Migranten</w:t>
      </w:r>
      <w:r w:rsidRPr="00CF3926">
        <w:rPr>
          <w:lang w:val="sr-Cyrl-RS"/>
        </w:rPr>
        <w:t xml:space="preserve"> </w:t>
      </w:r>
      <w:r>
        <w:t>verf</w:t>
      </w:r>
      <w:r w:rsidRPr="00CF3926">
        <w:rPr>
          <w:lang w:val="sr-Cyrl-RS"/>
        </w:rPr>
        <w:t>ü</w:t>
      </w:r>
      <w:r>
        <w:t>gen</w:t>
      </w:r>
      <w:r w:rsidRPr="00CF3926">
        <w:rPr>
          <w:lang w:val="sr-Cyrl-RS"/>
        </w:rPr>
        <w:t xml:space="preserve">, </w:t>
      </w:r>
      <w:r>
        <w:t>soll</w:t>
      </w:r>
      <w:r w:rsidRPr="00CF3926">
        <w:rPr>
          <w:lang w:val="sr-Cyrl-RS"/>
        </w:rPr>
        <w:t xml:space="preserve"> </w:t>
      </w:r>
      <w:r>
        <w:t>bei</w:t>
      </w:r>
      <w:r w:rsidRPr="00CF3926">
        <w:rPr>
          <w:lang w:val="sr-Cyrl-RS"/>
        </w:rPr>
        <w:t xml:space="preserve"> </w:t>
      </w:r>
      <w:r>
        <w:t>der</w:t>
      </w:r>
      <w:r w:rsidRPr="00CF3926">
        <w:rPr>
          <w:lang w:val="sr-Cyrl-RS"/>
        </w:rPr>
        <w:t xml:space="preserve"> </w:t>
      </w:r>
      <w:r>
        <w:t>Ausgestaltung</w:t>
      </w:r>
      <w:r w:rsidRPr="00CF3926">
        <w:rPr>
          <w:lang w:val="sr-Cyrl-RS"/>
        </w:rPr>
        <w:t xml:space="preserve"> </w:t>
      </w:r>
      <w:r>
        <w:t>von</w:t>
      </w:r>
      <w:r w:rsidRPr="00CF3926">
        <w:rPr>
          <w:lang w:val="sr-Cyrl-RS"/>
        </w:rPr>
        <w:t xml:space="preserve"> </w:t>
      </w:r>
      <w:r>
        <w:t>Strategien</w:t>
      </w:r>
      <w:r w:rsidRPr="00CF3926">
        <w:rPr>
          <w:lang w:val="sr-Cyrl-RS"/>
        </w:rPr>
        <w:t xml:space="preserve"> </w:t>
      </w:r>
      <w:r>
        <w:t>und</w:t>
      </w:r>
      <w:r w:rsidRPr="00CF3926">
        <w:rPr>
          <w:lang w:val="sr-Cyrl-RS"/>
        </w:rPr>
        <w:t xml:space="preserve"> </w:t>
      </w:r>
      <w:r>
        <w:t>Ma</w:t>
      </w:r>
      <w:r w:rsidRPr="00CF3926">
        <w:rPr>
          <w:lang w:val="sr-Cyrl-RS"/>
        </w:rPr>
        <w:t>ß</w:t>
      </w:r>
      <w:r>
        <w:t>nahmen</w:t>
      </w:r>
      <w:r w:rsidRPr="00CF3926">
        <w:rPr>
          <w:lang w:val="sr-Cyrl-RS"/>
        </w:rPr>
        <w:t xml:space="preserve"> </w:t>
      </w:r>
      <w:r>
        <w:t>f</w:t>
      </w:r>
      <w:r w:rsidRPr="00CF3926">
        <w:rPr>
          <w:lang w:val="sr-Cyrl-RS"/>
        </w:rPr>
        <w:t>ü</w:t>
      </w:r>
      <w:r>
        <w:t>r</w:t>
      </w:r>
      <w:r w:rsidRPr="00CF3926">
        <w:rPr>
          <w:lang w:val="sr-Cyrl-RS"/>
        </w:rPr>
        <w:t xml:space="preserve"> </w:t>
      </w:r>
      <w:r>
        <w:t>die</w:t>
      </w:r>
      <w:r w:rsidRPr="00CF3926">
        <w:rPr>
          <w:lang w:val="sr-Cyrl-RS"/>
        </w:rPr>
        <w:t xml:space="preserve"> </w:t>
      </w:r>
      <w:r>
        <w:t>Suche</w:t>
      </w:r>
      <w:r w:rsidRPr="00CF3926">
        <w:rPr>
          <w:lang w:val="sr-Cyrl-RS"/>
        </w:rPr>
        <w:t xml:space="preserve"> </w:t>
      </w:r>
      <w:r>
        <w:t>nach</w:t>
      </w:r>
      <w:r w:rsidRPr="00CF3926">
        <w:rPr>
          <w:lang w:val="sr-Cyrl-RS"/>
        </w:rPr>
        <w:t xml:space="preserve"> </w:t>
      </w:r>
      <w:r>
        <w:t>vermissten</w:t>
      </w:r>
      <w:r w:rsidRPr="00CF3926">
        <w:rPr>
          <w:lang w:val="sr-Cyrl-RS"/>
        </w:rPr>
        <w:t xml:space="preserve"> </w:t>
      </w:r>
      <w:r>
        <w:t>Migranten</w:t>
      </w:r>
      <w:r w:rsidRPr="00CF3926">
        <w:rPr>
          <w:lang w:val="sr-Cyrl-RS"/>
        </w:rPr>
        <w:t xml:space="preserve"> </w:t>
      </w:r>
      <w:r>
        <w:t>einbezogen</w:t>
      </w:r>
      <w:r w:rsidRPr="00CF3926">
        <w:rPr>
          <w:lang w:val="sr-Cyrl-RS"/>
        </w:rPr>
        <w:t xml:space="preserve"> </w:t>
      </w:r>
      <w:r>
        <w:t>werden</w:t>
      </w:r>
      <w:r w:rsidRPr="00CF3926">
        <w:rPr>
          <w:lang w:val="sr-Cyrl-RS"/>
        </w:rPr>
        <w:t xml:space="preserve">. </w:t>
      </w:r>
    </w:p>
    <w:p w14:paraId="5655D112" w14:textId="513B5AC8" w:rsidR="005328F1" w:rsidRPr="00143E15" w:rsidRDefault="00CF3926" w:rsidP="00CF3926">
      <w:pPr>
        <w:pStyle w:val="SingleTxtG"/>
        <w:rPr>
          <w:lang w:val="sr-Cyrl-RS"/>
        </w:rPr>
      </w:pPr>
      <w:r>
        <w:rPr>
          <w:lang w:val="sr-Cyrl-RS"/>
        </w:rPr>
        <w:t>5.</w:t>
      </w:r>
      <w:r>
        <w:rPr>
          <w:lang w:val="sr-Cyrl-RS"/>
        </w:rPr>
        <w:tab/>
      </w:r>
      <w:r>
        <w:t>Die</w:t>
      </w:r>
      <w:r w:rsidRPr="00CF3926">
        <w:rPr>
          <w:lang w:val="sr-Cyrl-RS"/>
        </w:rPr>
        <w:t xml:space="preserve"> </w:t>
      </w:r>
      <w:r>
        <w:t>Staaten</w:t>
      </w:r>
      <w:r w:rsidRPr="00CF3926">
        <w:rPr>
          <w:lang w:val="sr-Cyrl-RS"/>
        </w:rPr>
        <w:t xml:space="preserve"> </w:t>
      </w:r>
      <w:r>
        <w:t>sollen</w:t>
      </w:r>
      <w:r w:rsidRPr="00CF3926">
        <w:rPr>
          <w:lang w:val="sr-Cyrl-RS"/>
        </w:rPr>
        <w:t xml:space="preserve"> </w:t>
      </w:r>
      <w:r>
        <w:t>f</w:t>
      </w:r>
      <w:r w:rsidRPr="00CF3926">
        <w:rPr>
          <w:lang w:val="sr-Cyrl-RS"/>
        </w:rPr>
        <w:t>ü</w:t>
      </w:r>
      <w:r>
        <w:t>r</w:t>
      </w:r>
      <w:r w:rsidRPr="00CF3926">
        <w:rPr>
          <w:lang w:val="sr-Cyrl-RS"/>
        </w:rPr>
        <w:t xml:space="preserve"> </w:t>
      </w:r>
      <w:r>
        <w:t>die</w:t>
      </w:r>
      <w:r w:rsidRPr="00CF3926">
        <w:rPr>
          <w:lang w:val="sr-Cyrl-RS"/>
        </w:rPr>
        <w:t xml:space="preserve"> </w:t>
      </w:r>
      <w:r>
        <w:t>Opfer</w:t>
      </w:r>
      <w:r w:rsidRPr="00CF3926">
        <w:rPr>
          <w:lang w:val="sr-Cyrl-RS"/>
        </w:rPr>
        <w:t xml:space="preserve"> </w:t>
      </w:r>
      <w:r>
        <w:t>von</w:t>
      </w:r>
      <w:r w:rsidRPr="00CF3926">
        <w:rPr>
          <w:lang w:val="sr-Cyrl-RS"/>
        </w:rPr>
        <w:t xml:space="preserve"> </w:t>
      </w:r>
      <w:r>
        <w:t>Verschwindenlassen</w:t>
      </w:r>
      <w:r w:rsidRPr="00CF3926">
        <w:rPr>
          <w:lang w:val="sr-Cyrl-RS"/>
        </w:rPr>
        <w:t xml:space="preserve"> </w:t>
      </w:r>
      <w:r>
        <w:t>Schutzma</w:t>
      </w:r>
      <w:r w:rsidRPr="00CF3926">
        <w:rPr>
          <w:lang w:val="sr-Cyrl-RS"/>
        </w:rPr>
        <w:t>ß</w:t>
      </w:r>
      <w:r>
        <w:t>nahmen</w:t>
      </w:r>
      <w:r w:rsidRPr="00CF3926">
        <w:rPr>
          <w:lang w:val="sr-Cyrl-RS"/>
        </w:rPr>
        <w:t xml:space="preserve"> </w:t>
      </w:r>
      <w:r>
        <w:t>in</w:t>
      </w:r>
      <w:r w:rsidRPr="00CF3926">
        <w:rPr>
          <w:lang w:val="sr-Cyrl-RS"/>
        </w:rPr>
        <w:t xml:space="preserve"> </w:t>
      </w:r>
      <w:proofErr w:type="gramStart"/>
      <w:r>
        <w:t>allen</w:t>
      </w:r>
      <w:proofErr w:type="gramEnd"/>
      <w:r w:rsidRPr="00CF3926">
        <w:rPr>
          <w:lang w:val="sr-Cyrl-RS"/>
        </w:rPr>
        <w:t xml:space="preserve"> </w:t>
      </w:r>
      <w:r>
        <w:t>Phasen</w:t>
      </w:r>
      <w:r w:rsidRPr="00CF3926">
        <w:rPr>
          <w:lang w:val="sr-Cyrl-RS"/>
        </w:rPr>
        <w:t xml:space="preserve"> </w:t>
      </w:r>
      <w:r>
        <w:t>der</w:t>
      </w:r>
      <w:r w:rsidRPr="00CF3926">
        <w:rPr>
          <w:lang w:val="sr-Cyrl-RS"/>
        </w:rPr>
        <w:t xml:space="preserve"> </w:t>
      </w:r>
      <w:r>
        <w:t>Migration</w:t>
      </w:r>
      <w:r w:rsidRPr="00CF3926">
        <w:rPr>
          <w:lang w:val="sr-Cyrl-RS"/>
        </w:rPr>
        <w:t xml:space="preserve"> </w:t>
      </w:r>
      <w:r>
        <w:t>beschlie</w:t>
      </w:r>
      <w:r w:rsidRPr="00CF3926">
        <w:rPr>
          <w:lang w:val="sr-Cyrl-RS"/>
        </w:rPr>
        <w:t>ß</w:t>
      </w:r>
      <w:r>
        <w:t>en</w:t>
      </w:r>
      <w:r w:rsidRPr="00CF3926">
        <w:rPr>
          <w:lang w:val="sr-Cyrl-RS"/>
        </w:rPr>
        <w:t xml:space="preserve">, </w:t>
      </w:r>
      <w:r>
        <w:t>um</w:t>
      </w:r>
      <w:r w:rsidRPr="00CF3926">
        <w:rPr>
          <w:lang w:val="sr-Cyrl-RS"/>
        </w:rPr>
        <w:t xml:space="preserve"> </w:t>
      </w:r>
      <w:r>
        <w:t>zu</w:t>
      </w:r>
      <w:r w:rsidRPr="00CF3926">
        <w:rPr>
          <w:lang w:val="sr-Cyrl-RS"/>
        </w:rPr>
        <w:t xml:space="preserve"> </w:t>
      </w:r>
      <w:r>
        <w:t>verhindern</w:t>
      </w:r>
      <w:r w:rsidRPr="00CF3926">
        <w:rPr>
          <w:lang w:val="sr-Cyrl-RS"/>
        </w:rPr>
        <w:t xml:space="preserve">, </w:t>
      </w:r>
      <w:r>
        <w:t>dass</w:t>
      </w:r>
      <w:r w:rsidRPr="00CF3926">
        <w:rPr>
          <w:lang w:val="sr-Cyrl-RS"/>
        </w:rPr>
        <w:t xml:space="preserve"> </w:t>
      </w:r>
      <w:r>
        <w:t>diese</w:t>
      </w:r>
      <w:r w:rsidRPr="00CF3926">
        <w:rPr>
          <w:lang w:val="sr-Cyrl-RS"/>
        </w:rPr>
        <w:t xml:space="preserve"> </w:t>
      </w:r>
      <w:r>
        <w:t>erneut</w:t>
      </w:r>
      <w:r w:rsidRPr="00CF3926">
        <w:rPr>
          <w:lang w:val="sr-Cyrl-RS"/>
        </w:rPr>
        <w:t xml:space="preserve"> </w:t>
      </w:r>
      <w:r>
        <w:t>zu</w:t>
      </w:r>
      <w:r w:rsidRPr="00CF3926">
        <w:rPr>
          <w:lang w:val="sr-Cyrl-RS"/>
        </w:rPr>
        <w:t xml:space="preserve"> </w:t>
      </w:r>
      <w:r>
        <w:t>Opfern</w:t>
      </w:r>
      <w:r w:rsidRPr="00CF3926">
        <w:rPr>
          <w:lang w:val="sr-Cyrl-RS"/>
        </w:rPr>
        <w:t xml:space="preserve"> </w:t>
      </w:r>
      <w:r>
        <w:t>werden</w:t>
      </w:r>
      <w:r w:rsidRPr="00CF3926">
        <w:rPr>
          <w:lang w:val="sr-Cyrl-RS"/>
        </w:rPr>
        <w:t xml:space="preserve">, </w:t>
      </w:r>
      <w:r>
        <w:t>insbesondere</w:t>
      </w:r>
      <w:r w:rsidRPr="00CF3926">
        <w:rPr>
          <w:lang w:val="sr-Cyrl-RS"/>
        </w:rPr>
        <w:t xml:space="preserve"> </w:t>
      </w:r>
      <w:r>
        <w:t>wenn</w:t>
      </w:r>
      <w:r w:rsidRPr="00CF3926">
        <w:rPr>
          <w:lang w:val="sr-Cyrl-RS"/>
        </w:rPr>
        <w:t xml:space="preserve"> </w:t>
      </w:r>
      <w:r>
        <w:t>es</w:t>
      </w:r>
      <w:r w:rsidRPr="00CF3926">
        <w:rPr>
          <w:lang w:val="sr-Cyrl-RS"/>
        </w:rPr>
        <w:t xml:space="preserve"> </w:t>
      </w:r>
      <w:r>
        <w:t>sich</w:t>
      </w:r>
      <w:r w:rsidRPr="00CF3926">
        <w:rPr>
          <w:lang w:val="sr-Cyrl-RS"/>
        </w:rPr>
        <w:t xml:space="preserve"> </w:t>
      </w:r>
      <w:r>
        <w:t>um</w:t>
      </w:r>
      <w:r w:rsidRPr="00CF3926">
        <w:rPr>
          <w:lang w:val="sr-Cyrl-RS"/>
        </w:rPr>
        <w:t xml:space="preserve"> </w:t>
      </w:r>
      <w:r>
        <w:t>Frauen</w:t>
      </w:r>
      <w:r w:rsidRPr="00CF3926">
        <w:rPr>
          <w:lang w:val="sr-Cyrl-RS"/>
        </w:rPr>
        <w:t xml:space="preserve"> </w:t>
      </w:r>
      <w:r>
        <w:t>und</w:t>
      </w:r>
      <w:r w:rsidRPr="00CF3926">
        <w:rPr>
          <w:lang w:val="sr-Cyrl-RS"/>
        </w:rPr>
        <w:t>/</w:t>
      </w:r>
      <w:r>
        <w:t>oder</w:t>
      </w:r>
      <w:r w:rsidRPr="00CF3926">
        <w:rPr>
          <w:lang w:val="sr-Cyrl-RS"/>
        </w:rPr>
        <w:t xml:space="preserve"> </w:t>
      </w:r>
      <w:r>
        <w:t>unbegleitete</w:t>
      </w:r>
      <w:r w:rsidRPr="00CF3926">
        <w:rPr>
          <w:lang w:val="sr-Cyrl-RS"/>
        </w:rPr>
        <w:t xml:space="preserve"> </w:t>
      </w:r>
      <w:r>
        <w:t>Kinder</w:t>
      </w:r>
      <w:r w:rsidRPr="00CF3926">
        <w:rPr>
          <w:lang w:val="sr-Cyrl-RS"/>
        </w:rPr>
        <w:t xml:space="preserve"> </w:t>
      </w:r>
      <w:r>
        <w:t>handelt</w:t>
      </w:r>
      <w:r w:rsidRPr="00CF3926">
        <w:rPr>
          <w:lang w:val="sr-Cyrl-RS"/>
        </w:rPr>
        <w:t>.</w:t>
      </w:r>
      <w:r w:rsidR="008B6346" w:rsidRPr="008B6346">
        <w:rPr>
          <w:lang w:val="sr-Cyrl-RS"/>
        </w:rPr>
        <w:t xml:space="preserve"> </w:t>
      </w:r>
    </w:p>
    <w:p w14:paraId="35428871" w14:textId="23108CE1" w:rsidR="005328F1" w:rsidRPr="00317B74" w:rsidRDefault="005328F1" w:rsidP="006A7291">
      <w:pPr>
        <w:pStyle w:val="H1G"/>
        <w:rPr>
          <w:lang w:val="sr-Cyrl-RS"/>
        </w:rPr>
      </w:pPr>
      <w:r w:rsidRPr="00143E15">
        <w:rPr>
          <w:lang w:val="sr-Cyrl-RS"/>
        </w:rPr>
        <w:tab/>
      </w:r>
      <w:r w:rsidRPr="00143E15">
        <w:rPr>
          <w:lang w:val="sr-Cyrl-RS"/>
        </w:rPr>
        <w:tab/>
      </w:r>
      <w:r w:rsidR="00CF3926">
        <w:t>Prinzip</w:t>
      </w:r>
      <w:r w:rsidR="00CF3926" w:rsidRPr="00CF3926">
        <w:rPr>
          <w:lang w:val="sr-Cyrl-RS"/>
        </w:rPr>
        <w:t xml:space="preserve"> 10. </w:t>
      </w:r>
      <w:r w:rsidR="00CF3926">
        <w:t>Die</w:t>
      </w:r>
      <w:r w:rsidR="00CF3926" w:rsidRPr="00CF3926">
        <w:rPr>
          <w:lang w:val="sr-Cyrl-RS"/>
        </w:rPr>
        <w:t xml:space="preserve"> </w:t>
      </w:r>
      <w:r w:rsidR="00CF3926">
        <w:t>Suche</w:t>
      </w:r>
      <w:r w:rsidR="00CF3926" w:rsidRPr="00CF3926">
        <w:rPr>
          <w:lang w:val="sr-Cyrl-RS"/>
        </w:rPr>
        <w:t xml:space="preserve"> </w:t>
      </w:r>
      <w:r w:rsidR="00CF3926">
        <w:t>soll</w:t>
      </w:r>
      <w:r w:rsidR="00CF3926" w:rsidRPr="00CF3926">
        <w:rPr>
          <w:lang w:val="sr-Cyrl-RS"/>
        </w:rPr>
        <w:t xml:space="preserve"> </w:t>
      </w:r>
      <w:r w:rsidR="00CF3926">
        <w:t>effizient</w:t>
      </w:r>
      <w:r w:rsidR="00CF3926" w:rsidRPr="00CF3926">
        <w:rPr>
          <w:lang w:val="sr-Cyrl-RS"/>
        </w:rPr>
        <w:t xml:space="preserve"> </w:t>
      </w:r>
      <w:r w:rsidR="00CF3926">
        <w:t>organisiert</w:t>
      </w:r>
      <w:r w:rsidR="00CF3926" w:rsidRPr="00CF3926">
        <w:rPr>
          <w:lang w:val="sr-Cyrl-RS"/>
        </w:rPr>
        <w:t xml:space="preserve"> </w:t>
      </w:r>
      <w:r w:rsidR="00CF3926">
        <w:t>werden</w:t>
      </w:r>
      <w:r w:rsidRPr="00317B74">
        <w:rPr>
          <w:lang w:val="sr-Cyrl-RS"/>
        </w:rPr>
        <w:t xml:space="preserve"> </w:t>
      </w:r>
    </w:p>
    <w:p w14:paraId="084957E9" w14:textId="67269537" w:rsidR="00CF3926" w:rsidRDefault="00CF3926" w:rsidP="005328F1">
      <w:pPr>
        <w:pStyle w:val="SingleTxtG"/>
        <w:rPr>
          <w:lang w:val="sr-Cyrl-RS"/>
        </w:rPr>
      </w:pPr>
      <w:r>
        <w:rPr>
          <w:lang w:val="sr-Cyrl-RS"/>
        </w:rPr>
        <w:t>1.</w:t>
      </w:r>
      <w:r>
        <w:rPr>
          <w:lang w:val="sr-Cyrl-RS"/>
        </w:rPr>
        <w:tab/>
      </w:r>
      <w:r>
        <w:t>Jeder</w:t>
      </w:r>
      <w:r w:rsidRPr="00CF3926">
        <w:rPr>
          <w:lang w:val="sr-Cyrl-RS"/>
        </w:rPr>
        <w:t xml:space="preserve"> </w:t>
      </w:r>
      <w:r>
        <w:t>Staat</w:t>
      </w:r>
      <w:r w:rsidRPr="00CF3926">
        <w:rPr>
          <w:lang w:val="sr-Cyrl-RS"/>
        </w:rPr>
        <w:t xml:space="preserve">, </w:t>
      </w:r>
      <w:r>
        <w:t>in</w:t>
      </w:r>
      <w:r w:rsidRPr="00CF3926">
        <w:rPr>
          <w:lang w:val="sr-Cyrl-RS"/>
        </w:rPr>
        <w:t xml:space="preserve"> </w:t>
      </w:r>
      <w:r>
        <w:t>dem</w:t>
      </w:r>
      <w:r w:rsidRPr="00CF3926">
        <w:rPr>
          <w:lang w:val="sr-Cyrl-RS"/>
        </w:rPr>
        <w:t xml:space="preserve"> </w:t>
      </w:r>
      <w:r>
        <w:t>es</w:t>
      </w:r>
      <w:r w:rsidRPr="00CF3926">
        <w:rPr>
          <w:lang w:val="sr-Cyrl-RS"/>
        </w:rPr>
        <w:t xml:space="preserve"> </w:t>
      </w:r>
      <w:r>
        <w:t>F</w:t>
      </w:r>
      <w:r w:rsidRPr="00CF3926">
        <w:rPr>
          <w:lang w:val="sr-Cyrl-RS"/>
        </w:rPr>
        <w:t>ä</w:t>
      </w:r>
      <w:r>
        <w:t>lle</w:t>
      </w:r>
      <w:r w:rsidRPr="00CF3926">
        <w:rPr>
          <w:lang w:val="sr-Cyrl-RS"/>
        </w:rPr>
        <w:t xml:space="preserve"> </w:t>
      </w:r>
      <w:r>
        <w:t>von</w:t>
      </w:r>
      <w:r w:rsidRPr="00CF3926">
        <w:rPr>
          <w:lang w:val="sr-Cyrl-RS"/>
        </w:rPr>
        <w:t xml:space="preserve"> </w:t>
      </w:r>
      <w:r>
        <w:t>Verschwindenlassen</w:t>
      </w:r>
      <w:r w:rsidRPr="00CF3926">
        <w:rPr>
          <w:lang w:val="sr-Cyrl-RS"/>
        </w:rPr>
        <w:t xml:space="preserve"> </w:t>
      </w:r>
      <w:r>
        <w:t>oder</w:t>
      </w:r>
      <w:r w:rsidRPr="00CF3926">
        <w:rPr>
          <w:lang w:val="sr-Cyrl-RS"/>
        </w:rPr>
        <w:t xml:space="preserve"> </w:t>
      </w:r>
      <w:r>
        <w:t>des</w:t>
      </w:r>
      <w:r w:rsidRPr="00CF3926">
        <w:rPr>
          <w:lang w:val="sr-Cyrl-RS"/>
        </w:rPr>
        <w:t xml:space="preserve"> </w:t>
      </w:r>
      <w:r>
        <w:t>Verschwindens</w:t>
      </w:r>
      <w:r w:rsidRPr="00CF3926">
        <w:rPr>
          <w:lang w:val="sr-Cyrl-RS"/>
        </w:rPr>
        <w:t xml:space="preserve"> </w:t>
      </w:r>
      <w:r>
        <w:t>von</w:t>
      </w:r>
      <w:r w:rsidRPr="00CF3926">
        <w:rPr>
          <w:lang w:val="sr-Cyrl-RS"/>
        </w:rPr>
        <w:t xml:space="preserve"> </w:t>
      </w:r>
      <w:r>
        <w:t>Menschen</w:t>
      </w:r>
      <w:r w:rsidRPr="00CF3926">
        <w:rPr>
          <w:lang w:val="sr-Cyrl-RS"/>
        </w:rPr>
        <w:t xml:space="preserve"> </w:t>
      </w:r>
      <w:r>
        <w:t>gibt</w:t>
      </w:r>
      <w:r w:rsidRPr="00CF3926">
        <w:rPr>
          <w:lang w:val="sr-Cyrl-RS"/>
        </w:rPr>
        <w:t xml:space="preserve">, </w:t>
      </w:r>
      <w:r>
        <w:t>f</w:t>
      </w:r>
      <w:r w:rsidRPr="00CF3926">
        <w:rPr>
          <w:lang w:val="sr-Cyrl-RS"/>
        </w:rPr>
        <w:t>ü</w:t>
      </w:r>
      <w:r>
        <w:t>r</w:t>
      </w:r>
      <w:r w:rsidRPr="00CF3926">
        <w:rPr>
          <w:lang w:val="sr-Cyrl-RS"/>
        </w:rPr>
        <w:t xml:space="preserve"> </w:t>
      </w:r>
      <w:r>
        <w:t>die</w:t>
      </w:r>
      <w:r w:rsidRPr="00CF3926">
        <w:rPr>
          <w:lang w:val="sr-Cyrl-RS"/>
        </w:rPr>
        <w:t xml:space="preserve"> </w:t>
      </w:r>
      <w:r>
        <w:t>Personen</w:t>
      </w:r>
      <w:r w:rsidRPr="00CF3926">
        <w:rPr>
          <w:lang w:val="sr-Cyrl-RS"/>
        </w:rPr>
        <w:t xml:space="preserve"> </w:t>
      </w:r>
      <w:r>
        <w:t>oder</w:t>
      </w:r>
      <w:r w:rsidRPr="00CF3926">
        <w:rPr>
          <w:lang w:val="sr-Cyrl-RS"/>
        </w:rPr>
        <w:t xml:space="preserve"> </w:t>
      </w:r>
      <w:r>
        <w:t>Gruppen</w:t>
      </w:r>
      <w:r w:rsidRPr="00CF3926">
        <w:rPr>
          <w:lang w:val="sr-Cyrl-RS"/>
        </w:rPr>
        <w:t xml:space="preserve"> </w:t>
      </w:r>
      <w:r>
        <w:t>verantwortlich</w:t>
      </w:r>
      <w:r w:rsidRPr="00CF3926">
        <w:rPr>
          <w:lang w:val="sr-Cyrl-RS"/>
        </w:rPr>
        <w:t xml:space="preserve"> </w:t>
      </w:r>
      <w:r>
        <w:t>sind</w:t>
      </w:r>
      <w:r w:rsidRPr="00CF3926">
        <w:rPr>
          <w:lang w:val="sr-Cyrl-RS"/>
        </w:rPr>
        <w:t xml:space="preserve">, </w:t>
      </w:r>
      <w:r>
        <w:t>die</w:t>
      </w:r>
      <w:r w:rsidRPr="00CF3926">
        <w:rPr>
          <w:lang w:val="sr-Cyrl-RS"/>
        </w:rPr>
        <w:t xml:space="preserve"> </w:t>
      </w:r>
      <w:r>
        <w:t>ohne</w:t>
      </w:r>
      <w:r w:rsidRPr="00CF3926">
        <w:rPr>
          <w:lang w:val="sr-Cyrl-RS"/>
        </w:rPr>
        <w:t xml:space="preserve"> </w:t>
      </w:r>
      <w:r>
        <w:t>die</w:t>
      </w:r>
      <w:r w:rsidRPr="00CF3926">
        <w:rPr>
          <w:lang w:val="sr-Cyrl-RS"/>
        </w:rPr>
        <w:t xml:space="preserve"> </w:t>
      </w:r>
      <w:r>
        <w:t>Erm</w:t>
      </w:r>
      <w:r w:rsidRPr="00CF3926">
        <w:rPr>
          <w:lang w:val="sr-Cyrl-RS"/>
        </w:rPr>
        <w:t>ä</w:t>
      </w:r>
      <w:r>
        <w:t>chtigung</w:t>
      </w:r>
      <w:r w:rsidRPr="00CF3926">
        <w:rPr>
          <w:lang w:val="sr-Cyrl-RS"/>
        </w:rPr>
        <w:t xml:space="preserve">, </w:t>
      </w:r>
      <w:r>
        <w:t>Unterst</w:t>
      </w:r>
      <w:r w:rsidRPr="00CF3926">
        <w:rPr>
          <w:lang w:val="sr-Cyrl-RS"/>
        </w:rPr>
        <w:t>ü</w:t>
      </w:r>
      <w:r>
        <w:t>tzung</w:t>
      </w:r>
      <w:r w:rsidRPr="00CF3926">
        <w:rPr>
          <w:lang w:val="sr-Cyrl-RS"/>
        </w:rPr>
        <w:t xml:space="preserve"> </w:t>
      </w:r>
      <w:r>
        <w:t>oder</w:t>
      </w:r>
      <w:r w:rsidRPr="00CF3926">
        <w:rPr>
          <w:lang w:val="sr-Cyrl-RS"/>
        </w:rPr>
        <w:t xml:space="preserve"> </w:t>
      </w:r>
      <w:r>
        <w:t>Duldung</w:t>
      </w:r>
      <w:r w:rsidRPr="00CF3926">
        <w:rPr>
          <w:lang w:val="sr-Cyrl-RS"/>
        </w:rPr>
        <w:t xml:space="preserve"> </w:t>
      </w:r>
      <w:r>
        <w:t>des</w:t>
      </w:r>
      <w:r w:rsidRPr="00CF3926">
        <w:rPr>
          <w:lang w:val="sr-Cyrl-RS"/>
        </w:rPr>
        <w:t xml:space="preserve"> </w:t>
      </w:r>
      <w:r>
        <w:t>Staates</w:t>
      </w:r>
      <w:r w:rsidRPr="00CF3926">
        <w:rPr>
          <w:lang w:val="sr-Cyrl-RS"/>
        </w:rPr>
        <w:t xml:space="preserve"> </w:t>
      </w:r>
      <w:r>
        <w:t>handeln</w:t>
      </w:r>
      <w:r w:rsidRPr="00CF3926">
        <w:rPr>
          <w:lang w:val="sr-Cyrl-RS"/>
        </w:rPr>
        <w:t xml:space="preserve">, </w:t>
      </w:r>
      <w:r>
        <w:t>soll</w:t>
      </w:r>
      <w:r w:rsidRPr="00CF3926">
        <w:rPr>
          <w:lang w:val="sr-Cyrl-RS"/>
        </w:rPr>
        <w:t xml:space="preserve"> ü</w:t>
      </w:r>
      <w:r>
        <w:t>ber</w:t>
      </w:r>
      <w:r w:rsidRPr="00CF3926">
        <w:rPr>
          <w:lang w:val="sr-Cyrl-RS"/>
        </w:rPr>
        <w:t xml:space="preserve"> </w:t>
      </w:r>
      <w:r>
        <w:t>Institutionen</w:t>
      </w:r>
      <w:r w:rsidRPr="00CF3926">
        <w:rPr>
          <w:lang w:val="sr-Cyrl-RS"/>
        </w:rPr>
        <w:t xml:space="preserve"> </w:t>
      </w:r>
      <w:r>
        <w:t>verf</w:t>
      </w:r>
      <w:r w:rsidRPr="00CF3926">
        <w:rPr>
          <w:lang w:val="sr-Cyrl-RS"/>
        </w:rPr>
        <w:t>ü</w:t>
      </w:r>
      <w:r>
        <w:t>gen</w:t>
      </w:r>
      <w:r w:rsidRPr="00CF3926">
        <w:rPr>
          <w:lang w:val="sr-Cyrl-RS"/>
        </w:rPr>
        <w:t xml:space="preserve">, </w:t>
      </w:r>
      <w:r>
        <w:t>die</w:t>
      </w:r>
      <w:r w:rsidRPr="00CF3926">
        <w:rPr>
          <w:lang w:val="sr-Cyrl-RS"/>
        </w:rPr>
        <w:t xml:space="preserve"> </w:t>
      </w:r>
      <w:r>
        <w:t>bef</w:t>
      </w:r>
      <w:r w:rsidRPr="00CF3926">
        <w:rPr>
          <w:lang w:val="sr-Cyrl-RS"/>
        </w:rPr>
        <w:t>ä</w:t>
      </w:r>
      <w:r>
        <w:t>higt</w:t>
      </w:r>
      <w:r w:rsidRPr="00CF3926">
        <w:rPr>
          <w:lang w:val="sr-Cyrl-RS"/>
        </w:rPr>
        <w:t xml:space="preserve"> </w:t>
      </w:r>
      <w:r>
        <w:t>und</w:t>
      </w:r>
      <w:r w:rsidRPr="00CF3926">
        <w:rPr>
          <w:lang w:val="sr-Cyrl-RS"/>
        </w:rPr>
        <w:t xml:space="preserve"> </w:t>
      </w:r>
      <w:r>
        <w:t>zust</w:t>
      </w:r>
      <w:r w:rsidRPr="00CF3926">
        <w:rPr>
          <w:lang w:val="sr-Cyrl-RS"/>
        </w:rPr>
        <w:t>ä</w:t>
      </w:r>
      <w:r>
        <w:t>ndig</w:t>
      </w:r>
      <w:r w:rsidRPr="00CF3926">
        <w:rPr>
          <w:lang w:val="sr-Cyrl-RS"/>
        </w:rPr>
        <w:t xml:space="preserve"> </w:t>
      </w:r>
      <w:r>
        <w:t>sind</w:t>
      </w:r>
      <w:r w:rsidRPr="00CF3926">
        <w:rPr>
          <w:lang w:val="sr-Cyrl-RS"/>
        </w:rPr>
        <w:t xml:space="preserve">, </w:t>
      </w:r>
      <w:r>
        <w:t>nach</w:t>
      </w:r>
      <w:r w:rsidRPr="00CF3926">
        <w:rPr>
          <w:lang w:val="sr-Cyrl-RS"/>
        </w:rPr>
        <w:t xml:space="preserve"> </w:t>
      </w:r>
      <w:r>
        <w:t>verschwundenen</w:t>
      </w:r>
      <w:r w:rsidRPr="00CF3926">
        <w:rPr>
          <w:lang w:val="sr-Cyrl-RS"/>
        </w:rPr>
        <w:t xml:space="preserve"> </w:t>
      </w:r>
      <w:r>
        <w:t>Personen</w:t>
      </w:r>
      <w:r w:rsidRPr="00CF3926">
        <w:rPr>
          <w:lang w:val="sr-Cyrl-RS"/>
        </w:rPr>
        <w:t xml:space="preserve"> </w:t>
      </w:r>
      <w:r>
        <w:t>zu</w:t>
      </w:r>
      <w:r w:rsidRPr="00CF3926">
        <w:rPr>
          <w:lang w:val="sr-Cyrl-RS"/>
        </w:rPr>
        <w:t xml:space="preserve"> </w:t>
      </w:r>
      <w:r>
        <w:t>suchen</w:t>
      </w:r>
      <w:r w:rsidRPr="00CF3926">
        <w:rPr>
          <w:lang w:val="sr-Cyrl-RS"/>
        </w:rPr>
        <w:t xml:space="preserve">. </w:t>
      </w:r>
    </w:p>
    <w:p w14:paraId="2B54438F" w14:textId="77777777" w:rsidR="00CF3926" w:rsidRDefault="00CF3926" w:rsidP="005328F1">
      <w:pPr>
        <w:pStyle w:val="SingleTxtG"/>
      </w:pPr>
      <w:r>
        <w:rPr>
          <w:lang w:val="sr-Cyrl-RS"/>
        </w:rPr>
        <w:lastRenderedPageBreak/>
        <w:t>2.</w:t>
      </w:r>
      <w:r>
        <w:rPr>
          <w:lang w:val="sr-Cyrl-RS"/>
        </w:rPr>
        <w:tab/>
      </w:r>
      <w:r>
        <w:t>Die</w:t>
      </w:r>
      <w:r w:rsidRPr="00CF3926">
        <w:rPr>
          <w:lang w:val="sr-Cyrl-RS"/>
        </w:rPr>
        <w:t xml:space="preserve"> </w:t>
      </w:r>
      <w:r>
        <w:t>f</w:t>
      </w:r>
      <w:r w:rsidRPr="00CF3926">
        <w:rPr>
          <w:lang w:val="sr-Cyrl-RS"/>
        </w:rPr>
        <w:t>ü</w:t>
      </w:r>
      <w:r>
        <w:t>r</w:t>
      </w:r>
      <w:r w:rsidRPr="00CF3926">
        <w:rPr>
          <w:lang w:val="sr-Cyrl-RS"/>
        </w:rPr>
        <w:t xml:space="preserve"> </w:t>
      </w:r>
      <w:r>
        <w:t>die</w:t>
      </w:r>
      <w:r w:rsidRPr="00CF3926">
        <w:rPr>
          <w:lang w:val="sr-Cyrl-RS"/>
        </w:rPr>
        <w:t xml:space="preserve"> </w:t>
      </w:r>
      <w:r>
        <w:t>Suche</w:t>
      </w:r>
      <w:r w:rsidRPr="00CF3926">
        <w:rPr>
          <w:lang w:val="sr-Cyrl-RS"/>
        </w:rPr>
        <w:t xml:space="preserve"> </w:t>
      </w:r>
      <w:r>
        <w:t>zust</w:t>
      </w:r>
      <w:r w:rsidRPr="00CF3926">
        <w:rPr>
          <w:lang w:val="sr-Cyrl-RS"/>
        </w:rPr>
        <w:t>ä</w:t>
      </w:r>
      <w:r>
        <w:t>ndigen</w:t>
      </w:r>
      <w:r w:rsidRPr="00CF3926">
        <w:rPr>
          <w:lang w:val="sr-Cyrl-RS"/>
        </w:rPr>
        <w:t xml:space="preserve"> </w:t>
      </w:r>
      <w:r>
        <w:t>Beh</w:t>
      </w:r>
      <w:r w:rsidRPr="00CF3926">
        <w:rPr>
          <w:lang w:val="sr-Cyrl-RS"/>
        </w:rPr>
        <w:t>ö</w:t>
      </w:r>
      <w:r>
        <w:t>rden</w:t>
      </w:r>
      <w:r w:rsidRPr="00CF3926">
        <w:rPr>
          <w:lang w:val="sr-Cyrl-RS"/>
        </w:rPr>
        <w:t xml:space="preserve"> </w:t>
      </w:r>
      <w:r>
        <w:t>sollen</w:t>
      </w:r>
      <w:r w:rsidRPr="00CF3926">
        <w:rPr>
          <w:lang w:val="sr-Cyrl-RS"/>
        </w:rPr>
        <w:t xml:space="preserve"> ü</w:t>
      </w:r>
      <w:r>
        <w:t>ber</w:t>
      </w:r>
      <w:r w:rsidRPr="00CF3926">
        <w:rPr>
          <w:lang w:val="sr-Cyrl-RS"/>
        </w:rPr>
        <w:t xml:space="preserve"> </w:t>
      </w:r>
      <w:r>
        <w:t>die</w:t>
      </w:r>
      <w:r w:rsidRPr="00CF3926">
        <w:rPr>
          <w:lang w:val="sr-Cyrl-RS"/>
        </w:rPr>
        <w:t xml:space="preserve"> </w:t>
      </w:r>
      <w:r>
        <w:t>rechtlichen</w:t>
      </w:r>
      <w:r w:rsidRPr="00CF3926">
        <w:rPr>
          <w:lang w:val="sr-Cyrl-RS"/>
        </w:rPr>
        <w:t xml:space="preserve"> </w:t>
      </w:r>
      <w:r>
        <w:t>Befugnisse</w:t>
      </w:r>
      <w:r w:rsidRPr="00CF3926">
        <w:rPr>
          <w:lang w:val="sr-Cyrl-RS"/>
        </w:rPr>
        <w:t xml:space="preserve">, </w:t>
      </w:r>
      <w:r>
        <w:t>die</w:t>
      </w:r>
      <w:r w:rsidRPr="00CF3926">
        <w:rPr>
          <w:lang w:val="sr-Cyrl-RS"/>
        </w:rPr>
        <w:t xml:space="preserve"> </w:t>
      </w:r>
      <w:r>
        <w:t>notwendigen</w:t>
      </w:r>
      <w:r w:rsidRPr="00CF3926">
        <w:rPr>
          <w:lang w:val="sr-Cyrl-RS"/>
        </w:rPr>
        <w:t xml:space="preserve"> </w:t>
      </w:r>
      <w:r>
        <w:t>finanziellen</w:t>
      </w:r>
      <w:r w:rsidRPr="00CF3926">
        <w:rPr>
          <w:lang w:val="sr-Cyrl-RS"/>
        </w:rPr>
        <w:t xml:space="preserve"> </w:t>
      </w:r>
      <w:r>
        <w:t>und</w:t>
      </w:r>
      <w:r w:rsidRPr="00CF3926">
        <w:rPr>
          <w:lang w:val="sr-Cyrl-RS"/>
        </w:rPr>
        <w:t xml:space="preserve"> </w:t>
      </w:r>
      <w:r>
        <w:t>technischen</w:t>
      </w:r>
      <w:r w:rsidRPr="00CF3926">
        <w:rPr>
          <w:lang w:val="sr-Cyrl-RS"/>
        </w:rPr>
        <w:t xml:space="preserve"> </w:t>
      </w:r>
      <w:r>
        <w:t>Ressourcen</w:t>
      </w:r>
      <w:r w:rsidRPr="00CF3926">
        <w:rPr>
          <w:lang w:val="sr-Cyrl-RS"/>
        </w:rPr>
        <w:t xml:space="preserve">, </w:t>
      </w:r>
      <w:r>
        <w:t>die</w:t>
      </w:r>
      <w:r w:rsidRPr="00CF3926">
        <w:rPr>
          <w:lang w:val="sr-Cyrl-RS"/>
        </w:rPr>
        <w:t xml:space="preserve"> </w:t>
      </w:r>
      <w:r>
        <w:t>Verwaltungsstruktur</w:t>
      </w:r>
      <w:r w:rsidRPr="00CF3926">
        <w:rPr>
          <w:lang w:val="sr-Cyrl-RS"/>
        </w:rPr>
        <w:t xml:space="preserve"> </w:t>
      </w:r>
      <w:r>
        <w:t>und</w:t>
      </w:r>
      <w:r w:rsidRPr="00CF3926">
        <w:rPr>
          <w:lang w:val="sr-Cyrl-RS"/>
        </w:rPr>
        <w:t xml:space="preserve"> </w:t>
      </w:r>
      <w:r>
        <w:t>den</w:t>
      </w:r>
      <w:r w:rsidRPr="00CF3926">
        <w:rPr>
          <w:lang w:val="sr-Cyrl-RS"/>
        </w:rPr>
        <w:t xml:space="preserve"> </w:t>
      </w:r>
      <w:r>
        <w:t>Haushalt</w:t>
      </w:r>
      <w:r w:rsidRPr="00CF3926">
        <w:rPr>
          <w:lang w:val="sr-Cyrl-RS"/>
        </w:rPr>
        <w:t xml:space="preserve"> </w:t>
      </w:r>
      <w:r>
        <w:t>verf</w:t>
      </w:r>
      <w:r w:rsidRPr="00CF3926">
        <w:rPr>
          <w:lang w:val="sr-Cyrl-RS"/>
        </w:rPr>
        <w:t>ü</w:t>
      </w:r>
      <w:r>
        <w:t>gen</w:t>
      </w:r>
      <w:r w:rsidRPr="00CF3926">
        <w:rPr>
          <w:lang w:val="sr-Cyrl-RS"/>
        </w:rPr>
        <w:t xml:space="preserve">, </w:t>
      </w:r>
      <w:r>
        <w:t>die</w:t>
      </w:r>
      <w:r w:rsidRPr="00CF3926">
        <w:rPr>
          <w:lang w:val="sr-Cyrl-RS"/>
        </w:rPr>
        <w:t xml:space="preserve"> </w:t>
      </w:r>
      <w:r>
        <w:t>es</w:t>
      </w:r>
      <w:r w:rsidRPr="00CF3926">
        <w:rPr>
          <w:lang w:val="sr-Cyrl-RS"/>
        </w:rPr>
        <w:t xml:space="preserve"> </w:t>
      </w:r>
      <w:r>
        <w:t>ihnen</w:t>
      </w:r>
      <w:r w:rsidRPr="00CF3926">
        <w:rPr>
          <w:lang w:val="sr-Cyrl-RS"/>
        </w:rPr>
        <w:t xml:space="preserve"> </w:t>
      </w:r>
      <w:r>
        <w:t>erm</w:t>
      </w:r>
      <w:r w:rsidRPr="00CF3926">
        <w:rPr>
          <w:lang w:val="sr-Cyrl-RS"/>
        </w:rPr>
        <w:t>ö</w:t>
      </w:r>
      <w:r>
        <w:t>glichen</w:t>
      </w:r>
      <w:r w:rsidRPr="00CF3926">
        <w:rPr>
          <w:lang w:val="sr-Cyrl-RS"/>
        </w:rPr>
        <w:t xml:space="preserve">, </w:t>
      </w:r>
      <w:r>
        <w:t>die</w:t>
      </w:r>
      <w:r w:rsidRPr="00CF3926">
        <w:rPr>
          <w:lang w:val="sr-Cyrl-RS"/>
        </w:rPr>
        <w:t xml:space="preserve"> </w:t>
      </w:r>
      <w:r>
        <w:t>Suchma</w:t>
      </w:r>
      <w:r w:rsidRPr="00CF3926">
        <w:rPr>
          <w:lang w:val="sr-Cyrl-RS"/>
        </w:rPr>
        <w:t>ß</w:t>
      </w:r>
      <w:r>
        <w:t>nahmen</w:t>
      </w:r>
      <w:r w:rsidRPr="00CF3926">
        <w:rPr>
          <w:lang w:val="sr-Cyrl-RS"/>
        </w:rPr>
        <w:t xml:space="preserve"> </w:t>
      </w:r>
      <w:r>
        <w:t>mit</w:t>
      </w:r>
      <w:r w:rsidRPr="00CF3926">
        <w:rPr>
          <w:lang w:val="sr-Cyrl-RS"/>
        </w:rPr>
        <w:t xml:space="preserve"> </w:t>
      </w:r>
      <w:r>
        <w:t>der</w:t>
      </w:r>
      <w:r w:rsidRPr="00CF3926">
        <w:rPr>
          <w:lang w:val="sr-Cyrl-RS"/>
        </w:rPr>
        <w:t xml:space="preserve"> </w:t>
      </w:r>
      <w:r>
        <w:t>erforderlichen</w:t>
      </w:r>
      <w:r>
        <w:rPr>
          <w:lang w:val="sr-Cyrl-RS"/>
        </w:rPr>
        <w:t xml:space="preserve"> </w:t>
      </w:r>
      <w:r>
        <w:t>Schnelligkeit</w:t>
      </w:r>
      <w:r w:rsidRPr="00CF3926">
        <w:rPr>
          <w:lang w:val="sr-Cyrl-RS"/>
        </w:rPr>
        <w:t xml:space="preserve">, </w:t>
      </w:r>
      <w:r>
        <w:t>technischen</w:t>
      </w:r>
      <w:r w:rsidRPr="00CF3926">
        <w:rPr>
          <w:lang w:val="sr-Cyrl-RS"/>
        </w:rPr>
        <w:t xml:space="preserve"> </w:t>
      </w:r>
      <w:r>
        <w:t>Leistungsf</w:t>
      </w:r>
      <w:r w:rsidRPr="00CF3926">
        <w:rPr>
          <w:lang w:val="sr-Cyrl-RS"/>
        </w:rPr>
        <w:t>ä</w:t>
      </w:r>
      <w:r>
        <w:t>higkeit</w:t>
      </w:r>
      <w:r w:rsidRPr="00CF3926">
        <w:rPr>
          <w:lang w:val="sr-Cyrl-RS"/>
        </w:rPr>
        <w:t xml:space="preserve">, </w:t>
      </w:r>
      <w:r>
        <w:t>Sicherheit</w:t>
      </w:r>
      <w:r w:rsidRPr="00CF3926">
        <w:rPr>
          <w:lang w:val="sr-Cyrl-RS"/>
        </w:rPr>
        <w:t xml:space="preserve"> </w:t>
      </w:r>
      <w:r>
        <w:t>und</w:t>
      </w:r>
      <w:r w:rsidRPr="00CF3926">
        <w:rPr>
          <w:lang w:val="sr-Cyrl-RS"/>
        </w:rPr>
        <w:t xml:space="preserve"> </w:t>
      </w:r>
      <w:r>
        <w:t>Vertraulichkeit</w:t>
      </w:r>
      <w:r w:rsidRPr="00CF3926">
        <w:rPr>
          <w:lang w:val="sr-Cyrl-RS"/>
        </w:rPr>
        <w:t xml:space="preserve"> </w:t>
      </w:r>
      <w:r>
        <w:t>durchzuf</w:t>
      </w:r>
      <w:r w:rsidRPr="00CF3926">
        <w:rPr>
          <w:lang w:val="sr-Cyrl-RS"/>
        </w:rPr>
        <w:t>ü</w:t>
      </w:r>
      <w:r>
        <w:t>hren</w:t>
      </w:r>
      <w:r w:rsidRPr="00CF3926">
        <w:rPr>
          <w:lang w:val="sr-Cyrl-RS"/>
        </w:rPr>
        <w:t xml:space="preserve">. </w:t>
      </w:r>
      <w:r>
        <w:t>Sie</w:t>
      </w:r>
      <w:r w:rsidRPr="00CF3926">
        <w:rPr>
          <w:lang w:val="sr-Cyrl-RS"/>
        </w:rPr>
        <w:t xml:space="preserve"> </w:t>
      </w:r>
      <w:r>
        <w:t>ben</w:t>
      </w:r>
      <w:r w:rsidRPr="00CF3926">
        <w:rPr>
          <w:lang w:val="sr-Cyrl-RS"/>
        </w:rPr>
        <w:t>ö</w:t>
      </w:r>
      <w:r>
        <w:t>tigen</w:t>
      </w:r>
      <w:r w:rsidRPr="00CF3926">
        <w:rPr>
          <w:lang w:val="sr-Cyrl-RS"/>
        </w:rPr>
        <w:t xml:space="preserve"> </w:t>
      </w:r>
      <w:r>
        <w:t>auch</w:t>
      </w:r>
      <w:r w:rsidRPr="00CF3926">
        <w:rPr>
          <w:lang w:val="sr-Cyrl-RS"/>
        </w:rPr>
        <w:t xml:space="preserve"> </w:t>
      </w:r>
      <w:r>
        <w:t>das</w:t>
      </w:r>
      <w:r w:rsidRPr="00CF3926">
        <w:rPr>
          <w:lang w:val="sr-Cyrl-RS"/>
        </w:rPr>
        <w:t xml:space="preserve"> </w:t>
      </w:r>
      <w:r>
        <w:t>Fachpersonal</w:t>
      </w:r>
      <w:r w:rsidRPr="00CF3926">
        <w:rPr>
          <w:lang w:val="sr-Cyrl-RS"/>
        </w:rPr>
        <w:t xml:space="preserve">, </w:t>
      </w:r>
      <w:r>
        <w:t>das</w:t>
      </w:r>
      <w:r w:rsidRPr="00CF3926">
        <w:rPr>
          <w:lang w:val="sr-Cyrl-RS"/>
        </w:rPr>
        <w:t xml:space="preserve"> </w:t>
      </w:r>
      <w:r>
        <w:t>mit</w:t>
      </w:r>
      <w:r w:rsidRPr="00CF3926">
        <w:rPr>
          <w:lang w:val="sr-Cyrl-RS"/>
        </w:rPr>
        <w:t xml:space="preserve"> </w:t>
      </w:r>
      <w:r>
        <w:t>ausreichenden</w:t>
      </w:r>
      <w:r w:rsidRPr="00CF3926">
        <w:rPr>
          <w:lang w:val="sr-Cyrl-RS"/>
        </w:rPr>
        <w:t xml:space="preserve"> </w:t>
      </w:r>
      <w:r>
        <w:t>technischen</w:t>
      </w:r>
      <w:r w:rsidRPr="00CF3926">
        <w:rPr>
          <w:lang w:val="sr-Cyrl-RS"/>
        </w:rPr>
        <w:t xml:space="preserve"> </w:t>
      </w:r>
      <w:r>
        <w:t>und</w:t>
      </w:r>
      <w:r w:rsidRPr="00CF3926">
        <w:rPr>
          <w:lang w:val="sr-Cyrl-RS"/>
        </w:rPr>
        <w:t xml:space="preserve"> </w:t>
      </w:r>
      <w:r>
        <w:t>menschlichen</w:t>
      </w:r>
      <w:r w:rsidRPr="00CF3926">
        <w:rPr>
          <w:lang w:val="sr-Cyrl-RS"/>
        </w:rPr>
        <w:t xml:space="preserve"> </w:t>
      </w:r>
      <w:r>
        <w:t>F</w:t>
      </w:r>
      <w:r w:rsidRPr="00CF3926">
        <w:rPr>
          <w:lang w:val="sr-Cyrl-RS"/>
        </w:rPr>
        <w:t>ä</w:t>
      </w:r>
      <w:r>
        <w:t>higkeiten</w:t>
      </w:r>
      <w:r w:rsidRPr="00CF3926">
        <w:rPr>
          <w:lang w:val="sr-Cyrl-RS"/>
        </w:rPr>
        <w:t xml:space="preserve">, </w:t>
      </w:r>
      <w:r>
        <w:t>einschlie</w:t>
      </w:r>
      <w:r w:rsidRPr="00CF3926">
        <w:rPr>
          <w:lang w:val="sr-Cyrl-RS"/>
        </w:rPr>
        <w:t>ß</w:t>
      </w:r>
      <w:r>
        <w:t>lich</w:t>
      </w:r>
      <w:r w:rsidRPr="00CF3926">
        <w:rPr>
          <w:lang w:val="sr-Cyrl-RS"/>
        </w:rPr>
        <w:t xml:space="preserve"> </w:t>
      </w:r>
      <w:r>
        <w:t>einer</w:t>
      </w:r>
      <w:r w:rsidRPr="00CF3926">
        <w:rPr>
          <w:lang w:val="sr-Cyrl-RS"/>
        </w:rPr>
        <w:t xml:space="preserve"> </w:t>
      </w:r>
      <w:r>
        <w:t>Ausbildung</w:t>
      </w:r>
      <w:r w:rsidRPr="00CF3926">
        <w:rPr>
          <w:lang w:val="sr-Cyrl-RS"/>
        </w:rPr>
        <w:t xml:space="preserve"> </w:t>
      </w:r>
      <w:r>
        <w:t>im</w:t>
      </w:r>
      <w:r w:rsidRPr="00CF3926">
        <w:rPr>
          <w:lang w:val="sr-Cyrl-RS"/>
        </w:rPr>
        <w:t xml:space="preserve"> </w:t>
      </w:r>
      <w:r>
        <w:t>Bereich</w:t>
      </w:r>
      <w:r w:rsidRPr="00CF3926">
        <w:rPr>
          <w:lang w:val="sr-Cyrl-RS"/>
        </w:rPr>
        <w:t xml:space="preserve"> </w:t>
      </w:r>
      <w:r>
        <w:t>des</w:t>
      </w:r>
      <w:r w:rsidRPr="00CF3926">
        <w:rPr>
          <w:lang w:val="sr-Cyrl-RS"/>
        </w:rPr>
        <w:t xml:space="preserve"> </w:t>
      </w:r>
      <w:r>
        <w:t>Schutzes</w:t>
      </w:r>
      <w:r w:rsidRPr="00CF3926">
        <w:rPr>
          <w:lang w:val="sr-Cyrl-RS"/>
        </w:rPr>
        <w:t xml:space="preserve"> </w:t>
      </w:r>
      <w:r>
        <w:t>mit</w:t>
      </w:r>
      <w:r w:rsidRPr="00CF3926">
        <w:rPr>
          <w:lang w:val="sr-Cyrl-RS"/>
        </w:rPr>
        <w:t xml:space="preserve"> </w:t>
      </w:r>
      <w:r>
        <w:t>einem</w:t>
      </w:r>
      <w:r w:rsidRPr="00CF3926">
        <w:rPr>
          <w:lang w:val="sr-Cyrl-RS"/>
        </w:rPr>
        <w:t xml:space="preserve"> </w:t>
      </w:r>
      <w:r>
        <w:t>differenzierenden</w:t>
      </w:r>
      <w:r w:rsidRPr="00CF3926">
        <w:rPr>
          <w:lang w:val="sr-Cyrl-RS"/>
        </w:rPr>
        <w:t xml:space="preserve"> </w:t>
      </w:r>
      <w:r>
        <w:t>Ansatz</w:t>
      </w:r>
      <w:r w:rsidRPr="00CF3926">
        <w:rPr>
          <w:lang w:val="sr-Cyrl-RS"/>
        </w:rPr>
        <w:t xml:space="preserve">, </w:t>
      </w:r>
      <w:r>
        <w:t>und</w:t>
      </w:r>
      <w:r w:rsidRPr="00CF3926">
        <w:rPr>
          <w:lang w:val="sr-Cyrl-RS"/>
        </w:rPr>
        <w:t xml:space="preserve"> </w:t>
      </w:r>
      <w:r>
        <w:t>mit</w:t>
      </w:r>
      <w:r w:rsidRPr="00CF3926">
        <w:rPr>
          <w:lang w:val="sr-Cyrl-RS"/>
        </w:rPr>
        <w:t xml:space="preserve"> </w:t>
      </w:r>
      <w:r>
        <w:t>modernsten</w:t>
      </w:r>
      <w:r w:rsidRPr="00CF3926">
        <w:rPr>
          <w:lang w:val="sr-Cyrl-RS"/>
        </w:rPr>
        <w:t xml:space="preserve"> </w:t>
      </w:r>
      <w:r>
        <w:t>logistischen</w:t>
      </w:r>
      <w:r w:rsidRPr="00CF3926">
        <w:rPr>
          <w:lang w:val="sr-Cyrl-RS"/>
        </w:rPr>
        <w:t xml:space="preserve"> </w:t>
      </w:r>
      <w:r>
        <w:t>und</w:t>
      </w:r>
      <w:r w:rsidRPr="00CF3926">
        <w:rPr>
          <w:lang w:val="sr-Cyrl-RS"/>
        </w:rPr>
        <w:t xml:space="preserve"> </w:t>
      </w:r>
      <w:r>
        <w:t>wissenschaftlich</w:t>
      </w:r>
      <w:r w:rsidRPr="00CF3926">
        <w:rPr>
          <w:lang w:val="sr-Cyrl-RS"/>
        </w:rPr>
        <w:t>-</w:t>
      </w:r>
      <w:r>
        <w:t>technischen</w:t>
      </w:r>
      <w:r w:rsidRPr="00CF3926">
        <w:rPr>
          <w:lang w:val="sr-Cyrl-RS"/>
        </w:rPr>
        <w:t xml:space="preserve"> </w:t>
      </w:r>
      <w:r>
        <w:t>Ressourcen</w:t>
      </w:r>
      <w:r w:rsidRPr="00CF3926">
        <w:rPr>
          <w:lang w:val="sr-Cyrl-RS"/>
        </w:rPr>
        <w:t xml:space="preserve"> </w:t>
      </w:r>
      <w:r>
        <w:t>aus</w:t>
      </w:r>
      <w:r w:rsidRPr="00CF3926">
        <w:rPr>
          <w:lang w:val="sr-Cyrl-RS"/>
        </w:rPr>
        <w:t xml:space="preserve"> </w:t>
      </w:r>
      <w:r>
        <w:t>allen</w:t>
      </w:r>
      <w:r w:rsidRPr="00CF3926">
        <w:rPr>
          <w:lang w:val="sr-Cyrl-RS"/>
        </w:rPr>
        <w:t xml:space="preserve"> </w:t>
      </w:r>
      <w:r>
        <w:t>relevanten</w:t>
      </w:r>
      <w:r w:rsidRPr="00CF3926">
        <w:rPr>
          <w:lang w:val="sr-Cyrl-RS"/>
        </w:rPr>
        <w:t xml:space="preserve"> </w:t>
      </w:r>
      <w:r>
        <w:t>Disziplinen</w:t>
      </w:r>
      <w:r w:rsidRPr="00CF3926">
        <w:rPr>
          <w:lang w:val="sr-Cyrl-RS"/>
        </w:rPr>
        <w:t xml:space="preserve"> </w:t>
      </w:r>
      <w:r>
        <w:t>ausgestattet</w:t>
      </w:r>
      <w:r w:rsidRPr="00CF3926">
        <w:rPr>
          <w:lang w:val="sr-Cyrl-RS"/>
        </w:rPr>
        <w:t xml:space="preserve"> </w:t>
      </w:r>
      <w:r>
        <w:t>ist</w:t>
      </w:r>
      <w:r w:rsidRPr="00CF3926">
        <w:rPr>
          <w:lang w:val="sr-Cyrl-RS"/>
        </w:rPr>
        <w:t xml:space="preserve">, </w:t>
      </w:r>
      <w:r>
        <w:t>um</w:t>
      </w:r>
      <w:r w:rsidRPr="00CF3926">
        <w:rPr>
          <w:lang w:val="sr-Cyrl-RS"/>
        </w:rPr>
        <w:t xml:space="preserve"> </w:t>
      </w:r>
      <w:r>
        <w:t>eine</w:t>
      </w:r>
      <w:r w:rsidRPr="00CF3926">
        <w:rPr>
          <w:lang w:val="sr-Cyrl-RS"/>
        </w:rPr>
        <w:t xml:space="preserve"> </w:t>
      </w:r>
      <w:r>
        <w:t>wirksame</w:t>
      </w:r>
      <w:r w:rsidRPr="00CF3926">
        <w:rPr>
          <w:lang w:val="sr-Cyrl-RS"/>
        </w:rPr>
        <w:t xml:space="preserve"> </w:t>
      </w:r>
      <w:r>
        <w:t>und</w:t>
      </w:r>
      <w:r w:rsidRPr="00CF3926">
        <w:rPr>
          <w:lang w:val="sr-Cyrl-RS"/>
        </w:rPr>
        <w:t xml:space="preserve"> </w:t>
      </w:r>
      <w:r>
        <w:t>umfassende</w:t>
      </w:r>
      <w:r w:rsidRPr="00CF3926">
        <w:rPr>
          <w:lang w:val="sr-Cyrl-RS"/>
        </w:rPr>
        <w:t xml:space="preserve"> </w:t>
      </w:r>
      <w:r>
        <w:t>Suche</w:t>
      </w:r>
      <w:r w:rsidRPr="00CF3926">
        <w:rPr>
          <w:lang w:val="sr-Cyrl-RS"/>
        </w:rPr>
        <w:t xml:space="preserve"> </w:t>
      </w:r>
      <w:r>
        <w:t>zu</w:t>
      </w:r>
      <w:r w:rsidRPr="00CF3926">
        <w:rPr>
          <w:lang w:val="sr-Cyrl-RS"/>
        </w:rPr>
        <w:t xml:space="preserve"> </w:t>
      </w:r>
      <w:r>
        <w:t>gew</w:t>
      </w:r>
      <w:r w:rsidRPr="00CF3926">
        <w:rPr>
          <w:lang w:val="sr-Cyrl-RS"/>
        </w:rPr>
        <w:t>ä</w:t>
      </w:r>
      <w:r>
        <w:t>hrleisten</w:t>
      </w:r>
      <w:r w:rsidRPr="00CF3926">
        <w:rPr>
          <w:lang w:val="sr-Cyrl-RS"/>
        </w:rPr>
        <w:t xml:space="preserve">. </w:t>
      </w:r>
      <w:r>
        <w:t xml:space="preserve">Sie sollen über die Fähigkeit verfügen, sich </w:t>
      </w:r>
      <w:proofErr w:type="gramStart"/>
      <w:r>
        <w:t>an</w:t>
      </w:r>
      <w:proofErr w:type="gramEnd"/>
      <w:r>
        <w:t xml:space="preserve"> die Orte zu begeben, die besucht werden müssen. Bei Bedarf und auf ihr Ersuchen soll ihnen ausreichender Schutz gewährt werden. </w:t>
      </w:r>
    </w:p>
    <w:p w14:paraId="067DD362" w14:textId="77777777" w:rsidR="00CF3926" w:rsidRDefault="00CF3926" w:rsidP="005328F1">
      <w:pPr>
        <w:pStyle w:val="SingleTxtG"/>
      </w:pPr>
      <w:r>
        <w:t>3.</w:t>
      </w:r>
      <w:r>
        <w:tab/>
        <w:t xml:space="preserve">Die für die Durchführung von Suchmaßnahmen zuständigen Behörden sollen über volle Befugnisse verfügen, die es ihnen gestatten, uneingeschränkt und ohne Vorankündigung alle Orte zu betreten, an denen sich verschwundene Personen aufhalten könnten, einschließlich militärischer und polizeilicher Einrichtungen sowie privater Örtlichkeiten. Erforderlichenfalls sollen sie befugt sein, zu intervenieren, um die Erhaltung von Orten zu </w:t>
      </w:r>
      <w:proofErr w:type="gramStart"/>
      <w:r>
        <w:t>gewährleisten,</w:t>
      </w:r>
      <w:proofErr w:type="gramEnd"/>
      <w:r>
        <w:t xml:space="preserve"> die für die Suche relevant sind. </w:t>
      </w:r>
    </w:p>
    <w:p w14:paraId="03588710" w14:textId="0C33CBB1" w:rsidR="005328F1" w:rsidRPr="00B85377" w:rsidRDefault="00CF3926" w:rsidP="005328F1">
      <w:pPr>
        <w:pStyle w:val="SingleTxtG"/>
        <w:rPr>
          <w:lang w:val="sr-Cyrl-RS"/>
        </w:rPr>
      </w:pPr>
      <w:r>
        <w:t>4.</w:t>
      </w:r>
      <w:r>
        <w:tab/>
        <w:t xml:space="preserve">Die für die Suche zuständigen Behörden sollen uneingeschränkten Zugang zu allen Informationen, Dokumenten, Datenbanken, einschließlich Datenbanken, die die nationale Sicherheit betreffen, Registern und Archiven der Sicherheits-, Militär- und Polizeikräfte sowie privater Einrichtungen haben, die sie für die Suche nach verschwundenen Personen und die Ermittlung ihres Aufenthaltsortes für notwendig erachten. Erforderlichenfalls sollen sie befugt sein, zu intervenieren, um die Erhaltung von Dokumenten zu </w:t>
      </w:r>
      <w:proofErr w:type="gramStart"/>
      <w:r>
        <w:t>gewährleisten,</w:t>
      </w:r>
      <w:proofErr w:type="gramEnd"/>
      <w:r>
        <w:t xml:space="preserve"> die für die Suche relevant sind.</w:t>
      </w:r>
    </w:p>
    <w:p w14:paraId="764217FF" w14:textId="71AF0299" w:rsidR="005328F1" w:rsidRPr="00215F79" w:rsidRDefault="005328F1" w:rsidP="006A7291">
      <w:pPr>
        <w:pStyle w:val="H1G"/>
        <w:rPr>
          <w:lang w:val="sr-Latn-RS"/>
        </w:rPr>
      </w:pPr>
      <w:r w:rsidRPr="00B85377">
        <w:rPr>
          <w:lang w:val="sr-Cyrl-RS"/>
        </w:rPr>
        <w:tab/>
      </w:r>
      <w:r w:rsidRPr="00B85377">
        <w:rPr>
          <w:lang w:val="sr-Cyrl-RS"/>
        </w:rPr>
        <w:tab/>
      </w:r>
      <w:r w:rsidR="00CF3926">
        <w:t>Prinzip</w:t>
      </w:r>
      <w:r w:rsidR="00CF3926" w:rsidRPr="00CF3926">
        <w:rPr>
          <w:lang w:val="sr-Cyrl-RS"/>
        </w:rPr>
        <w:t xml:space="preserve"> 11. </w:t>
      </w:r>
      <w:r w:rsidR="00CF3926">
        <w:t>Bei</w:t>
      </w:r>
      <w:r w:rsidR="00CF3926" w:rsidRPr="00CF3926">
        <w:rPr>
          <w:lang w:val="sr-Cyrl-RS"/>
        </w:rPr>
        <w:t xml:space="preserve"> </w:t>
      </w:r>
      <w:r w:rsidR="00CF3926">
        <w:t>der</w:t>
      </w:r>
      <w:r w:rsidR="00CF3926" w:rsidRPr="00CF3926">
        <w:rPr>
          <w:lang w:val="sr-Cyrl-RS"/>
        </w:rPr>
        <w:t xml:space="preserve"> </w:t>
      </w:r>
      <w:r w:rsidR="00CF3926">
        <w:t>Suche</w:t>
      </w:r>
      <w:r w:rsidR="00CF3926" w:rsidRPr="00CF3926">
        <w:rPr>
          <w:lang w:val="sr-Cyrl-RS"/>
        </w:rPr>
        <w:t xml:space="preserve"> </w:t>
      </w:r>
      <w:r w:rsidR="00CF3926">
        <w:t>sollen</w:t>
      </w:r>
      <w:r w:rsidR="00CF3926" w:rsidRPr="00CF3926">
        <w:rPr>
          <w:lang w:val="sr-Cyrl-RS"/>
        </w:rPr>
        <w:t xml:space="preserve"> </w:t>
      </w:r>
      <w:r w:rsidR="00CF3926">
        <w:t>Informationen</w:t>
      </w:r>
      <w:r w:rsidR="00CF3926" w:rsidRPr="00CF3926">
        <w:rPr>
          <w:lang w:val="sr-Cyrl-RS"/>
        </w:rPr>
        <w:t xml:space="preserve"> </w:t>
      </w:r>
      <w:r w:rsidR="00CF3926">
        <w:t>auf</w:t>
      </w:r>
      <w:r w:rsidR="00CF3926" w:rsidRPr="00CF3926">
        <w:rPr>
          <w:lang w:val="sr-Cyrl-RS"/>
        </w:rPr>
        <w:t xml:space="preserve"> </w:t>
      </w:r>
      <w:r w:rsidR="00CF3926">
        <w:t>angemessene</w:t>
      </w:r>
      <w:r w:rsidR="00CF3926" w:rsidRPr="00CF3926">
        <w:rPr>
          <w:lang w:val="sr-Cyrl-RS"/>
        </w:rPr>
        <w:t xml:space="preserve"> </w:t>
      </w:r>
      <w:r w:rsidR="00CF3926">
        <w:t>Weise</w:t>
      </w:r>
      <w:r w:rsidR="00CF3926" w:rsidRPr="00CF3926">
        <w:rPr>
          <w:lang w:val="sr-Cyrl-RS"/>
        </w:rPr>
        <w:t xml:space="preserve"> </w:t>
      </w:r>
      <w:r w:rsidR="00CF3926">
        <w:t>genutzt</w:t>
      </w:r>
      <w:r w:rsidR="00CF3926" w:rsidRPr="00CF3926">
        <w:rPr>
          <w:lang w:val="sr-Cyrl-RS"/>
        </w:rPr>
        <w:t xml:space="preserve"> </w:t>
      </w:r>
      <w:r w:rsidR="00CF3926">
        <w:t>werden</w:t>
      </w:r>
    </w:p>
    <w:p w14:paraId="647103B2" w14:textId="70671BA7" w:rsidR="00CF3926" w:rsidRDefault="008D05CD" w:rsidP="00CF3926">
      <w:pPr>
        <w:pStyle w:val="SingleTxtG"/>
        <w:rPr>
          <w:lang w:val="sr-Latn-RS"/>
        </w:rPr>
      </w:pPr>
      <w:r>
        <w:rPr>
          <w:lang w:val="sr-Latn-RS"/>
        </w:rPr>
        <w:t>1.</w:t>
      </w:r>
      <w:r>
        <w:rPr>
          <w:lang w:val="sr-Latn-RS"/>
        </w:rPr>
        <w:tab/>
      </w:r>
      <w:r w:rsidR="00CF3926" w:rsidRPr="00CF3926">
        <w:rPr>
          <w:lang w:val="sr-Latn-RS"/>
        </w:rPr>
        <w:t xml:space="preserve">Die für die Suche zuständigen Behörden sollen Entscheidungen auf der Grundlage aller verfügbaren und/oder gesammelten Informationen und Unterlagen treffen. Die Informationen über die Suche sollen vollständig, genau und ordnungsgemäß aufgezeichnet werden. </w:t>
      </w:r>
    </w:p>
    <w:p w14:paraId="4B6F5010" w14:textId="21345E19" w:rsidR="008D05CD" w:rsidRDefault="008D05CD" w:rsidP="00CF3926">
      <w:pPr>
        <w:pStyle w:val="SingleTxtG"/>
        <w:rPr>
          <w:lang w:val="sr-Latn-RS"/>
        </w:rPr>
      </w:pPr>
      <w:r>
        <w:rPr>
          <w:lang w:val="sr-Latn-RS"/>
        </w:rPr>
        <w:t>2.</w:t>
      </w:r>
      <w:r>
        <w:rPr>
          <w:lang w:val="sr-Latn-RS"/>
        </w:rPr>
        <w:tab/>
      </w:r>
      <w:r w:rsidR="00CF3926" w:rsidRPr="00CF3926">
        <w:rPr>
          <w:lang w:val="sr-Latn-RS"/>
        </w:rPr>
        <w:t xml:space="preserve">Die Staaten sollen Register und Datenbanken zu verschwundenen Personen einrichten, die das gesamte nationale Hoheitsgebiet erfassen und aufgeschlüsselte Angaben ermöglichen wie die Datenerfassungsstelle, das Datum, an dem eine Person als vermisst gemeldet, lebendig aufgefunden, ihre Leiche exhumiert oder ihre sterblichen Überreste identifiziert oder übergeben wurden, und Untersuchungen zur Feststellung dessen, ob es sich um einen Fall von Verschwindenlassen handelte und was der Grund für das Verschwinden war. Diese Register und Datenbanken sollen ständig aktualisiert werden. </w:t>
      </w:r>
    </w:p>
    <w:p w14:paraId="7D447865" w14:textId="77777777" w:rsidR="008D05CD" w:rsidRDefault="008D05CD" w:rsidP="00CF3926">
      <w:pPr>
        <w:pStyle w:val="SingleTxtG"/>
        <w:rPr>
          <w:lang w:val="sr-Latn-RS"/>
        </w:rPr>
      </w:pPr>
      <w:r>
        <w:rPr>
          <w:lang w:val="sr-Latn-RS"/>
        </w:rPr>
        <w:t>3.</w:t>
      </w:r>
      <w:r>
        <w:rPr>
          <w:lang w:val="sr-Latn-RS"/>
        </w:rPr>
        <w:tab/>
      </w:r>
      <w:r w:rsidR="00CF3926" w:rsidRPr="00CF3926">
        <w:rPr>
          <w:lang w:val="sr-Latn-RS"/>
        </w:rPr>
        <w:t xml:space="preserve">Die während einer Suche gesammelten relevanten Daten sollen sorgfältig und rasch in das Register der verschwundenen Personen aufgenommen werden, damit sie für weitere Suchen zur Verfügung stehen. Die im Verlauf von Suchprozessen gesammelten Erfahrungen sollen ebenfalls erfasst, analysiert und aufbewahrt werden. </w:t>
      </w:r>
    </w:p>
    <w:p w14:paraId="7B8653A5" w14:textId="0F8B6122" w:rsidR="00437B55" w:rsidRDefault="008D05CD" w:rsidP="00CF3926">
      <w:pPr>
        <w:pStyle w:val="SingleTxtG"/>
        <w:rPr>
          <w:lang w:val="sr-Cyrl-RS"/>
        </w:rPr>
      </w:pPr>
      <w:r>
        <w:rPr>
          <w:lang w:val="sr-Latn-RS"/>
        </w:rPr>
        <w:t>4.</w:t>
      </w:r>
      <w:r>
        <w:rPr>
          <w:lang w:val="sr-Latn-RS"/>
        </w:rPr>
        <w:tab/>
      </w:r>
      <w:r w:rsidR="00CF3926" w:rsidRPr="00CF3926">
        <w:rPr>
          <w:lang w:val="sr-Latn-RS"/>
        </w:rPr>
        <w:t>Die Register und Datenbanken sollen auch nach Abschluss der Suche, nachdem der Aufenthaltsort der Person ermittelt und sie identifiziert und dem Schutz des Gesetzes unterstellt wurde, oder nach Übergabe ihrer sterblichen Überreste oder Wiederherstellung ihrer Identität weiterbestehen. Informationen und Unterlagen zu abgeschlossenen Suchvorgängen sollen in Archiven aufbewahrt werden, zu denen die für die Suche zuständigen Behörden Zugang haben sollen.</w:t>
      </w:r>
      <w:r w:rsidR="00215F79" w:rsidRPr="00215F79">
        <w:rPr>
          <w:lang w:val="sr-Cyrl-RS"/>
        </w:rPr>
        <w:t xml:space="preserve"> </w:t>
      </w:r>
    </w:p>
    <w:p w14:paraId="02F1D28E" w14:textId="77777777" w:rsidR="008D05CD" w:rsidRDefault="008D05CD" w:rsidP="00CF3926">
      <w:pPr>
        <w:pStyle w:val="SingleTxtG"/>
      </w:pPr>
      <w:r>
        <w:rPr>
          <w:lang w:val="sr-Cyrl-RS"/>
        </w:rPr>
        <w:t>5.</w:t>
      </w:r>
      <w:r>
        <w:rPr>
          <w:lang w:val="sr-Cyrl-RS"/>
        </w:rPr>
        <w:tab/>
      </w:r>
      <w:r>
        <w:t>Die</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zust</w:t>
      </w:r>
      <w:r w:rsidRPr="008D05CD">
        <w:rPr>
          <w:lang w:val="sr-Cyrl-RS"/>
        </w:rPr>
        <w:t>ä</w:t>
      </w:r>
      <w:r>
        <w:t>ndigen</w:t>
      </w:r>
      <w:r w:rsidRPr="008D05CD">
        <w:rPr>
          <w:lang w:val="sr-Cyrl-RS"/>
        </w:rPr>
        <w:t xml:space="preserve"> </w:t>
      </w:r>
      <w:r>
        <w:t>Beh</w:t>
      </w:r>
      <w:r w:rsidRPr="008D05CD">
        <w:rPr>
          <w:lang w:val="sr-Cyrl-RS"/>
        </w:rPr>
        <w:t>ö</w:t>
      </w:r>
      <w:r>
        <w:t>rden</w:t>
      </w:r>
      <w:r w:rsidRPr="008D05CD">
        <w:rPr>
          <w:lang w:val="sr-Cyrl-RS"/>
        </w:rPr>
        <w:t xml:space="preserve"> </w:t>
      </w:r>
      <w:r>
        <w:t>sollen</w:t>
      </w:r>
      <w:r w:rsidRPr="008D05CD">
        <w:rPr>
          <w:lang w:val="sr-Cyrl-RS"/>
        </w:rPr>
        <w:t xml:space="preserve"> </w:t>
      </w:r>
      <w:r>
        <w:t>ad</w:t>
      </w:r>
      <w:r w:rsidRPr="008D05CD">
        <w:rPr>
          <w:lang w:val="sr-Cyrl-RS"/>
        </w:rPr>
        <w:t>ä</w:t>
      </w:r>
      <w:r>
        <w:t>quaten</w:t>
      </w:r>
      <w:r w:rsidRPr="008D05CD">
        <w:rPr>
          <w:lang w:val="sr-Cyrl-RS"/>
        </w:rPr>
        <w:t xml:space="preserve"> </w:t>
      </w:r>
      <w:r>
        <w:t>Gebrauch</w:t>
      </w:r>
      <w:r w:rsidRPr="008D05CD">
        <w:rPr>
          <w:lang w:val="sr-Cyrl-RS"/>
        </w:rPr>
        <w:t xml:space="preserve"> </w:t>
      </w:r>
      <w:r>
        <w:t>von</w:t>
      </w:r>
      <w:r w:rsidRPr="008D05CD">
        <w:rPr>
          <w:lang w:val="sr-Cyrl-RS"/>
        </w:rPr>
        <w:t xml:space="preserve"> </w:t>
      </w:r>
      <w:r>
        <w:t>anderen</w:t>
      </w:r>
      <w:r w:rsidRPr="008D05CD">
        <w:rPr>
          <w:lang w:val="sr-Cyrl-RS"/>
        </w:rPr>
        <w:t xml:space="preserve"> </w:t>
      </w:r>
      <w:r>
        <w:t>Registern</w:t>
      </w:r>
      <w:r w:rsidRPr="008D05CD">
        <w:rPr>
          <w:lang w:val="sr-Cyrl-RS"/>
        </w:rPr>
        <w:t xml:space="preserve"> </w:t>
      </w:r>
      <w:r>
        <w:t>und</w:t>
      </w:r>
      <w:r w:rsidRPr="008D05CD">
        <w:rPr>
          <w:lang w:val="sr-Cyrl-RS"/>
        </w:rPr>
        <w:t xml:space="preserve"> </w:t>
      </w:r>
      <w:r>
        <w:t>Datenbanken</w:t>
      </w:r>
      <w:r w:rsidRPr="008D05CD">
        <w:rPr>
          <w:lang w:val="sr-Cyrl-RS"/>
        </w:rPr>
        <w:t xml:space="preserve"> </w:t>
      </w:r>
      <w:r>
        <w:t>machen</w:t>
      </w:r>
      <w:r w:rsidRPr="008D05CD">
        <w:rPr>
          <w:lang w:val="sr-Cyrl-RS"/>
        </w:rPr>
        <w:t xml:space="preserve">, </w:t>
      </w:r>
      <w:r>
        <w:t>die</w:t>
      </w:r>
      <w:r w:rsidRPr="008D05CD">
        <w:rPr>
          <w:lang w:val="sr-Cyrl-RS"/>
        </w:rPr>
        <w:t xml:space="preserve"> </w:t>
      </w:r>
      <w:r>
        <w:t>Informationen</w:t>
      </w:r>
      <w:r w:rsidRPr="008D05CD">
        <w:rPr>
          <w:lang w:val="sr-Cyrl-RS"/>
        </w:rPr>
        <w:t xml:space="preserve"> </w:t>
      </w:r>
      <w:r>
        <w:t>enthalten</w:t>
      </w:r>
      <w:r w:rsidRPr="008D05CD">
        <w:rPr>
          <w:lang w:val="sr-Cyrl-RS"/>
        </w:rPr>
        <w:t xml:space="preserve">, </w:t>
      </w:r>
      <w:r>
        <w:t>die</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nach</w:t>
      </w:r>
      <w:r w:rsidRPr="008D05CD">
        <w:rPr>
          <w:lang w:val="sr-Cyrl-RS"/>
        </w:rPr>
        <w:t xml:space="preserve"> </w:t>
      </w:r>
      <w:r>
        <w:t>verschwundenen</w:t>
      </w:r>
      <w:r w:rsidRPr="008D05CD">
        <w:rPr>
          <w:lang w:val="sr-Cyrl-RS"/>
        </w:rPr>
        <w:t xml:space="preserve"> </w:t>
      </w:r>
      <w:r>
        <w:t>Personen</w:t>
      </w:r>
      <w:r w:rsidRPr="008D05CD">
        <w:rPr>
          <w:lang w:val="sr-Cyrl-RS"/>
        </w:rPr>
        <w:t xml:space="preserve">, </w:t>
      </w:r>
      <w:r>
        <w:t>die</w:t>
      </w:r>
      <w:r w:rsidRPr="008D05CD">
        <w:rPr>
          <w:lang w:val="sr-Cyrl-RS"/>
        </w:rPr>
        <w:t xml:space="preserve"> </w:t>
      </w:r>
      <w:r>
        <w:t>Ermittlung</w:t>
      </w:r>
      <w:r w:rsidRPr="008D05CD">
        <w:rPr>
          <w:lang w:val="sr-Cyrl-RS"/>
        </w:rPr>
        <w:t xml:space="preserve"> </w:t>
      </w:r>
      <w:r>
        <w:t>ihres</w:t>
      </w:r>
      <w:r w:rsidRPr="008D05CD">
        <w:rPr>
          <w:lang w:val="sr-Cyrl-RS"/>
        </w:rPr>
        <w:t xml:space="preserve"> </w:t>
      </w:r>
      <w:r>
        <w:t>Aufenthaltsortes</w:t>
      </w:r>
      <w:r w:rsidRPr="008D05CD">
        <w:rPr>
          <w:lang w:val="sr-Cyrl-RS"/>
        </w:rPr>
        <w:t xml:space="preserve"> </w:t>
      </w:r>
      <w:r>
        <w:t>und</w:t>
      </w:r>
      <w:r w:rsidRPr="008D05CD">
        <w:rPr>
          <w:lang w:val="sr-Cyrl-RS"/>
        </w:rPr>
        <w:t xml:space="preserve"> </w:t>
      </w:r>
      <w:r>
        <w:t>ihre</w:t>
      </w:r>
      <w:r w:rsidRPr="008D05CD">
        <w:rPr>
          <w:lang w:val="sr-Cyrl-RS"/>
        </w:rPr>
        <w:t xml:space="preserve"> </w:t>
      </w:r>
      <w:r>
        <w:t>Identifizierung</w:t>
      </w:r>
      <w:r w:rsidRPr="008D05CD">
        <w:rPr>
          <w:lang w:val="sr-Cyrl-RS"/>
        </w:rPr>
        <w:t xml:space="preserve"> </w:t>
      </w:r>
      <w:r>
        <w:t>dienlich</w:t>
      </w:r>
      <w:r w:rsidRPr="008D05CD">
        <w:rPr>
          <w:lang w:val="sr-Cyrl-RS"/>
        </w:rPr>
        <w:t xml:space="preserve"> </w:t>
      </w:r>
      <w:r>
        <w:t>sein</w:t>
      </w:r>
      <w:r w:rsidRPr="008D05CD">
        <w:rPr>
          <w:lang w:val="sr-Cyrl-RS"/>
        </w:rPr>
        <w:t xml:space="preserve"> </w:t>
      </w:r>
      <w:r>
        <w:t>k</w:t>
      </w:r>
      <w:r w:rsidRPr="008D05CD">
        <w:rPr>
          <w:lang w:val="sr-Cyrl-RS"/>
        </w:rPr>
        <w:t>ö</w:t>
      </w:r>
      <w:r>
        <w:t>nnen</w:t>
      </w:r>
      <w:r w:rsidRPr="008D05CD">
        <w:rPr>
          <w:lang w:val="sr-Cyrl-RS"/>
        </w:rPr>
        <w:t xml:space="preserve">, </w:t>
      </w:r>
      <w:r>
        <w:t>unter</w:t>
      </w:r>
      <w:r w:rsidRPr="008D05CD">
        <w:rPr>
          <w:lang w:val="sr-Cyrl-RS"/>
        </w:rPr>
        <w:t xml:space="preserve"> </w:t>
      </w:r>
      <w:r>
        <w:t>anderem</w:t>
      </w:r>
      <w:r w:rsidRPr="008D05CD">
        <w:rPr>
          <w:lang w:val="sr-Cyrl-RS"/>
        </w:rPr>
        <w:t xml:space="preserve"> </w:t>
      </w:r>
      <w:r>
        <w:t>Informationen</w:t>
      </w:r>
      <w:r w:rsidRPr="008D05CD">
        <w:rPr>
          <w:lang w:val="sr-Cyrl-RS"/>
        </w:rPr>
        <w:t xml:space="preserve"> ü</w:t>
      </w:r>
      <w:r>
        <w:t>ber</w:t>
      </w:r>
      <w:r w:rsidRPr="008D05CD">
        <w:rPr>
          <w:lang w:val="sr-Cyrl-RS"/>
        </w:rPr>
        <w:t xml:space="preserve"> </w:t>
      </w:r>
      <w:r>
        <w:t>Geburten</w:t>
      </w:r>
      <w:r w:rsidRPr="008D05CD">
        <w:rPr>
          <w:lang w:val="sr-Cyrl-RS"/>
        </w:rPr>
        <w:t xml:space="preserve">, </w:t>
      </w:r>
      <w:r>
        <w:t>Adoptionen</w:t>
      </w:r>
      <w:r w:rsidRPr="008D05CD">
        <w:rPr>
          <w:lang w:val="sr-Cyrl-RS"/>
        </w:rPr>
        <w:t xml:space="preserve">, </w:t>
      </w:r>
      <w:r>
        <w:t>Todesf</w:t>
      </w:r>
      <w:r w:rsidRPr="008D05CD">
        <w:rPr>
          <w:lang w:val="sr-Cyrl-RS"/>
        </w:rPr>
        <w:t>ä</w:t>
      </w:r>
      <w:r>
        <w:t>lle</w:t>
      </w:r>
      <w:r w:rsidRPr="008D05CD">
        <w:rPr>
          <w:lang w:val="sr-Cyrl-RS"/>
        </w:rPr>
        <w:t xml:space="preserve">, </w:t>
      </w:r>
      <w:r>
        <w:t>Migration</w:t>
      </w:r>
      <w:r w:rsidRPr="008D05CD">
        <w:rPr>
          <w:lang w:val="sr-Cyrl-RS"/>
        </w:rPr>
        <w:t xml:space="preserve"> </w:t>
      </w:r>
      <w:r>
        <w:t>und</w:t>
      </w:r>
      <w:r w:rsidRPr="008D05CD">
        <w:rPr>
          <w:lang w:val="sr-Cyrl-RS"/>
        </w:rPr>
        <w:t xml:space="preserve"> </w:t>
      </w:r>
      <w:r>
        <w:t>Einwanderung</w:t>
      </w:r>
      <w:r w:rsidRPr="008D05CD">
        <w:rPr>
          <w:lang w:val="sr-Cyrl-RS"/>
        </w:rPr>
        <w:t xml:space="preserve">. </w:t>
      </w:r>
      <w:r>
        <w:t xml:space="preserve">Die Staaten sollen die erforderlichen Maßnahmen treffen, </w:t>
      </w:r>
      <w:r>
        <w:lastRenderedPageBreak/>
        <w:t xml:space="preserve">damit die für die Suche zuständigen Behörden auf Informationen in den Registern und Datenbanken anderer Länder zugreifen können. </w:t>
      </w:r>
    </w:p>
    <w:p w14:paraId="63958367" w14:textId="77777777" w:rsidR="008D05CD" w:rsidRDefault="008D05CD" w:rsidP="00CF3926">
      <w:pPr>
        <w:pStyle w:val="SingleTxtG"/>
      </w:pPr>
      <w:r>
        <w:t>6.</w:t>
      </w:r>
      <w:r>
        <w:tab/>
      </w:r>
      <w:r>
        <w:t xml:space="preserve">Die Sammlung, der Schutz und die Analyse aller Daten und Informationen, die dazu beitragen können, die verschwundene Person aufzufinden und ihr Schicksal aufzuklären, wie zum Beispiel Telefonate und Videoaufzeichnungen, sollen von Anfang an Vorrang haben. Die Nichteinsammlung solcher Daten soll ebenso wie ihr Verlust </w:t>
      </w:r>
      <w:proofErr w:type="gramStart"/>
      <w:r>
        <w:t>oder</w:t>
      </w:r>
      <w:proofErr w:type="gramEnd"/>
      <w:r>
        <w:t xml:space="preserve"> ihre Vernichtung als schwerwiegender Fehler des zuständigen Personals angesehen werden. </w:t>
      </w:r>
    </w:p>
    <w:p w14:paraId="2526940F" w14:textId="77777777" w:rsidR="008D05CD" w:rsidRDefault="008D05CD" w:rsidP="00CF3926">
      <w:pPr>
        <w:pStyle w:val="SingleTxtG"/>
        <w:rPr>
          <w:lang w:val="fr-FR"/>
        </w:rPr>
      </w:pPr>
      <w:r>
        <w:t>7.</w:t>
      </w:r>
      <w:r>
        <w:tab/>
      </w:r>
      <w:r>
        <w:t xml:space="preserve">Die Staaten sollen Datenbanken mit den für die Suche relevanten Elementen einrichten, einschließlich genetischer Datenbanken und der diesbezüglichen Konsultationssysteme, die es ermöglichen, rasch zu Ergebnissen zu kommen. </w:t>
      </w:r>
      <w:r w:rsidRPr="008D05CD">
        <w:rPr>
          <w:lang w:val="fr-FR"/>
        </w:rPr>
        <w:t xml:space="preserve">Die Datenbanken sollen interdisziplinär und auf gegenseitige Kompatibilität angelegt sein. Bei der Einrichtung genetischer Datenbanken soll Folgendes gewährleistet sein: </w:t>
      </w:r>
    </w:p>
    <w:p w14:paraId="5D0BC5FE" w14:textId="77777777" w:rsidR="008D05CD" w:rsidRDefault="008D05CD" w:rsidP="00CF3926">
      <w:pPr>
        <w:pStyle w:val="SingleTxtG"/>
        <w:rPr>
          <w:lang w:val="fr-FR"/>
        </w:rPr>
      </w:pPr>
      <w:r>
        <w:rPr>
          <w:lang w:val="fr-FR"/>
        </w:rPr>
        <w:tab/>
      </w:r>
      <w:r>
        <w:rPr>
          <w:lang w:val="fr-FR"/>
        </w:rPr>
        <w:tab/>
        <w:t>a)</w:t>
      </w:r>
      <w:r>
        <w:rPr>
          <w:lang w:val="fr-FR"/>
        </w:rPr>
        <w:tab/>
      </w:r>
      <w:r w:rsidRPr="008D05CD">
        <w:rPr>
          <w:lang w:val="fr-FR"/>
        </w:rPr>
        <w:t xml:space="preserve">Die für die Verwaltung der genetischen Datenbank zuständige Behörde verfügt über einen angemessenen rechtlichen Rahmen, der den Betrieb der Datenbank nach rein professionellen Kriterien garantiert, gleichviel welcher Institution sie zugeordnet ist; </w:t>
      </w:r>
    </w:p>
    <w:p w14:paraId="10155BCE" w14:textId="77777777" w:rsidR="008D05CD" w:rsidRDefault="008D05CD" w:rsidP="00CF3926">
      <w:pPr>
        <w:pStyle w:val="SingleTxtG"/>
        <w:rPr>
          <w:lang w:val="fr-FR"/>
        </w:rPr>
      </w:pPr>
      <w:r>
        <w:rPr>
          <w:lang w:val="fr-FR"/>
        </w:rPr>
        <w:tab/>
      </w:r>
      <w:r>
        <w:rPr>
          <w:lang w:val="fr-FR"/>
        </w:rPr>
        <w:tab/>
      </w:r>
      <w:r w:rsidRPr="008D05CD">
        <w:rPr>
          <w:lang w:val="fr-FR"/>
        </w:rPr>
        <w:t>b)</w:t>
      </w:r>
      <w:r>
        <w:rPr>
          <w:lang w:val="fr-FR"/>
        </w:rPr>
        <w:tab/>
      </w:r>
      <w:r w:rsidRPr="008D05CD">
        <w:rPr>
          <w:lang w:val="fr-FR"/>
        </w:rPr>
        <w:t xml:space="preserve">die im Rahmen der Suche nach einer verschwundenen Person gesammelten und/oder übermittelten personenbezogenen Informationen, einschließlich medizinischer oder genetischer Daten, dürfen nur für die Zwecke der Suche verwendet oder offengelegt werden; dies lässt ihre Verwendung in Strafverfahren wegen einer Straftat des Verschwindenlassens und die Ausübung des Rechts auf Entschädigung unberührt. Die Sammlung, Verarbeitung, Verwendung und Speicherung personenbezogener Informationen, einschließlich medizinischer oder genetischer Daten, dürfen die Menschenrechte, die Grundfreiheiten und die Menschenwürde nicht verletzen oder dazu führen, dass sie verletzt werden; </w:t>
      </w:r>
    </w:p>
    <w:p w14:paraId="3107C09C" w14:textId="77777777" w:rsidR="008D05CD" w:rsidRDefault="008D05CD" w:rsidP="00CF3926">
      <w:pPr>
        <w:pStyle w:val="SingleTxtG"/>
      </w:pPr>
      <w:r>
        <w:rPr>
          <w:lang w:val="fr-FR"/>
        </w:rPr>
        <w:tab/>
      </w:r>
      <w:r>
        <w:rPr>
          <w:lang w:val="fr-FR"/>
        </w:rPr>
        <w:tab/>
      </w:r>
      <w:r>
        <w:t>c)</w:t>
      </w:r>
      <w:r>
        <w:tab/>
      </w:r>
      <w:proofErr w:type="gramStart"/>
      <w:r w:rsidRPr="008D05CD">
        <w:t>die</w:t>
      </w:r>
      <w:proofErr w:type="gramEnd"/>
      <w:r w:rsidRPr="008D05CD">
        <w:t xml:space="preserve"> in diesen Datenbanken enthaltenen personenbezogenen Daten werden ordnungsgemäß und nachhaltig geschützt und technisch aufbewahrt. </w:t>
      </w:r>
    </w:p>
    <w:p w14:paraId="711A1F4E" w14:textId="7534DB69" w:rsidR="008D05CD" w:rsidRPr="008D05CD" w:rsidRDefault="008D05CD" w:rsidP="00CF3926">
      <w:pPr>
        <w:pStyle w:val="SingleTxtG"/>
      </w:pPr>
      <w:r>
        <w:t>8.</w:t>
      </w:r>
      <w:r>
        <w:tab/>
      </w:r>
      <w:r w:rsidRPr="008D05CD">
        <w:t>Die Staaten sollen sicherstellen, dass bei der Verwaltung von Datenbanken und Registern verschwundener Personen die Privatsphäre der Opfer und die Vertraulichkeit der Informationen gewahrt bleiben.</w:t>
      </w:r>
    </w:p>
    <w:p w14:paraId="68D58C0F" w14:textId="2BB5B847" w:rsidR="005328F1" w:rsidRPr="00437B55" w:rsidRDefault="005328F1" w:rsidP="006A7291">
      <w:pPr>
        <w:pStyle w:val="H1G"/>
        <w:rPr>
          <w:lang w:val="sr-Cyrl-RS"/>
        </w:rPr>
      </w:pPr>
      <w:r w:rsidRPr="00437B55">
        <w:rPr>
          <w:lang w:val="sr-Cyrl-RS"/>
        </w:rPr>
        <w:tab/>
      </w:r>
      <w:r w:rsidRPr="00437B55">
        <w:rPr>
          <w:lang w:val="sr-Cyrl-RS"/>
        </w:rPr>
        <w:tab/>
      </w:r>
      <w:r w:rsidR="008D05CD">
        <w:t>Prinzip</w:t>
      </w:r>
      <w:r w:rsidR="008D05CD" w:rsidRPr="008D05CD">
        <w:rPr>
          <w:lang w:val="sr-Cyrl-RS"/>
        </w:rPr>
        <w:t xml:space="preserve"> 12. </w:t>
      </w:r>
      <w:r w:rsidR="008D05CD">
        <w:t>Die</w:t>
      </w:r>
      <w:r w:rsidR="008D05CD" w:rsidRPr="008D05CD">
        <w:rPr>
          <w:lang w:val="sr-Cyrl-RS"/>
        </w:rPr>
        <w:t xml:space="preserve"> </w:t>
      </w:r>
      <w:r w:rsidR="008D05CD">
        <w:t>Suche</w:t>
      </w:r>
      <w:r w:rsidR="008D05CD" w:rsidRPr="008D05CD">
        <w:rPr>
          <w:lang w:val="sr-Cyrl-RS"/>
        </w:rPr>
        <w:t xml:space="preserve"> </w:t>
      </w:r>
      <w:r w:rsidR="008D05CD">
        <w:t>soll</w:t>
      </w:r>
      <w:r w:rsidR="008D05CD" w:rsidRPr="008D05CD">
        <w:rPr>
          <w:lang w:val="sr-Cyrl-RS"/>
        </w:rPr>
        <w:t xml:space="preserve"> </w:t>
      </w:r>
      <w:r w:rsidR="008D05CD">
        <w:t>auf</w:t>
      </w:r>
      <w:r w:rsidR="008D05CD" w:rsidRPr="008D05CD">
        <w:rPr>
          <w:lang w:val="sr-Cyrl-RS"/>
        </w:rPr>
        <w:t xml:space="preserve"> </w:t>
      </w:r>
      <w:r w:rsidR="008D05CD">
        <w:t>koordinierte</w:t>
      </w:r>
      <w:r w:rsidR="008D05CD" w:rsidRPr="008D05CD">
        <w:rPr>
          <w:lang w:val="sr-Cyrl-RS"/>
        </w:rPr>
        <w:t xml:space="preserve"> </w:t>
      </w:r>
      <w:r w:rsidR="008D05CD">
        <w:t>Weise</w:t>
      </w:r>
      <w:r w:rsidR="008D05CD" w:rsidRPr="008D05CD">
        <w:rPr>
          <w:lang w:val="sr-Cyrl-RS"/>
        </w:rPr>
        <w:t xml:space="preserve"> </w:t>
      </w:r>
      <w:r w:rsidR="008D05CD">
        <w:t>durchgef</w:t>
      </w:r>
      <w:r w:rsidR="008D05CD" w:rsidRPr="008D05CD">
        <w:rPr>
          <w:lang w:val="sr-Cyrl-RS"/>
        </w:rPr>
        <w:t>ü</w:t>
      </w:r>
      <w:r w:rsidR="008D05CD">
        <w:t>hrt</w:t>
      </w:r>
      <w:r w:rsidR="008D05CD" w:rsidRPr="008D05CD">
        <w:rPr>
          <w:lang w:val="sr-Cyrl-RS"/>
        </w:rPr>
        <w:t xml:space="preserve"> </w:t>
      </w:r>
      <w:r w:rsidR="008D05CD">
        <w:t>werden</w:t>
      </w:r>
    </w:p>
    <w:p w14:paraId="31D1F1E5" w14:textId="6BE16458" w:rsidR="008D05CD" w:rsidRDefault="008D05CD" w:rsidP="008D05CD">
      <w:pPr>
        <w:pStyle w:val="SingleTxtG"/>
        <w:rPr>
          <w:lang w:val="sr-Cyrl-RS"/>
        </w:rPr>
      </w:pPr>
      <w:r>
        <w:rPr>
          <w:lang w:val="sr-Cyrl-RS"/>
        </w:rPr>
        <w:t>1.</w:t>
      </w:r>
      <w:r>
        <w:rPr>
          <w:lang w:val="sr-Cyrl-RS"/>
        </w:rPr>
        <w:tab/>
      </w:r>
      <w:r>
        <w:t>Die</w:t>
      </w:r>
      <w:r w:rsidRPr="008D05CD">
        <w:rPr>
          <w:lang w:val="sr-Cyrl-RS"/>
        </w:rPr>
        <w:t xml:space="preserve"> </w:t>
      </w:r>
      <w:r>
        <w:t>Suche</w:t>
      </w:r>
      <w:r w:rsidRPr="008D05CD">
        <w:rPr>
          <w:lang w:val="sr-Cyrl-RS"/>
        </w:rPr>
        <w:t xml:space="preserve"> </w:t>
      </w:r>
      <w:r>
        <w:t>soll</w:t>
      </w:r>
      <w:r w:rsidRPr="008D05CD">
        <w:rPr>
          <w:lang w:val="sr-Cyrl-RS"/>
        </w:rPr>
        <w:t xml:space="preserve"> </w:t>
      </w:r>
      <w:r>
        <w:t>von</w:t>
      </w:r>
      <w:r w:rsidRPr="008D05CD">
        <w:rPr>
          <w:lang w:val="sr-Cyrl-RS"/>
        </w:rPr>
        <w:t xml:space="preserve"> </w:t>
      </w:r>
      <w:r>
        <w:t>einer</w:t>
      </w:r>
      <w:r w:rsidRPr="008D05CD">
        <w:rPr>
          <w:lang w:val="sr-Cyrl-RS"/>
        </w:rPr>
        <w:t xml:space="preserve"> </w:t>
      </w:r>
      <w:r>
        <w:t>zust</w:t>
      </w:r>
      <w:r w:rsidRPr="008D05CD">
        <w:rPr>
          <w:lang w:val="sr-Cyrl-RS"/>
        </w:rPr>
        <w:t>ä</w:t>
      </w:r>
      <w:r>
        <w:t>ndigen</w:t>
      </w:r>
      <w:r w:rsidRPr="008D05CD">
        <w:rPr>
          <w:lang w:val="sr-Cyrl-RS"/>
        </w:rPr>
        <w:t xml:space="preserve"> </w:t>
      </w:r>
      <w:r>
        <w:t>Stelle</w:t>
      </w:r>
      <w:r w:rsidRPr="008D05CD">
        <w:rPr>
          <w:lang w:val="sr-Cyrl-RS"/>
        </w:rPr>
        <w:t xml:space="preserve"> </w:t>
      </w:r>
      <w:r>
        <w:t>zentral</w:t>
      </w:r>
      <w:r w:rsidRPr="008D05CD">
        <w:rPr>
          <w:lang w:val="sr-Cyrl-RS"/>
        </w:rPr>
        <w:t xml:space="preserve"> </w:t>
      </w:r>
      <w:r>
        <w:t>gesteuert</w:t>
      </w:r>
      <w:r w:rsidRPr="008D05CD">
        <w:rPr>
          <w:lang w:val="sr-Cyrl-RS"/>
        </w:rPr>
        <w:t xml:space="preserve"> </w:t>
      </w:r>
      <w:proofErr w:type="gramStart"/>
      <w:r>
        <w:t>oder</w:t>
      </w:r>
      <w:proofErr w:type="gramEnd"/>
      <w:r w:rsidRPr="008D05CD">
        <w:rPr>
          <w:lang w:val="sr-Cyrl-RS"/>
        </w:rPr>
        <w:t xml:space="preserve"> </w:t>
      </w:r>
      <w:r>
        <w:t>koordiniert</w:t>
      </w:r>
      <w:r w:rsidRPr="008D05CD">
        <w:rPr>
          <w:lang w:val="sr-Cyrl-RS"/>
        </w:rPr>
        <w:t xml:space="preserve"> </w:t>
      </w:r>
      <w:r>
        <w:t>werden</w:t>
      </w:r>
      <w:r w:rsidRPr="008D05CD">
        <w:rPr>
          <w:lang w:val="sr-Cyrl-RS"/>
        </w:rPr>
        <w:t xml:space="preserve">, </w:t>
      </w:r>
      <w:r>
        <w:t>um</w:t>
      </w:r>
      <w:r w:rsidRPr="008D05CD">
        <w:rPr>
          <w:lang w:val="sr-Cyrl-RS"/>
        </w:rPr>
        <w:t xml:space="preserve"> </w:t>
      </w:r>
      <w:r>
        <w:t>eine</w:t>
      </w:r>
      <w:r w:rsidRPr="008D05CD">
        <w:rPr>
          <w:lang w:val="sr-Cyrl-RS"/>
        </w:rPr>
        <w:t xml:space="preserve"> </w:t>
      </w:r>
      <w:r>
        <w:t>wirksame</w:t>
      </w:r>
      <w:r w:rsidRPr="008D05CD">
        <w:rPr>
          <w:lang w:val="sr-Cyrl-RS"/>
        </w:rPr>
        <w:t xml:space="preserve"> </w:t>
      </w:r>
      <w:r>
        <w:t>Koordinierung</w:t>
      </w:r>
      <w:r w:rsidRPr="008D05CD">
        <w:rPr>
          <w:lang w:val="sr-Cyrl-RS"/>
        </w:rPr>
        <w:t xml:space="preserve"> </w:t>
      </w:r>
      <w:r>
        <w:t>mit</w:t>
      </w:r>
      <w:r w:rsidRPr="008D05CD">
        <w:rPr>
          <w:lang w:val="sr-Cyrl-RS"/>
        </w:rPr>
        <w:t xml:space="preserve"> </w:t>
      </w:r>
      <w:r>
        <w:t>allen</w:t>
      </w:r>
      <w:r w:rsidRPr="008D05CD">
        <w:rPr>
          <w:lang w:val="sr-Cyrl-RS"/>
        </w:rPr>
        <w:t xml:space="preserve"> </w:t>
      </w:r>
      <w:r>
        <w:t>anderen</w:t>
      </w:r>
      <w:r w:rsidRPr="008D05CD">
        <w:rPr>
          <w:lang w:val="sr-Cyrl-RS"/>
        </w:rPr>
        <w:t xml:space="preserve"> </w:t>
      </w:r>
      <w:r>
        <w:t>Stellen</w:t>
      </w:r>
      <w:r w:rsidRPr="008D05CD">
        <w:rPr>
          <w:lang w:val="sr-Cyrl-RS"/>
        </w:rPr>
        <w:t xml:space="preserve"> </w:t>
      </w:r>
      <w:r>
        <w:t>zu</w:t>
      </w:r>
      <w:r w:rsidRPr="008D05CD">
        <w:rPr>
          <w:lang w:val="sr-Cyrl-RS"/>
        </w:rPr>
        <w:t xml:space="preserve"> </w:t>
      </w:r>
      <w:r>
        <w:t>gew</w:t>
      </w:r>
      <w:r w:rsidRPr="008D05CD">
        <w:rPr>
          <w:lang w:val="sr-Cyrl-RS"/>
        </w:rPr>
        <w:t>ä</w:t>
      </w:r>
      <w:r>
        <w:t>hrleisten</w:t>
      </w:r>
      <w:r w:rsidRPr="008D05CD">
        <w:rPr>
          <w:lang w:val="sr-Cyrl-RS"/>
        </w:rPr>
        <w:t xml:space="preserve">, </w:t>
      </w:r>
      <w:r>
        <w:t>deren</w:t>
      </w:r>
      <w:r w:rsidRPr="008D05CD">
        <w:rPr>
          <w:lang w:val="sr-Cyrl-RS"/>
        </w:rPr>
        <w:t xml:space="preserve"> </w:t>
      </w:r>
      <w:r>
        <w:t>Zusammenarbeit</w:t>
      </w:r>
      <w:r w:rsidRPr="008D05CD">
        <w:rPr>
          <w:lang w:val="sr-Cyrl-RS"/>
        </w:rPr>
        <w:t xml:space="preserve"> </w:t>
      </w:r>
      <w:r>
        <w:t>erforderlich</w:t>
      </w:r>
      <w:r w:rsidRPr="008D05CD">
        <w:rPr>
          <w:lang w:val="sr-Cyrl-RS"/>
        </w:rPr>
        <w:t xml:space="preserve"> </w:t>
      </w:r>
      <w:r>
        <w:t>ist</w:t>
      </w:r>
      <w:r w:rsidRPr="008D05CD">
        <w:rPr>
          <w:lang w:val="sr-Cyrl-RS"/>
        </w:rPr>
        <w:t xml:space="preserve">, </w:t>
      </w:r>
      <w:r>
        <w:t>damit</w:t>
      </w:r>
      <w:r w:rsidRPr="008D05CD">
        <w:rPr>
          <w:lang w:val="sr-Cyrl-RS"/>
        </w:rPr>
        <w:t xml:space="preserve"> </w:t>
      </w:r>
      <w:r>
        <w:t>die</w:t>
      </w:r>
      <w:r w:rsidRPr="008D05CD">
        <w:rPr>
          <w:lang w:val="sr-Cyrl-RS"/>
        </w:rPr>
        <w:t xml:space="preserve"> </w:t>
      </w:r>
      <w:r>
        <w:t>Suche</w:t>
      </w:r>
      <w:r w:rsidRPr="008D05CD">
        <w:rPr>
          <w:lang w:val="sr-Cyrl-RS"/>
        </w:rPr>
        <w:t xml:space="preserve"> </w:t>
      </w:r>
      <w:r>
        <w:t>effektiv</w:t>
      </w:r>
      <w:r w:rsidRPr="008D05CD">
        <w:rPr>
          <w:lang w:val="sr-Cyrl-RS"/>
        </w:rPr>
        <w:t xml:space="preserve">, </w:t>
      </w:r>
      <w:r>
        <w:t>vollst</w:t>
      </w:r>
      <w:r w:rsidRPr="008D05CD">
        <w:rPr>
          <w:lang w:val="sr-Cyrl-RS"/>
        </w:rPr>
        <w:t>ä</w:t>
      </w:r>
      <w:r>
        <w:t>ndig</w:t>
      </w:r>
      <w:r w:rsidRPr="008D05CD">
        <w:rPr>
          <w:lang w:val="sr-Cyrl-RS"/>
        </w:rPr>
        <w:t xml:space="preserve"> </w:t>
      </w:r>
      <w:r>
        <w:t>und</w:t>
      </w:r>
      <w:r w:rsidRPr="008D05CD">
        <w:rPr>
          <w:lang w:val="sr-Cyrl-RS"/>
        </w:rPr>
        <w:t xml:space="preserve"> </w:t>
      </w:r>
      <w:r>
        <w:t>z</w:t>
      </w:r>
      <w:r w:rsidRPr="008D05CD">
        <w:rPr>
          <w:lang w:val="sr-Cyrl-RS"/>
        </w:rPr>
        <w:t>ü</w:t>
      </w:r>
      <w:r>
        <w:t>gig</w:t>
      </w:r>
      <w:r w:rsidRPr="008D05CD">
        <w:rPr>
          <w:lang w:val="sr-Cyrl-RS"/>
        </w:rPr>
        <w:t xml:space="preserve"> </w:t>
      </w:r>
      <w:r>
        <w:t>durchgef</w:t>
      </w:r>
      <w:r w:rsidRPr="008D05CD">
        <w:rPr>
          <w:lang w:val="sr-Cyrl-RS"/>
        </w:rPr>
        <w:t>ü</w:t>
      </w:r>
      <w:r>
        <w:t>hrt</w:t>
      </w:r>
      <w:r w:rsidRPr="008D05CD">
        <w:rPr>
          <w:lang w:val="sr-Cyrl-RS"/>
        </w:rPr>
        <w:t xml:space="preserve"> </w:t>
      </w:r>
      <w:r>
        <w:t>werden</w:t>
      </w:r>
      <w:r w:rsidRPr="008D05CD">
        <w:rPr>
          <w:lang w:val="sr-Cyrl-RS"/>
        </w:rPr>
        <w:t xml:space="preserve"> </w:t>
      </w:r>
      <w:r>
        <w:t>kann</w:t>
      </w:r>
      <w:r w:rsidRPr="008D05CD">
        <w:rPr>
          <w:lang w:val="sr-Cyrl-RS"/>
        </w:rPr>
        <w:t xml:space="preserve">. </w:t>
      </w:r>
    </w:p>
    <w:p w14:paraId="1F8631DC" w14:textId="000F51B6" w:rsidR="008D05CD" w:rsidRDefault="008D05CD" w:rsidP="008D05CD">
      <w:pPr>
        <w:pStyle w:val="SingleTxtG"/>
        <w:rPr>
          <w:lang w:val="fr-FR"/>
        </w:rPr>
      </w:pPr>
      <w:r>
        <w:rPr>
          <w:lang w:val="fr-FR"/>
        </w:rPr>
        <w:t>2.</w:t>
      </w:r>
      <w:r>
        <w:rPr>
          <w:lang w:val="fr-FR"/>
        </w:rPr>
        <w:tab/>
      </w:r>
      <w:r w:rsidRPr="008D05CD">
        <w:rPr>
          <w:lang w:val="fr-FR"/>
        </w:rPr>
        <w:t xml:space="preserve">Dezentralisierte Strukturen eines Landes (föderale, autonome, kommunale oder sonstige) dürfen unter keinen Umständen ein Hindernis für eine effektive Suche sein. Die Staaten sollen in ihrer Gesetzgebung sowie durch Verwaltungs- oder sonstige Vorschriften gewährleisten, dass die Suche mit allen Stellen und auf allen Ebenen des Staates koordiniert wird. </w:t>
      </w:r>
    </w:p>
    <w:p w14:paraId="155941BC" w14:textId="77777777" w:rsidR="008D05CD" w:rsidRDefault="008D05CD" w:rsidP="008D05CD">
      <w:pPr>
        <w:pStyle w:val="SingleTxtG"/>
        <w:rPr>
          <w:lang w:val="fr-FR"/>
        </w:rPr>
      </w:pPr>
      <w:r>
        <w:rPr>
          <w:lang w:val="fr-FR"/>
        </w:rPr>
        <w:t>3.</w:t>
      </w:r>
      <w:r>
        <w:rPr>
          <w:lang w:val="fr-FR"/>
        </w:rPr>
        <w:tab/>
      </w:r>
      <w:r w:rsidRPr="008D05CD">
        <w:rPr>
          <w:lang w:val="fr-FR"/>
        </w:rPr>
        <w:t>Bestehen Hinweise darauf, dass sich eine verschwundene Person möglicherweise als Migrant, Flüchtling oder Opfer von Menschenhandel im Ausland aufhält, sollen die für die</w:t>
      </w:r>
      <w:r>
        <w:rPr>
          <w:lang w:val="fr-FR"/>
        </w:rPr>
        <w:t xml:space="preserve"> </w:t>
      </w:r>
      <w:r w:rsidRPr="008D05CD">
        <w:rPr>
          <w:lang w:val="fr-FR"/>
        </w:rPr>
        <w:t xml:space="preserve">Suche zuständigen Behörden alle verfügbaren nationalen und internationalen Kooperationsmechanismen nutzen und bei Bedarf solche Mechanismen einrichten. </w:t>
      </w:r>
    </w:p>
    <w:p w14:paraId="5E8F8E76" w14:textId="0264010B" w:rsidR="002628E1" w:rsidRPr="00946EC5" w:rsidRDefault="008D05CD" w:rsidP="008D05CD">
      <w:pPr>
        <w:pStyle w:val="SingleTxtG"/>
        <w:rPr>
          <w:lang w:val="sr-Cyrl-RS"/>
        </w:rPr>
      </w:pPr>
      <w:r>
        <w:rPr>
          <w:lang w:val="fr-FR"/>
        </w:rPr>
        <w:t>4.</w:t>
      </w:r>
      <w:r>
        <w:rPr>
          <w:lang w:val="fr-FR"/>
        </w:rPr>
        <w:tab/>
      </w:r>
      <w:r w:rsidRPr="008D05CD">
        <w:rPr>
          <w:lang w:val="fr-FR"/>
        </w:rPr>
        <w:t>Die Staaten sollen die erforderlichen Maßnahmen ergreifen, um die Weitergabe der für die Suche nach verschwundenen Personen notwendigen Kenntnisse und Technologien zu gewährleisten, einschließlich derer von nationalen und internationalen Organisationen, die auf die Suche nach verschwundenen Personen und die Identifizierung menschlicher Überreste spezialisiert sind. Ihre Erfahrungen sollen bei der Einrichtung von Stellen, die die Suche durchführen, der Festlegung ihrer Verfahren und der ständigen Weiterbildung ihres Personals genutzt werden.</w:t>
      </w:r>
      <w:r w:rsidR="00437B55">
        <w:rPr>
          <w:lang w:val="sr-Cyrl-RS"/>
        </w:rPr>
        <w:t xml:space="preserve"> </w:t>
      </w:r>
    </w:p>
    <w:p w14:paraId="1C7C2A7B" w14:textId="61A20D76" w:rsidR="005328F1" w:rsidRPr="00946EC5" w:rsidRDefault="005328F1" w:rsidP="009F3222">
      <w:pPr>
        <w:pStyle w:val="H1G"/>
        <w:rPr>
          <w:lang w:val="sr-Cyrl-RS"/>
        </w:rPr>
      </w:pPr>
      <w:r w:rsidRPr="00435F9D">
        <w:rPr>
          <w:lang w:val="sr-Cyrl-RS"/>
        </w:rPr>
        <w:lastRenderedPageBreak/>
        <w:tab/>
      </w:r>
      <w:r w:rsidRPr="00435F9D">
        <w:rPr>
          <w:lang w:val="sr-Cyrl-RS"/>
        </w:rPr>
        <w:tab/>
      </w:r>
      <w:r w:rsidR="008D05CD">
        <w:t>Prinzip 13. Die Suche soll mit der strafrechtlichen Untersuchung verknüpft sein</w:t>
      </w:r>
      <w:r w:rsidR="00946EC5" w:rsidRPr="00946EC5">
        <w:rPr>
          <w:lang w:val="sr-Cyrl-RS"/>
        </w:rPr>
        <w:t xml:space="preserve"> </w:t>
      </w:r>
    </w:p>
    <w:p w14:paraId="07D9C3DD" w14:textId="77777777" w:rsidR="008D05CD" w:rsidRDefault="008D05CD" w:rsidP="008D05CD">
      <w:pPr>
        <w:pStyle w:val="SingleTxtG"/>
      </w:pPr>
      <w:r>
        <w:t>1.</w:t>
      </w:r>
      <w:r>
        <w:tab/>
      </w:r>
      <w:r>
        <w:t xml:space="preserve">Die Suche nach der verschwundenen Person und die strafrechtliche Untersuchung der für das Verschwinden verantwortlichen Personen sollen sich gegenseitig verstärken. Der umfassende Prozess der Suche nach verschwundenen Personen soll mit der gleichen Wirksamkeit eingeleitet und durchgeführt werden wie die strafrechtliche Untersuchung. </w:t>
      </w:r>
    </w:p>
    <w:p w14:paraId="481D93B9" w14:textId="5548D683" w:rsidR="008D05CD" w:rsidRDefault="008D05CD" w:rsidP="008D05CD">
      <w:pPr>
        <w:pStyle w:val="SingleTxtG"/>
      </w:pPr>
      <w:proofErr w:type="gramStart"/>
      <w:r>
        <w:t>2.</w:t>
      </w:r>
      <w:r>
        <w:tab/>
      </w:r>
      <w:r>
        <w:t>Wird die Suche von außergerichtlichen Behörden durchgeführt, die von denen, aus denen sich das Justizsystem zusammensetzt, unabhängig sind, sollen Mechanismen und Verfahren für die Zusammenarbeit, die Koordinierung und den Informationsaustausch zwischen ihnen und den für die strafrechtliche Untersuchung zuständigen Behörden eingerichtet werden, um zu gewährleisten, dass die auf beiden Seiten erzielten Fortschritte und Ergebnisse regelmäßig und ohne Verzug einander mitgeteilt werden.</w:t>
      </w:r>
      <w:proofErr w:type="gramEnd"/>
      <w:r>
        <w:t xml:space="preserve"> Die Zuständigkeiten beider Institutionen sollen gesetzlich klar geregelt sein, um Überlappungen und gegenseitige Einmischung zu vermeiden und sicherzustellen, dass sie einander ergänzen können. Die Existenz von Suchmechanismen und -verfahren administrativer, außergerichtlicher </w:t>
      </w:r>
      <w:proofErr w:type="gramStart"/>
      <w:r>
        <w:t>oder</w:t>
      </w:r>
      <w:proofErr w:type="gramEnd"/>
      <w:r>
        <w:t xml:space="preserve"> anderer Stellen kann nicht als Hindernis für die Durchführung strafrechtlicher Untersuchungen oder als Ersatz für diese geltend gemacht werden. </w:t>
      </w:r>
    </w:p>
    <w:p w14:paraId="5F8BEEAC" w14:textId="77777777" w:rsidR="008D05CD" w:rsidRDefault="008D05CD" w:rsidP="008D05CD">
      <w:pPr>
        <w:pStyle w:val="SingleTxtG"/>
      </w:pPr>
      <w:r>
        <w:t>3.</w:t>
      </w:r>
      <w:r>
        <w:tab/>
      </w:r>
      <w:r>
        <w:t xml:space="preserve">Wird die Suche von Spezialabteilungen </w:t>
      </w:r>
      <w:proofErr w:type="gramStart"/>
      <w:r>
        <w:t>oder</w:t>
      </w:r>
      <w:proofErr w:type="gramEnd"/>
      <w:r>
        <w:t xml:space="preserve"> -einheiten der für die strafrechtliche Untersuchung zuständigen Stellen (Anklagebehörden, Staatsanwaltschaften oder Gerichte für Strafsachen) durchgeführt, soll ihr das gleiche Maß an Aufmerksamkeit gewidmet werden wie der strafrechtlichen Untersuchung. Die im Rahmen der Untersuchung der Straftat des Verschwindenlassens gewonnenen Informationen sollen effizient und umgehend bei der Suche nach der verschwundenen Person genutzt werden und umgekehrt. Der Notwendigkeit der gleichen Aufmerksamkeit für die Suche und die strafrechtliche Untersuchung soll bei der Zuteilung des geschulten Fachpersonals entsprechend Rechnung getragen werden. </w:t>
      </w:r>
    </w:p>
    <w:p w14:paraId="55FFF140" w14:textId="5BEEAD73" w:rsidR="005328F1" w:rsidRPr="00F06E51" w:rsidRDefault="008D05CD" w:rsidP="008D05CD">
      <w:pPr>
        <w:pStyle w:val="SingleTxtG"/>
        <w:rPr>
          <w:lang w:val="sr-Cyrl-RS"/>
        </w:rPr>
      </w:pPr>
      <w:r>
        <w:t>4.</w:t>
      </w:r>
      <w:r>
        <w:tab/>
      </w:r>
      <w:r>
        <w:t xml:space="preserve">Der Abschluss der strafrechtlichen Untersuchung, die etwaige Verurteilung oder der Freispruch einer Person, die beschuldigt wird, eine Straftat des Verschwindenlassens begangen zu haben, oder eine Abwesenheitserklärung aufgrund Verschwindenlassens darf kein Hindernis für die Fortsetzung der Suche sein oder als Rechtfertigung dafür dienen, diese auszusetzen. Die Suche soll so </w:t>
      </w:r>
      <w:proofErr w:type="gramStart"/>
      <w:r>
        <w:t>lange</w:t>
      </w:r>
      <w:proofErr w:type="gramEnd"/>
      <w:r>
        <w:t xml:space="preserve"> fortgeführt werden, bis die Umstände des Verschwindens sowie das Schicksal und der Aufenthaltsort der verschwundenen Person zweifelsfrei festgestellt worden sind.</w:t>
      </w:r>
      <w:r w:rsidR="00946EC5">
        <w:rPr>
          <w:lang w:val="sr-Cyrl-RS"/>
        </w:rPr>
        <w:t xml:space="preserve"> </w:t>
      </w:r>
    </w:p>
    <w:p w14:paraId="56D7025C" w14:textId="65CED363" w:rsidR="005328F1" w:rsidRPr="00F06E51" w:rsidRDefault="005328F1" w:rsidP="006A7291">
      <w:pPr>
        <w:pStyle w:val="H1G"/>
        <w:rPr>
          <w:lang w:val="sr-Cyrl-RS"/>
        </w:rPr>
      </w:pPr>
      <w:r w:rsidRPr="00F06E51">
        <w:rPr>
          <w:lang w:val="sr-Cyrl-RS"/>
        </w:rPr>
        <w:tab/>
      </w:r>
      <w:r w:rsidRPr="00F06E51">
        <w:rPr>
          <w:lang w:val="sr-Cyrl-RS"/>
        </w:rPr>
        <w:tab/>
      </w:r>
      <w:r w:rsidR="008D05CD">
        <w:t>Prinzip</w:t>
      </w:r>
      <w:r w:rsidR="008D05CD" w:rsidRPr="008D05CD">
        <w:rPr>
          <w:lang w:val="sr-Cyrl-RS"/>
        </w:rPr>
        <w:t xml:space="preserve"> 14. </w:t>
      </w:r>
      <w:r w:rsidR="008D05CD">
        <w:t>Die</w:t>
      </w:r>
      <w:r w:rsidR="008D05CD" w:rsidRPr="008D05CD">
        <w:rPr>
          <w:lang w:val="sr-Cyrl-RS"/>
        </w:rPr>
        <w:t xml:space="preserve"> </w:t>
      </w:r>
      <w:r w:rsidR="008D05CD">
        <w:t>Suche</w:t>
      </w:r>
      <w:r w:rsidR="008D05CD" w:rsidRPr="008D05CD">
        <w:rPr>
          <w:lang w:val="sr-Cyrl-RS"/>
        </w:rPr>
        <w:t xml:space="preserve"> </w:t>
      </w:r>
      <w:r w:rsidR="008D05CD">
        <w:t>soll</w:t>
      </w:r>
      <w:r w:rsidR="008D05CD" w:rsidRPr="008D05CD">
        <w:rPr>
          <w:lang w:val="sr-Cyrl-RS"/>
        </w:rPr>
        <w:t xml:space="preserve"> </w:t>
      </w:r>
      <w:r w:rsidR="008D05CD">
        <w:t>unter</w:t>
      </w:r>
      <w:r w:rsidR="008D05CD" w:rsidRPr="008D05CD">
        <w:rPr>
          <w:lang w:val="sr-Cyrl-RS"/>
        </w:rPr>
        <w:t xml:space="preserve"> </w:t>
      </w:r>
      <w:r w:rsidR="008D05CD">
        <w:t>sicheren</w:t>
      </w:r>
      <w:r w:rsidR="008D05CD" w:rsidRPr="008D05CD">
        <w:rPr>
          <w:lang w:val="sr-Cyrl-RS"/>
        </w:rPr>
        <w:t xml:space="preserve"> </w:t>
      </w:r>
      <w:r w:rsidR="008D05CD">
        <w:t>Bedingungen</w:t>
      </w:r>
      <w:r w:rsidR="008D05CD" w:rsidRPr="008D05CD">
        <w:rPr>
          <w:lang w:val="sr-Cyrl-RS"/>
        </w:rPr>
        <w:t xml:space="preserve"> </w:t>
      </w:r>
      <w:r w:rsidR="008D05CD">
        <w:t>ablaufen</w:t>
      </w:r>
    </w:p>
    <w:p w14:paraId="16B1CD79" w14:textId="77777777" w:rsidR="008D05CD" w:rsidRDefault="008D05CD" w:rsidP="008D05CD">
      <w:pPr>
        <w:pStyle w:val="SingleTxtG"/>
        <w:rPr>
          <w:lang w:val="sr-Cyrl-RS"/>
        </w:rPr>
      </w:pPr>
      <w:r>
        <w:rPr>
          <w:lang w:val="sr-Cyrl-RS"/>
        </w:rPr>
        <w:t>1.</w:t>
      </w:r>
      <w:r>
        <w:rPr>
          <w:lang w:val="sr-Cyrl-RS"/>
        </w:rPr>
        <w:tab/>
      </w:r>
      <w:r>
        <w:t>W</w:t>
      </w:r>
      <w:r w:rsidRPr="008D05CD">
        <w:rPr>
          <w:lang w:val="sr-Cyrl-RS"/>
        </w:rPr>
        <w:t>ä</w:t>
      </w:r>
      <w:r>
        <w:t>hrend</w:t>
      </w:r>
      <w:r w:rsidRPr="008D05CD">
        <w:rPr>
          <w:lang w:val="sr-Cyrl-RS"/>
        </w:rPr>
        <w:t xml:space="preserve"> </w:t>
      </w:r>
      <w:r>
        <w:t>der</w:t>
      </w:r>
      <w:r w:rsidRPr="008D05CD">
        <w:rPr>
          <w:lang w:val="sr-Cyrl-RS"/>
        </w:rPr>
        <w:t xml:space="preserve"> </w:t>
      </w:r>
      <w:r>
        <w:t>Suche</w:t>
      </w:r>
      <w:r w:rsidRPr="008D05CD">
        <w:rPr>
          <w:lang w:val="sr-Cyrl-RS"/>
        </w:rPr>
        <w:t xml:space="preserve"> </w:t>
      </w:r>
      <w:r>
        <w:t>sollen</w:t>
      </w:r>
      <w:r w:rsidRPr="008D05CD">
        <w:rPr>
          <w:lang w:val="sr-Cyrl-RS"/>
        </w:rPr>
        <w:t xml:space="preserve"> </w:t>
      </w:r>
      <w:r>
        <w:t>die</w:t>
      </w:r>
      <w:r w:rsidRPr="008D05CD">
        <w:rPr>
          <w:lang w:val="sr-Cyrl-RS"/>
        </w:rPr>
        <w:t xml:space="preserve"> </w:t>
      </w:r>
      <w:r>
        <w:t>zust</w:t>
      </w:r>
      <w:r w:rsidRPr="008D05CD">
        <w:rPr>
          <w:lang w:val="sr-Cyrl-RS"/>
        </w:rPr>
        <w:t>ä</w:t>
      </w:r>
      <w:r>
        <w:t>ndigen</w:t>
      </w:r>
      <w:r w:rsidRPr="008D05CD">
        <w:rPr>
          <w:lang w:val="sr-Cyrl-RS"/>
        </w:rPr>
        <w:t xml:space="preserve"> </w:t>
      </w:r>
      <w:r>
        <w:t>Beh</w:t>
      </w:r>
      <w:r w:rsidRPr="008D05CD">
        <w:rPr>
          <w:lang w:val="sr-Cyrl-RS"/>
        </w:rPr>
        <w:t>ö</w:t>
      </w:r>
      <w:r>
        <w:t>rden</w:t>
      </w:r>
      <w:r w:rsidRPr="008D05CD">
        <w:rPr>
          <w:lang w:val="sr-Cyrl-RS"/>
        </w:rPr>
        <w:t xml:space="preserve"> </w:t>
      </w:r>
      <w:r>
        <w:t>jederzeit</w:t>
      </w:r>
      <w:r w:rsidRPr="008D05CD">
        <w:rPr>
          <w:lang w:val="sr-Cyrl-RS"/>
        </w:rPr>
        <w:t xml:space="preserve"> </w:t>
      </w:r>
      <w:r>
        <w:t>den</w:t>
      </w:r>
      <w:r w:rsidRPr="008D05CD">
        <w:rPr>
          <w:lang w:val="sr-Cyrl-RS"/>
        </w:rPr>
        <w:t xml:space="preserve"> </w:t>
      </w:r>
      <w:r>
        <w:t>Schutz</w:t>
      </w:r>
      <w:r w:rsidRPr="008D05CD">
        <w:rPr>
          <w:lang w:val="sr-Cyrl-RS"/>
        </w:rPr>
        <w:t xml:space="preserve"> </w:t>
      </w:r>
      <w:r>
        <w:t>der</w:t>
      </w:r>
      <w:r w:rsidRPr="008D05CD">
        <w:rPr>
          <w:lang w:val="sr-Cyrl-RS"/>
        </w:rPr>
        <w:t xml:space="preserve"> </w:t>
      </w:r>
      <w:r>
        <w:t>Opfer</w:t>
      </w:r>
      <w:r w:rsidRPr="008D05CD">
        <w:rPr>
          <w:lang w:val="sr-Cyrl-RS"/>
        </w:rPr>
        <w:t xml:space="preserve"> </w:t>
      </w:r>
      <w:r>
        <w:t>gew</w:t>
      </w:r>
      <w:r w:rsidRPr="008D05CD">
        <w:rPr>
          <w:lang w:val="sr-Cyrl-RS"/>
        </w:rPr>
        <w:t>ä</w:t>
      </w:r>
      <w:r>
        <w:t>hrleisten</w:t>
      </w:r>
      <w:r w:rsidRPr="008D05CD">
        <w:rPr>
          <w:lang w:val="sr-Cyrl-RS"/>
        </w:rPr>
        <w:t xml:space="preserve">, </w:t>
      </w:r>
      <w:r>
        <w:t>gleichviel</w:t>
      </w:r>
      <w:r w:rsidRPr="008D05CD">
        <w:rPr>
          <w:lang w:val="sr-Cyrl-RS"/>
        </w:rPr>
        <w:t xml:space="preserve"> </w:t>
      </w:r>
      <w:r>
        <w:t>inwieweit</w:t>
      </w:r>
      <w:r w:rsidRPr="008D05CD">
        <w:rPr>
          <w:lang w:val="sr-Cyrl-RS"/>
        </w:rPr>
        <w:t xml:space="preserve"> </w:t>
      </w:r>
      <w:r>
        <w:t>diese</w:t>
      </w:r>
      <w:r w:rsidRPr="008D05CD">
        <w:rPr>
          <w:lang w:val="sr-Cyrl-RS"/>
        </w:rPr>
        <w:t xml:space="preserve"> </w:t>
      </w:r>
      <w:r>
        <w:t>sich</w:t>
      </w:r>
      <w:r w:rsidRPr="008D05CD">
        <w:rPr>
          <w:lang w:val="sr-Cyrl-RS"/>
        </w:rPr>
        <w:t xml:space="preserve"> </w:t>
      </w:r>
      <w:proofErr w:type="gramStart"/>
      <w:r>
        <w:t>an</w:t>
      </w:r>
      <w:proofErr w:type="gramEnd"/>
      <w:r w:rsidRPr="008D05CD">
        <w:rPr>
          <w:lang w:val="sr-Cyrl-RS"/>
        </w:rPr>
        <w:t xml:space="preserve"> </w:t>
      </w:r>
      <w:r>
        <w:t>der</w:t>
      </w:r>
      <w:r w:rsidRPr="008D05CD">
        <w:rPr>
          <w:lang w:val="sr-Cyrl-RS"/>
        </w:rPr>
        <w:t xml:space="preserve"> </w:t>
      </w:r>
      <w:r>
        <w:t>Suche</w:t>
      </w:r>
      <w:r w:rsidRPr="008D05CD">
        <w:rPr>
          <w:lang w:val="sr-Cyrl-RS"/>
        </w:rPr>
        <w:t xml:space="preserve"> </w:t>
      </w:r>
      <w:r>
        <w:t>beteiligen</w:t>
      </w:r>
      <w:r w:rsidRPr="008D05CD">
        <w:rPr>
          <w:lang w:val="sr-Cyrl-RS"/>
        </w:rPr>
        <w:t xml:space="preserve">. </w:t>
      </w:r>
      <w:r>
        <w:t>Die</w:t>
      </w:r>
      <w:r w:rsidRPr="008D05CD">
        <w:rPr>
          <w:lang w:val="sr-Cyrl-RS"/>
        </w:rPr>
        <w:t xml:space="preserve"> </w:t>
      </w:r>
      <w:r>
        <w:t>Personen</w:t>
      </w:r>
      <w:r w:rsidRPr="008D05CD">
        <w:rPr>
          <w:lang w:val="sr-Cyrl-RS"/>
        </w:rPr>
        <w:t xml:space="preserve">, </w:t>
      </w:r>
      <w:r>
        <w:t>die</w:t>
      </w:r>
      <w:r w:rsidRPr="008D05CD">
        <w:rPr>
          <w:lang w:val="sr-Cyrl-RS"/>
        </w:rPr>
        <w:t xml:space="preserve"> </w:t>
      </w:r>
      <w:r>
        <w:t>im</w:t>
      </w:r>
      <w:r w:rsidRPr="008D05CD">
        <w:rPr>
          <w:lang w:val="sr-Cyrl-RS"/>
        </w:rPr>
        <w:t xml:space="preserve"> </w:t>
      </w:r>
      <w:r>
        <w:t>Rahmen</w:t>
      </w:r>
      <w:r w:rsidRPr="008D05CD">
        <w:rPr>
          <w:lang w:val="sr-Cyrl-RS"/>
        </w:rPr>
        <w:t xml:space="preserve"> </w:t>
      </w:r>
      <w:r>
        <w:t>der</w:t>
      </w:r>
      <w:r w:rsidRPr="008D05CD">
        <w:rPr>
          <w:lang w:val="sr-Cyrl-RS"/>
        </w:rPr>
        <w:t xml:space="preserve"> </w:t>
      </w:r>
      <w:r>
        <w:t>Suche</w:t>
      </w:r>
      <w:r w:rsidRPr="008D05CD">
        <w:rPr>
          <w:lang w:val="sr-Cyrl-RS"/>
        </w:rPr>
        <w:t xml:space="preserve"> </w:t>
      </w:r>
      <w:r>
        <w:t>und</w:t>
      </w:r>
      <w:r w:rsidRPr="008D05CD">
        <w:rPr>
          <w:lang w:val="sr-Cyrl-RS"/>
        </w:rPr>
        <w:t>/</w:t>
      </w:r>
      <w:r>
        <w:t>oder</w:t>
      </w:r>
      <w:r w:rsidRPr="008D05CD">
        <w:rPr>
          <w:lang w:val="sr-Cyrl-RS"/>
        </w:rPr>
        <w:t xml:space="preserve"> </w:t>
      </w:r>
      <w:r>
        <w:t>Untersuchung</w:t>
      </w:r>
      <w:r w:rsidRPr="008D05CD">
        <w:rPr>
          <w:lang w:val="sr-Cyrl-RS"/>
        </w:rPr>
        <w:t xml:space="preserve"> </w:t>
      </w:r>
      <w:r>
        <w:t>Zeugenaussagen</w:t>
      </w:r>
      <w:r w:rsidRPr="008D05CD">
        <w:rPr>
          <w:lang w:val="sr-Cyrl-RS"/>
        </w:rPr>
        <w:t xml:space="preserve"> </w:t>
      </w:r>
      <w:proofErr w:type="gramStart"/>
      <w:r>
        <w:t>oder</w:t>
      </w:r>
      <w:proofErr w:type="gramEnd"/>
      <w:r w:rsidRPr="008D05CD">
        <w:rPr>
          <w:lang w:val="sr-Cyrl-RS"/>
        </w:rPr>
        <w:t xml:space="preserve"> </w:t>
      </w:r>
      <w:r>
        <w:t>Erkl</w:t>
      </w:r>
      <w:r w:rsidRPr="008D05CD">
        <w:rPr>
          <w:lang w:val="sr-Cyrl-RS"/>
        </w:rPr>
        <w:t>ä</w:t>
      </w:r>
      <w:r>
        <w:t>rungen</w:t>
      </w:r>
      <w:r w:rsidRPr="008D05CD">
        <w:rPr>
          <w:lang w:val="sr-Cyrl-RS"/>
        </w:rPr>
        <w:t xml:space="preserve"> </w:t>
      </w:r>
      <w:r>
        <w:t>abgeben</w:t>
      </w:r>
      <w:r w:rsidRPr="008D05CD">
        <w:rPr>
          <w:lang w:val="sr-Cyrl-RS"/>
        </w:rPr>
        <w:t xml:space="preserve"> </w:t>
      </w:r>
      <w:r>
        <w:t>oder</w:t>
      </w:r>
      <w:r w:rsidRPr="008D05CD">
        <w:rPr>
          <w:lang w:val="sr-Cyrl-RS"/>
        </w:rPr>
        <w:t xml:space="preserve"> </w:t>
      </w:r>
      <w:r>
        <w:t>Unterst</w:t>
      </w:r>
      <w:r w:rsidRPr="008D05CD">
        <w:rPr>
          <w:lang w:val="sr-Cyrl-RS"/>
        </w:rPr>
        <w:t>ü</w:t>
      </w:r>
      <w:r>
        <w:t>tzung</w:t>
      </w:r>
      <w:r w:rsidRPr="008D05CD">
        <w:rPr>
          <w:lang w:val="sr-Cyrl-RS"/>
        </w:rPr>
        <w:t xml:space="preserve"> </w:t>
      </w:r>
      <w:r>
        <w:t>leisten</w:t>
      </w:r>
      <w:r w:rsidRPr="008D05CD">
        <w:rPr>
          <w:lang w:val="sr-Cyrl-RS"/>
        </w:rPr>
        <w:t xml:space="preserve">, </w:t>
      </w:r>
      <w:r>
        <w:t>sollen</w:t>
      </w:r>
      <w:r w:rsidRPr="008D05CD">
        <w:rPr>
          <w:lang w:val="sr-Cyrl-RS"/>
        </w:rPr>
        <w:t xml:space="preserve"> </w:t>
      </w:r>
      <w:r>
        <w:t>einen</w:t>
      </w:r>
      <w:r w:rsidRPr="008D05CD">
        <w:rPr>
          <w:lang w:val="sr-Cyrl-RS"/>
        </w:rPr>
        <w:t xml:space="preserve"> </w:t>
      </w:r>
      <w:r>
        <w:t>besonderen</w:t>
      </w:r>
      <w:r w:rsidRPr="008D05CD">
        <w:rPr>
          <w:lang w:val="sr-Cyrl-RS"/>
        </w:rPr>
        <w:t xml:space="preserve"> </w:t>
      </w:r>
      <w:r>
        <w:t>Schutz</w:t>
      </w:r>
      <w:r w:rsidRPr="008D05CD">
        <w:rPr>
          <w:lang w:val="sr-Cyrl-RS"/>
        </w:rPr>
        <w:t xml:space="preserve"> </w:t>
      </w:r>
      <w:r>
        <w:t>genie</w:t>
      </w:r>
      <w:r w:rsidRPr="008D05CD">
        <w:rPr>
          <w:lang w:val="sr-Cyrl-RS"/>
        </w:rPr>
        <w:t>ß</w:t>
      </w:r>
      <w:r>
        <w:t>en</w:t>
      </w:r>
      <w:r w:rsidRPr="008D05CD">
        <w:rPr>
          <w:lang w:val="sr-Cyrl-RS"/>
        </w:rPr>
        <w:t xml:space="preserve">, </w:t>
      </w:r>
      <w:r>
        <w:t>der</w:t>
      </w:r>
      <w:r w:rsidRPr="008D05CD">
        <w:rPr>
          <w:lang w:val="sr-Cyrl-RS"/>
        </w:rPr>
        <w:t xml:space="preserve"> </w:t>
      </w:r>
      <w:r>
        <w:t>den</w:t>
      </w:r>
      <w:r w:rsidRPr="008D05CD">
        <w:rPr>
          <w:lang w:val="sr-Cyrl-RS"/>
        </w:rPr>
        <w:t xml:space="preserve"> </w:t>
      </w:r>
      <w:r>
        <w:t>besonderen</w:t>
      </w:r>
      <w:r w:rsidRPr="008D05CD">
        <w:rPr>
          <w:lang w:val="sr-Cyrl-RS"/>
        </w:rPr>
        <w:t xml:space="preserve"> </w:t>
      </w:r>
      <w:r>
        <w:t>Erfordernissen</w:t>
      </w:r>
      <w:r w:rsidRPr="008D05CD">
        <w:rPr>
          <w:lang w:val="sr-Cyrl-RS"/>
        </w:rPr>
        <w:t xml:space="preserve"> </w:t>
      </w:r>
      <w:r>
        <w:t>des</w:t>
      </w:r>
      <w:r w:rsidRPr="008D05CD">
        <w:rPr>
          <w:lang w:val="sr-Cyrl-RS"/>
        </w:rPr>
        <w:t xml:space="preserve"> </w:t>
      </w:r>
      <w:r>
        <w:t>jeweiligen</w:t>
      </w:r>
      <w:r w:rsidRPr="008D05CD">
        <w:rPr>
          <w:lang w:val="sr-Cyrl-RS"/>
        </w:rPr>
        <w:t xml:space="preserve"> </w:t>
      </w:r>
      <w:r>
        <w:t>Falles</w:t>
      </w:r>
      <w:r w:rsidRPr="008D05CD">
        <w:rPr>
          <w:lang w:val="sr-Cyrl-RS"/>
        </w:rPr>
        <w:t xml:space="preserve"> </w:t>
      </w:r>
      <w:r>
        <w:t>Rechnung</w:t>
      </w:r>
      <w:r w:rsidRPr="008D05CD">
        <w:rPr>
          <w:lang w:val="sr-Cyrl-RS"/>
        </w:rPr>
        <w:t xml:space="preserve"> </w:t>
      </w:r>
      <w:r>
        <w:t>tr</w:t>
      </w:r>
      <w:r w:rsidRPr="008D05CD">
        <w:rPr>
          <w:lang w:val="sr-Cyrl-RS"/>
        </w:rPr>
        <w:t>ä</w:t>
      </w:r>
      <w:r>
        <w:t>gt</w:t>
      </w:r>
      <w:r w:rsidRPr="008D05CD">
        <w:rPr>
          <w:lang w:val="sr-Cyrl-RS"/>
        </w:rPr>
        <w:t xml:space="preserve">. </w:t>
      </w:r>
      <w:r>
        <w:t>Bei</w:t>
      </w:r>
      <w:r w:rsidRPr="008D05CD">
        <w:rPr>
          <w:lang w:val="sr-Cyrl-RS"/>
        </w:rPr>
        <w:t xml:space="preserve"> </w:t>
      </w:r>
      <w:r>
        <w:t>jeder</w:t>
      </w:r>
      <w:r w:rsidRPr="008D05CD">
        <w:rPr>
          <w:lang w:val="sr-Cyrl-RS"/>
        </w:rPr>
        <w:t xml:space="preserve"> </w:t>
      </w:r>
      <w:r>
        <w:t>Schutzma</w:t>
      </w:r>
      <w:r w:rsidRPr="008D05CD">
        <w:rPr>
          <w:lang w:val="sr-Cyrl-RS"/>
        </w:rPr>
        <w:t>ß</w:t>
      </w:r>
      <w:r>
        <w:t>nahme</w:t>
      </w:r>
      <w:r w:rsidRPr="008D05CD">
        <w:rPr>
          <w:lang w:val="sr-Cyrl-RS"/>
        </w:rPr>
        <w:t xml:space="preserve"> </w:t>
      </w:r>
      <w:proofErr w:type="gramStart"/>
      <w:r>
        <w:t>sind</w:t>
      </w:r>
      <w:proofErr w:type="gramEnd"/>
      <w:r w:rsidRPr="008D05CD">
        <w:rPr>
          <w:lang w:val="sr-Cyrl-RS"/>
        </w:rPr>
        <w:t xml:space="preserve"> </w:t>
      </w:r>
      <w:r>
        <w:t>die</w:t>
      </w:r>
      <w:r w:rsidRPr="008D05CD">
        <w:rPr>
          <w:lang w:val="sr-Cyrl-RS"/>
        </w:rPr>
        <w:t xml:space="preserve"> </w:t>
      </w:r>
      <w:r>
        <w:t>jeweiligen</w:t>
      </w:r>
      <w:r w:rsidRPr="008D05CD">
        <w:rPr>
          <w:lang w:val="sr-Cyrl-RS"/>
        </w:rPr>
        <w:t xml:space="preserve"> </w:t>
      </w:r>
      <w:r>
        <w:t>individuellen</w:t>
      </w:r>
      <w:r w:rsidRPr="008D05CD">
        <w:rPr>
          <w:lang w:val="sr-Cyrl-RS"/>
        </w:rPr>
        <w:t xml:space="preserve"> </w:t>
      </w:r>
      <w:r>
        <w:t>Merkmale</w:t>
      </w:r>
      <w:r w:rsidRPr="008D05CD">
        <w:rPr>
          <w:lang w:val="sr-Cyrl-RS"/>
        </w:rPr>
        <w:t xml:space="preserve"> </w:t>
      </w:r>
      <w:r>
        <w:t>der</w:t>
      </w:r>
      <w:r w:rsidRPr="008D05CD">
        <w:rPr>
          <w:lang w:val="sr-Cyrl-RS"/>
        </w:rPr>
        <w:t xml:space="preserve"> </w:t>
      </w:r>
      <w:r>
        <w:t>zu</w:t>
      </w:r>
      <w:r w:rsidRPr="008D05CD">
        <w:rPr>
          <w:lang w:val="sr-Cyrl-RS"/>
        </w:rPr>
        <w:t xml:space="preserve"> </w:t>
      </w:r>
      <w:r>
        <w:t>sch</w:t>
      </w:r>
      <w:r w:rsidRPr="008D05CD">
        <w:rPr>
          <w:lang w:val="sr-Cyrl-RS"/>
        </w:rPr>
        <w:t>ü</w:t>
      </w:r>
      <w:r>
        <w:t>tzenden</w:t>
      </w:r>
      <w:r w:rsidRPr="008D05CD">
        <w:rPr>
          <w:lang w:val="sr-Cyrl-RS"/>
        </w:rPr>
        <w:t xml:space="preserve"> </w:t>
      </w:r>
      <w:r>
        <w:t>Personen</w:t>
      </w:r>
      <w:r w:rsidRPr="008D05CD">
        <w:rPr>
          <w:lang w:val="sr-Cyrl-RS"/>
        </w:rPr>
        <w:t xml:space="preserve"> </w:t>
      </w:r>
      <w:r>
        <w:t>zu</w:t>
      </w:r>
      <w:r w:rsidRPr="008D05CD">
        <w:rPr>
          <w:lang w:val="sr-Cyrl-RS"/>
        </w:rPr>
        <w:t xml:space="preserve"> </w:t>
      </w:r>
      <w:r>
        <w:t>ber</w:t>
      </w:r>
      <w:r w:rsidRPr="008D05CD">
        <w:rPr>
          <w:lang w:val="sr-Cyrl-RS"/>
        </w:rPr>
        <w:t>ü</w:t>
      </w:r>
      <w:r>
        <w:t>cksichtigen</w:t>
      </w:r>
      <w:r w:rsidRPr="008D05CD">
        <w:rPr>
          <w:lang w:val="sr-Cyrl-RS"/>
        </w:rPr>
        <w:t xml:space="preserve">. </w:t>
      </w:r>
    </w:p>
    <w:p w14:paraId="4BEA78AE" w14:textId="77777777" w:rsidR="008D05CD" w:rsidRDefault="008D05CD" w:rsidP="008D05CD">
      <w:pPr>
        <w:pStyle w:val="SingleTxtG"/>
        <w:rPr>
          <w:lang w:val="sr-Cyrl-RS"/>
        </w:rPr>
      </w:pPr>
      <w:r>
        <w:rPr>
          <w:lang w:val="sr-Cyrl-RS"/>
        </w:rPr>
        <w:t>2.</w:t>
      </w:r>
      <w:r>
        <w:rPr>
          <w:lang w:val="sr-Cyrl-RS"/>
        </w:rPr>
        <w:tab/>
      </w:r>
      <w:r>
        <w:t>Die</w:t>
      </w:r>
      <w:r w:rsidRPr="008D05CD">
        <w:rPr>
          <w:lang w:val="sr-Cyrl-RS"/>
        </w:rPr>
        <w:t xml:space="preserve"> </w:t>
      </w:r>
      <w:r>
        <w:t>Staaten</w:t>
      </w:r>
      <w:r w:rsidRPr="008D05CD">
        <w:rPr>
          <w:lang w:val="sr-Cyrl-RS"/>
        </w:rPr>
        <w:t xml:space="preserve"> </w:t>
      </w:r>
      <w:r>
        <w:t>m</w:t>
      </w:r>
      <w:r w:rsidRPr="008D05CD">
        <w:rPr>
          <w:lang w:val="sr-Cyrl-RS"/>
        </w:rPr>
        <w:t>ü</w:t>
      </w:r>
      <w:r>
        <w:t>ssen</w:t>
      </w:r>
      <w:r w:rsidRPr="008D05CD">
        <w:rPr>
          <w:lang w:val="sr-Cyrl-RS"/>
        </w:rPr>
        <w:t xml:space="preserve"> </w:t>
      </w:r>
      <w:r>
        <w:t>den</w:t>
      </w:r>
      <w:r w:rsidRPr="008D05CD">
        <w:rPr>
          <w:lang w:val="sr-Cyrl-RS"/>
        </w:rPr>
        <w:t xml:space="preserve"> </w:t>
      </w:r>
      <w:r>
        <w:t>Opfern</w:t>
      </w:r>
      <w:r w:rsidRPr="008D05CD">
        <w:rPr>
          <w:lang w:val="sr-Cyrl-RS"/>
        </w:rPr>
        <w:t xml:space="preserve">, </w:t>
      </w:r>
      <w:r>
        <w:t>die</w:t>
      </w:r>
      <w:r w:rsidRPr="008D05CD">
        <w:rPr>
          <w:lang w:val="sr-Cyrl-RS"/>
        </w:rPr>
        <w:t xml:space="preserve"> </w:t>
      </w:r>
      <w:r>
        <w:t>nach</w:t>
      </w:r>
      <w:r w:rsidRPr="008D05CD">
        <w:rPr>
          <w:lang w:val="sr-Cyrl-RS"/>
        </w:rPr>
        <w:t xml:space="preserve"> </w:t>
      </w:r>
      <w:r>
        <w:t>einer</w:t>
      </w:r>
      <w:r w:rsidRPr="008D05CD">
        <w:rPr>
          <w:lang w:val="sr-Cyrl-RS"/>
        </w:rPr>
        <w:t xml:space="preserve"> </w:t>
      </w:r>
      <w:r>
        <w:t>verschwundenen</w:t>
      </w:r>
      <w:r w:rsidRPr="008D05CD">
        <w:rPr>
          <w:lang w:val="sr-Cyrl-RS"/>
        </w:rPr>
        <w:t xml:space="preserve"> </w:t>
      </w:r>
      <w:r>
        <w:t>Person</w:t>
      </w:r>
      <w:r w:rsidRPr="008D05CD">
        <w:rPr>
          <w:lang w:val="sr-Cyrl-RS"/>
        </w:rPr>
        <w:t xml:space="preserve"> </w:t>
      </w:r>
      <w:r>
        <w:t>suchen</w:t>
      </w:r>
      <w:r w:rsidRPr="008D05CD">
        <w:rPr>
          <w:lang w:val="sr-Cyrl-RS"/>
        </w:rPr>
        <w:t xml:space="preserve">, </w:t>
      </w:r>
      <w:r>
        <w:t>finanzielle</w:t>
      </w:r>
      <w:r w:rsidRPr="008D05CD">
        <w:rPr>
          <w:lang w:val="sr-Cyrl-RS"/>
        </w:rPr>
        <w:t xml:space="preserve"> </w:t>
      </w:r>
      <w:r>
        <w:t>Unterst</w:t>
      </w:r>
      <w:r w:rsidRPr="008D05CD">
        <w:rPr>
          <w:lang w:val="sr-Cyrl-RS"/>
        </w:rPr>
        <w:t>ü</w:t>
      </w:r>
      <w:r>
        <w:t>tzung</w:t>
      </w:r>
      <w:r w:rsidRPr="008D05CD">
        <w:rPr>
          <w:lang w:val="sr-Cyrl-RS"/>
        </w:rPr>
        <w:t xml:space="preserve"> </w:t>
      </w:r>
      <w:r>
        <w:t>leisten</w:t>
      </w:r>
      <w:r w:rsidRPr="008D05CD">
        <w:rPr>
          <w:lang w:val="sr-Cyrl-RS"/>
        </w:rPr>
        <w:t xml:space="preserve">, </w:t>
      </w:r>
      <w:r>
        <w:t>unter</w:t>
      </w:r>
      <w:r w:rsidRPr="008D05CD">
        <w:rPr>
          <w:lang w:val="sr-Cyrl-RS"/>
        </w:rPr>
        <w:t xml:space="preserve"> </w:t>
      </w:r>
      <w:r>
        <w:t>Ber</w:t>
      </w:r>
      <w:r w:rsidRPr="008D05CD">
        <w:rPr>
          <w:lang w:val="sr-Cyrl-RS"/>
        </w:rPr>
        <w:t>ü</w:t>
      </w:r>
      <w:r>
        <w:t>cksichtigung</w:t>
      </w:r>
      <w:r w:rsidRPr="008D05CD">
        <w:rPr>
          <w:lang w:val="sr-Cyrl-RS"/>
        </w:rPr>
        <w:t xml:space="preserve"> </w:t>
      </w:r>
      <w:r>
        <w:t>des</w:t>
      </w:r>
      <w:r w:rsidRPr="008D05CD">
        <w:rPr>
          <w:lang w:val="sr-Cyrl-RS"/>
        </w:rPr>
        <w:t xml:space="preserve"> </w:t>
      </w:r>
      <w:r>
        <w:t>infolge</w:t>
      </w:r>
      <w:r w:rsidRPr="008D05CD">
        <w:rPr>
          <w:lang w:val="sr-Cyrl-RS"/>
        </w:rPr>
        <w:t xml:space="preserve"> </w:t>
      </w:r>
      <w:r>
        <w:t>des</w:t>
      </w:r>
      <w:r w:rsidRPr="008D05CD">
        <w:rPr>
          <w:lang w:val="sr-Cyrl-RS"/>
        </w:rPr>
        <w:t xml:space="preserve"> </w:t>
      </w:r>
      <w:r>
        <w:t>Verschwindens</w:t>
      </w:r>
      <w:r w:rsidRPr="008D05CD">
        <w:rPr>
          <w:lang w:val="sr-Cyrl-RS"/>
        </w:rPr>
        <w:t xml:space="preserve"> </w:t>
      </w:r>
      <w:r>
        <w:t>eines</w:t>
      </w:r>
      <w:r w:rsidRPr="008D05CD">
        <w:rPr>
          <w:lang w:val="sr-Cyrl-RS"/>
        </w:rPr>
        <w:t xml:space="preserve"> </w:t>
      </w:r>
      <w:r>
        <w:t>Familienmitglieds</w:t>
      </w:r>
      <w:r w:rsidRPr="008D05CD">
        <w:rPr>
          <w:lang w:val="sr-Cyrl-RS"/>
        </w:rPr>
        <w:t xml:space="preserve"> </w:t>
      </w:r>
      <w:r>
        <w:t>entstandenen</w:t>
      </w:r>
      <w:r w:rsidRPr="008D05CD">
        <w:rPr>
          <w:lang w:val="sr-Cyrl-RS"/>
        </w:rPr>
        <w:t xml:space="preserve"> </w:t>
      </w:r>
      <w:r>
        <w:t>Verlusts</w:t>
      </w:r>
      <w:r w:rsidRPr="008D05CD">
        <w:rPr>
          <w:lang w:val="sr-Cyrl-RS"/>
        </w:rPr>
        <w:t xml:space="preserve"> </w:t>
      </w:r>
      <w:r>
        <w:t>an</w:t>
      </w:r>
      <w:r w:rsidRPr="008D05CD">
        <w:rPr>
          <w:lang w:val="sr-Cyrl-RS"/>
        </w:rPr>
        <w:t xml:space="preserve"> </w:t>
      </w:r>
      <w:r>
        <w:t>Haushaltseinkommen</w:t>
      </w:r>
      <w:r w:rsidRPr="008D05CD">
        <w:rPr>
          <w:lang w:val="sr-Cyrl-RS"/>
        </w:rPr>
        <w:t xml:space="preserve"> </w:t>
      </w:r>
      <w:r>
        <w:t>und</w:t>
      </w:r>
      <w:r w:rsidRPr="008D05CD">
        <w:rPr>
          <w:lang w:val="sr-Cyrl-RS"/>
        </w:rPr>
        <w:t xml:space="preserve"> </w:t>
      </w:r>
      <w:r>
        <w:t>der</w:t>
      </w:r>
      <w:r w:rsidRPr="008D05CD">
        <w:rPr>
          <w:lang w:val="sr-Cyrl-RS"/>
        </w:rPr>
        <w:t xml:space="preserve"> </w:t>
      </w:r>
      <w:r>
        <w:t>w</w:t>
      </w:r>
      <w:r w:rsidRPr="008D05CD">
        <w:rPr>
          <w:lang w:val="sr-Cyrl-RS"/>
        </w:rPr>
        <w:t>ä</w:t>
      </w:r>
      <w:r>
        <w:t>hrend</w:t>
      </w:r>
      <w:r w:rsidRPr="008D05CD">
        <w:rPr>
          <w:lang w:val="sr-Cyrl-RS"/>
        </w:rPr>
        <w:t xml:space="preserve"> </w:t>
      </w:r>
      <w:r>
        <w:t>der</w:t>
      </w:r>
      <w:r w:rsidRPr="008D05CD">
        <w:rPr>
          <w:lang w:val="sr-Cyrl-RS"/>
        </w:rPr>
        <w:t xml:space="preserve"> </w:t>
      </w:r>
      <w:r>
        <w:t>Suche</w:t>
      </w:r>
      <w:r w:rsidRPr="008D05CD">
        <w:rPr>
          <w:lang w:val="sr-Cyrl-RS"/>
        </w:rPr>
        <w:t xml:space="preserve"> </w:t>
      </w:r>
      <w:r>
        <w:t>entstandenen</w:t>
      </w:r>
      <w:r w:rsidRPr="008D05CD">
        <w:rPr>
          <w:lang w:val="sr-Cyrl-RS"/>
        </w:rPr>
        <w:t xml:space="preserve"> </w:t>
      </w:r>
      <w:r>
        <w:t>zus</w:t>
      </w:r>
      <w:r w:rsidRPr="008D05CD">
        <w:rPr>
          <w:lang w:val="sr-Cyrl-RS"/>
        </w:rPr>
        <w:t>ä</w:t>
      </w:r>
      <w:r>
        <w:t>tzlichen</w:t>
      </w:r>
      <w:r w:rsidRPr="008D05CD">
        <w:rPr>
          <w:lang w:val="sr-Cyrl-RS"/>
        </w:rPr>
        <w:t xml:space="preserve"> </w:t>
      </w:r>
      <w:r>
        <w:t>Kosten</w:t>
      </w:r>
      <w:r w:rsidRPr="008D05CD">
        <w:rPr>
          <w:lang w:val="sr-Cyrl-RS"/>
        </w:rPr>
        <w:t xml:space="preserve">, </w:t>
      </w:r>
      <w:r>
        <w:t>wie</w:t>
      </w:r>
      <w:r w:rsidRPr="008D05CD">
        <w:rPr>
          <w:lang w:val="sr-Cyrl-RS"/>
        </w:rPr>
        <w:t xml:space="preserve"> </w:t>
      </w:r>
      <w:r>
        <w:t>etwa</w:t>
      </w:r>
      <w:r w:rsidRPr="008D05CD">
        <w:rPr>
          <w:lang w:val="sr-Cyrl-RS"/>
        </w:rPr>
        <w:t xml:space="preserve"> </w:t>
      </w:r>
      <w:r>
        <w:t>Transport</w:t>
      </w:r>
      <w:r w:rsidRPr="008D05CD">
        <w:rPr>
          <w:lang w:val="sr-Cyrl-RS"/>
        </w:rPr>
        <w:t xml:space="preserve">- </w:t>
      </w:r>
      <w:r>
        <w:t>und</w:t>
      </w:r>
      <w:r w:rsidRPr="008D05CD">
        <w:rPr>
          <w:lang w:val="sr-Cyrl-RS"/>
        </w:rPr>
        <w:t xml:space="preserve"> </w:t>
      </w:r>
      <w:r>
        <w:t>Unterkunftskosten</w:t>
      </w:r>
      <w:r w:rsidRPr="008D05CD">
        <w:rPr>
          <w:lang w:val="sr-Cyrl-RS"/>
        </w:rPr>
        <w:t xml:space="preserve">, </w:t>
      </w:r>
      <w:r>
        <w:t>Ausfall</w:t>
      </w:r>
      <w:r w:rsidRPr="008D05CD">
        <w:rPr>
          <w:lang w:val="sr-Cyrl-RS"/>
        </w:rPr>
        <w:t xml:space="preserve"> </w:t>
      </w:r>
      <w:r>
        <w:t>von</w:t>
      </w:r>
      <w:r w:rsidRPr="008D05CD">
        <w:rPr>
          <w:lang w:val="sr-Cyrl-RS"/>
        </w:rPr>
        <w:t xml:space="preserve"> </w:t>
      </w:r>
      <w:r>
        <w:t>Arbeitszeit</w:t>
      </w:r>
      <w:r w:rsidRPr="008D05CD">
        <w:rPr>
          <w:lang w:val="sr-Cyrl-RS"/>
        </w:rPr>
        <w:t xml:space="preserve"> </w:t>
      </w:r>
      <w:r>
        <w:t>und</w:t>
      </w:r>
      <w:r w:rsidRPr="008D05CD">
        <w:rPr>
          <w:lang w:val="sr-Cyrl-RS"/>
        </w:rPr>
        <w:t xml:space="preserve"> </w:t>
      </w:r>
      <w:r>
        <w:t>sonstige</w:t>
      </w:r>
      <w:r w:rsidRPr="008D05CD">
        <w:rPr>
          <w:lang w:val="sr-Cyrl-RS"/>
        </w:rPr>
        <w:t xml:space="preserve"> </w:t>
      </w:r>
      <w:r>
        <w:t>Kosten</w:t>
      </w:r>
      <w:r w:rsidRPr="008D05CD">
        <w:rPr>
          <w:lang w:val="sr-Cyrl-RS"/>
        </w:rPr>
        <w:t xml:space="preserve">. </w:t>
      </w:r>
    </w:p>
    <w:p w14:paraId="4D9307BD" w14:textId="77777777" w:rsidR="008D05CD" w:rsidRDefault="008D05CD" w:rsidP="008D05CD">
      <w:pPr>
        <w:pStyle w:val="SingleTxtG"/>
      </w:pPr>
      <w:r>
        <w:rPr>
          <w:lang w:val="sr-Cyrl-RS"/>
        </w:rPr>
        <w:t>3.</w:t>
      </w:r>
      <w:r>
        <w:rPr>
          <w:lang w:val="sr-Cyrl-RS"/>
        </w:rPr>
        <w:tab/>
      </w:r>
      <w:r>
        <w:t>Das</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zust</w:t>
      </w:r>
      <w:r w:rsidRPr="008D05CD">
        <w:rPr>
          <w:lang w:val="sr-Cyrl-RS"/>
        </w:rPr>
        <w:t>ä</w:t>
      </w:r>
      <w:r>
        <w:t>ndige</w:t>
      </w:r>
      <w:r w:rsidRPr="008D05CD">
        <w:rPr>
          <w:lang w:val="sr-Cyrl-RS"/>
        </w:rPr>
        <w:t xml:space="preserve"> </w:t>
      </w:r>
      <w:r>
        <w:t>Personal</w:t>
      </w:r>
      <w:r w:rsidRPr="008D05CD">
        <w:rPr>
          <w:lang w:val="sr-Cyrl-RS"/>
        </w:rPr>
        <w:t xml:space="preserve"> </w:t>
      </w:r>
      <w:r>
        <w:t>soll</w:t>
      </w:r>
      <w:r w:rsidRPr="008D05CD">
        <w:rPr>
          <w:lang w:val="sr-Cyrl-RS"/>
        </w:rPr>
        <w:t xml:space="preserve"> </w:t>
      </w:r>
      <w:r>
        <w:t>die</w:t>
      </w:r>
      <w:r w:rsidRPr="008D05CD">
        <w:rPr>
          <w:lang w:val="sr-Cyrl-RS"/>
        </w:rPr>
        <w:t xml:space="preserve"> </w:t>
      </w:r>
      <w:r>
        <w:t>Risiken</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k</w:t>
      </w:r>
      <w:r w:rsidRPr="008D05CD">
        <w:rPr>
          <w:lang w:val="sr-Cyrl-RS"/>
        </w:rPr>
        <w:t>ö</w:t>
      </w:r>
      <w:r>
        <w:t>rperliche</w:t>
      </w:r>
      <w:r w:rsidRPr="008D05CD">
        <w:rPr>
          <w:lang w:val="sr-Cyrl-RS"/>
        </w:rPr>
        <w:t xml:space="preserve"> </w:t>
      </w:r>
      <w:r>
        <w:t>und</w:t>
      </w:r>
      <w:r w:rsidRPr="008D05CD">
        <w:rPr>
          <w:lang w:val="sr-Cyrl-RS"/>
        </w:rPr>
        <w:t xml:space="preserve"> </w:t>
      </w:r>
      <w:r>
        <w:t>geistige</w:t>
      </w:r>
      <w:r w:rsidRPr="008D05CD">
        <w:rPr>
          <w:lang w:val="sr-Cyrl-RS"/>
        </w:rPr>
        <w:t xml:space="preserve"> </w:t>
      </w:r>
      <w:r>
        <w:t>Gesundheit</w:t>
      </w:r>
      <w:r w:rsidRPr="008D05CD">
        <w:rPr>
          <w:lang w:val="sr-Cyrl-RS"/>
        </w:rPr>
        <w:t xml:space="preserve"> </w:t>
      </w:r>
      <w:r>
        <w:t>ber</w:t>
      </w:r>
      <w:r w:rsidRPr="008D05CD">
        <w:rPr>
          <w:lang w:val="sr-Cyrl-RS"/>
        </w:rPr>
        <w:t>ü</w:t>
      </w:r>
      <w:r>
        <w:t>cksichtigen</w:t>
      </w:r>
      <w:r w:rsidRPr="008D05CD">
        <w:rPr>
          <w:lang w:val="sr-Cyrl-RS"/>
        </w:rPr>
        <w:t xml:space="preserve">, </w:t>
      </w:r>
      <w:r>
        <w:t>denen</w:t>
      </w:r>
      <w:r w:rsidRPr="008D05CD">
        <w:rPr>
          <w:lang w:val="sr-Cyrl-RS"/>
        </w:rPr>
        <w:t xml:space="preserve"> </w:t>
      </w:r>
      <w:r>
        <w:t>Personen</w:t>
      </w:r>
      <w:r w:rsidRPr="008D05CD">
        <w:rPr>
          <w:lang w:val="sr-Cyrl-RS"/>
        </w:rPr>
        <w:t xml:space="preserve"> </w:t>
      </w:r>
      <w:r>
        <w:t>und</w:t>
      </w:r>
      <w:r w:rsidRPr="008D05CD">
        <w:rPr>
          <w:lang w:val="sr-Cyrl-RS"/>
        </w:rPr>
        <w:t xml:space="preserve"> </w:t>
      </w:r>
      <w:r>
        <w:t>Gemeinschaften</w:t>
      </w:r>
      <w:r w:rsidRPr="008D05CD">
        <w:rPr>
          <w:lang w:val="sr-Cyrl-RS"/>
        </w:rPr>
        <w:t xml:space="preserve"> </w:t>
      </w:r>
      <w:r>
        <w:t>w</w:t>
      </w:r>
      <w:r w:rsidRPr="008D05CD">
        <w:rPr>
          <w:lang w:val="sr-Cyrl-RS"/>
        </w:rPr>
        <w:t>ä</w:t>
      </w:r>
      <w:r>
        <w:t>hrend</w:t>
      </w:r>
      <w:r w:rsidRPr="008D05CD">
        <w:rPr>
          <w:lang w:val="sr-Cyrl-RS"/>
        </w:rPr>
        <w:t xml:space="preserve"> </w:t>
      </w:r>
      <w:r>
        <w:t>der</w:t>
      </w:r>
      <w:r w:rsidRPr="008D05CD">
        <w:rPr>
          <w:lang w:val="sr-Cyrl-RS"/>
        </w:rPr>
        <w:t xml:space="preserve"> </w:t>
      </w:r>
      <w:r>
        <w:t>gesamten</w:t>
      </w:r>
      <w:r w:rsidRPr="008D05CD">
        <w:rPr>
          <w:lang w:val="sr-Cyrl-RS"/>
        </w:rPr>
        <w:t xml:space="preserve"> </w:t>
      </w:r>
      <w:r>
        <w:t>Suche</w:t>
      </w:r>
      <w:r w:rsidRPr="008D05CD">
        <w:rPr>
          <w:lang w:val="sr-Cyrl-RS"/>
        </w:rPr>
        <w:t xml:space="preserve"> </w:t>
      </w:r>
      <w:r>
        <w:t>ausgesetzt</w:t>
      </w:r>
      <w:r w:rsidRPr="008D05CD">
        <w:rPr>
          <w:lang w:val="sr-Cyrl-RS"/>
        </w:rPr>
        <w:t xml:space="preserve"> </w:t>
      </w:r>
      <w:r>
        <w:t>sein</w:t>
      </w:r>
      <w:r w:rsidRPr="008D05CD">
        <w:rPr>
          <w:lang w:val="sr-Cyrl-RS"/>
        </w:rPr>
        <w:t xml:space="preserve"> </w:t>
      </w:r>
      <w:r>
        <w:t>k</w:t>
      </w:r>
      <w:r w:rsidRPr="008D05CD">
        <w:rPr>
          <w:lang w:val="sr-Cyrl-RS"/>
        </w:rPr>
        <w:t>ö</w:t>
      </w:r>
      <w:r>
        <w:t>nnen</w:t>
      </w:r>
      <w:r w:rsidRPr="008D05CD">
        <w:rPr>
          <w:lang w:val="sr-Cyrl-RS"/>
        </w:rPr>
        <w:t xml:space="preserve">, </w:t>
      </w:r>
      <w:r>
        <w:t>etwa</w:t>
      </w:r>
      <w:r w:rsidRPr="008D05CD">
        <w:rPr>
          <w:lang w:val="sr-Cyrl-RS"/>
        </w:rPr>
        <w:t xml:space="preserve"> </w:t>
      </w:r>
      <w:r>
        <w:t>wenn</w:t>
      </w:r>
      <w:r w:rsidRPr="008D05CD">
        <w:rPr>
          <w:lang w:val="sr-Cyrl-RS"/>
        </w:rPr>
        <w:t xml:space="preserve"> </w:t>
      </w:r>
      <w:r>
        <w:t>sie</w:t>
      </w:r>
      <w:r w:rsidRPr="008D05CD">
        <w:rPr>
          <w:lang w:val="sr-Cyrl-RS"/>
        </w:rPr>
        <w:t xml:space="preserve"> ü</w:t>
      </w:r>
      <w:r>
        <w:t>ber</w:t>
      </w:r>
      <w:r w:rsidRPr="008D05CD">
        <w:rPr>
          <w:lang w:val="sr-Cyrl-RS"/>
        </w:rPr>
        <w:t xml:space="preserve"> </w:t>
      </w:r>
      <w:r>
        <w:t>das</w:t>
      </w:r>
      <w:r w:rsidRPr="008D05CD">
        <w:rPr>
          <w:lang w:val="sr-Cyrl-RS"/>
        </w:rPr>
        <w:t xml:space="preserve"> </w:t>
      </w:r>
      <w:r>
        <w:t>Schicksal</w:t>
      </w:r>
      <w:r w:rsidRPr="008D05CD">
        <w:rPr>
          <w:lang w:val="sr-Cyrl-RS"/>
        </w:rPr>
        <w:t xml:space="preserve"> </w:t>
      </w:r>
      <w:r>
        <w:t>eines</w:t>
      </w:r>
      <w:r w:rsidRPr="008D05CD">
        <w:rPr>
          <w:lang w:val="sr-Cyrl-RS"/>
        </w:rPr>
        <w:t xml:space="preserve"> </w:t>
      </w:r>
      <w:r>
        <w:t>Familienmitglieds</w:t>
      </w:r>
      <w:r w:rsidRPr="008D05CD">
        <w:rPr>
          <w:lang w:val="sr-Cyrl-RS"/>
        </w:rPr>
        <w:t xml:space="preserve"> </w:t>
      </w:r>
      <w:r>
        <w:t>aufgekl</w:t>
      </w:r>
      <w:r w:rsidRPr="008D05CD">
        <w:rPr>
          <w:lang w:val="sr-Cyrl-RS"/>
        </w:rPr>
        <w:t>ä</w:t>
      </w:r>
      <w:r>
        <w:t>rt</w:t>
      </w:r>
      <w:r w:rsidRPr="008D05CD">
        <w:rPr>
          <w:lang w:val="sr-Cyrl-RS"/>
        </w:rPr>
        <w:t xml:space="preserve"> </w:t>
      </w:r>
      <w:r>
        <w:t>werden</w:t>
      </w:r>
      <w:r w:rsidRPr="008D05CD">
        <w:rPr>
          <w:lang w:val="sr-Cyrl-RS"/>
        </w:rPr>
        <w:t xml:space="preserve"> </w:t>
      </w:r>
      <w:proofErr w:type="gramStart"/>
      <w:r>
        <w:t>oder</w:t>
      </w:r>
      <w:proofErr w:type="gramEnd"/>
      <w:r w:rsidRPr="008D05CD">
        <w:rPr>
          <w:lang w:val="sr-Cyrl-RS"/>
        </w:rPr>
        <w:t xml:space="preserve"> </w:t>
      </w:r>
      <w:r>
        <w:t>dar</w:t>
      </w:r>
      <w:r w:rsidRPr="008D05CD">
        <w:rPr>
          <w:lang w:val="sr-Cyrl-RS"/>
        </w:rPr>
        <w:t>ü</w:t>
      </w:r>
      <w:r>
        <w:t>ber</w:t>
      </w:r>
      <w:r w:rsidRPr="008D05CD">
        <w:rPr>
          <w:lang w:val="sr-Cyrl-RS"/>
        </w:rPr>
        <w:t xml:space="preserve"> </w:t>
      </w:r>
      <w:r>
        <w:t>frustriert</w:t>
      </w:r>
      <w:r w:rsidRPr="008D05CD">
        <w:rPr>
          <w:lang w:val="sr-Cyrl-RS"/>
        </w:rPr>
        <w:t xml:space="preserve"> </w:t>
      </w:r>
      <w:r>
        <w:t>sind</w:t>
      </w:r>
      <w:r w:rsidRPr="008D05CD">
        <w:rPr>
          <w:lang w:val="sr-Cyrl-RS"/>
        </w:rPr>
        <w:t xml:space="preserve">, </w:t>
      </w:r>
      <w:r>
        <w:t>dass</w:t>
      </w:r>
      <w:r w:rsidRPr="008D05CD">
        <w:rPr>
          <w:lang w:val="sr-Cyrl-RS"/>
        </w:rPr>
        <w:t xml:space="preserve"> </w:t>
      </w:r>
      <w:r>
        <w:t>sie</w:t>
      </w:r>
      <w:r w:rsidRPr="008D05CD">
        <w:rPr>
          <w:lang w:val="sr-Cyrl-RS"/>
        </w:rPr>
        <w:t xml:space="preserve"> </w:t>
      </w:r>
      <w:r>
        <w:t>keine</w:t>
      </w:r>
      <w:r w:rsidRPr="008D05CD">
        <w:rPr>
          <w:lang w:val="sr-Cyrl-RS"/>
        </w:rPr>
        <w:t xml:space="preserve"> </w:t>
      </w:r>
      <w:r>
        <w:t>Informationen</w:t>
      </w:r>
      <w:r w:rsidRPr="008D05CD">
        <w:rPr>
          <w:lang w:val="sr-Cyrl-RS"/>
        </w:rPr>
        <w:t xml:space="preserve"> </w:t>
      </w:r>
      <w:r>
        <w:t>finden</w:t>
      </w:r>
      <w:r w:rsidRPr="008D05CD">
        <w:rPr>
          <w:lang w:val="sr-Cyrl-RS"/>
        </w:rPr>
        <w:t xml:space="preserve">. </w:t>
      </w:r>
      <w:r>
        <w:t>Wann</w:t>
      </w:r>
      <w:r w:rsidRPr="008D05CD">
        <w:rPr>
          <w:lang w:val="sr-Cyrl-RS"/>
        </w:rPr>
        <w:t xml:space="preserve"> </w:t>
      </w:r>
      <w:r>
        <w:t>immer</w:t>
      </w:r>
      <w:r w:rsidRPr="008D05CD">
        <w:rPr>
          <w:lang w:val="sr-Cyrl-RS"/>
        </w:rPr>
        <w:t xml:space="preserve"> </w:t>
      </w:r>
      <w:r>
        <w:t>ein</w:t>
      </w:r>
      <w:r w:rsidRPr="008D05CD">
        <w:rPr>
          <w:lang w:val="sr-Cyrl-RS"/>
        </w:rPr>
        <w:t xml:space="preserve"> </w:t>
      </w:r>
      <w:r>
        <w:t>solches</w:t>
      </w:r>
      <w:r w:rsidRPr="008D05CD">
        <w:rPr>
          <w:lang w:val="sr-Cyrl-RS"/>
        </w:rPr>
        <w:t xml:space="preserve"> </w:t>
      </w:r>
      <w:r>
        <w:t>Risiko</w:t>
      </w:r>
      <w:r w:rsidRPr="008D05CD">
        <w:rPr>
          <w:lang w:val="sr-Cyrl-RS"/>
        </w:rPr>
        <w:t xml:space="preserve"> </w:t>
      </w:r>
      <w:r>
        <w:t>festgestellt</w:t>
      </w:r>
      <w:r w:rsidRPr="008D05CD">
        <w:rPr>
          <w:lang w:val="sr-Cyrl-RS"/>
        </w:rPr>
        <w:t xml:space="preserve"> </w:t>
      </w:r>
      <w:r>
        <w:t>wird</w:t>
      </w:r>
      <w:r w:rsidRPr="008D05CD">
        <w:rPr>
          <w:lang w:val="sr-Cyrl-RS"/>
        </w:rPr>
        <w:t xml:space="preserve">, </w:t>
      </w:r>
      <w:r>
        <w:t>vom</w:t>
      </w:r>
      <w:r w:rsidRPr="008D05CD">
        <w:rPr>
          <w:lang w:val="sr-Cyrl-RS"/>
        </w:rPr>
        <w:t xml:space="preserve"> </w:t>
      </w:r>
      <w:r>
        <w:t>Beginn</w:t>
      </w:r>
      <w:r w:rsidRPr="008D05CD">
        <w:rPr>
          <w:lang w:val="sr-Cyrl-RS"/>
        </w:rPr>
        <w:t xml:space="preserve"> </w:t>
      </w:r>
      <w:r>
        <w:t>der</w:t>
      </w:r>
      <w:r w:rsidRPr="008D05CD">
        <w:rPr>
          <w:lang w:val="sr-Cyrl-RS"/>
        </w:rPr>
        <w:t xml:space="preserve"> </w:t>
      </w:r>
      <w:r>
        <w:t>Suche</w:t>
      </w:r>
      <w:r w:rsidRPr="008D05CD">
        <w:rPr>
          <w:lang w:val="sr-Cyrl-RS"/>
        </w:rPr>
        <w:t xml:space="preserve"> </w:t>
      </w:r>
      <w:r>
        <w:t>bis</w:t>
      </w:r>
      <w:r w:rsidRPr="008D05CD">
        <w:rPr>
          <w:lang w:val="sr-Cyrl-RS"/>
        </w:rPr>
        <w:t xml:space="preserve"> </w:t>
      </w:r>
      <w:r>
        <w:t>zur</w:t>
      </w:r>
      <w:r w:rsidRPr="008D05CD">
        <w:rPr>
          <w:lang w:val="sr-Cyrl-RS"/>
        </w:rPr>
        <w:t xml:space="preserve"> </w:t>
      </w:r>
      <w:r>
        <w:t>Zeit</w:t>
      </w:r>
      <w:r w:rsidRPr="008D05CD">
        <w:rPr>
          <w:lang w:val="sr-Cyrl-RS"/>
        </w:rPr>
        <w:t xml:space="preserve"> </w:t>
      </w:r>
      <w:r>
        <w:t>nach</w:t>
      </w:r>
      <w:r w:rsidRPr="008D05CD">
        <w:rPr>
          <w:lang w:val="sr-Cyrl-RS"/>
        </w:rPr>
        <w:t xml:space="preserve"> </w:t>
      </w:r>
      <w:r>
        <w:t>der</w:t>
      </w:r>
      <w:r w:rsidRPr="008D05CD">
        <w:rPr>
          <w:lang w:val="sr-Cyrl-RS"/>
        </w:rPr>
        <w:t xml:space="preserve"> Ü</w:t>
      </w:r>
      <w:r>
        <w:t>berstellung</w:t>
      </w:r>
      <w:r w:rsidRPr="008D05CD">
        <w:rPr>
          <w:lang w:val="sr-Cyrl-RS"/>
        </w:rPr>
        <w:t xml:space="preserve"> </w:t>
      </w:r>
      <w:r>
        <w:t>der</w:t>
      </w:r>
      <w:r w:rsidRPr="008D05CD">
        <w:rPr>
          <w:lang w:val="sr-Cyrl-RS"/>
        </w:rPr>
        <w:t xml:space="preserve"> </w:t>
      </w:r>
      <w:r>
        <w:t>verschwundenen</w:t>
      </w:r>
      <w:r w:rsidRPr="008D05CD">
        <w:rPr>
          <w:lang w:val="sr-Cyrl-RS"/>
        </w:rPr>
        <w:t xml:space="preserve"> </w:t>
      </w:r>
      <w:r>
        <w:t>Person</w:t>
      </w:r>
      <w:r w:rsidRPr="008D05CD">
        <w:rPr>
          <w:lang w:val="sr-Cyrl-RS"/>
        </w:rPr>
        <w:t xml:space="preserve">, </w:t>
      </w:r>
      <w:r>
        <w:t>sollen</w:t>
      </w:r>
      <w:r w:rsidRPr="008D05CD">
        <w:rPr>
          <w:lang w:val="sr-Cyrl-RS"/>
        </w:rPr>
        <w:t xml:space="preserve"> </w:t>
      </w:r>
      <w:r>
        <w:t>die</w:t>
      </w:r>
      <w:r w:rsidRPr="008D05CD">
        <w:rPr>
          <w:lang w:val="sr-Cyrl-RS"/>
        </w:rPr>
        <w:t xml:space="preserve"> </w:t>
      </w:r>
      <w:r>
        <w:t>zust</w:t>
      </w:r>
      <w:r w:rsidRPr="008D05CD">
        <w:rPr>
          <w:lang w:val="sr-Cyrl-RS"/>
        </w:rPr>
        <w:t>ä</w:t>
      </w:r>
      <w:r>
        <w:t>ndigen</w:t>
      </w:r>
      <w:r w:rsidRPr="008D05CD">
        <w:rPr>
          <w:lang w:val="sr-Cyrl-RS"/>
        </w:rPr>
        <w:t xml:space="preserve"> </w:t>
      </w:r>
      <w:r>
        <w:t>Beh</w:t>
      </w:r>
      <w:r w:rsidRPr="008D05CD">
        <w:rPr>
          <w:lang w:val="sr-Cyrl-RS"/>
        </w:rPr>
        <w:t>ö</w:t>
      </w:r>
      <w:r>
        <w:t>rden</w:t>
      </w:r>
      <w:r w:rsidRPr="008D05CD">
        <w:rPr>
          <w:lang w:val="sr-Cyrl-RS"/>
        </w:rPr>
        <w:t xml:space="preserve"> </w:t>
      </w:r>
      <w:r>
        <w:t>den</w:t>
      </w:r>
      <w:r w:rsidRPr="008D05CD">
        <w:rPr>
          <w:lang w:val="sr-Cyrl-RS"/>
        </w:rPr>
        <w:t xml:space="preserve"> </w:t>
      </w:r>
      <w:r>
        <w:t>Opfern</w:t>
      </w:r>
      <w:r w:rsidRPr="008D05CD">
        <w:rPr>
          <w:lang w:val="sr-Cyrl-RS"/>
        </w:rPr>
        <w:t xml:space="preserve"> </w:t>
      </w:r>
      <w:r>
        <w:t>und</w:t>
      </w:r>
      <w:r w:rsidRPr="008D05CD">
        <w:rPr>
          <w:lang w:val="sr-Cyrl-RS"/>
        </w:rPr>
        <w:t xml:space="preserve"> </w:t>
      </w:r>
      <w:r>
        <w:t>allen</w:t>
      </w:r>
      <w:r w:rsidRPr="008D05CD">
        <w:rPr>
          <w:lang w:val="sr-Cyrl-RS"/>
        </w:rPr>
        <w:t xml:space="preserve"> </w:t>
      </w:r>
      <w:r>
        <w:t>an</w:t>
      </w:r>
      <w:r w:rsidRPr="008D05CD">
        <w:rPr>
          <w:lang w:val="sr-Cyrl-RS"/>
        </w:rPr>
        <w:t xml:space="preserve"> </w:t>
      </w:r>
      <w:r>
        <w:t>der</w:t>
      </w:r>
      <w:r w:rsidRPr="008D05CD">
        <w:rPr>
          <w:lang w:val="sr-Cyrl-RS"/>
        </w:rPr>
        <w:t xml:space="preserve"> </w:t>
      </w:r>
      <w:r>
        <w:t>Suche</w:t>
      </w:r>
      <w:r w:rsidRPr="008D05CD">
        <w:rPr>
          <w:lang w:val="sr-Cyrl-RS"/>
        </w:rPr>
        <w:t xml:space="preserve"> </w:t>
      </w:r>
      <w:r>
        <w:t>beteiligten</w:t>
      </w:r>
      <w:r w:rsidRPr="008D05CD">
        <w:rPr>
          <w:lang w:val="sr-Cyrl-RS"/>
        </w:rPr>
        <w:t xml:space="preserve"> </w:t>
      </w:r>
      <w:r>
        <w:t>Personen</w:t>
      </w:r>
      <w:r w:rsidRPr="008D05CD">
        <w:rPr>
          <w:lang w:val="sr-Cyrl-RS"/>
        </w:rPr>
        <w:t xml:space="preserve"> </w:t>
      </w:r>
      <w:r>
        <w:t>eine</w:t>
      </w:r>
      <w:r w:rsidRPr="008D05CD">
        <w:rPr>
          <w:lang w:val="sr-Cyrl-RS"/>
        </w:rPr>
        <w:t xml:space="preserve"> </w:t>
      </w:r>
      <w:r>
        <w:t>umfassende</w:t>
      </w:r>
      <w:r w:rsidRPr="008D05CD">
        <w:rPr>
          <w:lang w:val="sr-Cyrl-RS"/>
        </w:rPr>
        <w:t xml:space="preserve"> </w:t>
      </w:r>
      <w:r>
        <w:t>Unterst</w:t>
      </w:r>
      <w:r w:rsidRPr="008D05CD">
        <w:rPr>
          <w:lang w:val="sr-Cyrl-RS"/>
        </w:rPr>
        <w:t>ü</w:t>
      </w:r>
      <w:r>
        <w:t>tzung</w:t>
      </w:r>
      <w:r w:rsidRPr="008D05CD">
        <w:rPr>
          <w:lang w:val="sr-Cyrl-RS"/>
        </w:rPr>
        <w:t xml:space="preserve"> </w:t>
      </w:r>
      <w:r>
        <w:t>anbieten</w:t>
      </w:r>
      <w:r w:rsidRPr="008D05CD">
        <w:rPr>
          <w:lang w:val="sr-Cyrl-RS"/>
        </w:rPr>
        <w:t xml:space="preserve">. </w:t>
      </w:r>
      <w:r>
        <w:t xml:space="preserve">Bei </w:t>
      </w:r>
      <w:proofErr w:type="gramStart"/>
      <w:r>
        <w:t>allen</w:t>
      </w:r>
      <w:proofErr w:type="gramEnd"/>
      <w:r>
        <w:t xml:space="preserve"> Schutzmaßnahmen muss das Recht der von den Maßnahmen Begünstigten auf Privatheit geachtet werden. Die Maßnahmen bedürfen ihrer vorherigen Einwilligung und </w:t>
      </w:r>
      <w:proofErr w:type="gramStart"/>
      <w:r>
        <w:t>sind</w:t>
      </w:r>
      <w:proofErr w:type="gramEnd"/>
      <w:r>
        <w:t xml:space="preserve"> zu </w:t>
      </w:r>
      <w:r>
        <w:lastRenderedPageBreak/>
        <w:t xml:space="preserve">überprüfen, wenn sie dies wünschen. Der Staat soll nichtstaatliche Schutzmaßnahmen zulassen und erleichtern. </w:t>
      </w:r>
    </w:p>
    <w:p w14:paraId="030F9B8A" w14:textId="22F741F0" w:rsidR="008D05CD" w:rsidRDefault="008D05CD" w:rsidP="008D05CD">
      <w:pPr>
        <w:pStyle w:val="SingleTxtG"/>
      </w:pPr>
      <w:r>
        <w:t>4.</w:t>
      </w:r>
      <w:r>
        <w:tab/>
      </w:r>
      <w:r>
        <w:t>Die Staaten sollen die interinstitutionelle Koordinierung der für Schutzmaßnahmen zuständigen Stellen sicherstellen.</w:t>
      </w:r>
    </w:p>
    <w:p w14:paraId="4E64F9F7" w14:textId="727F02A7" w:rsidR="005328F1" w:rsidRPr="00484BF3" w:rsidRDefault="005328F1" w:rsidP="006A7291">
      <w:pPr>
        <w:pStyle w:val="H1G"/>
        <w:rPr>
          <w:lang w:val="sr-Cyrl-RS"/>
        </w:rPr>
      </w:pPr>
      <w:r w:rsidRPr="008C23CC">
        <w:rPr>
          <w:lang w:val="sr-Cyrl-RS"/>
        </w:rPr>
        <w:tab/>
      </w:r>
      <w:r w:rsidRPr="008C23CC">
        <w:rPr>
          <w:lang w:val="sr-Cyrl-RS"/>
        </w:rPr>
        <w:tab/>
      </w:r>
      <w:r w:rsidR="008D05CD">
        <w:t>Prinzip</w:t>
      </w:r>
      <w:r w:rsidR="008D05CD" w:rsidRPr="008D05CD">
        <w:rPr>
          <w:lang w:val="sr-Cyrl-RS"/>
        </w:rPr>
        <w:t xml:space="preserve"> 15. </w:t>
      </w:r>
      <w:r w:rsidR="008D05CD">
        <w:t>Die</w:t>
      </w:r>
      <w:r w:rsidR="008D05CD" w:rsidRPr="008D05CD">
        <w:rPr>
          <w:lang w:val="sr-Cyrl-RS"/>
        </w:rPr>
        <w:t xml:space="preserve"> </w:t>
      </w:r>
      <w:r w:rsidR="008D05CD">
        <w:t>Suche</w:t>
      </w:r>
      <w:r w:rsidR="008D05CD" w:rsidRPr="008D05CD">
        <w:rPr>
          <w:lang w:val="sr-Cyrl-RS"/>
        </w:rPr>
        <w:t xml:space="preserve"> </w:t>
      </w:r>
      <w:r w:rsidR="008D05CD">
        <w:t>soll</w:t>
      </w:r>
      <w:r w:rsidR="008D05CD" w:rsidRPr="008D05CD">
        <w:rPr>
          <w:lang w:val="sr-Cyrl-RS"/>
        </w:rPr>
        <w:t xml:space="preserve"> </w:t>
      </w:r>
      <w:r w:rsidR="008D05CD">
        <w:t>auf</w:t>
      </w:r>
      <w:r w:rsidR="008D05CD" w:rsidRPr="008D05CD">
        <w:rPr>
          <w:lang w:val="sr-Cyrl-RS"/>
        </w:rPr>
        <w:t xml:space="preserve"> </w:t>
      </w:r>
      <w:r w:rsidR="008D05CD">
        <w:t>unabh</w:t>
      </w:r>
      <w:r w:rsidR="008D05CD" w:rsidRPr="008D05CD">
        <w:rPr>
          <w:lang w:val="sr-Cyrl-RS"/>
        </w:rPr>
        <w:t>ä</w:t>
      </w:r>
      <w:r w:rsidR="008D05CD">
        <w:t>ngige</w:t>
      </w:r>
      <w:r w:rsidR="008D05CD" w:rsidRPr="008D05CD">
        <w:rPr>
          <w:lang w:val="sr-Cyrl-RS"/>
        </w:rPr>
        <w:t xml:space="preserve"> </w:t>
      </w:r>
      <w:r w:rsidR="008D05CD">
        <w:t>und</w:t>
      </w:r>
      <w:r w:rsidR="008D05CD" w:rsidRPr="008D05CD">
        <w:rPr>
          <w:lang w:val="sr-Cyrl-RS"/>
        </w:rPr>
        <w:t xml:space="preserve"> </w:t>
      </w:r>
      <w:r w:rsidR="008D05CD">
        <w:t>unparteiische</w:t>
      </w:r>
      <w:r w:rsidR="008D05CD" w:rsidRPr="008D05CD">
        <w:rPr>
          <w:lang w:val="sr-Cyrl-RS"/>
        </w:rPr>
        <w:t xml:space="preserve"> </w:t>
      </w:r>
      <w:r w:rsidR="008D05CD">
        <w:t>Weise</w:t>
      </w:r>
      <w:r w:rsidR="008D05CD" w:rsidRPr="008D05CD">
        <w:rPr>
          <w:lang w:val="sr-Cyrl-RS"/>
        </w:rPr>
        <w:t xml:space="preserve"> </w:t>
      </w:r>
      <w:r w:rsidR="008D05CD">
        <w:t>durchgef</w:t>
      </w:r>
      <w:r w:rsidR="008D05CD" w:rsidRPr="008D05CD">
        <w:rPr>
          <w:lang w:val="sr-Cyrl-RS"/>
        </w:rPr>
        <w:t>ü</w:t>
      </w:r>
      <w:r w:rsidR="008D05CD">
        <w:t>hrt</w:t>
      </w:r>
      <w:r w:rsidR="008D05CD" w:rsidRPr="008D05CD">
        <w:rPr>
          <w:lang w:val="sr-Cyrl-RS"/>
        </w:rPr>
        <w:t xml:space="preserve"> </w:t>
      </w:r>
      <w:r w:rsidR="008D05CD">
        <w:t>werden</w:t>
      </w:r>
    </w:p>
    <w:p w14:paraId="460B4709" w14:textId="77777777" w:rsidR="008D05CD" w:rsidRDefault="008D05CD" w:rsidP="008D05CD">
      <w:pPr>
        <w:pStyle w:val="SingleTxtG"/>
        <w:rPr>
          <w:lang w:val="sr-Cyrl-RS"/>
        </w:rPr>
      </w:pPr>
      <w:r>
        <w:rPr>
          <w:lang w:val="sr-Cyrl-RS"/>
        </w:rPr>
        <w:t>1.</w:t>
      </w:r>
      <w:r>
        <w:rPr>
          <w:lang w:val="sr-Cyrl-RS"/>
        </w:rPr>
        <w:tab/>
      </w:r>
      <w:r>
        <w:t>Die</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verantwortlichen</w:t>
      </w:r>
      <w:r w:rsidRPr="008D05CD">
        <w:rPr>
          <w:lang w:val="sr-Cyrl-RS"/>
        </w:rPr>
        <w:t xml:space="preserve"> </w:t>
      </w:r>
      <w:r>
        <w:t>Stellen</w:t>
      </w:r>
      <w:r w:rsidRPr="008D05CD">
        <w:rPr>
          <w:lang w:val="sr-Cyrl-RS"/>
        </w:rPr>
        <w:t xml:space="preserve"> </w:t>
      </w:r>
      <w:r>
        <w:t>sollen</w:t>
      </w:r>
      <w:r w:rsidRPr="008D05CD">
        <w:rPr>
          <w:lang w:val="sr-Cyrl-RS"/>
        </w:rPr>
        <w:t xml:space="preserve"> </w:t>
      </w:r>
      <w:r>
        <w:t>unabh</w:t>
      </w:r>
      <w:r w:rsidRPr="008D05CD">
        <w:rPr>
          <w:lang w:val="sr-Cyrl-RS"/>
        </w:rPr>
        <w:t>ä</w:t>
      </w:r>
      <w:r>
        <w:t>ngig</w:t>
      </w:r>
      <w:r w:rsidRPr="008D05CD">
        <w:rPr>
          <w:lang w:val="sr-Cyrl-RS"/>
        </w:rPr>
        <w:t xml:space="preserve"> </w:t>
      </w:r>
      <w:r>
        <w:t>und</w:t>
      </w:r>
      <w:r w:rsidRPr="008D05CD">
        <w:rPr>
          <w:lang w:val="sr-Cyrl-RS"/>
        </w:rPr>
        <w:t xml:space="preserve"> </w:t>
      </w:r>
      <w:r>
        <w:t>autonom</w:t>
      </w:r>
      <w:r w:rsidRPr="008D05CD">
        <w:rPr>
          <w:lang w:val="sr-Cyrl-RS"/>
        </w:rPr>
        <w:t xml:space="preserve"> </w:t>
      </w:r>
      <w:r>
        <w:t>sein</w:t>
      </w:r>
      <w:r w:rsidRPr="008D05CD">
        <w:rPr>
          <w:lang w:val="sr-Cyrl-RS"/>
        </w:rPr>
        <w:t xml:space="preserve"> </w:t>
      </w:r>
      <w:r>
        <w:t>und</w:t>
      </w:r>
      <w:r w:rsidRPr="008D05CD">
        <w:rPr>
          <w:lang w:val="sr-Cyrl-RS"/>
        </w:rPr>
        <w:t xml:space="preserve"> </w:t>
      </w:r>
      <w:r>
        <w:t>alle</w:t>
      </w:r>
      <w:r w:rsidRPr="008D05CD">
        <w:rPr>
          <w:lang w:val="sr-Cyrl-RS"/>
        </w:rPr>
        <w:t xml:space="preserve"> </w:t>
      </w:r>
      <w:r>
        <w:t>ihre</w:t>
      </w:r>
      <w:r w:rsidRPr="008D05CD">
        <w:rPr>
          <w:lang w:val="sr-Cyrl-RS"/>
        </w:rPr>
        <w:t xml:space="preserve"> </w:t>
      </w:r>
      <w:r>
        <w:t>Funktionen</w:t>
      </w:r>
      <w:r w:rsidRPr="008D05CD">
        <w:rPr>
          <w:lang w:val="sr-Cyrl-RS"/>
        </w:rPr>
        <w:t xml:space="preserve"> </w:t>
      </w:r>
      <w:r>
        <w:t>nach</w:t>
      </w:r>
      <w:r w:rsidRPr="008D05CD">
        <w:rPr>
          <w:lang w:val="sr-Cyrl-RS"/>
        </w:rPr>
        <w:t xml:space="preserve"> </w:t>
      </w:r>
      <w:r>
        <w:t>dem</w:t>
      </w:r>
      <w:r w:rsidRPr="008D05CD">
        <w:rPr>
          <w:lang w:val="sr-Cyrl-RS"/>
        </w:rPr>
        <w:t xml:space="preserve"> </w:t>
      </w:r>
      <w:r>
        <w:t>Grundsatz</w:t>
      </w:r>
      <w:r w:rsidRPr="008D05CD">
        <w:rPr>
          <w:lang w:val="sr-Cyrl-RS"/>
        </w:rPr>
        <w:t xml:space="preserve"> </w:t>
      </w:r>
      <w:r>
        <w:t>des</w:t>
      </w:r>
      <w:r w:rsidRPr="008D05CD">
        <w:rPr>
          <w:lang w:val="sr-Cyrl-RS"/>
        </w:rPr>
        <w:t xml:space="preserve"> </w:t>
      </w:r>
      <w:r>
        <w:t>ordnungsgem</w:t>
      </w:r>
      <w:r w:rsidRPr="008D05CD">
        <w:rPr>
          <w:lang w:val="sr-Cyrl-RS"/>
        </w:rPr>
        <w:t>äß</w:t>
      </w:r>
      <w:r>
        <w:t>en</w:t>
      </w:r>
      <w:r w:rsidRPr="008D05CD">
        <w:rPr>
          <w:lang w:val="sr-Cyrl-RS"/>
        </w:rPr>
        <w:t xml:space="preserve"> </w:t>
      </w:r>
      <w:r>
        <w:t>Verfahrens</w:t>
      </w:r>
      <w:r w:rsidRPr="008D05CD">
        <w:rPr>
          <w:lang w:val="sr-Cyrl-RS"/>
        </w:rPr>
        <w:t xml:space="preserve"> </w:t>
      </w:r>
      <w:r>
        <w:t>wahrnehmen</w:t>
      </w:r>
      <w:r w:rsidRPr="008D05CD">
        <w:rPr>
          <w:lang w:val="sr-Cyrl-RS"/>
        </w:rPr>
        <w:t xml:space="preserve">. </w:t>
      </w:r>
      <w:r>
        <w:t>S</w:t>
      </w:r>
      <w:r w:rsidRPr="008D05CD">
        <w:rPr>
          <w:lang w:val="sr-Cyrl-RS"/>
        </w:rPr>
        <w:t>ä</w:t>
      </w:r>
      <w:r>
        <w:t>mtliches</w:t>
      </w:r>
      <w:r w:rsidRPr="008D05CD">
        <w:rPr>
          <w:lang w:val="sr-Cyrl-RS"/>
        </w:rPr>
        <w:t xml:space="preserve"> </w:t>
      </w:r>
      <w:r>
        <w:t>Personal</w:t>
      </w:r>
      <w:r w:rsidRPr="008D05CD">
        <w:rPr>
          <w:lang w:val="sr-Cyrl-RS"/>
        </w:rPr>
        <w:t xml:space="preserve">, </w:t>
      </w:r>
      <w:r>
        <w:t>einschlie</w:t>
      </w:r>
      <w:r w:rsidRPr="008D05CD">
        <w:rPr>
          <w:lang w:val="sr-Cyrl-RS"/>
        </w:rPr>
        <w:t>ß</w:t>
      </w:r>
      <w:r>
        <w:t>lich</w:t>
      </w:r>
      <w:r w:rsidRPr="008D05CD">
        <w:rPr>
          <w:lang w:val="sr-Cyrl-RS"/>
        </w:rPr>
        <w:t xml:space="preserve"> </w:t>
      </w:r>
      <w:r>
        <w:t>der</w:t>
      </w:r>
      <w:r w:rsidRPr="008D05CD">
        <w:rPr>
          <w:lang w:val="sr-Cyrl-RS"/>
        </w:rPr>
        <w:t xml:space="preserve"> </w:t>
      </w:r>
      <w:r>
        <w:t>Hilfs</w:t>
      </w:r>
      <w:r w:rsidRPr="008D05CD">
        <w:rPr>
          <w:lang w:val="sr-Cyrl-RS"/>
        </w:rPr>
        <w:t xml:space="preserve">- </w:t>
      </w:r>
      <w:r>
        <w:t>und</w:t>
      </w:r>
      <w:r w:rsidRPr="008D05CD">
        <w:rPr>
          <w:lang w:val="sr-Cyrl-RS"/>
        </w:rPr>
        <w:t xml:space="preserve"> </w:t>
      </w:r>
      <w:r>
        <w:t>Verwaltungskr</w:t>
      </w:r>
      <w:r w:rsidRPr="008D05CD">
        <w:rPr>
          <w:lang w:val="sr-Cyrl-RS"/>
        </w:rPr>
        <w:t>ä</w:t>
      </w:r>
      <w:r>
        <w:t>fte</w:t>
      </w:r>
      <w:r w:rsidRPr="008D05CD">
        <w:rPr>
          <w:lang w:val="sr-Cyrl-RS"/>
        </w:rPr>
        <w:t xml:space="preserve">, </w:t>
      </w:r>
      <w:r>
        <w:t>muss</w:t>
      </w:r>
      <w:r w:rsidRPr="008D05CD">
        <w:rPr>
          <w:lang w:val="sr-Cyrl-RS"/>
        </w:rPr>
        <w:t xml:space="preserve"> </w:t>
      </w:r>
      <w:r>
        <w:t>sich</w:t>
      </w:r>
      <w:r w:rsidRPr="008D05CD">
        <w:rPr>
          <w:lang w:val="sr-Cyrl-RS"/>
        </w:rPr>
        <w:t xml:space="preserve"> </w:t>
      </w:r>
      <w:r>
        <w:t>durch</w:t>
      </w:r>
      <w:r w:rsidRPr="008D05CD">
        <w:rPr>
          <w:lang w:val="sr-Cyrl-RS"/>
        </w:rPr>
        <w:t xml:space="preserve"> </w:t>
      </w:r>
      <w:r>
        <w:t>Unabh</w:t>
      </w:r>
      <w:r w:rsidRPr="008D05CD">
        <w:rPr>
          <w:lang w:val="sr-Cyrl-RS"/>
        </w:rPr>
        <w:t>ä</w:t>
      </w:r>
      <w:r>
        <w:t>ngigkeit</w:t>
      </w:r>
      <w:r w:rsidRPr="008D05CD">
        <w:rPr>
          <w:lang w:val="sr-Cyrl-RS"/>
        </w:rPr>
        <w:t xml:space="preserve">, </w:t>
      </w:r>
      <w:r>
        <w:t>Unparteilichkeit</w:t>
      </w:r>
      <w:r w:rsidRPr="008D05CD">
        <w:rPr>
          <w:lang w:val="sr-Cyrl-RS"/>
        </w:rPr>
        <w:t xml:space="preserve">, </w:t>
      </w:r>
      <w:r>
        <w:t>fachliche</w:t>
      </w:r>
      <w:r w:rsidRPr="008D05CD">
        <w:rPr>
          <w:lang w:val="sr-Cyrl-RS"/>
        </w:rPr>
        <w:t xml:space="preserve"> </w:t>
      </w:r>
      <w:r>
        <w:t>Kompetenz</w:t>
      </w:r>
      <w:r w:rsidRPr="008D05CD">
        <w:rPr>
          <w:lang w:val="sr-Cyrl-RS"/>
        </w:rPr>
        <w:t xml:space="preserve">, </w:t>
      </w:r>
      <w:r>
        <w:t>die</w:t>
      </w:r>
      <w:r w:rsidRPr="008D05CD">
        <w:rPr>
          <w:lang w:val="sr-Cyrl-RS"/>
        </w:rPr>
        <w:t xml:space="preserve"> </w:t>
      </w:r>
      <w:r>
        <w:t>F</w:t>
      </w:r>
      <w:r w:rsidRPr="008D05CD">
        <w:rPr>
          <w:lang w:val="sr-Cyrl-RS"/>
        </w:rPr>
        <w:t>ä</w:t>
      </w:r>
      <w:r>
        <w:t>higkeit</w:t>
      </w:r>
      <w:r w:rsidRPr="008D05CD">
        <w:rPr>
          <w:lang w:val="sr-Cyrl-RS"/>
        </w:rPr>
        <w:t xml:space="preserve"> </w:t>
      </w:r>
      <w:r>
        <w:t>zur</w:t>
      </w:r>
      <w:r w:rsidRPr="008D05CD">
        <w:rPr>
          <w:lang w:val="sr-Cyrl-RS"/>
        </w:rPr>
        <w:t xml:space="preserve"> </w:t>
      </w:r>
      <w:r>
        <w:t>Durchf</w:t>
      </w:r>
      <w:r w:rsidRPr="008D05CD">
        <w:rPr>
          <w:lang w:val="sr-Cyrl-RS"/>
        </w:rPr>
        <w:t>ü</w:t>
      </w:r>
      <w:r>
        <w:t>hrung</w:t>
      </w:r>
      <w:r w:rsidRPr="008D05CD">
        <w:rPr>
          <w:lang w:val="sr-Cyrl-RS"/>
        </w:rPr>
        <w:t xml:space="preserve"> </w:t>
      </w:r>
      <w:r>
        <w:t>seiner</w:t>
      </w:r>
      <w:r w:rsidRPr="008D05CD">
        <w:rPr>
          <w:lang w:val="sr-Cyrl-RS"/>
        </w:rPr>
        <w:t xml:space="preserve"> </w:t>
      </w:r>
      <w:r>
        <w:t>Arbeit</w:t>
      </w:r>
      <w:r w:rsidRPr="008D05CD">
        <w:rPr>
          <w:lang w:val="sr-Cyrl-RS"/>
        </w:rPr>
        <w:t xml:space="preserve"> </w:t>
      </w:r>
      <w:r>
        <w:t>mit</w:t>
      </w:r>
      <w:r w:rsidRPr="008D05CD">
        <w:rPr>
          <w:lang w:val="sr-Cyrl-RS"/>
        </w:rPr>
        <w:t xml:space="preserve"> </w:t>
      </w:r>
      <w:r>
        <w:t>einem</w:t>
      </w:r>
      <w:r w:rsidRPr="008D05CD">
        <w:rPr>
          <w:lang w:val="sr-Cyrl-RS"/>
        </w:rPr>
        <w:t xml:space="preserve"> </w:t>
      </w:r>
      <w:r>
        <w:t>differenzierenden</w:t>
      </w:r>
      <w:r w:rsidRPr="008D05CD">
        <w:rPr>
          <w:lang w:val="sr-Cyrl-RS"/>
        </w:rPr>
        <w:t xml:space="preserve"> </w:t>
      </w:r>
      <w:r>
        <w:t>Ansatz</w:t>
      </w:r>
      <w:r w:rsidRPr="008D05CD">
        <w:rPr>
          <w:lang w:val="sr-Cyrl-RS"/>
        </w:rPr>
        <w:t xml:space="preserve">, </w:t>
      </w:r>
      <w:r>
        <w:t>Sensibilit</w:t>
      </w:r>
      <w:r w:rsidRPr="008D05CD">
        <w:rPr>
          <w:lang w:val="sr-Cyrl-RS"/>
        </w:rPr>
        <w:t>ä</w:t>
      </w:r>
      <w:r>
        <w:t>t</w:t>
      </w:r>
      <w:r w:rsidRPr="008D05CD">
        <w:rPr>
          <w:lang w:val="sr-Cyrl-RS"/>
        </w:rPr>
        <w:t xml:space="preserve"> </w:t>
      </w:r>
      <w:r>
        <w:t>und</w:t>
      </w:r>
      <w:r w:rsidRPr="008D05CD">
        <w:rPr>
          <w:lang w:val="sr-Cyrl-RS"/>
        </w:rPr>
        <w:t xml:space="preserve"> </w:t>
      </w:r>
      <w:r>
        <w:t>moralische</w:t>
      </w:r>
      <w:r w:rsidRPr="008D05CD">
        <w:rPr>
          <w:lang w:val="sr-Cyrl-RS"/>
        </w:rPr>
        <w:t xml:space="preserve"> </w:t>
      </w:r>
      <w:r>
        <w:t>Integrit</w:t>
      </w:r>
      <w:r w:rsidRPr="008D05CD">
        <w:rPr>
          <w:lang w:val="sr-Cyrl-RS"/>
        </w:rPr>
        <w:t>ä</w:t>
      </w:r>
      <w:r>
        <w:t>t</w:t>
      </w:r>
      <w:r w:rsidRPr="008D05CD">
        <w:rPr>
          <w:lang w:val="sr-Cyrl-RS"/>
        </w:rPr>
        <w:t xml:space="preserve"> </w:t>
      </w:r>
      <w:r>
        <w:t>auszeichnen</w:t>
      </w:r>
      <w:r w:rsidRPr="008D05CD">
        <w:rPr>
          <w:lang w:val="sr-Cyrl-RS"/>
        </w:rPr>
        <w:t>.</w:t>
      </w:r>
    </w:p>
    <w:p w14:paraId="3F59A3F0" w14:textId="3CA7FCD8" w:rsidR="008D05CD" w:rsidRDefault="008D05CD" w:rsidP="008D05CD">
      <w:pPr>
        <w:pStyle w:val="SingleTxtG"/>
        <w:rPr>
          <w:lang w:val="sr-Cyrl-RS"/>
        </w:rPr>
      </w:pPr>
      <w:r>
        <w:rPr>
          <w:lang w:val="sr-Cyrl-RS"/>
        </w:rPr>
        <w:t>2.</w:t>
      </w:r>
      <w:r>
        <w:rPr>
          <w:lang w:val="sr-Cyrl-RS"/>
        </w:rPr>
        <w:tab/>
      </w:r>
      <w:r>
        <w:t>Auf</w:t>
      </w:r>
      <w:r w:rsidRPr="008D05CD">
        <w:rPr>
          <w:lang w:val="sr-Cyrl-RS"/>
        </w:rPr>
        <w:t xml:space="preserve"> </w:t>
      </w:r>
      <w:r>
        <w:t>keinen</w:t>
      </w:r>
      <w:r w:rsidRPr="008D05CD">
        <w:rPr>
          <w:lang w:val="sr-Cyrl-RS"/>
        </w:rPr>
        <w:t xml:space="preserve"> </w:t>
      </w:r>
      <w:proofErr w:type="gramStart"/>
      <w:r>
        <w:t>Fall</w:t>
      </w:r>
      <w:proofErr w:type="gramEnd"/>
      <w:r w:rsidRPr="008D05CD">
        <w:rPr>
          <w:lang w:val="sr-Cyrl-RS"/>
        </w:rPr>
        <w:t xml:space="preserve"> </w:t>
      </w:r>
      <w:r>
        <w:t>d</w:t>
      </w:r>
      <w:r w:rsidRPr="008D05CD">
        <w:rPr>
          <w:lang w:val="sr-Cyrl-RS"/>
        </w:rPr>
        <w:t>ü</w:t>
      </w:r>
      <w:r>
        <w:t>rfen</w:t>
      </w:r>
      <w:r w:rsidRPr="008D05CD">
        <w:rPr>
          <w:lang w:val="sr-Cyrl-RS"/>
        </w:rPr>
        <w:t xml:space="preserve"> </w:t>
      </w:r>
      <w:r>
        <w:t>die</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zust</w:t>
      </w:r>
      <w:r w:rsidRPr="008D05CD">
        <w:rPr>
          <w:lang w:val="sr-Cyrl-RS"/>
        </w:rPr>
        <w:t>ä</w:t>
      </w:r>
      <w:r>
        <w:t>ndigen</w:t>
      </w:r>
      <w:r w:rsidRPr="008D05CD">
        <w:rPr>
          <w:lang w:val="sr-Cyrl-RS"/>
        </w:rPr>
        <w:t xml:space="preserve"> </w:t>
      </w:r>
      <w:r>
        <w:t>Stellen</w:t>
      </w:r>
      <w:r w:rsidRPr="008D05CD">
        <w:rPr>
          <w:lang w:val="sr-Cyrl-RS"/>
        </w:rPr>
        <w:t xml:space="preserve"> </w:t>
      </w:r>
      <w:r>
        <w:t>einer</w:t>
      </w:r>
      <w:r w:rsidRPr="008D05CD">
        <w:rPr>
          <w:lang w:val="sr-Cyrl-RS"/>
        </w:rPr>
        <w:t xml:space="preserve"> </w:t>
      </w:r>
      <w:r>
        <w:t>Institution</w:t>
      </w:r>
      <w:r w:rsidRPr="008D05CD">
        <w:rPr>
          <w:lang w:val="sr-Cyrl-RS"/>
        </w:rPr>
        <w:t xml:space="preserve">, </w:t>
      </w:r>
      <w:r>
        <w:t>Abteilung</w:t>
      </w:r>
      <w:r w:rsidRPr="008D05CD">
        <w:rPr>
          <w:lang w:val="sr-Cyrl-RS"/>
        </w:rPr>
        <w:t xml:space="preserve"> </w:t>
      </w:r>
      <w:r>
        <w:t>oder</w:t>
      </w:r>
      <w:r w:rsidRPr="008D05CD">
        <w:rPr>
          <w:lang w:val="sr-Cyrl-RS"/>
        </w:rPr>
        <w:t xml:space="preserve"> </w:t>
      </w:r>
      <w:r>
        <w:t>Person</w:t>
      </w:r>
      <w:r w:rsidRPr="008D05CD">
        <w:rPr>
          <w:lang w:val="sr-Cyrl-RS"/>
        </w:rPr>
        <w:t xml:space="preserve"> </w:t>
      </w:r>
      <w:r>
        <w:t>hierarchisch</w:t>
      </w:r>
      <w:r w:rsidRPr="008D05CD">
        <w:rPr>
          <w:lang w:val="sr-Cyrl-RS"/>
        </w:rPr>
        <w:t xml:space="preserve"> </w:t>
      </w:r>
      <w:r>
        <w:t>unterstellt</w:t>
      </w:r>
      <w:r w:rsidRPr="008D05CD">
        <w:rPr>
          <w:lang w:val="sr-Cyrl-RS"/>
        </w:rPr>
        <w:t xml:space="preserve"> </w:t>
      </w:r>
      <w:r>
        <w:t>sein</w:t>
      </w:r>
      <w:r w:rsidRPr="008D05CD">
        <w:rPr>
          <w:lang w:val="sr-Cyrl-RS"/>
        </w:rPr>
        <w:t xml:space="preserve">, </w:t>
      </w:r>
      <w:r>
        <w:t>die</w:t>
      </w:r>
      <w:r w:rsidRPr="008D05CD">
        <w:rPr>
          <w:lang w:val="sr-Cyrl-RS"/>
        </w:rPr>
        <w:t xml:space="preserve"> </w:t>
      </w:r>
      <w:r>
        <w:t>an</w:t>
      </w:r>
      <w:r w:rsidRPr="008D05CD">
        <w:rPr>
          <w:lang w:val="sr-Cyrl-RS"/>
        </w:rPr>
        <w:t xml:space="preserve"> </w:t>
      </w:r>
      <w:r>
        <w:t>F</w:t>
      </w:r>
      <w:r w:rsidRPr="008D05CD">
        <w:rPr>
          <w:lang w:val="sr-Cyrl-RS"/>
        </w:rPr>
        <w:t>ä</w:t>
      </w:r>
      <w:r>
        <w:t>llen</w:t>
      </w:r>
      <w:r w:rsidRPr="008D05CD">
        <w:rPr>
          <w:lang w:val="sr-Cyrl-RS"/>
        </w:rPr>
        <w:t xml:space="preserve"> </w:t>
      </w:r>
      <w:r>
        <w:t>von</w:t>
      </w:r>
      <w:r w:rsidRPr="008D05CD">
        <w:rPr>
          <w:lang w:val="sr-Cyrl-RS"/>
        </w:rPr>
        <w:t xml:space="preserve"> </w:t>
      </w:r>
      <w:r>
        <w:t>Verschwindenlassen</w:t>
      </w:r>
      <w:r w:rsidRPr="008D05CD">
        <w:rPr>
          <w:lang w:val="sr-Cyrl-RS"/>
        </w:rPr>
        <w:t xml:space="preserve"> </w:t>
      </w:r>
      <w:r>
        <w:t>beteiligt</w:t>
      </w:r>
      <w:r w:rsidRPr="008D05CD">
        <w:rPr>
          <w:lang w:val="sr-Cyrl-RS"/>
        </w:rPr>
        <w:t xml:space="preserve"> </w:t>
      </w:r>
      <w:r>
        <w:t>sein</w:t>
      </w:r>
      <w:r w:rsidRPr="008D05CD">
        <w:rPr>
          <w:lang w:val="sr-Cyrl-RS"/>
        </w:rPr>
        <w:t xml:space="preserve"> </w:t>
      </w:r>
      <w:r>
        <w:t>k</w:t>
      </w:r>
      <w:r w:rsidRPr="008D05CD">
        <w:rPr>
          <w:lang w:val="sr-Cyrl-RS"/>
        </w:rPr>
        <w:t>ö</w:t>
      </w:r>
      <w:r>
        <w:t>nnte</w:t>
      </w:r>
      <w:r w:rsidRPr="008D05CD">
        <w:rPr>
          <w:lang w:val="sr-Cyrl-RS"/>
        </w:rPr>
        <w:t xml:space="preserve">. </w:t>
      </w:r>
    </w:p>
    <w:p w14:paraId="3CC255EA" w14:textId="77777777" w:rsidR="008D05CD" w:rsidRDefault="008D05CD" w:rsidP="008D05CD">
      <w:pPr>
        <w:pStyle w:val="SingleTxtG"/>
        <w:rPr>
          <w:lang w:val="sr-Cyrl-RS"/>
        </w:rPr>
      </w:pPr>
      <w:r>
        <w:rPr>
          <w:lang w:val="sr-Cyrl-RS"/>
        </w:rPr>
        <w:t>3.</w:t>
      </w:r>
      <w:r>
        <w:rPr>
          <w:lang w:val="sr-Cyrl-RS"/>
        </w:rPr>
        <w:tab/>
      </w:r>
      <w:r>
        <w:t>Wer</w:t>
      </w:r>
      <w:r w:rsidRPr="008D05CD">
        <w:rPr>
          <w:lang w:val="sr-Cyrl-RS"/>
        </w:rPr>
        <w:t xml:space="preserve"> </w:t>
      </w:r>
      <w:r>
        <w:t>unter</w:t>
      </w:r>
      <w:r w:rsidRPr="008D05CD">
        <w:rPr>
          <w:lang w:val="sr-Cyrl-RS"/>
        </w:rPr>
        <w:t xml:space="preserve"> </w:t>
      </w:r>
      <w:r>
        <w:t>dem</w:t>
      </w:r>
      <w:r w:rsidRPr="008D05CD">
        <w:rPr>
          <w:lang w:val="sr-Cyrl-RS"/>
        </w:rPr>
        <w:t xml:space="preserve"> </w:t>
      </w:r>
      <w:r>
        <w:t>Verdacht</w:t>
      </w:r>
      <w:r w:rsidRPr="008D05CD">
        <w:rPr>
          <w:lang w:val="sr-Cyrl-RS"/>
        </w:rPr>
        <w:t xml:space="preserve"> </w:t>
      </w:r>
      <w:r>
        <w:t>steht</w:t>
      </w:r>
      <w:r w:rsidRPr="008D05CD">
        <w:rPr>
          <w:lang w:val="sr-Cyrl-RS"/>
        </w:rPr>
        <w:t xml:space="preserve">, </w:t>
      </w:r>
      <w:r>
        <w:t>an</w:t>
      </w:r>
      <w:r w:rsidRPr="008D05CD">
        <w:rPr>
          <w:lang w:val="sr-Cyrl-RS"/>
        </w:rPr>
        <w:t xml:space="preserve"> </w:t>
      </w:r>
      <w:r>
        <w:t>einem</w:t>
      </w:r>
      <w:r w:rsidRPr="008D05CD">
        <w:rPr>
          <w:lang w:val="sr-Cyrl-RS"/>
        </w:rPr>
        <w:t xml:space="preserve"> </w:t>
      </w:r>
      <w:r>
        <w:t>Fall</w:t>
      </w:r>
      <w:r w:rsidRPr="008D05CD">
        <w:rPr>
          <w:lang w:val="sr-Cyrl-RS"/>
        </w:rPr>
        <w:t xml:space="preserve"> </w:t>
      </w:r>
      <w:r>
        <w:t>von</w:t>
      </w:r>
      <w:r w:rsidRPr="008D05CD">
        <w:rPr>
          <w:lang w:val="sr-Cyrl-RS"/>
        </w:rPr>
        <w:t xml:space="preserve"> </w:t>
      </w:r>
      <w:r>
        <w:t>Verschwindenlassen</w:t>
      </w:r>
      <w:r w:rsidRPr="008D05CD">
        <w:rPr>
          <w:lang w:val="sr-Cyrl-RS"/>
        </w:rPr>
        <w:t xml:space="preserve"> </w:t>
      </w:r>
      <w:r>
        <w:t>beteiligt</w:t>
      </w:r>
      <w:r w:rsidRPr="008D05CD">
        <w:rPr>
          <w:lang w:val="sr-Cyrl-RS"/>
        </w:rPr>
        <w:t xml:space="preserve"> </w:t>
      </w:r>
      <w:r>
        <w:t>gewesen</w:t>
      </w:r>
      <w:r w:rsidRPr="008D05CD">
        <w:rPr>
          <w:lang w:val="sr-Cyrl-RS"/>
        </w:rPr>
        <w:t xml:space="preserve"> </w:t>
      </w:r>
      <w:r>
        <w:t>zu</w:t>
      </w:r>
      <w:r w:rsidRPr="008D05CD">
        <w:rPr>
          <w:lang w:val="sr-Cyrl-RS"/>
        </w:rPr>
        <w:t xml:space="preserve"> </w:t>
      </w:r>
      <w:r>
        <w:t>sein</w:t>
      </w:r>
      <w:r w:rsidRPr="008D05CD">
        <w:rPr>
          <w:lang w:val="sr-Cyrl-RS"/>
        </w:rPr>
        <w:t xml:space="preserve">, </w:t>
      </w:r>
      <w:r>
        <w:t>darf</w:t>
      </w:r>
      <w:r w:rsidRPr="008D05CD">
        <w:rPr>
          <w:lang w:val="sr-Cyrl-RS"/>
        </w:rPr>
        <w:t xml:space="preserve"> </w:t>
      </w:r>
      <w:r>
        <w:t>sich</w:t>
      </w:r>
      <w:r w:rsidRPr="008D05CD">
        <w:rPr>
          <w:lang w:val="sr-Cyrl-RS"/>
        </w:rPr>
        <w:t xml:space="preserve"> </w:t>
      </w:r>
      <w:r>
        <w:t>weder</w:t>
      </w:r>
      <w:r w:rsidRPr="008D05CD">
        <w:rPr>
          <w:lang w:val="sr-Cyrl-RS"/>
        </w:rPr>
        <w:t xml:space="preserve"> </w:t>
      </w:r>
      <w:r>
        <w:t>an</w:t>
      </w:r>
      <w:r w:rsidRPr="008D05CD">
        <w:rPr>
          <w:lang w:val="sr-Cyrl-RS"/>
        </w:rPr>
        <w:t xml:space="preserve"> </w:t>
      </w:r>
      <w:r>
        <w:t>der</w:t>
      </w:r>
      <w:r w:rsidRPr="008D05CD">
        <w:rPr>
          <w:lang w:val="sr-Cyrl-RS"/>
        </w:rPr>
        <w:t xml:space="preserve"> </w:t>
      </w:r>
      <w:r>
        <w:t>Suche</w:t>
      </w:r>
      <w:r w:rsidRPr="008D05CD">
        <w:rPr>
          <w:lang w:val="sr-Cyrl-RS"/>
        </w:rPr>
        <w:t xml:space="preserve"> </w:t>
      </w:r>
      <w:r>
        <w:t>beteiligen</w:t>
      </w:r>
      <w:r w:rsidRPr="008D05CD">
        <w:rPr>
          <w:lang w:val="sr-Cyrl-RS"/>
        </w:rPr>
        <w:t xml:space="preserve"> </w:t>
      </w:r>
      <w:r>
        <w:t>noch</w:t>
      </w:r>
      <w:r w:rsidRPr="008D05CD">
        <w:rPr>
          <w:lang w:val="sr-Cyrl-RS"/>
        </w:rPr>
        <w:t xml:space="preserve"> </w:t>
      </w:r>
      <w:r>
        <w:t>in</w:t>
      </w:r>
      <w:r w:rsidRPr="008D05CD">
        <w:rPr>
          <w:lang w:val="sr-Cyrl-RS"/>
        </w:rPr>
        <w:t xml:space="preserve"> </w:t>
      </w:r>
      <w:r>
        <w:t>der</w:t>
      </w:r>
      <w:r w:rsidRPr="008D05CD">
        <w:rPr>
          <w:lang w:val="sr-Cyrl-RS"/>
        </w:rPr>
        <w:t xml:space="preserve"> </w:t>
      </w:r>
      <w:r>
        <w:t>Lage</w:t>
      </w:r>
      <w:r w:rsidRPr="008D05CD">
        <w:rPr>
          <w:lang w:val="sr-Cyrl-RS"/>
        </w:rPr>
        <w:t xml:space="preserve"> </w:t>
      </w:r>
      <w:r>
        <w:t>sein</w:t>
      </w:r>
      <w:r w:rsidRPr="008D05CD">
        <w:rPr>
          <w:lang w:val="sr-Cyrl-RS"/>
        </w:rPr>
        <w:t xml:space="preserve">, </w:t>
      </w:r>
      <w:r>
        <w:t>ihren</w:t>
      </w:r>
      <w:r w:rsidRPr="008D05CD">
        <w:rPr>
          <w:lang w:val="sr-Cyrl-RS"/>
        </w:rPr>
        <w:t xml:space="preserve"> </w:t>
      </w:r>
      <w:r>
        <w:t>Ablauf</w:t>
      </w:r>
      <w:r w:rsidRPr="008D05CD">
        <w:rPr>
          <w:lang w:val="sr-Cyrl-RS"/>
        </w:rPr>
        <w:t xml:space="preserve"> </w:t>
      </w:r>
      <w:r>
        <w:t>zu</w:t>
      </w:r>
      <w:r w:rsidRPr="008D05CD">
        <w:rPr>
          <w:lang w:val="sr-Cyrl-RS"/>
        </w:rPr>
        <w:t xml:space="preserve"> </w:t>
      </w:r>
      <w:r>
        <w:t>beeinflussen</w:t>
      </w:r>
      <w:r w:rsidRPr="008D05CD">
        <w:rPr>
          <w:lang w:val="sr-Cyrl-RS"/>
        </w:rPr>
        <w:t xml:space="preserve">. </w:t>
      </w:r>
      <w:r>
        <w:t>F</w:t>
      </w:r>
      <w:r w:rsidRPr="008D05CD">
        <w:rPr>
          <w:lang w:val="sr-Cyrl-RS"/>
        </w:rPr>
        <w:t>ä</w:t>
      </w:r>
      <w:r>
        <w:t>llt</w:t>
      </w:r>
      <w:r w:rsidRPr="008D05CD">
        <w:rPr>
          <w:lang w:val="sr-Cyrl-RS"/>
        </w:rPr>
        <w:t xml:space="preserve"> </w:t>
      </w:r>
      <w:r>
        <w:t>eine</w:t>
      </w:r>
      <w:r w:rsidRPr="008D05CD">
        <w:rPr>
          <w:lang w:val="sr-Cyrl-RS"/>
        </w:rPr>
        <w:t xml:space="preserve"> </w:t>
      </w:r>
      <w:r>
        <w:t>Person</w:t>
      </w:r>
      <w:r w:rsidRPr="008D05CD">
        <w:rPr>
          <w:lang w:val="sr-Cyrl-RS"/>
        </w:rPr>
        <w:t xml:space="preserve">, </w:t>
      </w:r>
      <w:r>
        <w:t>die</w:t>
      </w:r>
      <w:r w:rsidRPr="008D05CD">
        <w:rPr>
          <w:lang w:val="sr-Cyrl-RS"/>
        </w:rPr>
        <w:t xml:space="preserve"> </w:t>
      </w:r>
      <w:r>
        <w:t>in</w:t>
      </w:r>
      <w:r w:rsidRPr="008D05CD">
        <w:rPr>
          <w:lang w:val="sr-Cyrl-RS"/>
        </w:rPr>
        <w:t xml:space="preserve"> </w:t>
      </w:r>
      <w:r>
        <w:t>einer</w:t>
      </w:r>
      <w:r w:rsidRPr="008D05CD">
        <w:rPr>
          <w:lang w:val="sr-Cyrl-RS"/>
        </w:rPr>
        <w:t xml:space="preserve"> </w:t>
      </w:r>
      <w:r>
        <w:t>mit</w:t>
      </w:r>
      <w:r w:rsidRPr="008D05CD">
        <w:rPr>
          <w:lang w:val="sr-Cyrl-RS"/>
        </w:rPr>
        <w:t xml:space="preserve"> </w:t>
      </w:r>
      <w:r>
        <w:t>der</w:t>
      </w:r>
      <w:r w:rsidRPr="008D05CD">
        <w:rPr>
          <w:lang w:val="sr-Cyrl-RS"/>
        </w:rPr>
        <w:t xml:space="preserve"> </w:t>
      </w:r>
      <w:r>
        <w:t>Suche</w:t>
      </w:r>
      <w:r w:rsidRPr="008D05CD">
        <w:rPr>
          <w:lang w:val="sr-Cyrl-RS"/>
        </w:rPr>
        <w:t xml:space="preserve"> </w:t>
      </w:r>
      <w:r>
        <w:t>beauftragten</w:t>
      </w:r>
      <w:r w:rsidRPr="008D05CD">
        <w:rPr>
          <w:lang w:val="sr-Cyrl-RS"/>
        </w:rPr>
        <w:t xml:space="preserve"> </w:t>
      </w:r>
      <w:r>
        <w:t>Institution</w:t>
      </w:r>
      <w:r w:rsidRPr="008D05CD">
        <w:rPr>
          <w:lang w:val="sr-Cyrl-RS"/>
        </w:rPr>
        <w:t xml:space="preserve"> </w:t>
      </w:r>
      <w:r>
        <w:t>arbeitet</w:t>
      </w:r>
      <w:r w:rsidRPr="008D05CD">
        <w:rPr>
          <w:lang w:val="sr-Cyrl-RS"/>
        </w:rPr>
        <w:t xml:space="preserve"> </w:t>
      </w:r>
      <w:r>
        <w:t>oder</w:t>
      </w:r>
      <w:r w:rsidRPr="008D05CD">
        <w:rPr>
          <w:lang w:val="sr-Cyrl-RS"/>
        </w:rPr>
        <w:t xml:space="preserve"> </w:t>
      </w:r>
      <w:r>
        <w:t>mit</w:t>
      </w:r>
      <w:r w:rsidRPr="008D05CD">
        <w:rPr>
          <w:lang w:val="sr-Cyrl-RS"/>
        </w:rPr>
        <w:t xml:space="preserve"> </w:t>
      </w:r>
      <w:r>
        <w:t>ihr</w:t>
      </w:r>
      <w:r w:rsidRPr="008D05CD">
        <w:rPr>
          <w:lang w:val="sr-Cyrl-RS"/>
        </w:rPr>
        <w:t xml:space="preserve"> </w:t>
      </w:r>
      <w:r>
        <w:t>zusammenarbeitet</w:t>
      </w:r>
      <w:r w:rsidRPr="008D05CD">
        <w:rPr>
          <w:lang w:val="sr-Cyrl-RS"/>
        </w:rPr>
        <w:t xml:space="preserve">, </w:t>
      </w:r>
      <w:r>
        <w:t>unter</w:t>
      </w:r>
      <w:r w:rsidRPr="008D05CD">
        <w:rPr>
          <w:lang w:val="sr-Cyrl-RS"/>
        </w:rPr>
        <w:t xml:space="preserve"> </w:t>
      </w:r>
      <w:r>
        <w:t>einen</w:t>
      </w:r>
      <w:r w:rsidRPr="008D05CD">
        <w:rPr>
          <w:lang w:val="sr-Cyrl-RS"/>
        </w:rPr>
        <w:t xml:space="preserve"> </w:t>
      </w:r>
      <w:r>
        <w:t>solchen</w:t>
      </w:r>
      <w:r w:rsidRPr="008D05CD">
        <w:rPr>
          <w:lang w:val="sr-Cyrl-RS"/>
        </w:rPr>
        <w:t xml:space="preserve"> </w:t>
      </w:r>
      <w:r>
        <w:t>Verdacht</w:t>
      </w:r>
      <w:r w:rsidRPr="008D05CD">
        <w:rPr>
          <w:lang w:val="sr-Cyrl-RS"/>
        </w:rPr>
        <w:t xml:space="preserve">, </w:t>
      </w:r>
      <w:r>
        <w:t>so</w:t>
      </w:r>
      <w:r w:rsidRPr="008D05CD">
        <w:rPr>
          <w:lang w:val="sr-Cyrl-RS"/>
        </w:rPr>
        <w:t xml:space="preserve"> </w:t>
      </w:r>
      <w:r>
        <w:t>ist</w:t>
      </w:r>
      <w:r w:rsidRPr="008D05CD">
        <w:rPr>
          <w:lang w:val="sr-Cyrl-RS"/>
        </w:rPr>
        <w:t xml:space="preserve"> </w:t>
      </w:r>
      <w:r>
        <w:t>sie</w:t>
      </w:r>
      <w:r w:rsidRPr="008D05CD">
        <w:rPr>
          <w:lang w:val="sr-Cyrl-RS"/>
        </w:rPr>
        <w:t xml:space="preserve"> </w:t>
      </w:r>
      <w:r>
        <w:t>unverz</w:t>
      </w:r>
      <w:r w:rsidRPr="008D05CD">
        <w:rPr>
          <w:lang w:val="sr-Cyrl-RS"/>
        </w:rPr>
        <w:t>ü</w:t>
      </w:r>
      <w:r>
        <w:t>glich</w:t>
      </w:r>
      <w:r w:rsidRPr="008D05CD">
        <w:rPr>
          <w:lang w:val="sr-Cyrl-RS"/>
        </w:rPr>
        <w:t xml:space="preserve"> </w:t>
      </w:r>
      <w:r>
        <w:t>von</w:t>
      </w:r>
      <w:r w:rsidRPr="008D05CD">
        <w:rPr>
          <w:lang w:val="sr-Cyrl-RS"/>
        </w:rPr>
        <w:t xml:space="preserve"> </w:t>
      </w:r>
      <w:r>
        <w:t>ihren</w:t>
      </w:r>
      <w:r w:rsidRPr="008D05CD">
        <w:rPr>
          <w:lang w:val="sr-Cyrl-RS"/>
        </w:rPr>
        <w:t xml:space="preserve"> </w:t>
      </w:r>
      <w:r>
        <w:t>Funktionen</w:t>
      </w:r>
      <w:r w:rsidRPr="008D05CD">
        <w:rPr>
          <w:lang w:val="sr-Cyrl-RS"/>
        </w:rPr>
        <w:t xml:space="preserve"> </w:t>
      </w:r>
      <w:r>
        <w:t>im</w:t>
      </w:r>
      <w:r w:rsidRPr="008D05CD">
        <w:rPr>
          <w:lang w:val="sr-Cyrl-RS"/>
        </w:rPr>
        <w:t xml:space="preserve"> </w:t>
      </w:r>
      <w:r>
        <w:t>Zusammenhang</w:t>
      </w:r>
      <w:r w:rsidRPr="008D05CD">
        <w:rPr>
          <w:lang w:val="sr-Cyrl-RS"/>
        </w:rPr>
        <w:t xml:space="preserve"> </w:t>
      </w:r>
      <w:r>
        <w:t>mit</w:t>
      </w:r>
      <w:r w:rsidRPr="008D05CD">
        <w:rPr>
          <w:lang w:val="sr-Cyrl-RS"/>
        </w:rPr>
        <w:t xml:space="preserve"> </w:t>
      </w:r>
      <w:r>
        <w:t>der</w:t>
      </w:r>
      <w:r w:rsidRPr="008D05CD">
        <w:rPr>
          <w:lang w:val="sr-Cyrl-RS"/>
        </w:rPr>
        <w:t xml:space="preserve"> </w:t>
      </w:r>
      <w:r>
        <w:t>Suche</w:t>
      </w:r>
      <w:r w:rsidRPr="008D05CD">
        <w:rPr>
          <w:lang w:val="sr-Cyrl-RS"/>
        </w:rPr>
        <w:t xml:space="preserve"> </w:t>
      </w:r>
      <w:r>
        <w:t>zu</w:t>
      </w:r>
      <w:r w:rsidRPr="008D05CD">
        <w:rPr>
          <w:lang w:val="sr-Cyrl-RS"/>
        </w:rPr>
        <w:t xml:space="preserve"> </w:t>
      </w:r>
      <w:r>
        <w:t>entbinden</w:t>
      </w:r>
      <w:r w:rsidRPr="008D05CD">
        <w:rPr>
          <w:lang w:val="sr-Cyrl-RS"/>
        </w:rPr>
        <w:t xml:space="preserve">. </w:t>
      </w:r>
    </w:p>
    <w:p w14:paraId="566FE535" w14:textId="34F7BB58" w:rsidR="005328F1" w:rsidRPr="00CF2C91" w:rsidRDefault="008D05CD" w:rsidP="008D05CD">
      <w:pPr>
        <w:pStyle w:val="SingleTxtG"/>
        <w:rPr>
          <w:lang w:val="sr-Cyrl-RS"/>
        </w:rPr>
      </w:pPr>
      <w:r>
        <w:rPr>
          <w:lang w:val="sr-Cyrl-RS"/>
        </w:rPr>
        <w:t>4.</w:t>
      </w:r>
      <w:r>
        <w:rPr>
          <w:lang w:val="sr-Cyrl-RS"/>
        </w:rPr>
        <w:tab/>
      </w:r>
      <w:r>
        <w:t>Die</w:t>
      </w:r>
      <w:r w:rsidRPr="008D05CD">
        <w:rPr>
          <w:lang w:val="sr-Cyrl-RS"/>
        </w:rPr>
        <w:t xml:space="preserve"> </w:t>
      </w:r>
      <w:r>
        <w:t>Staaten</w:t>
      </w:r>
      <w:r w:rsidRPr="008D05CD">
        <w:rPr>
          <w:lang w:val="sr-Cyrl-RS"/>
        </w:rPr>
        <w:t xml:space="preserve"> </w:t>
      </w:r>
      <w:r>
        <w:t>sollen</w:t>
      </w:r>
      <w:r w:rsidRPr="008D05CD">
        <w:rPr>
          <w:lang w:val="sr-Cyrl-RS"/>
        </w:rPr>
        <w:t xml:space="preserve"> </w:t>
      </w:r>
      <w:r>
        <w:t>die</w:t>
      </w:r>
      <w:r w:rsidRPr="008D05CD">
        <w:rPr>
          <w:lang w:val="sr-Cyrl-RS"/>
        </w:rPr>
        <w:t xml:space="preserve"> </w:t>
      </w:r>
      <w:r>
        <w:t>erforderlichen</w:t>
      </w:r>
      <w:r w:rsidRPr="008D05CD">
        <w:rPr>
          <w:lang w:val="sr-Cyrl-RS"/>
        </w:rPr>
        <w:t xml:space="preserve"> </w:t>
      </w:r>
      <w:r>
        <w:t>Ma</w:t>
      </w:r>
      <w:r w:rsidRPr="008D05CD">
        <w:rPr>
          <w:lang w:val="sr-Cyrl-RS"/>
        </w:rPr>
        <w:t>ß</w:t>
      </w:r>
      <w:r>
        <w:t>nahmen</w:t>
      </w:r>
      <w:r w:rsidRPr="008D05CD">
        <w:rPr>
          <w:lang w:val="sr-Cyrl-RS"/>
        </w:rPr>
        <w:t xml:space="preserve"> </w:t>
      </w:r>
      <w:r>
        <w:t>treffen</w:t>
      </w:r>
      <w:r w:rsidRPr="008D05CD">
        <w:rPr>
          <w:lang w:val="sr-Cyrl-RS"/>
        </w:rPr>
        <w:t xml:space="preserve">, </w:t>
      </w:r>
      <w:r>
        <w:t>um</w:t>
      </w:r>
      <w:r w:rsidRPr="008D05CD">
        <w:rPr>
          <w:lang w:val="sr-Cyrl-RS"/>
        </w:rPr>
        <w:t xml:space="preserve"> </w:t>
      </w:r>
      <w:r>
        <w:t>zu</w:t>
      </w:r>
      <w:r w:rsidRPr="008D05CD">
        <w:rPr>
          <w:lang w:val="sr-Cyrl-RS"/>
        </w:rPr>
        <w:t xml:space="preserve"> </w:t>
      </w:r>
      <w:r>
        <w:t>gew</w:t>
      </w:r>
      <w:r w:rsidRPr="008D05CD">
        <w:rPr>
          <w:lang w:val="sr-Cyrl-RS"/>
        </w:rPr>
        <w:t>ä</w:t>
      </w:r>
      <w:r>
        <w:t>hrleisten</w:t>
      </w:r>
      <w:r w:rsidRPr="008D05CD">
        <w:rPr>
          <w:lang w:val="sr-Cyrl-RS"/>
        </w:rPr>
        <w:t xml:space="preserve">, </w:t>
      </w:r>
      <w:r>
        <w:t>dass</w:t>
      </w:r>
      <w:r w:rsidRPr="008D05CD">
        <w:rPr>
          <w:lang w:val="sr-Cyrl-RS"/>
        </w:rPr>
        <w:t xml:space="preserve"> </w:t>
      </w:r>
      <w:r>
        <w:t>die</w:t>
      </w:r>
      <w:r w:rsidRPr="008D05CD">
        <w:rPr>
          <w:lang w:val="sr-Cyrl-RS"/>
        </w:rPr>
        <w:t xml:space="preserve"> </w:t>
      </w:r>
      <w:r>
        <w:t>mit</w:t>
      </w:r>
      <w:r w:rsidRPr="008D05CD">
        <w:rPr>
          <w:lang w:val="sr-Cyrl-RS"/>
        </w:rPr>
        <w:t xml:space="preserve"> </w:t>
      </w:r>
      <w:r>
        <w:t>der</w:t>
      </w:r>
      <w:r w:rsidRPr="008D05CD">
        <w:rPr>
          <w:lang w:val="sr-Cyrl-RS"/>
        </w:rPr>
        <w:t xml:space="preserve"> </w:t>
      </w:r>
      <w:r>
        <w:t>Suche</w:t>
      </w:r>
      <w:r w:rsidRPr="008D05CD">
        <w:rPr>
          <w:lang w:val="sr-Cyrl-RS"/>
        </w:rPr>
        <w:t xml:space="preserve"> </w:t>
      </w:r>
      <w:r>
        <w:t>beauftragte</w:t>
      </w:r>
      <w:r w:rsidRPr="008D05CD">
        <w:rPr>
          <w:lang w:val="sr-Cyrl-RS"/>
        </w:rPr>
        <w:t xml:space="preserve"> </w:t>
      </w:r>
      <w:r>
        <w:t>Stelle</w:t>
      </w:r>
      <w:r w:rsidRPr="008D05CD">
        <w:rPr>
          <w:lang w:val="sr-Cyrl-RS"/>
        </w:rPr>
        <w:t xml:space="preserve"> </w:t>
      </w:r>
      <w:r>
        <w:t>bei</w:t>
      </w:r>
      <w:r w:rsidRPr="008D05CD">
        <w:rPr>
          <w:lang w:val="sr-Cyrl-RS"/>
        </w:rPr>
        <w:t xml:space="preserve"> </w:t>
      </w:r>
      <w:r>
        <w:t>der</w:t>
      </w:r>
      <w:r w:rsidRPr="008D05CD">
        <w:rPr>
          <w:lang w:val="sr-Cyrl-RS"/>
        </w:rPr>
        <w:t xml:space="preserve"> </w:t>
      </w:r>
      <w:r>
        <w:t>Wahrnehmung</w:t>
      </w:r>
      <w:r w:rsidRPr="008D05CD">
        <w:rPr>
          <w:lang w:val="sr-Cyrl-RS"/>
        </w:rPr>
        <w:t xml:space="preserve"> </w:t>
      </w:r>
      <w:r>
        <w:t>ihrer</w:t>
      </w:r>
      <w:r w:rsidRPr="008D05CD">
        <w:rPr>
          <w:lang w:val="sr-Cyrl-RS"/>
        </w:rPr>
        <w:t xml:space="preserve"> </w:t>
      </w:r>
      <w:r>
        <w:t>Aufgaben</w:t>
      </w:r>
      <w:r w:rsidRPr="008D05CD">
        <w:rPr>
          <w:lang w:val="sr-Cyrl-RS"/>
        </w:rPr>
        <w:t xml:space="preserve"> </w:t>
      </w:r>
      <w:r>
        <w:t>keinen</w:t>
      </w:r>
      <w:r w:rsidRPr="008D05CD">
        <w:rPr>
          <w:lang w:val="sr-Cyrl-RS"/>
        </w:rPr>
        <w:t xml:space="preserve"> </w:t>
      </w:r>
      <w:r>
        <w:t>Einflussnahmen</w:t>
      </w:r>
      <w:r w:rsidRPr="008D05CD">
        <w:rPr>
          <w:lang w:val="sr-Cyrl-RS"/>
        </w:rPr>
        <w:t xml:space="preserve">, </w:t>
      </w:r>
      <w:r>
        <w:t>Anreizen</w:t>
      </w:r>
      <w:r w:rsidRPr="008D05CD">
        <w:rPr>
          <w:lang w:val="sr-Cyrl-RS"/>
        </w:rPr>
        <w:t xml:space="preserve">, </w:t>
      </w:r>
      <w:r>
        <w:t>Pressionen</w:t>
      </w:r>
      <w:r w:rsidRPr="008D05CD">
        <w:rPr>
          <w:lang w:val="sr-Cyrl-RS"/>
        </w:rPr>
        <w:t xml:space="preserve">, </w:t>
      </w:r>
      <w:r>
        <w:t>Drohungen</w:t>
      </w:r>
      <w:r w:rsidRPr="008D05CD">
        <w:rPr>
          <w:lang w:val="sr-Cyrl-RS"/>
        </w:rPr>
        <w:t xml:space="preserve"> </w:t>
      </w:r>
      <w:r>
        <w:t>oder</w:t>
      </w:r>
      <w:r w:rsidRPr="008D05CD">
        <w:rPr>
          <w:lang w:val="sr-Cyrl-RS"/>
        </w:rPr>
        <w:t xml:space="preserve"> </w:t>
      </w:r>
      <w:r>
        <w:t>Einmischungen</w:t>
      </w:r>
      <w:r w:rsidRPr="008D05CD">
        <w:rPr>
          <w:lang w:val="sr-Cyrl-RS"/>
        </w:rPr>
        <w:t xml:space="preserve">, </w:t>
      </w:r>
      <w:r>
        <w:t>gleichviel</w:t>
      </w:r>
      <w:r w:rsidRPr="008D05CD">
        <w:rPr>
          <w:lang w:val="sr-Cyrl-RS"/>
        </w:rPr>
        <w:t xml:space="preserve"> </w:t>
      </w:r>
      <w:r>
        <w:t>ob</w:t>
      </w:r>
      <w:r w:rsidRPr="008D05CD">
        <w:rPr>
          <w:lang w:val="sr-Cyrl-RS"/>
        </w:rPr>
        <w:t xml:space="preserve"> </w:t>
      </w:r>
      <w:r>
        <w:t>direkt</w:t>
      </w:r>
      <w:r w:rsidRPr="008D05CD">
        <w:rPr>
          <w:lang w:val="sr-Cyrl-RS"/>
        </w:rPr>
        <w:t xml:space="preserve"> </w:t>
      </w:r>
      <w:r>
        <w:t>oder</w:t>
      </w:r>
      <w:r w:rsidRPr="008D05CD">
        <w:rPr>
          <w:lang w:val="sr-Cyrl-RS"/>
        </w:rPr>
        <w:t xml:space="preserve"> </w:t>
      </w:r>
      <w:r>
        <w:t>indirekt</w:t>
      </w:r>
      <w:r w:rsidRPr="008D05CD">
        <w:rPr>
          <w:lang w:val="sr-Cyrl-RS"/>
        </w:rPr>
        <w:t xml:space="preserve">, </w:t>
      </w:r>
      <w:r>
        <w:t>von</w:t>
      </w:r>
      <w:r w:rsidRPr="008D05CD">
        <w:rPr>
          <w:lang w:val="sr-Cyrl-RS"/>
        </w:rPr>
        <w:t xml:space="preserve"> </w:t>
      </w:r>
      <w:r>
        <w:t>welcher</w:t>
      </w:r>
      <w:r w:rsidRPr="008D05CD">
        <w:rPr>
          <w:lang w:val="sr-Cyrl-RS"/>
        </w:rPr>
        <w:t xml:space="preserve"> </w:t>
      </w:r>
      <w:r>
        <w:t>Seite</w:t>
      </w:r>
      <w:r w:rsidRPr="008D05CD">
        <w:rPr>
          <w:lang w:val="sr-Cyrl-RS"/>
        </w:rPr>
        <w:t xml:space="preserve"> </w:t>
      </w:r>
      <w:r>
        <w:t>oder</w:t>
      </w:r>
      <w:r w:rsidRPr="008D05CD">
        <w:rPr>
          <w:lang w:val="sr-Cyrl-RS"/>
        </w:rPr>
        <w:t xml:space="preserve"> </w:t>
      </w:r>
      <w:r>
        <w:t>aus</w:t>
      </w:r>
      <w:r w:rsidRPr="008D05CD">
        <w:rPr>
          <w:lang w:val="sr-Cyrl-RS"/>
        </w:rPr>
        <w:t xml:space="preserve"> </w:t>
      </w:r>
      <w:r>
        <w:t>welchem</w:t>
      </w:r>
      <w:r w:rsidRPr="008D05CD">
        <w:rPr>
          <w:lang w:val="sr-Cyrl-RS"/>
        </w:rPr>
        <w:t xml:space="preserve"> </w:t>
      </w:r>
      <w:r>
        <w:t>Grund</w:t>
      </w:r>
      <w:r w:rsidRPr="008D05CD">
        <w:rPr>
          <w:lang w:val="sr-Cyrl-RS"/>
        </w:rPr>
        <w:t xml:space="preserve">, </w:t>
      </w:r>
      <w:r>
        <w:t>ausgesetzt</w:t>
      </w:r>
      <w:r w:rsidRPr="008D05CD">
        <w:rPr>
          <w:lang w:val="sr-Cyrl-RS"/>
        </w:rPr>
        <w:t xml:space="preserve"> </w:t>
      </w:r>
      <w:r>
        <w:t>ist</w:t>
      </w:r>
      <w:r w:rsidRPr="008D05CD">
        <w:rPr>
          <w:lang w:val="sr-Cyrl-RS"/>
        </w:rPr>
        <w:t>.</w:t>
      </w:r>
      <w:r w:rsidR="00484BF3" w:rsidRPr="00484BF3">
        <w:rPr>
          <w:lang w:val="sr-Cyrl-RS"/>
        </w:rPr>
        <w:t xml:space="preserve"> </w:t>
      </w:r>
    </w:p>
    <w:p w14:paraId="1DB8FFFE" w14:textId="1A6DA332" w:rsidR="005328F1" w:rsidRPr="00CF2C91" w:rsidRDefault="005328F1" w:rsidP="006A7291">
      <w:pPr>
        <w:pStyle w:val="H1G"/>
        <w:rPr>
          <w:lang w:val="sr-Cyrl-RS"/>
        </w:rPr>
      </w:pPr>
      <w:r w:rsidRPr="00CF2C91">
        <w:rPr>
          <w:lang w:val="sr-Cyrl-RS"/>
        </w:rPr>
        <w:tab/>
      </w:r>
      <w:r w:rsidRPr="00CF2C91">
        <w:rPr>
          <w:lang w:val="sr-Cyrl-RS"/>
        </w:rPr>
        <w:tab/>
      </w:r>
      <w:r w:rsidR="008D05CD">
        <w:t>Prinzip</w:t>
      </w:r>
      <w:r w:rsidR="008D05CD" w:rsidRPr="008D05CD">
        <w:rPr>
          <w:lang w:val="sr-Cyrl-RS"/>
        </w:rPr>
        <w:t xml:space="preserve"> 16. </w:t>
      </w:r>
      <w:r w:rsidR="008D05CD">
        <w:t>Die</w:t>
      </w:r>
      <w:r w:rsidR="008D05CD" w:rsidRPr="008D05CD">
        <w:rPr>
          <w:lang w:val="sr-Cyrl-RS"/>
        </w:rPr>
        <w:t xml:space="preserve"> </w:t>
      </w:r>
      <w:r w:rsidR="008D05CD">
        <w:t>Suche</w:t>
      </w:r>
      <w:r w:rsidR="008D05CD" w:rsidRPr="008D05CD">
        <w:rPr>
          <w:lang w:val="sr-Cyrl-RS"/>
        </w:rPr>
        <w:t xml:space="preserve"> </w:t>
      </w:r>
      <w:r w:rsidR="008D05CD">
        <w:t>soll</w:t>
      </w:r>
      <w:r w:rsidR="008D05CD" w:rsidRPr="008D05CD">
        <w:rPr>
          <w:lang w:val="sr-Cyrl-RS"/>
        </w:rPr>
        <w:t xml:space="preserve"> </w:t>
      </w:r>
      <w:r w:rsidR="008D05CD">
        <w:t>durch</w:t>
      </w:r>
      <w:r w:rsidR="008D05CD" w:rsidRPr="008D05CD">
        <w:rPr>
          <w:lang w:val="sr-Cyrl-RS"/>
        </w:rPr>
        <w:t xml:space="preserve"> </w:t>
      </w:r>
      <w:r w:rsidR="008D05CD">
        <w:t>Protokolle</w:t>
      </w:r>
      <w:r w:rsidR="008D05CD" w:rsidRPr="008D05CD">
        <w:rPr>
          <w:lang w:val="sr-Cyrl-RS"/>
        </w:rPr>
        <w:t xml:space="preserve"> </w:t>
      </w:r>
      <w:r w:rsidR="008D05CD">
        <w:t>geregelt</w:t>
      </w:r>
      <w:r w:rsidR="008D05CD" w:rsidRPr="008D05CD">
        <w:rPr>
          <w:lang w:val="sr-Cyrl-RS"/>
        </w:rPr>
        <w:t xml:space="preserve"> </w:t>
      </w:r>
      <w:r w:rsidR="008D05CD">
        <w:t>werden</w:t>
      </w:r>
      <w:r w:rsidR="008D05CD" w:rsidRPr="008D05CD">
        <w:rPr>
          <w:lang w:val="sr-Cyrl-RS"/>
        </w:rPr>
        <w:t xml:space="preserve">, </w:t>
      </w:r>
      <w:r w:rsidR="008D05CD">
        <w:t>die</w:t>
      </w:r>
      <w:r w:rsidR="008D05CD" w:rsidRPr="008D05CD">
        <w:rPr>
          <w:lang w:val="sr-Cyrl-RS"/>
        </w:rPr>
        <w:t xml:space="preserve"> ö</w:t>
      </w:r>
      <w:r w:rsidR="008D05CD">
        <w:t>ffentlich</w:t>
      </w:r>
      <w:r w:rsidR="008D05CD" w:rsidRPr="008D05CD">
        <w:rPr>
          <w:lang w:val="sr-Cyrl-RS"/>
        </w:rPr>
        <w:t xml:space="preserve"> </w:t>
      </w:r>
      <w:proofErr w:type="gramStart"/>
      <w:r w:rsidR="008D05CD">
        <w:t>sind</w:t>
      </w:r>
      <w:proofErr w:type="gramEnd"/>
      <w:r w:rsidR="008D05CD" w:rsidRPr="008D05CD">
        <w:rPr>
          <w:lang w:val="sr-Cyrl-RS"/>
        </w:rPr>
        <w:t xml:space="preserve"> </w:t>
      </w:r>
      <w:r w:rsidRPr="00CF2C91">
        <w:rPr>
          <w:lang w:val="sr-Cyrl-RS"/>
        </w:rPr>
        <w:t xml:space="preserve"> </w:t>
      </w:r>
    </w:p>
    <w:p w14:paraId="7C11DE0D" w14:textId="7D457363" w:rsidR="008D05CD" w:rsidRDefault="008D05CD" w:rsidP="008D05CD">
      <w:pPr>
        <w:pStyle w:val="SingleTxtG"/>
        <w:rPr>
          <w:lang w:val="sr-Cyrl-RS"/>
        </w:rPr>
      </w:pPr>
      <w:r>
        <w:rPr>
          <w:lang w:val="sr-Cyrl-RS"/>
        </w:rPr>
        <w:t>1.</w:t>
      </w:r>
      <w:r>
        <w:rPr>
          <w:lang w:val="sr-Cyrl-RS"/>
        </w:rPr>
        <w:tab/>
      </w:r>
      <w:bookmarkStart w:id="0" w:name="_GoBack"/>
      <w:bookmarkEnd w:id="0"/>
      <w:r>
        <w:t>Suchprotokolle</w:t>
      </w:r>
      <w:r w:rsidRPr="008D05CD">
        <w:rPr>
          <w:lang w:val="sr-Cyrl-RS"/>
        </w:rPr>
        <w:t xml:space="preserve"> </w:t>
      </w:r>
      <w:proofErr w:type="gramStart"/>
      <w:r>
        <w:t>sind</w:t>
      </w:r>
      <w:proofErr w:type="gramEnd"/>
      <w:r w:rsidRPr="008D05CD">
        <w:rPr>
          <w:lang w:val="sr-Cyrl-RS"/>
        </w:rPr>
        <w:t xml:space="preserve"> </w:t>
      </w:r>
      <w:r>
        <w:t>ein</w:t>
      </w:r>
      <w:r w:rsidRPr="008D05CD">
        <w:rPr>
          <w:lang w:val="sr-Cyrl-RS"/>
        </w:rPr>
        <w:t xml:space="preserve"> </w:t>
      </w:r>
      <w:r>
        <w:t>wichtiges</w:t>
      </w:r>
      <w:r w:rsidRPr="008D05CD">
        <w:rPr>
          <w:lang w:val="sr-Cyrl-RS"/>
        </w:rPr>
        <w:t xml:space="preserve"> </w:t>
      </w:r>
      <w:r>
        <w:t>Instrument</w:t>
      </w:r>
      <w:r w:rsidRPr="008D05CD">
        <w:rPr>
          <w:lang w:val="sr-Cyrl-RS"/>
        </w:rPr>
        <w:t xml:space="preserve">, </w:t>
      </w:r>
      <w:r>
        <w:t>um</w:t>
      </w:r>
      <w:r w:rsidRPr="008D05CD">
        <w:rPr>
          <w:lang w:val="sr-Cyrl-RS"/>
        </w:rPr>
        <w:t xml:space="preserve"> </w:t>
      </w:r>
      <w:r>
        <w:t>die</w:t>
      </w:r>
      <w:r w:rsidRPr="008D05CD">
        <w:rPr>
          <w:lang w:val="sr-Cyrl-RS"/>
        </w:rPr>
        <w:t xml:space="preserve"> </w:t>
      </w:r>
      <w:r>
        <w:t>Effektivit</w:t>
      </w:r>
      <w:r w:rsidRPr="008D05CD">
        <w:rPr>
          <w:lang w:val="sr-Cyrl-RS"/>
        </w:rPr>
        <w:t>ä</w:t>
      </w:r>
      <w:r>
        <w:t>t</w:t>
      </w:r>
      <w:r w:rsidRPr="008D05CD">
        <w:rPr>
          <w:lang w:val="sr-Cyrl-RS"/>
        </w:rPr>
        <w:t xml:space="preserve"> </w:t>
      </w:r>
      <w:r>
        <w:t>und</w:t>
      </w:r>
      <w:r w:rsidRPr="008D05CD">
        <w:rPr>
          <w:lang w:val="sr-Cyrl-RS"/>
        </w:rPr>
        <w:t xml:space="preserve"> </w:t>
      </w:r>
      <w:r>
        <w:t>Transparenz</w:t>
      </w:r>
      <w:r w:rsidRPr="008D05CD">
        <w:rPr>
          <w:lang w:val="sr-Cyrl-RS"/>
        </w:rPr>
        <w:t xml:space="preserve"> </w:t>
      </w:r>
      <w:r>
        <w:t>der</w:t>
      </w:r>
      <w:r w:rsidRPr="008D05CD">
        <w:rPr>
          <w:lang w:val="sr-Cyrl-RS"/>
        </w:rPr>
        <w:t xml:space="preserve"> </w:t>
      </w:r>
      <w:r>
        <w:t>Suche</w:t>
      </w:r>
      <w:r w:rsidRPr="008D05CD">
        <w:rPr>
          <w:lang w:val="sr-Cyrl-RS"/>
        </w:rPr>
        <w:t xml:space="preserve"> </w:t>
      </w:r>
      <w:r>
        <w:t>zu</w:t>
      </w:r>
      <w:r w:rsidRPr="008D05CD">
        <w:rPr>
          <w:lang w:val="sr-Cyrl-RS"/>
        </w:rPr>
        <w:t xml:space="preserve"> </w:t>
      </w:r>
      <w:r>
        <w:t>gew</w:t>
      </w:r>
      <w:r w:rsidRPr="008D05CD">
        <w:rPr>
          <w:lang w:val="sr-Cyrl-RS"/>
        </w:rPr>
        <w:t>ä</w:t>
      </w:r>
      <w:r>
        <w:t>hrleisten</w:t>
      </w:r>
      <w:r w:rsidRPr="008D05CD">
        <w:rPr>
          <w:lang w:val="sr-Cyrl-RS"/>
        </w:rPr>
        <w:t xml:space="preserve">. </w:t>
      </w:r>
      <w:r>
        <w:t>Sie</w:t>
      </w:r>
      <w:r w:rsidRPr="008D05CD">
        <w:rPr>
          <w:lang w:val="sr-Cyrl-RS"/>
        </w:rPr>
        <w:t xml:space="preserve"> </w:t>
      </w:r>
      <w:r>
        <w:t>sollen</w:t>
      </w:r>
      <w:r w:rsidRPr="008D05CD">
        <w:rPr>
          <w:lang w:val="sr-Cyrl-RS"/>
        </w:rPr>
        <w:t xml:space="preserve"> </w:t>
      </w:r>
      <w:r>
        <w:t>die</w:t>
      </w:r>
      <w:r w:rsidRPr="008D05CD">
        <w:rPr>
          <w:lang w:val="sr-Cyrl-RS"/>
        </w:rPr>
        <w:t xml:space="preserve"> </w:t>
      </w:r>
      <w:r>
        <w:t>Beurteilung</w:t>
      </w:r>
      <w:r w:rsidRPr="008D05CD">
        <w:rPr>
          <w:lang w:val="sr-Cyrl-RS"/>
        </w:rPr>
        <w:t xml:space="preserve"> </w:t>
      </w:r>
      <w:r>
        <w:t>der</w:t>
      </w:r>
      <w:r w:rsidRPr="008D05CD">
        <w:rPr>
          <w:lang w:val="sr-Cyrl-RS"/>
        </w:rPr>
        <w:t xml:space="preserve"> </w:t>
      </w:r>
      <w:r>
        <w:t>Suche</w:t>
      </w:r>
      <w:r w:rsidRPr="008D05CD">
        <w:rPr>
          <w:lang w:val="sr-Cyrl-RS"/>
        </w:rPr>
        <w:t xml:space="preserve"> </w:t>
      </w:r>
      <w:r>
        <w:t>durch</w:t>
      </w:r>
      <w:r w:rsidRPr="008D05CD">
        <w:rPr>
          <w:lang w:val="sr-Cyrl-RS"/>
        </w:rPr>
        <w:t xml:space="preserve"> </w:t>
      </w:r>
      <w:r>
        <w:t>die</w:t>
      </w:r>
      <w:r w:rsidRPr="008D05CD">
        <w:rPr>
          <w:lang w:val="sr-Cyrl-RS"/>
        </w:rPr>
        <w:t xml:space="preserve"> </w:t>
      </w:r>
      <w:r>
        <w:t>zust</w:t>
      </w:r>
      <w:r w:rsidRPr="008D05CD">
        <w:rPr>
          <w:lang w:val="sr-Cyrl-RS"/>
        </w:rPr>
        <w:t>ä</w:t>
      </w:r>
      <w:r>
        <w:t>ndigen</w:t>
      </w:r>
      <w:r w:rsidRPr="008D05CD">
        <w:rPr>
          <w:lang w:val="sr-Cyrl-RS"/>
        </w:rPr>
        <w:t xml:space="preserve"> </w:t>
      </w:r>
      <w:proofErr w:type="gramStart"/>
      <w:r>
        <w:t>Beh</w:t>
      </w:r>
      <w:r w:rsidRPr="008D05CD">
        <w:rPr>
          <w:lang w:val="sr-Cyrl-RS"/>
        </w:rPr>
        <w:t>ö</w:t>
      </w:r>
      <w:r>
        <w:t>rden</w:t>
      </w:r>
      <w:r w:rsidRPr="008D05CD">
        <w:rPr>
          <w:lang w:val="sr-Cyrl-RS"/>
        </w:rPr>
        <w:t>,</w:t>
      </w:r>
      <w:proofErr w:type="gramEnd"/>
      <w:r w:rsidRPr="008D05CD">
        <w:rPr>
          <w:lang w:val="sr-Cyrl-RS"/>
        </w:rPr>
        <w:t xml:space="preserve"> </w:t>
      </w:r>
      <w:r>
        <w:t>die</w:t>
      </w:r>
      <w:r w:rsidRPr="008D05CD">
        <w:rPr>
          <w:lang w:val="sr-Cyrl-RS"/>
        </w:rPr>
        <w:t xml:space="preserve"> </w:t>
      </w:r>
      <w:r>
        <w:t>Opfer</w:t>
      </w:r>
      <w:r w:rsidRPr="008D05CD">
        <w:rPr>
          <w:lang w:val="sr-Cyrl-RS"/>
        </w:rPr>
        <w:t xml:space="preserve"> </w:t>
      </w:r>
      <w:r>
        <w:t>und</w:t>
      </w:r>
      <w:r w:rsidRPr="008D05CD">
        <w:rPr>
          <w:lang w:val="sr-Cyrl-RS"/>
        </w:rPr>
        <w:t xml:space="preserve"> </w:t>
      </w:r>
      <w:r>
        <w:t>alle</w:t>
      </w:r>
      <w:r w:rsidRPr="008D05CD">
        <w:rPr>
          <w:lang w:val="sr-Cyrl-RS"/>
        </w:rPr>
        <w:t xml:space="preserve"> </w:t>
      </w:r>
      <w:r>
        <w:t>Personen</w:t>
      </w:r>
      <w:r w:rsidRPr="008D05CD">
        <w:rPr>
          <w:lang w:val="sr-Cyrl-RS"/>
        </w:rPr>
        <w:t xml:space="preserve"> </w:t>
      </w:r>
      <w:r>
        <w:t>mit</w:t>
      </w:r>
      <w:r w:rsidRPr="008D05CD">
        <w:rPr>
          <w:lang w:val="sr-Cyrl-RS"/>
        </w:rPr>
        <w:t xml:space="preserve"> </w:t>
      </w:r>
      <w:r>
        <w:t>einem</w:t>
      </w:r>
      <w:r w:rsidRPr="008D05CD">
        <w:rPr>
          <w:lang w:val="sr-Cyrl-RS"/>
        </w:rPr>
        <w:t xml:space="preserve"> </w:t>
      </w:r>
      <w:r>
        <w:t>legitimen</w:t>
      </w:r>
      <w:r w:rsidRPr="008D05CD">
        <w:rPr>
          <w:lang w:val="sr-Cyrl-RS"/>
        </w:rPr>
        <w:t xml:space="preserve"> </w:t>
      </w:r>
      <w:r>
        <w:t>Interesse</w:t>
      </w:r>
      <w:r w:rsidRPr="008D05CD">
        <w:rPr>
          <w:lang w:val="sr-Cyrl-RS"/>
        </w:rPr>
        <w:t xml:space="preserve"> </w:t>
      </w:r>
      <w:r>
        <w:t>daran</w:t>
      </w:r>
      <w:r w:rsidRPr="008D05CD">
        <w:rPr>
          <w:lang w:val="sr-Cyrl-RS"/>
        </w:rPr>
        <w:t xml:space="preserve"> </w:t>
      </w:r>
      <w:r>
        <w:t>erm</w:t>
      </w:r>
      <w:r w:rsidRPr="008D05CD">
        <w:rPr>
          <w:lang w:val="sr-Cyrl-RS"/>
        </w:rPr>
        <w:t>ö</w:t>
      </w:r>
      <w:r>
        <w:t>glichen</w:t>
      </w:r>
      <w:r w:rsidRPr="008D05CD">
        <w:rPr>
          <w:lang w:val="sr-Cyrl-RS"/>
        </w:rPr>
        <w:t xml:space="preserve">. </w:t>
      </w:r>
      <w:r>
        <w:t>Diese</w:t>
      </w:r>
      <w:r w:rsidRPr="008D05CD">
        <w:rPr>
          <w:lang w:val="sr-Cyrl-RS"/>
        </w:rPr>
        <w:t xml:space="preserve"> </w:t>
      </w:r>
      <w:r>
        <w:t>Protokolle</w:t>
      </w:r>
      <w:r w:rsidRPr="008D05CD">
        <w:rPr>
          <w:lang w:val="sr-Cyrl-RS"/>
        </w:rPr>
        <w:t xml:space="preserve"> </w:t>
      </w:r>
      <w:r>
        <w:t>sollen</w:t>
      </w:r>
      <w:r w:rsidRPr="008D05CD">
        <w:rPr>
          <w:lang w:val="sr-Cyrl-RS"/>
        </w:rPr>
        <w:t xml:space="preserve"> ö</w:t>
      </w:r>
      <w:r>
        <w:t>ffentlich</w:t>
      </w:r>
      <w:r w:rsidRPr="008D05CD">
        <w:rPr>
          <w:lang w:val="sr-Cyrl-RS"/>
        </w:rPr>
        <w:t xml:space="preserve"> </w:t>
      </w:r>
      <w:r>
        <w:t>sein</w:t>
      </w:r>
      <w:r w:rsidRPr="008D05CD">
        <w:rPr>
          <w:lang w:val="sr-Cyrl-RS"/>
        </w:rPr>
        <w:t xml:space="preserve">. </w:t>
      </w:r>
    </w:p>
    <w:p w14:paraId="61C4CB41" w14:textId="7EF2DC24" w:rsidR="008D05CD" w:rsidRDefault="008D05CD" w:rsidP="008D05CD">
      <w:pPr>
        <w:pStyle w:val="SingleTxtG"/>
        <w:rPr>
          <w:lang w:val="sr-Cyrl-RS"/>
        </w:rPr>
      </w:pPr>
      <w:r>
        <w:rPr>
          <w:lang w:val="sr-Cyrl-RS"/>
        </w:rPr>
        <w:t>2.</w:t>
      </w:r>
      <w:r>
        <w:rPr>
          <w:lang w:val="sr-Cyrl-RS"/>
        </w:rPr>
        <w:tab/>
      </w:r>
      <w:r>
        <w:t>Die</w:t>
      </w:r>
      <w:r w:rsidRPr="008D05CD">
        <w:rPr>
          <w:lang w:val="sr-Cyrl-RS"/>
        </w:rPr>
        <w:t xml:space="preserve"> </w:t>
      </w:r>
      <w:r>
        <w:t>Durchf</w:t>
      </w:r>
      <w:r w:rsidRPr="008D05CD">
        <w:rPr>
          <w:lang w:val="sr-Cyrl-RS"/>
        </w:rPr>
        <w:t>ü</w:t>
      </w:r>
      <w:r>
        <w:t>hrung</w:t>
      </w:r>
      <w:r w:rsidRPr="008D05CD">
        <w:rPr>
          <w:lang w:val="sr-Cyrl-RS"/>
        </w:rPr>
        <w:t xml:space="preserve"> </w:t>
      </w:r>
      <w:r>
        <w:t>einer</w:t>
      </w:r>
      <w:r w:rsidRPr="008D05CD">
        <w:rPr>
          <w:lang w:val="sr-Cyrl-RS"/>
        </w:rPr>
        <w:t xml:space="preserve"> </w:t>
      </w:r>
      <w:r>
        <w:t>z</w:t>
      </w:r>
      <w:r w:rsidRPr="008D05CD">
        <w:rPr>
          <w:lang w:val="sr-Cyrl-RS"/>
        </w:rPr>
        <w:t>ü</w:t>
      </w:r>
      <w:r>
        <w:t>gigen</w:t>
      </w:r>
      <w:r w:rsidRPr="008D05CD">
        <w:rPr>
          <w:lang w:val="sr-Cyrl-RS"/>
        </w:rPr>
        <w:t xml:space="preserve"> </w:t>
      </w:r>
      <w:r>
        <w:t>und</w:t>
      </w:r>
      <w:r w:rsidRPr="008D05CD">
        <w:rPr>
          <w:lang w:val="sr-Cyrl-RS"/>
        </w:rPr>
        <w:t xml:space="preserve"> </w:t>
      </w:r>
      <w:r>
        <w:t>effektiven</w:t>
      </w:r>
      <w:r w:rsidRPr="008D05CD">
        <w:rPr>
          <w:lang w:val="sr-Cyrl-RS"/>
        </w:rPr>
        <w:t xml:space="preserve"> </w:t>
      </w:r>
      <w:r>
        <w:t>Suche</w:t>
      </w:r>
      <w:r w:rsidRPr="008D05CD">
        <w:rPr>
          <w:lang w:val="sr-Cyrl-RS"/>
        </w:rPr>
        <w:t xml:space="preserve"> </w:t>
      </w:r>
      <w:r>
        <w:t>kann</w:t>
      </w:r>
      <w:r w:rsidRPr="008D05CD">
        <w:rPr>
          <w:lang w:val="sr-Cyrl-RS"/>
        </w:rPr>
        <w:t xml:space="preserve"> </w:t>
      </w:r>
      <w:r>
        <w:t>gelegentlich</w:t>
      </w:r>
      <w:r w:rsidRPr="008D05CD">
        <w:rPr>
          <w:lang w:val="sr-Cyrl-RS"/>
        </w:rPr>
        <w:t xml:space="preserve"> </w:t>
      </w:r>
      <w:r>
        <w:t>Innovation</w:t>
      </w:r>
      <w:r w:rsidRPr="008D05CD">
        <w:rPr>
          <w:lang w:val="sr-Cyrl-RS"/>
        </w:rPr>
        <w:t xml:space="preserve"> </w:t>
      </w:r>
      <w:r>
        <w:t>und</w:t>
      </w:r>
      <w:r w:rsidRPr="008D05CD">
        <w:rPr>
          <w:lang w:val="sr-Cyrl-RS"/>
        </w:rPr>
        <w:t xml:space="preserve"> </w:t>
      </w:r>
      <w:r>
        <w:t>Kreativit</w:t>
      </w:r>
      <w:r w:rsidRPr="008D05CD">
        <w:rPr>
          <w:lang w:val="sr-Cyrl-RS"/>
        </w:rPr>
        <w:t>ä</w:t>
      </w:r>
      <w:r>
        <w:t>t</w:t>
      </w:r>
      <w:r w:rsidRPr="008D05CD">
        <w:rPr>
          <w:lang w:val="sr-Cyrl-RS"/>
        </w:rPr>
        <w:t xml:space="preserve"> </w:t>
      </w:r>
      <w:r>
        <w:t>erfordern</w:t>
      </w:r>
      <w:r w:rsidRPr="008D05CD">
        <w:rPr>
          <w:lang w:val="sr-Cyrl-RS"/>
        </w:rPr>
        <w:t xml:space="preserve">, </w:t>
      </w:r>
      <w:r>
        <w:t>was</w:t>
      </w:r>
      <w:r w:rsidRPr="008D05CD">
        <w:rPr>
          <w:lang w:val="sr-Cyrl-RS"/>
        </w:rPr>
        <w:t xml:space="preserve"> </w:t>
      </w:r>
      <w:r>
        <w:t>zu</w:t>
      </w:r>
      <w:r w:rsidRPr="008D05CD">
        <w:rPr>
          <w:lang w:val="sr-Cyrl-RS"/>
        </w:rPr>
        <w:t xml:space="preserve"> </w:t>
      </w:r>
      <w:r>
        <w:t>einer</w:t>
      </w:r>
      <w:r w:rsidRPr="008D05CD">
        <w:rPr>
          <w:lang w:val="sr-Cyrl-RS"/>
        </w:rPr>
        <w:t xml:space="preserve"> Ä</w:t>
      </w:r>
      <w:r>
        <w:t>nderung</w:t>
      </w:r>
      <w:r w:rsidRPr="008D05CD">
        <w:rPr>
          <w:lang w:val="sr-Cyrl-RS"/>
        </w:rPr>
        <w:t xml:space="preserve"> </w:t>
      </w:r>
      <w:r>
        <w:t>bestehender</w:t>
      </w:r>
      <w:r w:rsidRPr="008D05CD">
        <w:rPr>
          <w:lang w:val="sr-Cyrl-RS"/>
        </w:rPr>
        <w:t xml:space="preserve"> </w:t>
      </w:r>
      <w:r>
        <w:t>Protokolle</w:t>
      </w:r>
      <w:r w:rsidRPr="008D05CD">
        <w:rPr>
          <w:lang w:val="sr-Cyrl-RS"/>
        </w:rPr>
        <w:t xml:space="preserve"> </w:t>
      </w:r>
      <w:r>
        <w:t>f</w:t>
      </w:r>
      <w:r w:rsidRPr="008D05CD">
        <w:rPr>
          <w:lang w:val="sr-Cyrl-RS"/>
        </w:rPr>
        <w:t>ü</w:t>
      </w:r>
      <w:r>
        <w:t>hren</w:t>
      </w:r>
      <w:r w:rsidRPr="008D05CD">
        <w:rPr>
          <w:lang w:val="sr-Cyrl-RS"/>
        </w:rPr>
        <w:t xml:space="preserve"> </w:t>
      </w:r>
      <w:r>
        <w:t>kann</w:t>
      </w:r>
      <w:r w:rsidRPr="008D05CD">
        <w:rPr>
          <w:lang w:val="sr-Cyrl-RS"/>
        </w:rPr>
        <w:t xml:space="preserve">. </w:t>
      </w:r>
      <w:r>
        <w:t>Solche</w:t>
      </w:r>
      <w:r w:rsidRPr="008D05CD">
        <w:rPr>
          <w:lang w:val="sr-Cyrl-RS"/>
        </w:rPr>
        <w:t xml:space="preserve"> </w:t>
      </w:r>
      <w:r>
        <w:t>Innovationen</w:t>
      </w:r>
      <w:r w:rsidRPr="008D05CD">
        <w:rPr>
          <w:lang w:val="sr-Cyrl-RS"/>
        </w:rPr>
        <w:t xml:space="preserve"> </w:t>
      </w:r>
      <w:r>
        <w:t>m</w:t>
      </w:r>
      <w:r w:rsidRPr="008D05CD">
        <w:rPr>
          <w:lang w:val="sr-Cyrl-RS"/>
        </w:rPr>
        <w:t>ü</w:t>
      </w:r>
      <w:r>
        <w:t>ssen</w:t>
      </w:r>
      <w:r w:rsidRPr="008D05CD">
        <w:rPr>
          <w:lang w:val="sr-Cyrl-RS"/>
        </w:rPr>
        <w:t xml:space="preserve"> </w:t>
      </w:r>
      <w:r>
        <w:t>fundiert</w:t>
      </w:r>
      <w:r w:rsidRPr="008D05CD">
        <w:rPr>
          <w:lang w:val="sr-Cyrl-RS"/>
        </w:rPr>
        <w:t xml:space="preserve"> </w:t>
      </w:r>
      <w:r>
        <w:t>und</w:t>
      </w:r>
      <w:r w:rsidRPr="008D05CD">
        <w:rPr>
          <w:lang w:val="sr-Cyrl-RS"/>
        </w:rPr>
        <w:t xml:space="preserve"> </w:t>
      </w:r>
      <w:r>
        <w:t>transparent</w:t>
      </w:r>
      <w:r w:rsidRPr="008D05CD">
        <w:rPr>
          <w:lang w:val="sr-Cyrl-RS"/>
        </w:rPr>
        <w:t xml:space="preserve"> </w:t>
      </w:r>
      <w:r>
        <w:t>sein</w:t>
      </w:r>
      <w:r w:rsidRPr="008D05CD">
        <w:rPr>
          <w:lang w:val="sr-Cyrl-RS"/>
        </w:rPr>
        <w:t xml:space="preserve">. </w:t>
      </w:r>
    </w:p>
    <w:p w14:paraId="0E2EBF19" w14:textId="313CE953" w:rsidR="008D05CD" w:rsidRDefault="008D05CD" w:rsidP="008D05CD">
      <w:pPr>
        <w:pStyle w:val="SingleTxtG"/>
        <w:rPr>
          <w:lang w:val="sr-Cyrl-RS"/>
        </w:rPr>
      </w:pPr>
      <w:r>
        <w:rPr>
          <w:lang w:val="sr-Cyrl-RS"/>
        </w:rPr>
        <w:t>3.</w:t>
      </w:r>
      <w:r>
        <w:rPr>
          <w:lang w:val="sr-Cyrl-RS"/>
        </w:rPr>
        <w:tab/>
      </w:r>
      <w:r>
        <w:t>Die</w:t>
      </w:r>
      <w:r w:rsidRPr="008D05CD">
        <w:rPr>
          <w:lang w:val="sr-Cyrl-RS"/>
        </w:rPr>
        <w:t xml:space="preserve"> </w:t>
      </w:r>
      <w:r>
        <w:t>Suchprotokolle</w:t>
      </w:r>
      <w:r w:rsidRPr="008D05CD">
        <w:rPr>
          <w:lang w:val="sr-Cyrl-RS"/>
        </w:rPr>
        <w:t xml:space="preserve"> </w:t>
      </w:r>
      <w:r>
        <w:t>sollen</w:t>
      </w:r>
      <w:r w:rsidRPr="008D05CD">
        <w:rPr>
          <w:lang w:val="sr-Cyrl-RS"/>
        </w:rPr>
        <w:t xml:space="preserve"> </w:t>
      </w:r>
      <w:r>
        <w:t>regelm</w:t>
      </w:r>
      <w:r w:rsidRPr="008D05CD">
        <w:rPr>
          <w:lang w:val="sr-Cyrl-RS"/>
        </w:rPr>
        <w:t>äß</w:t>
      </w:r>
      <w:r>
        <w:t>ig</w:t>
      </w:r>
      <w:r w:rsidRPr="008D05CD">
        <w:rPr>
          <w:lang w:val="sr-Cyrl-RS"/>
        </w:rPr>
        <w:t xml:space="preserve"> </w:t>
      </w:r>
      <w:proofErr w:type="gramStart"/>
      <w:r>
        <w:t>oder</w:t>
      </w:r>
      <w:proofErr w:type="gramEnd"/>
      <w:r w:rsidRPr="008D05CD">
        <w:rPr>
          <w:lang w:val="sr-Cyrl-RS"/>
        </w:rPr>
        <w:t xml:space="preserve"> </w:t>
      </w:r>
      <w:r>
        <w:t>bei</w:t>
      </w:r>
      <w:r w:rsidRPr="008D05CD">
        <w:rPr>
          <w:lang w:val="sr-Cyrl-RS"/>
        </w:rPr>
        <w:t xml:space="preserve"> </w:t>
      </w:r>
      <w:r>
        <w:t>Bedarf</w:t>
      </w:r>
      <w:r w:rsidRPr="008D05CD">
        <w:rPr>
          <w:lang w:val="sr-Cyrl-RS"/>
        </w:rPr>
        <w:t xml:space="preserve"> ü</w:t>
      </w:r>
      <w:r>
        <w:t>berarbeitet</w:t>
      </w:r>
      <w:r w:rsidRPr="008D05CD">
        <w:rPr>
          <w:lang w:val="sr-Cyrl-RS"/>
        </w:rPr>
        <w:t xml:space="preserve"> </w:t>
      </w:r>
      <w:r>
        <w:t>und</w:t>
      </w:r>
      <w:r w:rsidRPr="008D05CD">
        <w:rPr>
          <w:lang w:val="sr-Cyrl-RS"/>
        </w:rPr>
        <w:t xml:space="preserve"> </w:t>
      </w:r>
      <w:r>
        <w:t>aktualisiert</w:t>
      </w:r>
      <w:r w:rsidRPr="008D05CD">
        <w:rPr>
          <w:lang w:val="sr-Cyrl-RS"/>
        </w:rPr>
        <w:t xml:space="preserve"> </w:t>
      </w:r>
      <w:r>
        <w:t>werden</w:t>
      </w:r>
      <w:r w:rsidRPr="008D05CD">
        <w:rPr>
          <w:lang w:val="sr-Cyrl-RS"/>
        </w:rPr>
        <w:t xml:space="preserve">, </w:t>
      </w:r>
      <w:r>
        <w:t>um</w:t>
      </w:r>
      <w:r w:rsidRPr="008D05CD">
        <w:rPr>
          <w:lang w:val="sr-Cyrl-RS"/>
        </w:rPr>
        <w:t xml:space="preserve"> </w:t>
      </w:r>
      <w:r>
        <w:t>gewonnenen</w:t>
      </w:r>
      <w:r w:rsidRPr="008D05CD">
        <w:rPr>
          <w:lang w:val="sr-Cyrl-RS"/>
        </w:rPr>
        <w:t xml:space="preserve"> </w:t>
      </w:r>
      <w:r>
        <w:t>Erkenntnissen</w:t>
      </w:r>
      <w:r w:rsidRPr="008D05CD">
        <w:rPr>
          <w:lang w:val="sr-Cyrl-RS"/>
        </w:rPr>
        <w:t xml:space="preserve">, </w:t>
      </w:r>
      <w:r>
        <w:t>Innovationen</w:t>
      </w:r>
      <w:r w:rsidRPr="008D05CD">
        <w:rPr>
          <w:lang w:val="sr-Cyrl-RS"/>
        </w:rPr>
        <w:t xml:space="preserve"> </w:t>
      </w:r>
      <w:r>
        <w:t>und</w:t>
      </w:r>
      <w:r w:rsidRPr="008D05CD">
        <w:rPr>
          <w:lang w:val="sr-Cyrl-RS"/>
        </w:rPr>
        <w:t xml:space="preserve"> </w:t>
      </w:r>
      <w:r>
        <w:t>bew</w:t>
      </w:r>
      <w:r w:rsidRPr="008D05CD">
        <w:rPr>
          <w:lang w:val="sr-Cyrl-RS"/>
        </w:rPr>
        <w:t>ä</w:t>
      </w:r>
      <w:r>
        <w:t>hrten</w:t>
      </w:r>
      <w:r w:rsidRPr="008D05CD">
        <w:rPr>
          <w:lang w:val="sr-Cyrl-RS"/>
        </w:rPr>
        <w:t xml:space="preserve"> </w:t>
      </w:r>
      <w:r>
        <w:t>Verfahren</w:t>
      </w:r>
      <w:r w:rsidRPr="008D05CD">
        <w:rPr>
          <w:lang w:val="sr-Cyrl-RS"/>
        </w:rPr>
        <w:t xml:space="preserve"> </w:t>
      </w:r>
      <w:r>
        <w:t>Rechnung</w:t>
      </w:r>
      <w:r w:rsidRPr="008D05CD">
        <w:rPr>
          <w:lang w:val="sr-Cyrl-RS"/>
        </w:rPr>
        <w:t xml:space="preserve"> </w:t>
      </w:r>
      <w:r>
        <w:t>zu</w:t>
      </w:r>
      <w:r w:rsidRPr="008D05CD">
        <w:rPr>
          <w:lang w:val="sr-Cyrl-RS"/>
        </w:rPr>
        <w:t xml:space="preserve"> </w:t>
      </w:r>
      <w:r>
        <w:t>tragen</w:t>
      </w:r>
      <w:r w:rsidRPr="008D05CD">
        <w:rPr>
          <w:lang w:val="sr-Cyrl-RS"/>
        </w:rPr>
        <w:t xml:space="preserve">, </w:t>
      </w:r>
      <w:r>
        <w:t>die</w:t>
      </w:r>
      <w:r w:rsidRPr="008D05CD">
        <w:rPr>
          <w:lang w:val="sr-Cyrl-RS"/>
        </w:rPr>
        <w:t xml:space="preserve"> </w:t>
      </w:r>
      <w:r>
        <w:t>anf</w:t>
      </w:r>
      <w:r w:rsidRPr="008D05CD">
        <w:rPr>
          <w:lang w:val="sr-Cyrl-RS"/>
        </w:rPr>
        <w:t>ä</w:t>
      </w:r>
      <w:r>
        <w:t>nglich</w:t>
      </w:r>
      <w:r w:rsidRPr="008D05CD">
        <w:rPr>
          <w:lang w:val="sr-Cyrl-RS"/>
        </w:rPr>
        <w:t xml:space="preserve"> </w:t>
      </w:r>
      <w:r>
        <w:t>nicht</w:t>
      </w:r>
      <w:r w:rsidRPr="008D05CD">
        <w:rPr>
          <w:lang w:val="sr-Cyrl-RS"/>
        </w:rPr>
        <w:t xml:space="preserve"> </w:t>
      </w:r>
      <w:r>
        <w:t>abzusehen</w:t>
      </w:r>
      <w:r w:rsidRPr="008D05CD">
        <w:rPr>
          <w:lang w:val="sr-Cyrl-RS"/>
        </w:rPr>
        <w:t xml:space="preserve"> </w:t>
      </w:r>
      <w:r>
        <w:t>waren</w:t>
      </w:r>
      <w:r w:rsidRPr="008D05CD">
        <w:rPr>
          <w:lang w:val="sr-Cyrl-RS"/>
        </w:rPr>
        <w:t xml:space="preserve">. </w:t>
      </w:r>
      <w:r>
        <w:t>Jede</w:t>
      </w:r>
      <w:r w:rsidRPr="008D05CD">
        <w:rPr>
          <w:lang w:val="sr-Cyrl-RS"/>
        </w:rPr>
        <w:t xml:space="preserve"> </w:t>
      </w:r>
      <w:r>
        <w:t>Aktualisierung</w:t>
      </w:r>
      <w:r w:rsidRPr="008D05CD">
        <w:rPr>
          <w:lang w:val="sr-Cyrl-RS"/>
        </w:rPr>
        <w:t xml:space="preserve"> </w:t>
      </w:r>
      <w:proofErr w:type="gramStart"/>
      <w:r>
        <w:t>oder</w:t>
      </w:r>
      <w:proofErr w:type="gramEnd"/>
      <w:r w:rsidRPr="008D05CD">
        <w:rPr>
          <w:lang w:val="sr-Cyrl-RS"/>
        </w:rPr>
        <w:t xml:space="preserve"> Ü</w:t>
      </w:r>
      <w:r>
        <w:t>berarbeitung</w:t>
      </w:r>
      <w:r w:rsidRPr="008D05CD">
        <w:rPr>
          <w:lang w:val="sr-Cyrl-RS"/>
        </w:rPr>
        <w:t xml:space="preserve"> </w:t>
      </w:r>
      <w:r>
        <w:t>der</w:t>
      </w:r>
      <w:r w:rsidRPr="008D05CD">
        <w:rPr>
          <w:lang w:val="sr-Cyrl-RS"/>
        </w:rPr>
        <w:t xml:space="preserve"> </w:t>
      </w:r>
      <w:r>
        <w:t>Protokolle</w:t>
      </w:r>
      <w:r w:rsidRPr="008D05CD">
        <w:rPr>
          <w:lang w:val="sr-Cyrl-RS"/>
        </w:rPr>
        <w:t xml:space="preserve"> </w:t>
      </w:r>
      <w:r>
        <w:t>muss</w:t>
      </w:r>
      <w:r w:rsidRPr="008D05CD">
        <w:rPr>
          <w:lang w:val="sr-Cyrl-RS"/>
        </w:rPr>
        <w:t xml:space="preserve"> </w:t>
      </w:r>
      <w:r>
        <w:t>fundiert</w:t>
      </w:r>
      <w:r w:rsidRPr="008D05CD">
        <w:rPr>
          <w:lang w:val="sr-Cyrl-RS"/>
        </w:rPr>
        <w:t xml:space="preserve"> </w:t>
      </w:r>
      <w:r>
        <w:t>und</w:t>
      </w:r>
      <w:r w:rsidRPr="008D05CD">
        <w:rPr>
          <w:lang w:val="sr-Cyrl-RS"/>
        </w:rPr>
        <w:t xml:space="preserve"> </w:t>
      </w:r>
      <w:r>
        <w:t>transparent</w:t>
      </w:r>
      <w:r w:rsidRPr="008D05CD">
        <w:rPr>
          <w:lang w:val="sr-Cyrl-RS"/>
        </w:rPr>
        <w:t xml:space="preserve"> </w:t>
      </w:r>
      <w:r>
        <w:t>sein</w:t>
      </w:r>
      <w:r w:rsidRPr="008D05CD">
        <w:rPr>
          <w:lang w:val="sr-Cyrl-RS"/>
        </w:rPr>
        <w:t>.</w:t>
      </w:r>
    </w:p>
    <w:p w14:paraId="7973857A" w14:textId="0487175B" w:rsidR="005328F1" w:rsidRPr="00162A31" w:rsidRDefault="008D05CD" w:rsidP="008D05CD">
      <w:pPr>
        <w:pStyle w:val="SingleTxtG"/>
        <w:rPr>
          <w:lang w:val="sr-Cyrl-RS"/>
        </w:rPr>
      </w:pPr>
      <w:r>
        <w:rPr>
          <w:lang w:val="sr-Cyrl-RS"/>
        </w:rPr>
        <w:t xml:space="preserve"> 4.</w:t>
      </w:r>
      <w:r>
        <w:rPr>
          <w:lang w:val="sr-Cyrl-RS"/>
        </w:rPr>
        <w:tab/>
      </w:r>
      <w:r>
        <w:t>Die</w:t>
      </w:r>
      <w:r w:rsidRPr="008D05CD">
        <w:rPr>
          <w:lang w:val="sr-Cyrl-RS"/>
        </w:rPr>
        <w:t xml:space="preserve"> </w:t>
      </w:r>
      <w:r>
        <w:t>Einhaltung</w:t>
      </w:r>
      <w:r w:rsidRPr="008D05CD">
        <w:rPr>
          <w:lang w:val="sr-Cyrl-RS"/>
        </w:rPr>
        <w:t xml:space="preserve"> </w:t>
      </w:r>
      <w:r>
        <w:t>der</w:t>
      </w:r>
      <w:r w:rsidRPr="008D05CD">
        <w:rPr>
          <w:lang w:val="sr-Cyrl-RS"/>
        </w:rPr>
        <w:t xml:space="preserve"> </w:t>
      </w:r>
      <w:r>
        <w:t>Protokolle</w:t>
      </w:r>
      <w:r w:rsidRPr="008D05CD">
        <w:rPr>
          <w:lang w:val="sr-Cyrl-RS"/>
        </w:rPr>
        <w:t xml:space="preserve"> </w:t>
      </w:r>
      <w:r>
        <w:t>und</w:t>
      </w:r>
      <w:r w:rsidRPr="008D05CD">
        <w:rPr>
          <w:lang w:val="sr-Cyrl-RS"/>
        </w:rPr>
        <w:t xml:space="preserve"> </w:t>
      </w:r>
      <w:r>
        <w:t>sonstigen</w:t>
      </w:r>
      <w:r w:rsidRPr="008D05CD">
        <w:rPr>
          <w:lang w:val="sr-Cyrl-RS"/>
        </w:rPr>
        <w:t xml:space="preserve"> </w:t>
      </w:r>
      <w:r>
        <w:t>Vorschriften</w:t>
      </w:r>
      <w:r w:rsidRPr="008D05CD">
        <w:rPr>
          <w:lang w:val="sr-Cyrl-RS"/>
        </w:rPr>
        <w:t xml:space="preserve"> </w:t>
      </w:r>
      <w:r>
        <w:t>f</w:t>
      </w:r>
      <w:r w:rsidRPr="008D05CD">
        <w:rPr>
          <w:lang w:val="sr-Cyrl-RS"/>
        </w:rPr>
        <w:t>ü</w:t>
      </w:r>
      <w:r>
        <w:t>r</w:t>
      </w:r>
      <w:r w:rsidRPr="008D05CD">
        <w:rPr>
          <w:lang w:val="sr-Cyrl-RS"/>
        </w:rPr>
        <w:t xml:space="preserve"> </w:t>
      </w:r>
      <w:r>
        <w:t>die</w:t>
      </w:r>
      <w:r w:rsidRPr="008D05CD">
        <w:rPr>
          <w:lang w:val="sr-Cyrl-RS"/>
        </w:rPr>
        <w:t xml:space="preserve"> </w:t>
      </w:r>
      <w:r>
        <w:t>Suche</w:t>
      </w:r>
      <w:r w:rsidRPr="008D05CD">
        <w:rPr>
          <w:lang w:val="sr-Cyrl-RS"/>
        </w:rPr>
        <w:t xml:space="preserve"> </w:t>
      </w:r>
      <w:r>
        <w:t>soll</w:t>
      </w:r>
      <w:r w:rsidRPr="008D05CD">
        <w:rPr>
          <w:lang w:val="sr-Cyrl-RS"/>
        </w:rPr>
        <w:t xml:space="preserve"> </w:t>
      </w:r>
      <w:r>
        <w:t>von</w:t>
      </w:r>
      <w:r w:rsidRPr="008D05CD">
        <w:rPr>
          <w:lang w:val="sr-Cyrl-RS"/>
        </w:rPr>
        <w:t xml:space="preserve"> </w:t>
      </w:r>
      <w:r>
        <w:t>den</w:t>
      </w:r>
      <w:r w:rsidRPr="008D05CD">
        <w:rPr>
          <w:lang w:val="sr-Cyrl-RS"/>
        </w:rPr>
        <w:t xml:space="preserve"> </w:t>
      </w:r>
      <w:r>
        <w:t>zust</w:t>
      </w:r>
      <w:r w:rsidRPr="008D05CD">
        <w:rPr>
          <w:lang w:val="sr-Cyrl-RS"/>
        </w:rPr>
        <w:t>ä</w:t>
      </w:r>
      <w:r>
        <w:t>ndigen</w:t>
      </w:r>
      <w:r w:rsidRPr="008D05CD">
        <w:rPr>
          <w:lang w:val="sr-Cyrl-RS"/>
        </w:rPr>
        <w:t xml:space="preserve"> </w:t>
      </w:r>
      <w:r>
        <w:t>Stellen</w:t>
      </w:r>
      <w:r w:rsidRPr="008D05CD">
        <w:rPr>
          <w:lang w:val="sr-Cyrl-RS"/>
        </w:rPr>
        <w:t xml:space="preserve"> </w:t>
      </w:r>
      <w:r>
        <w:t>wirksam</w:t>
      </w:r>
      <w:r w:rsidRPr="008D05CD">
        <w:rPr>
          <w:lang w:val="sr-Cyrl-RS"/>
        </w:rPr>
        <w:t xml:space="preserve"> ü</w:t>
      </w:r>
      <w:r>
        <w:t>berwacht</w:t>
      </w:r>
      <w:r w:rsidRPr="008D05CD">
        <w:rPr>
          <w:lang w:val="sr-Cyrl-RS"/>
        </w:rPr>
        <w:t xml:space="preserve"> </w:t>
      </w:r>
      <w:r>
        <w:t>werden</w:t>
      </w:r>
      <w:r w:rsidRPr="008D05CD">
        <w:rPr>
          <w:lang w:val="sr-Cyrl-RS"/>
        </w:rPr>
        <w:t>.</w:t>
      </w:r>
      <w:r w:rsidR="00CF2C91" w:rsidRPr="00CF2C91">
        <w:rPr>
          <w:lang w:val="sr-Cyrl-RS"/>
        </w:rPr>
        <w:t xml:space="preserve"> </w:t>
      </w:r>
    </w:p>
    <w:p w14:paraId="5FD48E5C" w14:textId="77777777" w:rsidR="006A7291" w:rsidRPr="00162A31" w:rsidRDefault="006A7291" w:rsidP="006A7291">
      <w:pPr>
        <w:pStyle w:val="SingleTxtG"/>
        <w:spacing w:before="240" w:after="0"/>
        <w:jc w:val="center"/>
        <w:rPr>
          <w:lang w:val="sr-Cyrl-RS"/>
        </w:rPr>
      </w:pPr>
      <w:r w:rsidRPr="00162A31">
        <w:rPr>
          <w:u w:val="single"/>
          <w:lang w:val="sr-Cyrl-RS"/>
        </w:rPr>
        <w:tab/>
      </w:r>
      <w:r w:rsidRPr="00162A31">
        <w:rPr>
          <w:u w:val="single"/>
          <w:lang w:val="sr-Cyrl-RS"/>
        </w:rPr>
        <w:tab/>
      </w:r>
      <w:r w:rsidRPr="00162A31">
        <w:rPr>
          <w:u w:val="single"/>
          <w:lang w:val="sr-Cyrl-RS"/>
        </w:rPr>
        <w:tab/>
      </w:r>
    </w:p>
    <w:sectPr w:rsidR="006A7291" w:rsidRPr="00162A31" w:rsidSect="0017023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C5A47" w14:textId="77777777" w:rsidR="00CF3926" w:rsidRPr="00557A78" w:rsidRDefault="00CF3926" w:rsidP="00557A78">
      <w:pPr>
        <w:pStyle w:val="Footer"/>
      </w:pPr>
    </w:p>
  </w:endnote>
  <w:endnote w:type="continuationSeparator" w:id="0">
    <w:p w14:paraId="6C1269A7" w14:textId="77777777" w:rsidR="00CF3926" w:rsidRPr="00557A78" w:rsidRDefault="00CF3926" w:rsidP="00557A7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171A" w14:textId="6BB7E3EF" w:rsidR="00CF3926" w:rsidRDefault="00CF3926" w:rsidP="005328F1">
    <w:pPr>
      <w:pStyle w:val="Footer"/>
      <w:tabs>
        <w:tab w:val="right" w:pos="9638"/>
      </w:tabs>
    </w:pPr>
    <w:r w:rsidRPr="005328F1">
      <w:rPr>
        <w:b/>
        <w:bCs/>
        <w:sz w:val="18"/>
      </w:rPr>
      <w:fldChar w:fldCharType="begin"/>
    </w:r>
    <w:r w:rsidRPr="005328F1">
      <w:rPr>
        <w:b/>
        <w:bCs/>
        <w:sz w:val="18"/>
      </w:rPr>
      <w:instrText xml:space="preserve"> PAGE  \* MERGEFORMAT </w:instrText>
    </w:r>
    <w:r w:rsidRPr="005328F1">
      <w:rPr>
        <w:b/>
        <w:bCs/>
        <w:sz w:val="18"/>
      </w:rPr>
      <w:fldChar w:fldCharType="separate"/>
    </w:r>
    <w:r w:rsidR="008D05CD">
      <w:rPr>
        <w:b/>
        <w:bCs/>
        <w:noProof/>
        <w:sz w:val="18"/>
      </w:rPr>
      <w:t>10</w:t>
    </w:r>
    <w:r w:rsidRPr="005328F1">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9BE0" w14:textId="01BB25F4" w:rsidR="00CF3926" w:rsidRDefault="00CF3926" w:rsidP="005328F1">
    <w:pPr>
      <w:pStyle w:val="Footer"/>
      <w:tabs>
        <w:tab w:val="right" w:pos="9638"/>
      </w:tabs>
    </w:pPr>
    <w:r>
      <w:t>GE.19-07604</w:t>
    </w:r>
    <w:r>
      <w:tab/>
    </w:r>
    <w:r w:rsidRPr="005328F1">
      <w:rPr>
        <w:b/>
        <w:bCs/>
        <w:sz w:val="18"/>
      </w:rPr>
      <w:fldChar w:fldCharType="begin"/>
    </w:r>
    <w:r w:rsidRPr="005328F1">
      <w:rPr>
        <w:b/>
        <w:bCs/>
        <w:sz w:val="18"/>
      </w:rPr>
      <w:instrText xml:space="preserve"> PAGE  \* MERGEFORMAT </w:instrText>
    </w:r>
    <w:r w:rsidRPr="005328F1">
      <w:rPr>
        <w:b/>
        <w:bCs/>
        <w:sz w:val="18"/>
      </w:rPr>
      <w:fldChar w:fldCharType="separate"/>
    </w:r>
    <w:r w:rsidR="008D05CD">
      <w:rPr>
        <w:b/>
        <w:bCs/>
        <w:noProof/>
        <w:sz w:val="18"/>
      </w:rPr>
      <w:t>9</w:t>
    </w:r>
    <w:r w:rsidRPr="005328F1">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80D9" w14:textId="7907D95C" w:rsidR="00CF3926" w:rsidRDefault="00CF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F11EB" w14:textId="77777777" w:rsidR="00CF3926" w:rsidRPr="00557A78" w:rsidRDefault="00CF3926" w:rsidP="00557A78">
      <w:pPr>
        <w:tabs>
          <w:tab w:val="right" w:pos="2155"/>
        </w:tabs>
        <w:spacing w:after="80" w:line="240" w:lineRule="auto"/>
        <w:ind w:left="680"/>
      </w:pPr>
      <w:r>
        <w:rPr>
          <w:u w:val="single"/>
        </w:rPr>
        <w:tab/>
      </w:r>
    </w:p>
  </w:footnote>
  <w:footnote w:type="continuationSeparator" w:id="0">
    <w:p w14:paraId="45B73C6C" w14:textId="77777777" w:rsidR="00CF3926" w:rsidRPr="00557A78" w:rsidRDefault="00CF3926" w:rsidP="00557A78">
      <w:pPr>
        <w:tabs>
          <w:tab w:val="right" w:pos="2155"/>
        </w:tabs>
        <w:spacing w:after="80" w:line="240" w:lineRule="auto"/>
        <w:ind w:left="680"/>
      </w:pPr>
      <w:r>
        <w:rPr>
          <w:u w:val="single"/>
        </w:rPr>
        <w:tab/>
      </w:r>
    </w:p>
  </w:footnote>
  <w:footnote w:id="1">
    <w:p w14:paraId="30C5C97B" w14:textId="5561E386" w:rsidR="00CF3926" w:rsidRPr="008B0A10" w:rsidRDefault="00CF3926">
      <w:pPr>
        <w:pStyle w:val="FootnoteText"/>
      </w:pPr>
      <w:r>
        <w:rPr>
          <w:rStyle w:val="FootnoteReference"/>
        </w:rPr>
        <w:tab/>
      </w:r>
      <w:r w:rsidRPr="008B0A10">
        <w:rPr>
          <w:rStyle w:val="FootnoteReference"/>
          <w:sz w:val="20"/>
          <w:vertAlign w:val="baseline"/>
        </w:rPr>
        <w:t>*</w:t>
      </w:r>
      <w:r>
        <w:rPr>
          <w:rStyle w:val="FootnoteReference"/>
          <w:sz w:val="20"/>
          <w:vertAlign w:val="baseline"/>
        </w:rPr>
        <w:tab/>
      </w:r>
      <w:r>
        <w:t>Vom Ausschuss auf seiner sechzehnten Tagung (8.-18. April 2019) angenommen.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DD5E" w14:textId="77777777" w:rsidR="00CF3926" w:rsidRDefault="00CF3926" w:rsidP="005328F1">
    <w:pPr>
      <w:pStyle w:val="Header"/>
    </w:pPr>
    <w:r>
      <w:t>CED/C/7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56D5" w14:textId="77777777" w:rsidR="00CF3926" w:rsidRDefault="00CF3926" w:rsidP="005328F1">
    <w:pPr>
      <w:pStyle w:val="Header"/>
      <w:jc w:val="right"/>
    </w:pPr>
    <w:r>
      <w:t>CED/C/7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ABBD" w14:textId="77777777" w:rsidR="00CF3926" w:rsidRDefault="00CF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3"/>
  </w:num>
  <w:num w:numId="9">
    <w:abstractNumId w:val="2"/>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567"/>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98"/>
    <w:rsid w:val="00020AB8"/>
    <w:rsid w:val="000211AB"/>
    <w:rsid w:val="00025C92"/>
    <w:rsid w:val="00030C37"/>
    <w:rsid w:val="00046E92"/>
    <w:rsid w:val="000648D9"/>
    <w:rsid w:val="000A3505"/>
    <w:rsid w:val="000B0F20"/>
    <w:rsid w:val="000B3466"/>
    <w:rsid w:val="000B7B2A"/>
    <w:rsid w:val="000C174B"/>
    <w:rsid w:val="0012781F"/>
    <w:rsid w:val="00143E15"/>
    <w:rsid w:val="001451C4"/>
    <w:rsid w:val="00154FB0"/>
    <w:rsid w:val="00162A31"/>
    <w:rsid w:val="001635BE"/>
    <w:rsid w:val="001678FA"/>
    <w:rsid w:val="00170237"/>
    <w:rsid w:val="00181A22"/>
    <w:rsid w:val="001A4F4F"/>
    <w:rsid w:val="00215F79"/>
    <w:rsid w:val="00247E2C"/>
    <w:rsid w:val="002628E1"/>
    <w:rsid w:val="002744AF"/>
    <w:rsid w:val="00290945"/>
    <w:rsid w:val="00290DBA"/>
    <w:rsid w:val="002A2DB3"/>
    <w:rsid w:val="002B273A"/>
    <w:rsid w:val="002D0C31"/>
    <w:rsid w:val="002D1ED5"/>
    <w:rsid w:val="002D6C53"/>
    <w:rsid w:val="002E33EA"/>
    <w:rsid w:val="002F11E5"/>
    <w:rsid w:val="002F5595"/>
    <w:rsid w:val="00317B74"/>
    <w:rsid w:val="00325987"/>
    <w:rsid w:val="00326133"/>
    <w:rsid w:val="003303C6"/>
    <w:rsid w:val="00334AE1"/>
    <w:rsid w:val="00334F6A"/>
    <w:rsid w:val="00342AC8"/>
    <w:rsid w:val="003633F1"/>
    <w:rsid w:val="00366E85"/>
    <w:rsid w:val="00373CE8"/>
    <w:rsid w:val="00380F45"/>
    <w:rsid w:val="00381D05"/>
    <w:rsid w:val="003B4550"/>
    <w:rsid w:val="003C64BD"/>
    <w:rsid w:val="003D1F2B"/>
    <w:rsid w:val="003D77E1"/>
    <w:rsid w:val="003E1C64"/>
    <w:rsid w:val="003F5B30"/>
    <w:rsid w:val="00401C29"/>
    <w:rsid w:val="00404AE8"/>
    <w:rsid w:val="00426CB6"/>
    <w:rsid w:val="00435F9D"/>
    <w:rsid w:val="00437B55"/>
    <w:rsid w:val="00450273"/>
    <w:rsid w:val="00455F10"/>
    <w:rsid w:val="00461253"/>
    <w:rsid w:val="004616AE"/>
    <w:rsid w:val="004622F3"/>
    <w:rsid w:val="0047070B"/>
    <w:rsid w:val="00477496"/>
    <w:rsid w:val="00484BF3"/>
    <w:rsid w:val="004A15B8"/>
    <w:rsid w:val="004D4BBD"/>
    <w:rsid w:val="005002B5"/>
    <w:rsid w:val="005042C2"/>
    <w:rsid w:val="00527A4D"/>
    <w:rsid w:val="005328F1"/>
    <w:rsid w:val="0055486A"/>
    <w:rsid w:val="00557A78"/>
    <w:rsid w:val="005612B0"/>
    <w:rsid w:val="005675ED"/>
    <w:rsid w:val="00593C20"/>
    <w:rsid w:val="005949A6"/>
    <w:rsid w:val="005B168E"/>
    <w:rsid w:val="005B1B23"/>
    <w:rsid w:val="005B20FF"/>
    <w:rsid w:val="005C515E"/>
    <w:rsid w:val="005D152B"/>
    <w:rsid w:val="005D5DC1"/>
    <w:rsid w:val="0060797D"/>
    <w:rsid w:val="00620E63"/>
    <w:rsid w:val="006215AC"/>
    <w:rsid w:val="00624682"/>
    <w:rsid w:val="0063612E"/>
    <w:rsid w:val="006544A2"/>
    <w:rsid w:val="00671529"/>
    <w:rsid w:val="00674568"/>
    <w:rsid w:val="0068327B"/>
    <w:rsid w:val="006A7291"/>
    <w:rsid w:val="006D7BD2"/>
    <w:rsid w:val="007268F9"/>
    <w:rsid w:val="00743E96"/>
    <w:rsid w:val="007609B5"/>
    <w:rsid w:val="007631DA"/>
    <w:rsid w:val="007A5660"/>
    <w:rsid w:val="007B3413"/>
    <w:rsid w:val="007C52B0"/>
    <w:rsid w:val="007C77BB"/>
    <w:rsid w:val="007D1DA6"/>
    <w:rsid w:val="007E31E3"/>
    <w:rsid w:val="007F0E1A"/>
    <w:rsid w:val="007F1188"/>
    <w:rsid w:val="007F3AAF"/>
    <w:rsid w:val="00805E96"/>
    <w:rsid w:val="008073A3"/>
    <w:rsid w:val="00811D42"/>
    <w:rsid w:val="008158FA"/>
    <w:rsid w:val="00817C62"/>
    <w:rsid w:val="00851C6C"/>
    <w:rsid w:val="00854FDE"/>
    <w:rsid w:val="00876E8C"/>
    <w:rsid w:val="00876ECB"/>
    <w:rsid w:val="008A18E6"/>
    <w:rsid w:val="008B0A10"/>
    <w:rsid w:val="008B1F73"/>
    <w:rsid w:val="008B6346"/>
    <w:rsid w:val="008C23CC"/>
    <w:rsid w:val="008C49F2"/>
    <w:rsid w:val="008D05CD"/>
    <w:rsid w:val="008D5CD1"/>
    <w:rsid w:val="008E6FCE"/>
    <w:rsid w:val="008F0BE9"/>
    <w:rsid w:val="0092469C"/>
    <w:rsid w:val="009246A2"/>
    <w:rsid w:val="00930EDF"/>
    <w:rsid w:val="00931AF5"/>
    <w:rsid w:val="00931E03"/>
    <w:rsid w:val="009411B4"/>
    <w:rsid w:val="00946EC5"/>
    <w:rsid w:val="00955899"/>
    <w:rsid w:val="00957D7F"/>
    <w:rsid w:val="009716E2"/>
    <w:rsid w:val="00987AF6"/>
    <w:rsid w:val="009A5316"/>
    <w:rsid w:val="009B48F4"/>
    <w:rsid w:val="009D0139"/>
    <w:rsid w:val="009E190C"/>
    <w:rsid w:val="009F3222"/>
    <w:rsid w:val="009F5CDC"/>
    <w:rsid w:val="00A11864"/>
    <w:rsid w:val="00A126AC"/>
    <w:rsid w:val="00A12E52"/>
    <w:rsid w:val="00A16449"/>
    <w:rsid w:val="00A16E1B"/>
    <w:rsid w:val="00A525CC"/>
    <w:rsid w:val="00A532B0"/>
    <w:rsid w:val="00A56891"/>
    <w:rsid w:val="00A64D0B"/>
    <w:rsid w:val="00A775CF"/>
    <w:rsid w:val="00A952A0"/>
    <w:rsid w:val="00AD12D0"/>
    <w:rsid w:val="00B013BF"/>
    <w:rsid w:val="00B06045"/>
    <w:rsid w:val="00B140DB"/>
    <w:rsid w:val="00B2364D"/>
    <w:rsid w:val="00B438D9"/>
    <w:rsid w:val="00B52C2A"/>
    <w:rsid w:val="00B56282"/>
    <w:rsid w:val="00B64C93"/>
    <w:rsid w:val="00B71EC5"/>
    <w:rsid w:val="00B85377"/>
    <w:rsid w:val="00B97B0A"/>
    <w:rsid w:val="00BA59EA"/>
    <w:rsid w:val="00BD3A37"/>
    <w:rsid w:val="00BE40C9"/>
    <w:rsid w:val="00C05EB5"/>
    <w:rsid w:val="00C35A27"/>
    <w:rsid w:val="00C6552C"/>
    <w:rsid w:val="00C7627A"/>
    <w:rsid w:val="00C917D0"/>
    <w:rsid w:val="00CB4CF4"/>
    <w:rsid w:val="00CC1E94"/>
    <w:rsid w:val="00CD3692"/>
    <w:rsid w:val="00CF2C91"/>
    <w:rsid w:val="00CF2D97"/>
    <w:rsid w:val="00CF3926"/>
    <w:rsid w:val="00D2135A"/>
    <w:rsid w:val="00D3466C"/>
    <w:rsid w:val="00D41686"/>
    <w:rsid w:val="00D50A0D"/>
    <w:rsid w:val="00D65FAC"/>
    <w:rsid w:val="00D90592"/>
    <w:rsid w:val="00DC3453"/>
    <w:rsid w:val="00DC5F90"/>
    <w:rsid w:val="00DE44C9"/>
    <w:rsid w:val="00DE47FA"/>
    <w:rsid w:val="00DE5CEE"/>
    <w:rsid w:val="00DF15F5"/>
    <w:rsid w:val="00DF78D0"/>
    <w:rsid w:val="00E028B3"/>
    <w:rsid w:val="00E02C2B"/>
    <w:rsid w:val="00E3685F"/>
    <w:rsid w:val="00E7479F"/>
    <w:rsid w:val="00E86F6C"/>
    <w:rsid w:val="00E94B77"/>
    <w:rsid w:val="00EB4C58"/>
    <w:rsid w:val="00ED6C48"/>
    <w:rsid w:val="00EF6BCE"/>
    <w:rsid w:val="00F06E51"/>
    <w:rsid w:val="00F16859"/>
    <w:rsid w:val="00F2181A"/>
    <w:rsid w:val="00F24BBF"/>
    <w:rsid w:val="00F34A9A"/>
    <w:rsid w:val="00F45108"/>
    <w:rsid w:val="00F51598"/>
    <w:rsid w:val="00F54263"/>
    <w:rsid w:val="00F65F5D"/>
    <w:rsid w:val="00F85CE0"/>
    <w:rsid w:val="00F86A3A"/>
    <w:rsid w:val="00FB115A"/>
    <w:rsid w:val="00FB6A35"/>
    <w:rsid w:val="00FC74DA"/>
    <w:rsid w:val="00FD1002"/>
    <w:rsid w:val="00FD49A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2B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6AC"/>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5328F1"/>
    <w:pPr>
      <w:pBdr>
        <w:bottom w:val="single" w:sz="4" w:space="4" w:color="auto"/>
      </w:pBdr>
      <w:suppressAutoHyphens w:val="0"/>
      <w:spacing w:line="240" w:lineRule="auto"/>
    </w:pPr>
    <w:rPr>
      <w:rFonts w:eastAsia="SimSun"/>
      <w:b/>
      <w:sz w:val="18"/>
      <w:lang w:eastAsia="zh-CN"/>
    </w:rPr>
  </w:style>
  <w:style w:type="character" w:customStyle="1" w:styleId="HeaderChar">
    <w:name w:val="Header Char"/>
    <w:aliases w:val="6_G Char"/>
    <w:basedOn w:val="DefaultParagraphFont"/>
    <w:link w:val="Header"/>
    <w:rsid w:val="005328F1"/>
    <w:rPr>
      <w:rFonts w:ascii="Times New Roman" w:hAnsi="Times New Roman" w:cs="Times New Roman"/>
      <w:b/>
      <w:sz w:val="18"/>
      <w:szCs w:val="20"/>
    </w:rPr>
  </w:style>
  <w:style w:type="paragraph" w:styleId="Footer">
    <w:name w:val="footer"/>
    <w:aliases w:val="3_G"/>
    <w:basedOn w:val="Normal"/>
    <w:link w:val="FooterChar"/>
    <w:rsid w:val="005328F1"/>
    <w:pPr>
      <w:suppressAutoHyphens w:val="0"/>
      <w:spacing w:line="240" w:lineRule="auto"/>
    </w:pPr>
    <w:rPr>
      <w:rFonts w:eastAsia="SimSun"/>
      <w:sz w:val="16"/>
      <w:lang w:eastAsia="zh-CN"/>
    </w:rPr>
  </w:style>
  <w:style w:type="character" w:customStyle="1" w:styleId="FooterChar">
    <w:name w:val="Footer Char"/>
    <w:aliases w:val="3_G Char"/>
    <w:basedOn w:val="DefaultParagraphFont"/>
    <w:link w:val="Footer"/>
    <w:rsid w:val="005328F1"/>
    <w:rPr>
      <w:rFonts w:ascii="Times New Roman" w:hAnsi="Times New Roman" w:cs="Times New Roman"/>
      <w:sz w:val="16"/>
      <w:szCs w:val="20"/>
    </w:rPr>
  </w:style>
  <w:style w:type="paragraph" w:customStyle="1" w:styleId="HMG">
    <w:name w:val="_ H __M_G"/>
    <w:basedOn w:val="Normal"/>
    <w:next w:val="Normal"/>
    <w:rsid w:val="005328F1"/>
    <w:pPr>
      <w:keepNext/>
      <w:keepLines/>
      <w:tabs>
        <w:tab w:val="right" w:pos="851"/>
      </w:tabs>
      <w:suppressAutoHyphens w:val="0"/>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qFormat/>
    <w:rsid w:val="005328F1"/>
    <w:pPr>
      <w:keepNext/>
      <w:keepLines/>
      <w:tabs>
        <w:tab w:val="right" w:pos="851"/>
      </w:tabs>
      <w:suppressAutoHyphens w:val="0"/>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5328F1"/>
    <w:pPr>
      <w:keepNext/>
      <w:keepLines/>
      <w:tabs>
        <w:tab w:val="right" w:pos="851"/>
      </w:tabs>
      <w:suppressAutoHyphens w:val="0"/>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5328F1"/>
    <w:pPr>
      <w:keepNext/>
      <w:keepLines/>
      <w:tabs>
        <w:tab w:val="right" w:pos="851"/>
      </w:tabs>
      <w:suppressAutoHyphens w:val="0"/>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5328F1"/>
    <w:pPr>
      <w:keepNext/>
      <w:keepLines/>
      <w:tabs>
        <w:tab w:val="right" w:pos="851"/>
      </w:tabs>
      <w:suppressAutoHyphens w:val="0"/>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5328F1"/>
    <w:pPr>
      <w:keepNext/>
      <w:keepLines/>
      <w:tabs>
        <w:tab w:val="right" w:pos="851"/>
      </w:tabs>
      <w:suppressAutoHyphens w:val="0"/>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5328F1"/>
    <w:pPr>
      <w:suppressAutoHyphens w:val="0"/>
      <w:spacing w:after="120"/>
      <w:ind w:left="1134" w:right="1134"/>
      <w:jc w:val="both"/>
    </w:pPr>
    <w:rPr>
      <w:rFonts w:eastAsia="SimSun"/>
      <w:lang w:eastAsia="zh-CN"/>
    </w:rPr>
  </w:style>
  <w:style w:type="paragraph" w:customStyle="1" w:styleId="SLG">
    <w:name w:val="__S_L_G"/>
    <w:basedOn w:val="Normal"/>
    <w:next w:val="Normal"/>
    <w:rsid w:val="005328F1"/>
    <w:pPr>
      <w:keepNext/>
      <w:keepLines/>
      <w:suppressAutoHyphens w:val="0"/>
      <w:spacing w:before="240" w:after="240" w:line="580" w:lineRule="exact"/>
      <w:ind w:left="1134" w:right="1134"/>
    </w:pPr>
    <w:rPr>
      <w:rFonts w:eastAsia="SimSun"/>
      <w:b/>
      <w:sz w:val="56"/>
      <w:lang w:eastAsia="zh-CN"/>
    </w:rPr>
  </w:style>
  <w:style w:type="paragraph" w:customStyle="1" w:styleId="SMG">
    <w:name w:val="__S_M_G"/>
    <w:basedOn w:val="Normal"/>
    <w:next w:val="Normal"/>
    <w:rsid w:val="005328F1"/>
    <w:pPr>
      <w:keepNext/>
      <w:keepLines/>
      <w:suppressAutoHyphens w:val="0"/>
      <w:spacing w:before="240" w:after="240" w:line="420" w:lineRule="exact"/>
      <w:ind w:left="1134" w:right="1134"/>
    </w:pPr>
    <w:rPr>
      <w:rFonts w:eastAsia="SimSun"/>
      <w:b/>
      <w:sz w:val="40"/>
      <w:lang w:eastAsia="zh-CN"/>
    </w:rPr>
  </w:style>
  <w:style w:type="paragraph" w:customStyle="1" w:styleId="SSG">
    <w:name w:val="__S_S_G"/>
    <w:basedOn w:val="Normal"/>
    <w:next w:val="Normal"/>
    <w:rsid w:val="005328F1"/>
    <w:pPr>
      <w:keepNext/>
      <w:keepLines/>
      <w:suppressAutoHyphens w:val="0"/>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5328F1"/>
    <w:pPr>
      <w:keepNext/>
      <w:keepLines/>
      <w:suppressAutoHyphens w:val="0"/>
      <w:spacing w:before="240" w:after="240" w:line="420" w:lineRule="exact"/>
      <w:ind w:left="1134" w:right="1134"/>
    </w:pPr>
    <w:rPr>
      <w:rFonts w:eastAsia="SimSun"/>
      <w:b/>
      <w:sz w:val="40"/>
      <w:lang w:eastAsia="zh-CN"/>
    </w:rPr>
  </w:style>
  <w:style w:type="paragraph" w:customStyle="1" w:styleId="Bullet1G">
    <w:name w:val="_Bullet 1_G"/>
    <w:basedOn w:val="Normal"/>
    <w:qFormat/>
    <w:rsid w:val="005328F1"/>
    <w:pPr>
      <w:numPr>
        <w:numId w:val="8"/>
      </w:numPr>
      <w:suppressAutoHyphens w:val="0"/>
      <w:spacing w:after="120" w:line="240" w:lineRule="auto"/>
      <w:ind w:right="1134"/>
      <w:jc w:val="both"/>
    </w:pPr>
    <w:rPr>
      <w:rFonts w:eastAsia="SimSun"/>
      <w:lang w:eastAsia="zh-CN"/>
    </w:rPr>
  </w:style>
  <w:style w:type="paragraph" w:customStyle="1" w:styleId="Bullet2G">
    <w:name w:val="_Bullet 2_G"/>
    <w:basedOn w:val="Normal"/>
    <w:qFormat/>
    <w:rsid w:val="005328F1"/>
    <w:pPr>
      <w:numPr>
        <w:numId w:val="9"/>
      </w:numPr>
      <w:suppressAutoHyphens w:val="0"/>
      <w:spacing w:after="120" w:line="240" w:lineRule="auto"/>
      <w:ind w:right="1134"/>
      <w:jc w:val="both"/>
    </w:pPr>
    <w:rPr>
      <w:rFonts w:eastAsia="SimSun"/>
      <w:lang w:eastAsia="zh-CN"/>
    </w:rPr>
  </w:style>
  <w:style w:type="paragraph" w:customStyle="1" w:styleId="ParaNoG">
    <w:name w:val="_ParaNo._G"/>
    <w:basedOn w:val="SingleTxtG"/>
    <w:rsid w:val="005328F1"/>
    <w:pPr>
      <w:numPr>
        <w:numId w:val="10"/>
      </w:numPr>
    </w:pPr>
  </w:style>
  <w:style w:type="numbering" w:styleId="111111">
    <w:name w:val="Outline List 2"/>
    <w:basedOn w:val="NoList"/>
    <w:semiHidden/>
    <w:rsid w:val="005328F1"/>
    <w:pPr>
      <w:numPr>
        <w:numId w:val="11"/>
      </w:numPr>
    </w:pPr>
  </w:style>
  <w:style w:type="numbering" w:styleId="1ai">
    <w:name w:val="Outline List 1"/>
    <w:basedOn w:val="NoList"/>
    <w:semiHidden/>
    <w:rsid w:val="005328F1"/>
    <w:pPr>
      <w:numPr>
        <w:numId w:val="6"/>
      </w:numPr>
    </w:pPr>
  </w:style>
  <w:style w:type="character" w:styleId="EndnoteReference">
    <w:name w:val="endnote reference"/>
    <w:aliases w:val="1_G"/>
    <w:rsid w:val="005328F1"/>
    <w:rPr>
      <w:rFonts w:ascii="Times New Roman" w:hAnsi="Times New Roman"/>
      <w:sz w:val="18"/>
      <w:vertAlign w:val="superscript"/>
    </w:rPr>
  </w:style>
  <w:style w:type="paragraph" w:styleId="FootnoteText">
    <w:name w:val="footnote text"/>
    <w:aliases w:val="5_G"/>
    <w:basedOn w:val="Normal"/>
    <w:link w:val="FootnoteTextChar"/>
    <w:rsid w:val="005328F1"/>
    <w:pPr>
      <w:tabs>
        <w:tab w:val="right" w:pos="1021"/>
      </w:tabs>
      <w:suppressAutoHyphens w:val="0"/>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5328F1"/>
    <w:rPr>
      <w:rFonts w:ascii="Times New Roman" w:hAnsi="Times New Roman" w:cs="Times New Roman"/>
      <w:sz w:val="18"/>
      <w:szCs w:val="20"/>
    </w:rPr>
  </w:style>
  <w:style w:type="paragraph" w:styleId="EndnoteText">
    <w:name w:val="endnote text"/>
    <w:aliases w:val="2_G"/>
    <w:basedOn w:val="FootnoteText"/>
    <w:link w:val="EndnoteTextChar"/>
    <w:rsid w:val="005328F1"/>
  </w:style>
  <w:style w:type="character" w:customStyle="1" w:styleId="EndnoteTextChar">
    <w:name w:val="Endnote Text Char"/>
    <w:aliases w:val="2_G Char"/>
    <w:basedOn w:val="DefaultParagraphFont"/>
    <w:link w:val="EndnoteText"/>
    <w:rsid w:val="005328F1"/>
    <w:rPr>
      <w:rFonts w:ascii="Times New Roman" w:hAnsi="Times New Roman" w:cs="Times New Roman"/>
      <w:sz w:val="18"/>
      <w:szCs w:val="20"/>
    </w:rPr>
  </w:style>
  <w:style w:type="character" w:styleId="FootnoteReference">
    <w:name w:val="footnote reference"/>
    <w:aliases w:val="4_G"/>
    <w:rsid w:val="005328F1"/>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8F1"/>
    <w:pPr>
      <w:suppressAutoHyphens w:val="0"/>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328F1"/>
    <w:rPr>
      <w:rFonts w:ascii="Tahoma" w:hAnsi="Tahoma" w:cs="Tahoma"/>
      <w:sz w:val="16"/>
      <w:szCs w:val="16"/>
    </w:rPr>
  </w:style>
  <w:style w:type="character" w:customStyle="1" w:styleId="SingleTxtGChar">
    <w:name w:val="_ Single Txt_G Char"/>
    <w:basedOn w:val="DefaultParagraphFont"/>
    <w:link w:val="SingleTxtG"/>
    <w:rsid w:val="008C49F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C05EB5"/>
    <w:rPr>
      <w:sz w:val="16"/>
      <w:szCs w:val="16"/>
    </w:rPr>
  </w:style>
  <w:style w:type="paragraph" w:styleId="CommentText">
    <w:name w:val="annotation text"/>
    <w:basedOn w:val="Normal"/>
    <w:link w:val="CommentTextChar"/>
    <w:uiPriority w:val="99"/>
    <w:unhideWhenUsed/>
    <w:rsid w:val="00C05EB5"/>
    <w:pPr>
      <w:spacing w:line="240" w:lineRule="auto"/>
    </w:pPr>
  </w:style>
  <w:style w:type="character" w:customStyle="1" w:styleId="CommentTextChar">
    <w:name w:val="Comment Text Char"/>
    <w:basedOn w:val="DefaultParagraphFont"/>
    <w:link w:val="CommentText"/>
    <w:uiPriority w:val="99"/>
    <w:rsid w:val="00C05EB5"/>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05EB5"/>
    <w:rPr>
      <w:b/>
      <w:bCs/>
    </w:rPr>
  </w:style>
  <w:style w:type="character" w:customStyle="1" w:styleId="CommentSubjectChar">
    <w:name w:val="Comment Subject Char"/>
    <w:basedOn w:val="CommentTextChar"/>
    <w:link w:val="CommentSubject"/>
    <w:uiPriority w:val="99"/>
    <w:semiHidden/>
    <w:rsid w:val="00C05EB5"/>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1DAAA4-2086-44C7-8D19-597DB9769AD8}">
  <ds:schemaRefs>
    <ds:schemaRef ds:uri="http://schemas.openxmlformats.org/officeDocument/2006/bibliography"/>
  </ds:schemaRefs>
</ds:datastoreItem>
</file>

<file path=customXml/itemProps2.xml><?xml version="1.0" encoding="utf-8"?>
<ds:datastoreItem xmlns:ds="http://schemas.openxmlformats.org/officeDocument/2006/customXml" ds:itemID="{B7EFA60E-23F3-4F96-92D9-8F9862CB1CF6}"/>
</file>

<file path=customXml/itemProps3.xml><?xml version="1.0" encoding="utf-8"?>
<ds:datastoreItem xmlns:ds="http://schemas.openxmlformats.org/officeDocument/2006/customXml" ds:itemID="{4DE4B158-DC8F-4E35-89E6-E6CF563E44F0}"/>
</file>

<file path=customXml/itemProps4.xml><?xml version="1.0" encoding="utf-8"?>
<ds:datastoreItem xmlns:ds="http://schemas.openxmlformats.org/officeDocument/2006/customXml" ds:itemID="{9875BC75-C9AC-4F03-BDF5-4F3BB9D18CB1}"/>
</file>

<file path=docProps/app.xml><?xml version="1.0" encoding="utf-8"?>
<Properties xmlns="http://schemas.openxmlformats.org/officeDocument/2006/extended-properties" xmlns:vt="http://schemas.openxmlformats.org/officeDocument/2006/docPropsVTypes">
  <Template>Normal.dotm</Template>
  <TotalTime>0</TotalTime>
  <Pages>10</Pages>
  <Words>5552</Words>
  <Characters>31653</Characters>
  <Application>Microsoft Office Word</Application>
  <DocSecurity>0</DocSecurity>
  <Lines>263</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2021-07-01T07:15:00Z</dcterms:created>
  <dcterms:modified xsi:type="dcterms:W3CDTF">2021-07-01T13:40:00Z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