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0589C" w14:textId="7A9696FC" w:rsidR="003B2CC3" w:rsidRPr="003C385E" w:rsidRDefault="00C72260" w:rsidP="00FA14C7">
      <w:pPr>
        <w:tabs>
          <w:tab w:val="left" w:pos="2360"/>
          <w:tab w:val="left" w:pos="4700"/>
        </w:tabs>
        <w:spacing w:after="120"/>
        <w:ind w:left="117"/>
        <w:jc w:val="center"/>
        <w:rPr>
          <w:rFonts w:asciiTheme="minorHAnsi" w:hAnsiTheme="minorHAnsi" w:cstheme="minorHAnsi"/>
          <w:sz w:val="20"/>
        </w:rPr>
      </w:pPr>
      <w:r w:rsidRPr="003C385E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2F531406" wp14:editId="2134054B">
            <wp:extent cx="1220330" cy="53501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330" cy="535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446BD" w14:textId="77777777" w:rsidR="003B2CC3" w:rsidRPr="003C385E" w:rsidRDefault="003B2CC3" w:rsidP="00FA14C7">
      <w:pPr>
        <w:pStyle w:val="Corpsdetexte"/>
        <w:spacing w:after="120"/>
        <w:rPr>
          <w:rFonts w:asciiTheme="minorHAnsi" w:hAnsiTheme="minorHAnsi" w:cstheme="minorHAnsi"/>
          <w:sz w:val="20"/>
        </w:rPr>
      </w:pPr>
    </w:p>
    <w:p w14:paraId="439AFBBA" w14:textId="51C48CDE" w:rsidR="00914180" w:rsidRPr="00914180" w:rsidRDefault="00AA7580" w:rsidP="00914180">
      <w:pPr>
        <w:pStyle w:val="Corpsdetexte"/>
        <w:spacing w:after="120" w:line="259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In view of CEDAW </w:t>
      </w:r>
      <w:r w:rsidR="007218DC" w:rsidRPr="003C385E">
        <w:rPr>
          <w:rFonts w:asciiTheme="minorHAnsi" w:hAnsiTheme="minorHAnsi" w:cstheme="minorHAnsi"/>
          <w:b/>
          <w:bCs/>
        </w:rPr>
        <w:t xml:space="preserve">General discussion on </w:t>
      </w:r>
      <w:r w:rsidR="00DE55EE" w:rsidRPr="003C385E">
        <w:rPr>
          <w:rFonts w:asciiTheme="minorHAnsi" w:hAnsiTheme="minorHAnsi" w:cstheme="minorHAnsi"/>
          <w:b/>
          <w:bCs/>
        </w:rPr>
        <w:t xml:space="preserve">the rights of indigenous women and </w:t>
      </w:r>
      <w:bookmarkStart w:id="0" w:name="_Hlk74928076"/>
      <w:r w:rsidR="00DE55EE" w:rsidRPr="003C385E">
        <w:rPr>
          <w:rFonts w:asciiTheme="minorHAnsi" w:hAnsiTheme="minorHAnsi" w:cstheme="minorHAnsi"/>
          <w:b/>
          <w:bCs/>
        </w:rPr>
        <w:t>girls</w:t>
      </w:r>
      <w:r w:rsidR="005C47F5">
        <w:rPr>
          <w:rFonts w:asciiTheme="minorHAnsi" w:hAnsiTheme="minorHAnsi" w:cstheme="minorHAnsi"/>
          <w:b/>
          <w:bCs/>
        </w:rPr>
        <w:t xml:space="preserve"> - 2</w:t>
      </w:r>
      <w:r w:rsidR="00914180">
        <w:rPr>
          <w:rFonts w:asciiTheme="minorHAnsi" w:hAnsiTheme="minorHAnsi" w:cstheme="minorHAnsi"/>
          <w:b/>
          <w:bCs/>
        </w:rPr>
        <w:t>4</w:t>
      </w:r>
      <w:r w:rsidR="00914180" w:rsidRPr="00914180">
        <w:rPr>
          <w:rFonts w:asciiTheme="minorHAnsi" w:hAnsiTheme="minorHAnsi" w:cstheme="minorHAnsi"/>
          <w:b/>
          <w:bCs/>
          <w:vertAlign w:val="superscript"/>
        </w:rPr>
        <w:t>th</w:t>
      </w:r>
      <w:r w:rsidR="00914180">
        <w:rPr>
          <w:rFonts w:asciiTheme="minorHAnsi" w:hAnsiTheme="minorHAnsi" w:cstheme="minorHAnsi"/>
          <w:b/>
          <w:bCs/>
        </w:rPr>
        <w:t xml:space="preserve"> of June 2021</w:t>
      </w:r>
      <w:r w:rsidR="005C47F5">
        <w:rPr>
          <w:rFonts w:asciiTheme="minorHAnsi" w:hAnsiTheme="minorHAnsi" w:cstheme="minorHAnsi"/>
          <w:b/>
          <w:bCs/>
        </w:rPr>
        <w:br/>
      </w:r>
      <w:bookmarkStart w:id="1" w:name="_Hlk74927751"/>
      <w:bookmarkEnd w:id="0"/>
      <w:r w:rsidR="00914180" w:rsidRPr="00914180">
        <w:rPr>
          <w:rFonts w:asciiTheme="minorHAnsi" w:hAnsiTheme="minorHAnsi" w:cstheme="minorHAnsi"/>
        </w:rPr>
        <w:t xml:space="preserve">12h30 to 14h30 - Part 1: “Equality and non-discrimination </w:t>
      </w:r>
      <w:r w:rsidR="00914180" w:rsidRPr="005C47F5">
        <w:rPr>
          <w:rFonts w:asciiTheme="minorHAnsi" w:hAnsiTheme="minorHAnsi" w:cstheme="minorHAnsi"/>
        </w:rPr>
        <w:br/>
      </w:r>
      <w:r w:rsidR="00914180" w:rsidRPr="00914180">
        <w:rPr>
          <w:rFonts w:asciiTheme="minorHAnsi" w:hAnsiTheme="minorHAnsi" w:cstheme="minorHAnsi"/>
        </w:rPr>
        <w:t>with a focus on indigenous women and girls and intersecting forms of discrimination”</w:t>
      </w:r>
    </w:p>
    <w:bookmarkEnd w:id="1"/>
    <w:p w14:paraId="142B30F3" w14:textId="77777777" w:rsidR="005C47F5" w:rsidRDefault="005C47F5" w:rsidP="005C47F5">
      <w:pPr>
        <w:pStyle w:val="Corpsdetexte"/>
        <w:spacing w:after="120" w:line="259" w:lineRule="auto"/>
        <w:jc w:val="center"/>
        <w:rPr>
          <w:rFonts w:asciiTheme="minorHAnsi" w:hAnsiTheme="minorHAnsi" w:cstheme="minorHAnsi"/>
          <w:b/>
          <w:bCs/>
        </w:rPr>
      </w:pPr>
    </w:p>
    <w:p w14:paraId="6E332489" w14:textId="24454187" w:rsidR="005C47F5" w:rsidRPr="003C385E" w:rsidRDefault="005C47F5" w:rsidP="005C47F5">
      <w:pPr>
        <w:pStyle w:val="Corpsdetexte"/>
        <w:spacing w:after="120" w:line="259" w:lineRule="auto"/>
        <w:jc w:val="center"/>
        <w:rPr>
          <w:rFonts w:asciiTheme="minorHAnsi" w:hAnsiTheme="minorHAnsi" w:cstheme="minorHAnsi"/>
          <w:b/>
          <w:bCs/>
        </w:rPr>
      </w:pPr>
      <w:r w:rsidRPr="003C385E">
        <w:rPr>
          <w:rFonts w:asciiTheme="minorHAnsi" w:hAnsiTheme="minorHAnsi" w:cstheme="minorHAnsi"/>
          <w:b/>
          <w:bCs/>
        </w:rPr>
        <w:t xml:space="preserve">CAP International </w:t>
      </w:r>
      <w:r>
        <w:rPr>
          <w:rFonts w:asciiTheme="minorHAnsi" w:hAnsiTheme="minorHAnsi" w:cstheme="minorHAnsi"/>
          <w:b/>
          <w:bCs/>
        </w:rPr>
        <w:t>Oral Statement</w:t>
      </w:r>
      <w:r w:rsidR="00AA7580">
        <w:rPr>
          <w:rFonts w:asciiTheme="minorHAnsi" w:hAnsiTheme="minorHAnsi" w:cstheme="minorHAnsi"/>
          <w:b/>
          <w:bCs/>
        </w:rPr>
        <w:br/>
      </w:r>
      <w:r w:rsidR="00AA7580">
        <w:rPr>
          <w:rFonts w:asciiTheme="minorHAnsi" w:hAnsiTheme="minorHAnsi" w:cstheme="minorHAnsi"/>
          <w:b/>
          <w:bCs/>
        </w:rPr>
        <w:t xml:space="preserve">Sent the </w:t>
      </w:r>
      <w:r w:rsidR="00AA7580" w:rsidRPr="003C385E">
        <w:rPr>
          <w:rFonts w:asciiTheme="minorHAnsi" w:hAnsiTheme="minorHAnsi" w:cstheme="minorHAnsi"/>
          <w:b/>
          <w:bCs/>
        </w:rPr>
        <w:t>18 June 2021</w:t>
      </w:r>
      <w:r w:rsidR="00AA7580">
        <w:rPr>
          <w:rFonts w:asciiTheme="minorHAnsi" w:hAnsiTheme="minorHAnsi" w:cstheme="minorHAnsi"/>
          <w:b/>
          <w:bCs/>
        </w:rPr>
        <w:br/>
      </w:r>
      <w:r w:rsidR="00AA7580">
        <w:rPr>
          <w:rFonts w:asciiTheme="minorHAnsi" w:hAnsiTheme="minorHAnsi" w:cstheme="minorHAnsi"/>
          <w:i/>
          <w:iCs/>
          <w:color w:val="000000"/>
          <w:sz w:val="19"/>
          <w:szCs w:val="19"/>
          <w:shd w:val="clear" w:color="auto" w:fill="FFFFFF"/>
        </w:rPr>
        <w:t xml:space="preserve">Does </w:t>
      </w:r>
      <w:r w:rsidR="00AA7580" w:rsidRPr="00AA7580">
        <w:rPr>
          <w:rFonts w:asciiTheme="minorHAnsi" w:hAnsiTheme="minorHAnsi" w:cstheme="minorHAnsi"/>
          <w:i/>
          <w:iCs/>
          <w:color w:val="000000"/>
          <w:sz w:val="19"/>
          <w:szCs w:val="19"/>
          <w:shd w:val="clear" w:color="auto" w:fill="FFFFFF"/>
        </w:rPr>
        <w:t xml:space="preserve">not exceed 3 </w:t>
      </w:r>
      <w:proofErr w:type="gramStart"/>
      <w:r w:rsidR="00AA7580" w:rsidRPr="00AA7580">
        <w:rPr>
          <w:rFonts w:asciiTheme="minorHAnsi" w:hAnsiTheme="minorHAnsi" w:cstheme="minorHAnsi"/>
          <w:i/>
          <w:iCs/>
          <w:color w:val="000000"/>
          <w:sz w:val="19"/>
          <w:szCs w:val="19"/>
          <w:shd w:val="clear" w:color="auto" w:fill="FFFFFF"/>
        </w:rPr>
        <w:t>minutes</w:t>
      </w:r>
      <w:proofErr w:type="gramEnd"/>
    </w:p>
    <w:p w14:paraId="21963973" w14:textId="77777777" w:rsidR="001013F7" w:rsidRDefault="001013F7" w:rsidP="00904EAF">
      <w:pPr>
        <w:pStyle w:val="Corpsdetexte"/>
        <w:tabs>
          <w:tab w:val="left" w:pos="9072"/>
        </w:tabs>
        <w:spacing w:after="240" w:line="360" w:lineRule="auto"/>
        <w:ind w:right="-24"/>
        <w:jc w:val="both"/>
      </w:pPr>
    </w:p>
    <w:p w14:paraId="0ECA37E9" w14:textId="7F274BDC" w:rsidR="003E4BB0" w:rsidRDefault="004F4DB2" w:rsidP="006C5302">
      <w:pPr>
        <w:pStyle w:val="Corpsdetexte"/>
        <w:tabs>
          <w:tab w:val="left" w:pos="9072"/>
        </w:tabs>
        <w:spacing w:after="240" w:line="360" w:lineRule="auto"/>
        <w:ind w:right="-24"/>
        <w:jc w:val="both"/>
      </w:pPr>
      <w:r>
        <w:t>Thank you</w:t>
      </w:r>
      <w:r w:rsidR="00A97CE1">
        <w:t>,</w:t>
      </w:r>
      <w:r>
        <w:t xml:space="preserve"> Madame Chair</w:t>
      </w:r>
      <w:r w:rsidR="00A97CE1">
        <w:t>,</w:t>
      </w:r>
      <w:r w:rsidR="00A97CE1" w:rsidRPr="00A97CE1">
        <w:t xml:space="preserve"> </w:t>
      </w:r>
      <w:r w:rsidR="00A97CE1">
        <w:t>for the opportunity to address you today</w:t>
      </w:r>
      <w:r>
        <w:t xml:space="preserve">. </w:t>
      </w:r>
    </w:p>
    <w:p w14:paraId="748A784A" w14:textId="6EA39FF3" w:rsidR="002D181C" w:rsidRDefault="004F4DB2" w:rsidP="006C5302">
      <w:pPr>
        <w:pStyle w:val="Corpsdetexte"/>
        <w:tabs>
          <w:tab w:val="left" w:pos="9072"/>
        </w:tabs>
        <w:spacing w:after="240" w:line="360" w:lineRule="auto"/>
        <w:ind w:right="-24"/>
        <w:jc w:val="both"/>
        <w:rPr>
          <w:rFonts w:asciiTheme="minorHAnsi" w:hAnsiTheme="minorHAnsi" w:cstheme="minorHAnsi"/>
        </w:rPr>
      </w:pPr>
      <w:r>
        <w:t xml:space="preserve">I am speaking on behalf of </w:t>
      </w:r>
      <w:r w:rsidR="002D181C" w:rsidRPr="003C385E">
        <w:rPr>
          <w:rFonts w:asciiTheme="minorHAnsi" w:hAnsiTheme="minorHAnsi" w:cstheme="minorHAnsi"/>
        </w:rPr>
        <w:t>CAP International</w:t>
      </w:r>
      <w:r>
        <w:rPr>
          <w:rFonts w:asciiTheme="minorHAnsi" w:hAnsiTheme="minorHAnsi" w:cstheme="minorHAnsi"/>
        </w:rPr>
        <w:t xml:space="preserve">, </w:t>
      </w:r>
      <w:r w:rsidR="002D181C" w:rsidRPr="003C385E">
        <w:rPr>
          <w:rFonts w:asciiTheme="minorHAnsi" w:hAnsiTheme="minorHAnsi" w:cstheme="minorHAnsi"/>
        </w:rPr>
        <w:t>a coalition of 3</w:t>
      </w:r>
      <w:r w:rsidR="00DC5513">
        <w:rPr>
          <w:rFonts w:asciiTheme="minorHAnsi" w:hAnsiTheme="minorHAnsi" w:cstheme="minorHAnsi"/>
        </w:rPr>
        <w:t>5</w:t>
      </w:r>
      <w:r w:rsidR="002D181C" w:rsidRPr="003C385E">
        <w:rPr>
          <w:rFonts w:asciiTheme="minorHAnsi" w:hAnsiTheme="minorHAnsi" w:cstheme="minorHAnsi"/>
        </w:rPr>
        <w:t xml:space="preserve"> frontline NGOs from 27 countries</w:t>
      </w:r>
      <w:r w:rsidR="00F03316">
        <w:rPr>
          <w:rFonts w:asciiTheme="minorHAnsi" w:hAnsiTheme="minorHAnsi" w:cstheme="minorHAnsi"/>
        </w:rPr>
        <w:t>, providing direct support to 16 000 victims of sexual exploitation, of which i</w:t>
      </w:r>
      <w:r w:rsidR="00E050A8" w:rsidRPr="00160DD0">
        <w:rPr>
          <w:rFonts w:asciiTheme="minorHAnsi" w:hAnsiTheme="minorHAnsi" w:cstheme="minorHAnsi"/>
          <w:b/>
          <w:bCs/>
        </w:rPr>
        <w:t xml:space="preserve">ndigenous </w:t>
      </w:r>
      <w:r w:rsidR="00F03316">
        <w:rPr>
          <w:rFonts w:asciiTheme="minorHAnsi" w:hAnsiTheme="minorHAnsi" w:cstheme="minorHAnsi"/>
          <w:b/>
          <w:bCs/>
        </w:rPr>
        <w:t>w</w:t>
      </w:r>
      <w:r w:rsidR="00A94A17" w:rsidRPr="00160DD0">
        <w:rPr>
          <w:rFonts w:asciiTheme="minorHAnsi" w:hAnsiTheme="minorHAnsi" w:cstheme="minorHAnsi"/>
          <w:b/>
          <w:bCs/>
        </w:rPr>
        <w:t xml:space="preserve">omen and girls </w:t>
      </w:r>
      <w:r w:rsidR="00E050A8" w:rsidRPr="00160DD0">
        <w:rPr>
          <w:rFonts w:asciiTheme="minorHAnsi" w:hAnsiTheme="minorHAnsi" w:cstheme="minorHAnsi"/>
          <w:b/>
          <w:bCs/>
        </w:rPr>
        <w:t xml:space="preserve">and women and girls </w:t>
      </w:r>
      <w:r w:rsidR="00A94A17" w:rsidRPr="00160DD0">
        <w:rPr>
          <w:rFonts w:asciiTheme="minorHAnsi" w:hAnsiTheme="minorHAnsi" w:cstheme="minorHAnsi"/>
          <w:b/>
          <w:bCs/>
        </w:rPr>
        <w:t>belonging to the most discriminated and vulnerable communities are overrepresented</w:t>
      </w:r>
      <w:r w:rsidR="00F03316">
        <w:rPr>
          <w:rFonts w:asciiTheme="minorHAnsi" w:hAnsiTheme="minorHAnsi" w:cstheme="minorHAnsi"/>
          <w:b/>
          <w:bCs/>
        </w:rPr>
        <w:t>.</w:t>
      </w:r>
    </w:p>
    <w:p w14:paraId="6CD09684" w14:textId="2700094E" w:rsidR="004F4DB2" w:rsidRDefault="004F4DB2" w:rsidP="006C5302">
      <w:pPr>
        <w:pStyle w:val="Corpsdetexte"/>
        <w:tabs>
          <w:tab w:val="left" w:pos="9072"/>
        </w:tabs>
        <w:spacing w:after="240" w:line="360" w:lineRule="auto"/>
        <w:ind w:right="-24"/>
        <w:jc w:val="both"/>
      </w:pPr>
      <w:r>
        <w:t>We would like to make three points:</w:t>
      </w:r>
    </w:p>
    <w:p w14:paraId="5F0CCA98" w14:textId="5CF0F8FF" w:rsidR="004F4DB2" w:rsidRDefault="004F4DB2" w:rsidP="006C5302">
      <w:pPr>
        <w:widowControl/>
        <w:autoSpaceDE/>
        <w:autoSpaceDN/>
        <w:spacing w:after="240" w:line="360" w:lineRule="auto"/>
        <w:jc w:val="both"/>
        <w:rPr>
          <w:rFonts w:asciiTheme="minorHAnsi" w:hAnsiTheme="minorHAnsi" w:cstheme="minorHAnsi"/>
          <w:b/>
          <w:bCs/>
          <w:color w:val="1F497D" w:themeColor="text2"/>
          <w:u w:val="single"/>
        </w:rPr>
      </w:pPr>
      <w:r w:rsidRPr="00A97CE1">
        <w:rPr>
          <w:rFonts w:asciiTheme="minorHAnsi" w:hAnsiTheme="minorHAnsi" w:cstheme="minorHAnsi"/>
          <w:b/>
          <w:bCs/>
          <w:color w:val="1F497D" w:themeColor="text2"/>
          <w:u w:val="single"/>
          <w:lang w:val="en-GB"/>
        </w:rPr>
        <w:t>Firstly</w:t>
      </w:r>
      <w:r w:rsidR="006C5302">
        <w:rPr>
          <w:rFonts w:asciiTheme="minorHAnsi" w:hAnsiTheme="minorHAnsi" w:cstheme="minorHAnsi"/>
          <w:b/>
          <w:bCs/>
          <w:color w:val="1F497D" w:themeColor="text2"/>
          <w:u w:val="single"/>
          <w:lang w:val="en-GB"/>
        </w:rPr>
        <w:t>, i</w:t>
      </w:r>
      <w:r w:rsidRPr="003C385E">
        <w:rPr>
          <w:rFonts w:asciiTheme="minorHAnsi" w:hAnsiTheme="minorHAnsi" w:cstheme="minorHAnsi"/>
          <w:b/>
          <w:bCs/>
          <w:color w:val="1F497D" w:themeColor="text2"/>
          <w:u w:val="single"/>
          <w:lang w:val="en-GB"/>
        </w:rPr>
        <w:t>ndigenous women and girls</w:t>
      </w:r>
      <w:r>
        <w:rPr>
          <w:rFonts w:asciiTheme="minorHAnsi" w:hAnsiTheme="minorHAnsi" w:cstheme="minorHAnsi"/>
          <w:b/>
          <w:bCs/>
          <w:color w:val="1F497D" w:themeColor="text2"/>
          <w:u w:val="single"/>
          <w:lang w:val="en-GB"/>
        </w:rPr>
        <w:t xml:space="preserve"> are </w:t>
      </w:r>
      <w:r w:rsidRPr="003C385E">
        <w:rPr>
          <w:rFonts w:asciiTheme="minorHAnsi" w:hAnsiTheme="minorHAnsi" w:cstheme="minorHAnsi"/>
          <w:b/>
          <w:bCs/>
          <w:color w:val="1F497D" w:themeColor="text2"/>
          <w:u w:val="single"/>
        </w:rPr>
        <w:t>disproportionately</w:t>
      </w:r>
      <w:r>
        <w:rPr>
          <w:rFonts w:asciiTheme="minorHAnsi" w:hAnsiTheme="minorHAnsi" w:cstheme="minorHAnsi"/>
          <w:b/>
          <w:bCs/>
          <w:color w:val="1F497D" w:themeColor="text2"/>
          <w:u w:val="single"/>
        </w:rPr>
        <w:t xml:space="preserve"> targeted by p</w:t>
      </w:r>
      <w:r w:rsidRPr="003C385E">
        <w:rPr>
          <w:rFonts w:asciiTheme="minorHAnsi" w:hAnsiTheme="minorHAnsi" w:cstheme="minorHAnsi"/>
          <w:b/>
          <w:bCs/>
          <w:color w:val="1F497D" w:themeColor="text2"/>
          <w:u w:val="single"/>
        </w:rPr>
        <w:t>rostitution</w:t>
      </w:r>
      <w:r w:rsidR="006C5302">
        <w:rPr>
          <w:rFonts w:asciiTheme="minorHAnsi" w:hAnsiTheme="minorHAnsi" w:cstheme="minorHAnsi"/>
          <w:b/>
          <w:bCs/>
          <w:color w:val="1F497D" w:themeColor="text2"/>
          <w:u w:val="single"/>
        </w:rPr>
        <w:t>.</w:t>
      </w:r>
    </w:p>
    <w:p w14:paraId="1C9B5920" w14:textId="3BB95EF8" w:rsidR="00A45BE4" w:rsidRPr="004F4DB2" w:rsidRDefault="004F4DB2" w:rsidP="006C5302">
      <w:pPr>
        <w:spacing w:after="240" w:line="360" w:lineRule="auto"/>
        <w:jc w:val="both"/>
      </w:pPr>
      <w:r w:rsidRPr="003C385E">
        <w:rPr>
          <w:rFonts w:asciiTheme="minorHAnsi" w:hAnsiTheme="minorHAnsi" w:cstheme="minorHAnsi"/>
          <w:lang w:val="en-GB"/>
        </w:rPr>
        <w:t>All over the world</w:t>
      </w:r>
      <w:r>
        <w:rPr>
          <w:rFonts w:asciiTheme="minorHAnsi" w:hAnsiTheme="minorHAnsi" w:cstheme="minorHAnsi"/>
          <w:lang w:val="en-GB"/>
        </w:rPr>
        <w:t xml:space="preserve">, </w:t>
      </w:r>
      <w:r w:rsidR="00A45BE4">
        <w:rPr>
          <w:rFonts w:asciiTheme="minorHAnsi" w:hAnsiTheme="minorHAnsi" w:cstheme="minorHAnsi"/>
          <w:lang w:val="en-GB"/>
        </w:rPr>
        <w:t>they are</w:t>
      </w:r>
      <w:r w:rsidR="00904EAF">
        <w:rPr>
          <w:rFonts w:asciiTheme="minorHAnsi" w:hAnsiTheme="minorHAnsi" w:cstheme="minorHAnsi"/>
          <w:lang w:val="en-GB"/>
        </w:rPr>
        <w:t xml:space="preserve"> </w:t>
      </w:r>
      <w:r w:rsidR="00904EAF" w:rsidRPr="003C385E">
        <w:rPr>
          <w:rFonts w:asciiTheme="minorHAnsi" w:hAnsiTheme="minorHAnsi" w:cstheme="minorHAnsi"/>
          <w:lang w:val="en-GB"/>
        </w:rPr>
        <w:t>between 2 and 22 times</w:t>
      </w:r>
      <w:r w:rsidR="00A45BE4">
        <w:rPr>
          <w:rFonts w:asciiTheme="minorHAnsi" w:hAnsiTheme="minorHAnsi" w:cstheme="minorHAnsi"/>
          <w:lang w:val="en-GB"/>
        </w:rPr>
        <w:t xml:space="preserve"> overrepresented</w:t>
      </w:r>
      <w:r w:rsidR="00904EAF" w:rsidRPr="003C385E">
        <w:rPr>
          <w:rFonts w:asciiTheme="minorHAnsi" w:hAnsiTheme="minorHAnsi" w:cstheme="minorHAnsi"/>
          <w:lang w:val="en-GB"/>
        </w:rPr>
        <w:t xml:space="preserve"> </w:t>
      </w:r>
      <w:r w:rsidRPr="003C385E">
        <w:rPr>
          <w:rFonts w:asciiTheme="minorHAnsi" w:hAnsiTheme="minorHAnsi" w:cstheme="minorHAnsi"/>
          <w:lang w:val="en-GB"/>
        </w:rPr>
        <w:t xml:space="preserve">compared to their </w:t>
      </w:r>
      <w:r w:rsidR="00904EAF">
        <w:rPr>
          <w:rFonts w:asciiTheme="minorHAnsi" w:hAnsiTheme="minorHAnsi" w:cstheme="minorHAnsi"/>
          <w:lang w:val="en-GB"/>
        </w:rPr>
        <w:t>share</w:t>
      </w:r>
      <w:r w:rsidRPr="003C385E">
        <w:rPr>
          <w:rFonts w:asciiTheme="minorHAnsi" w:hAnsiTheme="minorHAnsi" w:cstheme="minorHAnsi"/>
          <w:lang w:val="en-GB"/>
        </w:rPr>
        <w:t xml:space="preserve"> in the population</w:t>
      </w:r>
      <w:r w:rsidR="001013F7">
        <w:rPr>
          <w:rFonts w:asciiTheme="minorHAnsi" w:hAnsiTheme="minorHAnsi" w:cstheme="minorHAnsi"/>
          <w:lang w:val="en-GB"/>
        </w:rPr>
        <w:t xml:space="preserve">. </w:t>
      </w:r>
      <w:r w:rsidRPr="003C385E">
        <w:rPr>
          <w:rStyle w:val="Aucun"/>
          <w:rFonts w:asciiTheme="minorHAnsi" w:hAnsiTheme="minorHAnsi" w:cstheme="minorHAnsi"/>
          <w:lang w:val="en-GB"/>
        </w:rPr>
        <w:t xml:space="preserve">In </w:t>
      </w:r>
      <w:r w:rsidR="003E4BB0" w:rsidRPr="003C385E">
        <w:rPr>
          <w:rStyle w:val="Aucun"/>
          <w:rFonts w:asciiTheme="minorHAnsi" w:hAnsiTheme="minorHAnsi" w:cstheme="minorHAnsi"/>
          <w:lang w:val="en-GB"/>
        </w:rPr>
        <w:t>Western Canadian cities</w:t>
      </w:r>
      <w:r w:rsidR="003E4BB0">
        <w:rPr>
          <w:rStyle w:val="Aucun"/>
          <w:rFonts w:asciiTheme="minorHAnsi" w:hAnsiTheme="minorHAnsi" w:cstheme="minorHAnsi"/>
          <w:lang w:val="en-GB"/>
        </w:rPr>
        <w:t xml:space="preserve">, while </w:t>
      </w:r>
      <w:r w:rsidR="00A45BE4">
        <w:rPr>
          <w:rStyle w:val="Aucun"/>
          <w:rFonts w:asciiTheme="minorHAnsi" w:hAnsiTheme="minorHAnsi" w:cstheme="minorHAnsi"/>
          <w:bdr w:val="none" w:sz="0" w:space="0" w:color="auto" w:frame="1"/>
        </w:rPr>
        <w:t>they</w:t>
      </w:r>
      <w:r w:rsidR="003E4BB0">
        <w:rPr>
          <w:rStyle w:val="Aucun"/>
          <w:rFonts w:asciiTheme="minorHAnsi" w:hAnsiTheme="minorHAnsi" w:cstheme="minorHAnsi"/>
          <w:lang w:val="en-GB"/>
        </w:rPr>
        <w:t xml:space="preserve"> </w:t>
      </w:r>
      <w:r w:rsidR="003E4BB0" w:rsidRPr="003C385E">
        <w:rPr>
          <w:rStyle w:val="Aucun"/>
          <w:rFonts w:asciiTheme="minorHAnsi" w:hAnsiTheme="minorHAnsi" w:cstheme="minorHAnsi"/>
          <w:lang w:val="en-GB"/>
        </w:rPr>
        <w:t xml:space="preserve">represent 4% of </w:t>
      </w:r>
      <w:r w:rsidR="003E4BB0">
        <w:rPr>
          <w:rStyle w:val="Aucun"/>
          <w:rFonts w:asciiTheme="minorHAnsi" w:hAnsiTheme="minorHAnsi" w:cstheme="minorHAnsi"/>
          <w:lang w:val="en-GB"/>
        </w:rPr>
        <w:t xml:space="preserve">the population, they represent between </w:t>
      </w:r>
      <w:r w:rsidRPr="003C385E">
        <w:rPr>
          <w:rStyle w:val="Aucun"/>
          <w:rFonts w:asciiTheme="minorHAnsi" w:hAnsiTheme="minorHAnsi" w:cstheme="minorHAnsi"/>
          <w:lang w:val="en-GB"/>
        </w:rPr>
        <w:t>50</w:t>
      </w:r>
      <w:r w:rsidR="003E4BB0">
        <w:rPr>
          <w:rStyle w:val="Aucun"/>
          <w:rFonts w:asciiTheme="minorHAnsi" w:hAnsiTheme="minorHAnsi" w:cstheme="minorHAnsi"/>
          <w:lang w:val="en-GB"/>
        </w:rPr>
        <w:t xml:space="preserve"> and </w:t>
      </w:r>
      <w:r w:rsidRPr="003C385E">
        <w:rPr>
          <w:rStyle w:val="Aucun"/>
          <w:rFonts w:asciiTheme="minorHAnsi" w:hAnsiTheme="minorHAnsi" w:cstheme="minorHAnsi"/>
          <w:lang w:val="en-GB"/>
        </w:rPr>
        <w:t>90% of women in prostitution</w:t>
      </w:r>
      <w:r w:rsidR="001013F7">
        <w:rPr>
          <w:rStyle w:val="Aucun"/>
          <w:rFonts w:asciiTheme="minorHAnsi" w:hAnsiTheme="minorHAnsi" w:cstheme="minorHAnsi"/>
          <w:lang w:val="en-GB"/>
        </w:rPr>
        <w:t xml:space="preserve">. </w:t>
      </w:r>
      <w:r w:rsidR="006C5302">
        <w:rPr>
          <w:rStyle w:val="Aucun"/>
          <w:rFonts w:asciiTheme="minorHAnsi" w:hAnsiTheme="minorHAnsi" w:cstheme="minorHAnsi"/>
          <w:lang w:val="en-GB"/>
        </w:rPr>
        <w:t>I</w:t>
      </w:r>
      <w:r w:rsidR="006C5302" w:rsidRPr="006C5302">
        <w:rPr>
          <w:rStyle w:val="Aucun"/>
          <w:rFonts w:asciiTheme="minorHAnsi" w:hAnsiTheme="minorHAnsi" w:cstheme="minorHAnsi"/>
          <w:lang w:val="en-GB"/>
        </w:rPr>
        <w:t xml:space="preserve">n Hawaii, </w:t>
      </w:r>
      <w:r w:rsidR="006C5302">
        <w:rPr>
          <w:rStyle w:val="Aucun"/>
          <w:rFonts w:asciiTheme="minorHAnsi" w:hAnsiTheme="minorHAnsi" w:cstheme="minorHAnsi"/>
          <w:lang w:val="en-GB"/>
        </w:rPr>
        <w:t>2/3</w:t>
      </w:r>
      <w:r w:rsidR="006C5302" w:rsidRPr="006C5302">
        <w:rPr>
          <w:rStyle w:val="Aucun"/>
          <w:rFonts w:asciiTheme="minorHAnsi" w:hAnsiTheme="minorHAnsi" w:cstheme="minorHAnsi"/>
          <w:lang w:val="en-GB"/>
        </w:rPr>
        <w:t xml:space="preserve"> of victims of prostitution identify themselves as wholly or partially Native Hawaiian, while</w:t>
      </w:r>
      <w:r w:rsidR="006C5302">
        <w:rPr>
          <w:rStyle w:val="Aucun"/>
          <w:rFonts w:asciiTheme="minorHAnsi" w:hAnsiTheme="minorHAnsi" w:cstheme="minorHAnsi"/>
          <w:lang w:val="en-GB"/>
        </w:rPr>
        <w:t xml:space="preserve"> they represent</w:t>
      </w:r>
      <w:r w:rsidR="006C5302" w:rsidRPr="006C5302">
        <w:rPr>
          <w:rStyle w:val="Aucun"/>
          <w:rFonts w:asciiTheme="minorHAnsi" w:hAnsiTheme="minorHAnsi" w:cstheme="minorHAnsi"/>
          <w:lang w:val="en-GB"/>
        </w:rPr>
        <w:t xml:space="preserve"> less than </w:t>
      </w:r>
      <w:r w:rsidR="006C5302">
        <w:rPr>
          <w:rStyle w:val="Aucun"/>
          <w:rFonts w:asciiTheme="minorHAnsi" w:hAnsiTheme="minorHAnsi" w:cstheme="minorHAnsi"/>
          <w:lang w:val="en-GB"/>
        </w:rPr>
        <w:t>1/3</w:t>
      </w:r>
      <w:r w:rsidR="006C5302" w:rsidRPr="006C5302">
        <w:rPr>
          <w:rStyle w:val="Aucun"/>
          <w:rFonts w:asciiTheme="minorHAnsi" w:hAnsiTheme="minorHAnsi" w:cstheme="minorHAnsi"/>
          <w:lang w:val="en-GB"/>
        </w:rPr>
        <w:t xml:space="preserve"> of the population</w:t>
      </w:r>
      <w:r w:rsidR="006C5302">
        <w:rPr>
          <w:rStyle w:val="Aucun"/>
          <w:rFonts w:asciiTheme="minorHAnsi" w:hAnsiTheme="minorHAnsi" w:cstheme="minorHAnsi"/>
          <w:lang w:val="en-GB"/>
        </w:rPr>
        <w:t xml:space="preserve">. </w:t>
      </w:r>
      <w:r w:rsidR="006C5302" w:rsidRPr="003C385E">
        <w:rPr>
          <w:rStyle w:val="Aucun"/>
          <w:rFonts w:asciiTheme="minorHAnsi" w:hAnsiTheme="minorHAnsi" w:cstheme="minorHAnsi"/>
          <w:lang w:val="en-GB"/>
        </w:rPr>
        <w:t xml:space="preserve">In Uttar Pradesh (India) populated mainly by the </w:t>
      </w:r>
      <w:proofErr w:type="spellStart"/>
      <w:r w:rsidR="006C5302" w:rsidRPr="003C385E">
        <w:rPr>
          <w:rStyle w:val="Aucun"/>
          <w:rFonts w:asciiTheme="minorHAnsi" w:hAnsiTheme="minorHAnsi" w:cstheme="minorHAnsi"/>
          <w:lang w:val="en-GB"/>
        </w:rPr>
        <w:t>Nats</w:t>
      </w:r>
      <w:proofErr w:type="spellEnd"/>
      <w:r w:rsidR="006C5302" w:rsidRPr="003C385E">
        <w:rPr>
          <w:rStyle w:val="Aucun"/>
          <w:rFonts w:asciiTheme="minorHAnsi" w:hAnsiTheme="minorHAnsi" w:cstheme="minorHAnsi"/>
          <w:lang w:val="en-GB"/>
        </w:rPr>
        <w:t xml:space="preserve"> tribe, 70% of the 5,000 inhabitants</w:t>
      </w:r>
      <w:r w:rsidR="006C5302">
        <w:rPr>
          <w:rStyle w:val="Aucun"/>
          <w:rFonts w:asciiTheme="minorHAnsi" w:hAnsiTheme="minorHAnsi" w:cstheme="minorHAnsi"/>
          <w:lang w:val="en-GB"/>
        </w:rPr>
        <w:t xml:space="preserve"> of</w:t>
      </w:r>
      <w:r w:rsidR="006C5302" w:rsidRPr="003C385E">
        <w:rPr>
          <w:rStyle w:val="Aucun"/>
          <w:rFonts w:asciiTheme="minorHAnsi" w:hAnsiTheme="minorHAnsi" w:cstheme="minorHAnsi"/>
          <w:lang w:val="en-GB"/>
        </w:rPr>
        <w:t xml:space="preserve"> the town of Nat </w:t>
      </w:r>
      <w:proofErr w:type="spellStart"/>
      <w:r w:rsidR="006C5302" w:rsidRPr="003C385E">
        <w:rPr>
          <w:rStyle w:val="Aucun"/>
          <w:rFonts w:asciiTheme="minorHAnsi" w:hAnsiTheme="minorHAnsi" w:cstheme="minorHAnsi"/>
          <w:lang w:val="en-GB"/>
        </w:rPr>
        <w:t>Purwa</w:t>
      </w:r>
      <w:proofErr w:type="spellEnd"/>
      <w:r w:rsidR="006C5302" w:rsidRPr="003C385E">
        <w:rPr>
          <w:rStyle w:val="Aucun"/>
          <w:rFonts w:asciiTheme="minorHAnsi" w:hAnsiTheme="minorHAnsi" w:cstheme="minorHAnsi"/>
          <w:lang w:val="en-GB"/>
        </w:rPr>
        <w:t xml:space="preserve"> are in prostitution from childhood.</w:t>
      </w:r>
      <w:r w:rsidR="006C5302">
        <w:rPr>
          <w:rStyle w:val="Aucun"/>
          <w:rFonts w:asciiTheme="minorHAnsi" w:hAnsiTheme="minorHAnsi" w:cstheme="minorHAnsi"/>
          <w:lang w:val="en-GB"/>
        </w:rPr>
        <w:t xml:space="preserve"> </w:t>
      </w:r>
      <w:r w:rsidRPr="004F4DB2">
        <w:t>CAP international expresses satisfaction that</w:t>
      </w:r>
      <w:r w:rsidR="006C5302">
        <w:t xml:space="preserve"> the concept note highlights the over representation of indigenous women and girls in </w:t>
      </w:r>
      <w:r w:rsidR="006C5302" w:rsidRPr="004F4DB2">
        <w:t>prostitution</w:t>
      </w:r>
      <w:r w:rsidR="003E4BB0">
        <w:t xml:space="preserve"> </w:t>
      </w:r>
      <w:r w:rsidR="006C5302">
        <w:t xml:space="preserve">and </w:t>
      </w:r>
      <w:r w:rsidRPr="004F4DB2">
        <w:t>as a form of violence</w:t>
      </w:r>
      <w:r w:rsidR="004979E4">
        <w:t>.</w:t>
      </w:r>
    </w:p>
    <w:p w14:paraId="426497DD" w14:textId="4996BAFD" w:rsidR="004F4DB2" w:rsidRDefault="004F4DB2" w:rsidP="006C5302">
      <w:pPr>
        <w:widowControl/>
        <w:autoSpaceDE/>
        <w:autoSpaceDN/>
        <w:spacing w:after="240" w:line="360" w:lineRule="auto"/>
        <w:jc w:val="both"/>
        <w:rPr>
          <w:rFonts w:asciiTheme="minorHAnsi" w:hAnsiTheme="minorHAnsi" w:cstheme="minorHAnsi"/>
          <w:b/>
          <w:bCs/>
          <w:color w:val="1F497D" w:themeColor="text2"/>
          <w:u w:val="single"/>
        </w:rPr>
      </w:pPr>
      <w:r>
        <w:rPr>
          <w:rFonts w:asciiTheme="minorHAnsi" w:hAnsiTheme="minorHAnsi" w:cstheme="minorHAnsi"/>
          <w:b/>
          <w:bCs/>
          <w:color w:val="1F497D" w:themeColor="text2"/>
          <w:u w:val="single"/>
        </w:rPr>
        <w:t>Secondly</w:t>
      </w:r>
      <w:r w:rsidR="006C5302">
        <w:rPr>
          <w:rFonts w:asciiTheme="minorHAnsi" w:hAnsiTheme="minorHAnsi" w:cstheme="minorHAnsi"/>
          <w:b/>
          <w:bCs/>
          <w:color w:val="1F497D" w:themeColor="text2"/>
          <w:u w:val="single"/>
        </w:rPr>
        <w:t>, t</w:t>
      </w:r>
      <w:r w:rsidRPr="003C385E">
        <w:rPr>
          <w:rFonts w:asciiTheme="minorHAnsi" w:hAnsiTheme="minorHAnsi" w:cstheme="minorHAnsi"/>
          <w:b/>
          <w:bCs/>
          <w:color w:val="1F497D" w:themeColor="text2"/>
          <w:u w:val="single"/>
        </w:rPr>
        <w:t>he overrepresentation of indigenous women and girls is a consequence of the numerous violations of their fundamental rights and specific contexts that exacerbate their vulnerabilities to prostitution</w:t>
      </w:r>
      <w:r w:rsidR="006C5302">
        <w:rPr>
          <w:rFonts w:asciiTheme="minorHAnsi" w:hAnsiTheme="minorHAnsi" w:cstheme="minorHAnsi"/>
          <w:b/>
          <w:bCs/>
          <w:color w:val="1F497D" w:themeColor="text2"/>
          <w:u w:val="single"/>
        </w:rPr>
        <w:t>.</w:t>
      </w:r>
    </w:p>
    <w:p w14:paraId="603A1136" w14:textId="77777777" w:rsidR="006B2E71" w:rsidRPr="00A97CE1" w:rsidRDefault="006B2E71" w:rsidP="006C5302">
      <w:pPr>
        <w:adjustRightInd w:val="0"/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 xml:space="preserve">The repeated violations – through </w:t>
      </w:r>
      <w:r w:rsidRPr="003C385E">
        <w:rPr>
          <w:rFonts w:asciiTheme="minorHAnsi" w:hAnsiTheme="minorHAnsi" w:cstheme="minorHAnsi"/>
          <w:lang w:val="en-GB"/>
        </w:rPr>
        <w:t>sexual violence, forced displacement</w:t>
      </w:r>
      <w:r>
        <w:rPr>
          <w:rFonts w:asciiTheme="minorHAnsi" w:hAnsiTheme="minorHAnsi" w:cstheme="minorHAnsi"/>
          <w:lang w:val="en-GB"/>
        </w:rPr>
        <w:t xml:space="preserve"> &amp; </w:t>
      </w:r>
      <w:r w:rsidRPr="003C385E">
        <w:rPr>
          <w:rFonts w:asciiTheme="minorHAnsi" w:hAnsiTheme="minorHAnsi" w:cstheme="minorHAnsi"/>
          <w:lang w:val="en-GB"/>
        </w:rPr>
        <w:t>genocide of indigenous peoples and their culture</w:t>
      </w:r>
      <w:r>
        <w:rPr>
          <w:rFonts w:asciiTheme="minorHAnsi" w:hAnsiTheme="minorHAnsi" w:cstheme="minorHAnsi"/>
          <w:lang w:val="en-GB"/>
        </w:rPr>
        <w:t xml:space="preserve"> – has m</w:t>
      </w:r>
      <w:r w:rsidRPr="003C385E">
        <w:rPr>
          <w:rFonts w:asciiTheme="minorHAnsi" w:hAnsiTheme="minorHAnsi" w:cstheme="minorHAnsi"/>
          <w:b/>
          <w:bCs/>
          <w:lang w:val="en-GB"/>
        </w:rPr>
        <w:t>arginaliz</w:t>
      </w:r>
      <w:r>
        <w:rPr>
          <w:rFonts w:asciiTheme="minorHAnsi" w:hAnsiTheme="minorHAnsi" w:cstheme="minorHAnsi"/>
          <w:b/>
          <w:bCs/>
          <w:lang w:val="en-GB"/>
        </w:rPr>
        <w:t>ed</w:t>
      </w:r>
      <w:r w:rsidRPr="003C385E">
        <w:rPr>
          <w:rFonts w:asciiTheme="minorHAnsi" w:hAnsiTheme="minorHAnsi" w:cstheme="minorHAnsi"/>
          <w:b/>
          <w:bCs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lang w:val="en-GB"/>
        </w:rPr>
        <w:t>these communities</w:t>
      </w:r>
      <w:r w:rsidRPr="003C385E">
        <w:rPr>
          <w:rFonts w:asciiTheme="minorHAnsi" w:hAnsiTheme="minorHAnsi" w:cstheme="minorHAnsi"/>
          <w:b/>
          <w:bCs/>
          <w:lang w:val="en-GB"/>
        </w:rPr>
        <w:t xml:space="preserve"> and destroy alternatives</w:t>
      </w:r>
      <w:r>
        <w:rPr>
          <w:rFonts w:asciiTheme="minorHAnsi" w:hAnsiTheme="minorHAnsi" w:cstheme="minorHAnsi"/>
          <w:b/>
          <w:bCs/>
          <w:lang w:val="en-GB"/>
        </w:rPr>
        <w:t>,</w:t>
      </w:r>
      <w:r w:rsidRPr="003C385E">
        <w:rPr>
          <w:rFonts w:asciiTheme="minorHAnsi" w:hAnsiTheme="minorHAnsi" w:cstheme="minorHAnsi"/>
          <w:b/>
          <w:bCs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lang w:val="en-GB"/>
        </w:rPr>
        <w:t>fuelling</w:t>
      </w:r>
      <w:r w:rsidRPr="003C385E">
        <w:rPr>
          <w:rFonts w:asciiTheme="minorHAnsi" w:hAnsiTheme="minorHAnsi" w:cstheme="minorHAnsi"/>
          <w:b/>
          <w:bCs/>
          <w:lang w:val="en-GB"/>
        </w:rPr>
        <w:t xml:space="preserve"> factors of vulnerability</w:t>
      </w:r>
      <w:r w:rsidRPr="003C385E">
        <w:rPr>
          <w:rFonts w:asciiTheme="minorHAnsi" w:hAnsiTheme="minorHAnsi" w:cstheme="minorHAnsi"/>
          <w:lang w:val="en-GB"/>
        </w:rPr>
        <w:t xml:space="preserve"> to prostitution. </w:t>
      </w:r>
      <w:r>
        <w:rPr>
          <w:rFonts w:asciiTheme="minorHAnsi" w:hAnsiTheme="minorHAnsi" w:cstheme="minorHAnsi"/>
          <w:lang w:val="en-GB"/>
        </w:rPr>
        <w:t>These factors include,</w:t>
      </w:r>
      <w:r w:rsidRPr="00904EAF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among others: </w:t>
      </w:r>
      <w:r w:rsidRPr="00A97CE1">
        <w:rPr>
          <w:rFonts w:asciiTheme="minorHAnsi" w:hAnsiTheme="minorHAnsi" w:cstheme="minorHAnsi"/>
          <w:lang w:val="en-GB"/>
        </w:rPr>
        <w:t xml:space="preserve">economic distress, </w:t>
      </w:r>
      <w:r>
        <w:rPr>
          <w:rFonts w:asciiTheme="minorHAnsi" w:hAnsiTheme="minorHAnsi" w:cstheme="minorHAnsi"/>
          <w:lang w:val="en-GB"/>
        </w:rPr>
        <w:t>h</w:t>
      </w:r>
      <w:r w:rsidRPr="00A97CE1">
        <w:rPr>
          <w:rFonts w:asciiTheme="minorHAnsi" w:hAnsiTheme="minorHAnsi" w:cstheme="minorHAnsi"/>
          <w:lang w:val="en-GB"/>
        </w:rPr>
        <w:t xml:space="preserve">omelessness, </w:t>
      </w:r>
      <w:r>
        <w:rPr>
          <w:rFonts w:asciiTheme="minorHAnsi" w:hAnsiTheme="minorHAnsi" w:cstheme="minorHAnsi"/>
          <w:lang w:val="en-GB"/>
        </w:rPr>
        <w:t>p</w:t>
      </w:r>
      <w:r w:rsidRPr="00A97CE1">
        <w:rPr>
          <w:rFonts w:asciiTheme="minorHAnsi" w:hAnsiTheme="minorHAnsi" w:cstheme="minorHAnsi"/>
          <w:lang w:val="en-GB"/>
        </w:rPr>
        <w:t xml:space="preserve">revious sexual violence, </w:t>
      </w:r>
      <w:r>
        <w:rPr>
          <w:rFonts w:asciiTheme="minorHAnsi" w:hAnsiTheme="minorHAnsi" w:cstheme="minorHAnsi"/>
          <w:lang w:val="en-GB"/>
        </w:rPr>
        <w:t>a</w:t>
      </w:r>
      <w:r w:rsidRPr="00A97CE1">
        <w:rPr>
          <w:rFonts w:asciiTheme="minorHAnsi" w:hAnsiTheme="minorHAnsi" w:cstheme="minorHAnsi"/>
          <w:lang w:val="en-GB"/>
        </w:rPr>
        <w:t>ddiction to alcohol and drugs</w:t>
      </w:r>
      <w:r>
        <w:rPr>
          <w:rFonts w:asciiTheme="minorHAnsi" w:hAnsiTheme="minorHAnsi" w:cstheme="minorHAnsi"/>
          <w:lang w:val="en-GB"/>
        </w:rPr>
        <w:t>.</w:t>
      </w:r>
    </w:p>
    <w:p w14:paraId="7B6BA7BD" w14:textId="42327DE5" w:rsidR="00904EAF" w:rsidRPr="003C385E" w:rsidRDefault="00904EAF" w:rsidP="006C5302">
      <w:pPr>
        <w:adjustRightInd w:val="0"/>
        <w:spacing w:after="240" w:line="360" w:lineRule="auto"/>
        <w:jc w:val="both"/>
        <w:rPr>
          <w:rFonts w:asciiTheme="minorHAnsi" w:hAnsiTheme="minorHAnsi" w:cstheme="minorHAnsi"/>
          <w:b/>
          <w:bCs/>
          <w:lang w:val="en-GB"/>
        </w:rPr>
      </w:pPr>
      <w:r w:rsidRPr="003C385E">
        <w:rPr>
          <w:rFonts w:asciiTheme="minorHAnsi" w:hAnsiTheme="minorHAnsi" w:cstheme="minorHAnsi"/>
          <w:lang w:val="en-GB"/>
        </w:rPr>
        <w:lastRenderedPageBreak/>
        <w:t xml:space="preserve">Today, </w:t>
      </w:r>
      <w:r w:rsidRPr="003C385E">
        <w:rPr>
          <w:rFonts w:asciiTheme="minorHAnsi" w:hAnsiTheme="minorHAnsi" w:cstheme="minorHAnsi"/>
          <w:b/>
          <w:bCs/>
          <w:lang w:val="en-GB"/>
        </w:rPr>
        <w:t xml:space="preserve">mining or agroforestry </w:t>
      </w:r>
      <w:r>
        <w:rPr>
          <w:rFonts w:asciiTheme="minorHAnsi" w:hAnsiTheme="minorHAnsi" w:cstheme="minorHAnsi"/>
          <w:b/>
          <w:bCs/>
          <w:lang w:val="en-GB"/>
        </w:rPr>
        <w:t xml:space="preserve">industries that </w:t>
      </w:r>
      <w:r w:rsidRPr="003C385E">
        <w:rPr>
          <w:rFonts w:asciiTheme="minorHAnsi" w:hAnsiTheme="minorHAnsi" w:cstheme="minorHAnsi"/>
          <w:b/>
          <w:bCs/>
          <w:lang w:val="en-GB"/>
        </w:rPr>
        <w:t xml:space="preserve">affect </w:t>
      </w:r>
      <w:r w:rsidR="006B2E71">
        <w:rPr>
          <w:rFonts w:asciiTheme="minorHAnsi" w:hAnsiTheme="minorHAnsi" w:cstheme="minorHAnsi"/>
          <w:b/>
          <w:bCs/>
          <w:lang w:val="en-GB"/>
        </w:rPr>
        <w:t xml:space="preserve">these same </w:t>
      </w:r>
      <w:r w:rsidR="005D2DF9">
        <w:rPr>
          <w:rFonts w:asciiTheme="minorHAnsi" w:hAnsiTheme="minorHAnsi" w:cstheme="minorHAnsi"/>
          <w:b/>
          <w:bCs/>
          <w:lang w:val="en-GB"/>
        </w:rPr>
        <w:t xml:space="preserve">peoples and </w:t>
      </w:r>
      <w:r w:rsidRPr="003C385E">
        <w:rPr>
          <w:rFonts w:asciiTheme="minorHAnsi" w:hAnsiTheme="minorHAnsi" w:cstheme="minorHAnsi"/>
          <w:b/>
          <w:bCs/>
          <w:lang w:val="en-GB"/>
        </w:rPr>
        <w:t>territories</w:t>
      </w:r>
      <w:r w:rsidR="006B2E71">
        <w:rPr>
          <w:rFonts w:asciiTheme="minorHAnsi" w:hAnsiTheme="minorHAnsi" w:cstheme="minorHAnsi"/>
          <w:b/>
          <w:bCs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lang w:val="en-GB"/>
        </w:rPr>
        <w:t xml:space="preserve">perpetuate </w:t>
      </w:r>
      <w:r w:rsidR="00A45BE4">
        <w:rPr>
          <w:rFonts w:asciiTheme="minorHAnsi" w:hAnsiTheme="minorHAnsi" w:cstheme="minorHAnsi"/>
          <w:b/>
          <w:bCs/>
          <w:lang w:val="en-GB"/>
        </w:rPr>
        <w:t>this</w:t>
      </w:r>
      <w:r>
        <w:rPr>
          <w:rFonts w:asciiTheme="minorHAnsi" w:hAnsiTheme="minorHAnsi" w:cstheme="minorHAnsi"/>
          <w:b/>
          <w:bCs/>
          <w:lang w:val="en-GB"/>
        </w:rPr>
        <w:t xml:space="preserve"> </w:t>
      </w:r>
      <w:r w:rsidRPr="003C385E">
        <w:rPr>
          <w:rFonts w:asciiTheme="minorHAnsi" w:hAnsiTheme="minorHAnsi" w:cstheme="minorHAnsi"/>
          <w:b/>
          <w:bCs/>
          <w:lang w:val="en-GB"/>
        </w:rPr>
        <w:t>vulnerability</w:t>
      </w:r>
      <w:r>
        <w:rPr>
          <w:rFonts w:asciiTheme="minorHAnsi" w:hAnsiTheme="minorHAnsi" w:cstheme="minorHAnsi"/>
          <w:b/>
          <w:bCs/>
          <w:lang w:val="en-GB"/>
        </w:rPr>
        <w:t>.</w:t>
      </w:r>
    </w:p>
    <w:p w14:paraId="3EBDDC09" w14:textId="3DB17374" w:rsidR="004F4DB2" w:rsidRPr="003C385E" w:rsidRDefault="004F4DB2" w:rsidP="006C5302">
      <w:pPr>
        <w:widowControl/>
        <w:autoSpaceDE/>
        <w:autoSpaceDN/>
        <w:spacing w:after="240" w:line="360" w:lineRule="auto"/>
        <w:jc w:val="both"/>
        <w:rPr>
          <w:rFonts w:asciiTheme="minorHAnsi" w:hAnsiTheme="minorHAnsi" w:cstheme="minorHAnsi"/>
          <w:b/>
          <w:bCs/>
          <w:color w:val="1F497D" w:themeColor="text2"/>
        </w:rPr>
      </w:pPr>
      <w:r>
        <w:rPr>
          <w:rFonts w:asciiTheme="minorHAnsi" w:hAnsiTheme="minorHAnsi" w:cstheme="minorHAnsi"/>
          <w:b/>
          <w:bCs/>
          <w:color w:val="1F497D" w:themeColor="text2"/>
          <w:u w:val="single"/>
        </w:rPr>
        <w:t>Thirdly</w:t>
      </w:r>
      <w:r w:rsidR="006C5302">
        <w:rPr>
          <w:rFonts w:asciiTheme="minorHAnsi" w:hAnsiTheme="minorHAnsi" w:cstheme="minorHAnsi"/>
          <w:b/>
          <w:bCs/>
          <w:color w:val="1F497D" w:themeColor="text2"/>
          <w:u w:val="single"/>
        </w:rPr>
        <w:t>, p</w:t>
      </w:r>
      <w:r w:rsidRPr="003C385E">
        <w:rPr>
          <w:rFonts w:asciiTheme="minorHAnsi" w:hAnsiTheme="minorHAnsi" w:cstheme="minorHAnsi"/>
          <w:b/>
          <w:bCs/>
          <w:color w:val="1F497D" w:themeColor="text2"/>
          <w:u w:val="single"/>
        </w:rPr>
        <w:t xml:space="preserve">rostitution of indigenous women and girls </w:t>
      </w:r>
      <w:r w:rsidR="00A97CE1">
        <w:rPr>
          <w:rFonts w:asciiTheme="minorHAnsi" w:hAnsiTheme="minorHAnsi" w:cstheme="minorHAnsi"/>
          <w:b/>
          <w:bCs/>
          <w:color w:val="1F497D" w:themeColor="text2"/>
          <w:u w:val="single"/>
        </w:rPr>
        <w:t>i</w:t>
      </w:r>
      <w:r w:rsidRPr="003C385E">
        <w:rPr>
          <w:rFonts w:asciiTheme="minorHAnsi" w:hAnsiTheme="minorHAnsi" w:cstheme="minorHAnsi"/>
          <w:b/>
          <w:bCs/>
          <w:color w:val="1F497D" w:themeColor="text2"/>
          <w:u w:val="single"/>
        </w:rPr>
        <w:t>s the ultimate expression of colonialism</w:t>
      </w:r>
      <w:r w:rsidR="007E446B">
        <w:rPr>
          <w:rFonts w:asciiTheme="minorHAnsi" w:hAnsiTheme="minorHAnsi" w:cstheme="minorHAnsi"/>
          <w:b/>
          <w:bCs/>
          <w:color w:val="1F497D" w:themeColor="text2"/>
          <w:u w:val="single"/>
        </w:rPr>
        <w:t xml:space="preserve"> and </w:t>
      </w:r>
      <w:r w:rsidRPr="003C385E">
        <w:rPr>
          <w:rFonts w:asciiTheme="minorHAnsi" w:hAnsiTheme="minorHAnsi" w:cstheme="minorHAnsi"/>
          <w:b/>
          <w:bCs/>
          <w:color w:val="1F497D" w:themeColor="text2"/>
          <w:u w:val="single"/>
        </w:rPr>
        <w:t>imperialism</w:t>
      </w:r>
      <w:r w:rsidR="00A97CE1">
        <w:rPr>
          <w:rFonts w:asciiTheme="minorHAnsi" w:hAnsiTheme="minorHAnsi" w:cstheme="minorHAnsi"/>
          <w:b/>
          <w:bCs/>
          <w:color w:val="1F497D" w:themeColor="text2"/>
          <w:u w:val="single"/>
        </w:rPr>
        <w:t>. It</w:t>
      </w:r>
      <w:r w:rsidRPr="003C385E">
        <w:rPr>
          <w:rFonts w:asciiTheme="minorHAnsi" w:hAnsiTheme="minorHAnsi" w:cstheme="minorHAnsi"/>
          <w:b/>
          <w:bCs/>
          <w:color w:val="1F497D" w:themeColor="text2"/>
          <w:u w:val="single"/>
        </w:rPr>
        <w:t xml:space="preserve"> perpetuat</w:t>
      </w:r>
      <w:r w:rsidR="00A97CE1">
        <w:rPr>
          <w:rFonts w:asciiTheme="minorHAnsi" w:hAnsiTheme="minorHAnsi" w:cstheme="minorHAnsi"/>
          <w:b/>
          <w:bCs/>
          <w:color w:val="1F497D" w:themeColor="text2"/>
          <w:u w:val="single"/>
        </w:rPr>
        <w:t>es</w:t>
      </w:r>
      <w:r w:rsidRPr="003C385E">
        <w:rPr>
          <w:rFonts w:asciiTheme="minorHAnsi" w:hAnsiTheme="minorHAnsi" w:cstheme="minorHAnsi"/>
          <w:b/>
          <w:bCs/>
          <w:color w:val="1F497D" w:themeColor="text2"/>
          <w:u w:val="single"/>
        </w:rPr>
        <w:t xml:space="preserve"> and fuel</w:t>
      </w:r>
      <w:r w:rsidR="00A97CE1">
        <w:rPr>
          <w:rFonts w:asciiTheme="minorHAnsi" w:hAnsiTheme="minorHAnsi" w:cstheme="minorHAnsi"/>
          <w:b/>
          <w:bCs/>
          <w:color w:val="1F497D" w:themeColor="text2"/>
          <w:u w:val="single"/>
        </w:rPr>
        <w:t>s</w:t>
      </w:r>
      <w:r w:rsidRPr="003C385E">
        <w:rPr>
          <w:rFonts w:asciiTheme="minorHAnsi" w:hAnsiTheme="minorHAnsi" w:cstheme="minorHAnsi"/>
          <w:b/>
          <w:bCs/>
          <w:color w:val="1F497D" w:themeColor="text2"/>
          <w:u w:val="single"/>
        </w:rPr>
        <w:t xml:space="preserve"> racist and sexist stereotypes about indigenous women and girls</w:t>
      </w:r>
      <w:r w:rsidR="007E446B">
        <w:rPr>
          <w:rFonts w:asciiTheme="minorHAnsi" w:hAnsiTheme="minorHAnsi" w:cstheme="minorHAnsi"/>
          <w:b/>
          <w:bCs/>
          <w:color w:val="1F497D" w:themeColor="text2"/>
          <w:u w:val="single"/>
        </w:rPr>
        <w:t>.</w:t>
      </w:r>
    </w:p>
    <w:p w14:paraId="6F069B49" w14:textId="6A0B96E6" w:rsidR="007E3019" w:rsidRPr="003C385E" w:rsidRDefault="002B69DC" w:rsidP="006C5302">
      <w:pPr>
        <w:spacing w:after="240" w:line="360" w:lineRule="auto"/>
        <w:jc w:val="both"/>
        <w:rPr>
          <w:rFonts w:asciiTheme="minorHAnsi" w:hAnsiTheme="minorHAnsi" w:cstheme="minorHAnsi"/>
          <w:lang w:val="en-GB"/>
        </w:rPr>
      </w:pPr>
      <w:r w:rsidRPr="003C385E">
        <w:rPr>
          <w:rFonts w:asciiTheme="minorHAnsi" w:hAnsiTheme="minorHAnsi" w:cstheme="minorHAnsi"/>
          <w:b/>
          <w:bCs/>
          <w:color w:val="4F81BD" w:themeColor="accent1"/>
          <w:lang w:val="en-GB"/>
        </w:rPr>
        <w:t xml:space="preserve">Prostitution of </w:t>
      </w:r>
      <w:r w:rsidR="0084245E" w:rsidRPr="003C385E">
        <w:rPr>
          <w:rFonts w:asciiTheme="minorHAnsi" w:hAnsiTheme="minorHAnsi" w:cstheme="minorHAnsi"/>
          <w:b/>
          <w:bCs/>
          <w:color w:val="4F81BD" w:themeColor="accent1"/>
          <w:lang w:val="en-GB"/>
        </w:rPr>
        <w:t xml:space="preserve">indigenous </w:t>
      </w:r>
      <w:r w:rsidRPr="003C385E">
        <w:rPr>
          <w:rFonts w:asciiTheme="minorHAnsi" w:hAnsiTheme="minorHAnsi" w:cstheme="minorHAnsi"/>
          <w:b/>
          <w:bCs/>
          <w:color w:val="4F81BD" w:themeColor="accent1"/>
          <w:lang w:val="en-GB"/>
        </w:rPr>
        <w:t>women and girls</w:t>
      </w:r>
      <w:r w:rsidR="00A97CE1">
        <w:rPr>
          <w:rFonts w:asciiTheme="minorHAnsi" w:hAnsiTheme="minorHAnsi" w:cstheme="minorHAnsi"/>
          <w:b/>
          <w:bCs/>
          <w:color w:val="4F81BD" w:themeColor="accent1"/>
          <w:lang w:val="en-GB"/>
        </w:rPr>
        <w:t xml:space="preserve"> is</w:t>
      </w:r>
      <w:r w:rsidR="0084245E" w:rsidRPr="003C385E">
        <w:rPr>
          <w:rFonts w:asciiTheme="minorHAnsi" w:hAnsiTheme="minorHAnsi" w:cstheme="minorHAnsi"/>
          <w:b/>
          <w:bCs/>
          <w:color w:val="4F81BD" w:themeColor="accent1"/>
          <w:lang w:val="en-GB"/>
        </w:rPr>
        <w:t xml:space="preserve"> a side-</w:t>
      </w:r>
      <w:r w:rsidRPr="003C385E">
        <w:rPr>
          <w:rFonts w:asciiTheme="minorHAnsi" w:hAnsiTheme="minorHAnsi" w:cstheme="minorHAnsi"/>
          <w:b/>
          <w:bCs/>
          <w:color w:val="4F81BD" w:themeColor="accent1"/>
          <w:lang w:val="en-GB"/>
        </w:rPr>
        <w:t xml:space="preserve">effect </w:t>
      </w:r>
      <w:r w:rsidR="0084245E" w:rsidRPr="003C385E">
        <w:rPr>
          <w:rFonts w:asciiTheme="minorHAnsi" w:hAnsiTheme="minorHAnsi" w:cstheme="minorHAnsi"/>
          <w:b/>
          <w:bCs/>
          <w:color w:val="4F81BD" w:themeColor="accent1"/>
          <w:lang w:val="en-GB"/>
        </w:rPr>
        <w:t xml:space="preserve">but also a mean and a purpose </w:t>
      </w:r>
      <w:r w:rsidR="00943865" w:rsidRPr="003C385E">
        <w:rPr>
          <w:rFonts w:asciiTheme="minorHAnsi" w:hAnsiTheme="minorHAnsi" w:cstheme="minorHAnsi"/>
          <w:b/>
          <w:bCs/>
          <w:color w:val="4F81BD" w:themeColor="accent1"/>
          <w:lang w:val="en-GB"/>
        </w:rPr>
        <w:t>of colonialism and imperialism</w:t>
      </w:r>
      <w:r w:rsidR="00A97CE1">
        <w:rPr>
          <w:rFonts w:asciiTheme="minorHAnsi" w:hAnsiTheme="minorHAnsi" w:cstheme="minorHAnsi"/>
          <w:b/>
          <w:bCs/>
          <w:color w:val="4F81BD" w:themeColor="accent1"/>
          <w:lang w:val="en-GB"/>
        </w:rPr>
        <w:t xml:space="preserve">. </w:t>
      </w:r>
      <w:r w:rsidR="00904EAF">
        <w:rPr>
          <w:rFonts w:asciiTheme="minorHAnsi" w:hAnsiTheme="minorHAnsi" w:cstheme="minorHAnsi"/>
          <w:lang w:val="en-GB"/>
        </w:rPr>
        <w:t>Past and present s</w:t>
      </w:r>
      <w:r w:rsidR="0084245E" w:rsidRPr="003C385E">
        <w:rPr>
          <w:rFonts w:asciiTheme="minorHAnsi" w:hAnsiTheme="minorHAnsi" w:cstheme="minorHAnsi"/>
          <w:lang w:val="en-GB"/>
        </w:rPr>
        <w:t xml:space="preserve">ettlers appropriate and exploit bodies </w:t>
      </w:r>
      <w:r w:rsidR="00C2617A">
        <w:rPr>
          <w:rFonts w:asciiTheme="minorHAnsi" w:hAnsiTheme="minorHAnsi" w:cstheme="minorHAnsi"/>
          <w:lang w:val="en-GB"/>
        </w:rPr>
        <w:t xml:space="preserve">of </w:t>
      </w:r>
      <w:r w:rsidR="0084245E" w:rsidRPr="003C385E">
        <w:rPr>
          <w:rFonts w:asciiTheme="minorHAnsi" w:hAnsiTheme="minorHAnsi" w:cstheme="minorHAnsi"/>
          <w:lang w:val="en-GB"/>
        </w:rPr>
        <w:t>indigenous women</w:t>
      </w:r>
      <w:r w:rsidR="007E446B">
        <w:rPr>
          <w:rFonts w:asciiTheme="minorHAnsi" w:hAnsiTheme="minorHAnsi" w:cstheme="minorHAnsi"/>
          <w:lang w:val="en-GB"/>
        </w:rPr>
        <w:t xml:space="preserve"> and girls</w:t>
      </w:r>
      <w:r w:rsidR="0084245E" w:rsidRPr="003C385E">
        <w:rPr>
          <w:rFonts w:asciiTheme="minorHAnsi" w:hAnsiTheme="minorHAnsi" w:cstheme="minorHAnsi"/>
          <w:lang w:val="en-GB"/>
        </w:rPr>
        <w:t xml:space="preserve"> in the manner of territories. </w:t>
      </w:r>
    </w:p>
    <w:p w14:paraId="2BBF37B3" w14:textId="02C01C91" w:rsidR="00A97CE1" w:rsidRDefault="0084245E" w:rsidP="006C5302">
      <w:pPr>
        <w:spacing w:after="240" w:line="360" w:lineRule="auto"/>
        <w:jc w:val="both"/>
        <w:rPr>
          <w:rFonts w:asciiTheme="minorHAnsi" w:hAnsiTheme="minorHAnsi" w:cstheme="minorHAnsi"/>
          <w:lang w:val="en-GB"/>
        </w:rPr>
      </w:pPr>
      <w:r w:rsidRPr="003C385E">
        <w:rPr>
          <w:rFonts w:asciiTheme="minorHAnsi" w:hAnsiTheme="minorHAnsi" w:cstheme="minorHAnsi"/>
          <w:b/>
          <w:bCs/>
          <w:color w:val="4F81BD" w:themeColor="accent1"/>
          <w:lang w:val="en-GB"/>
        </w:rPr>
        <w:t xml:space="preserve">Prostitution </w:t>
      </w:r>
      <w:r w:rsidR="00A97CE1">
        <w:rPr>
          <w:rFonts w:asciiTheme="minorHAnsi" w:hAnsiTheme="minorHAnsi" w:cstheme="minorHAnsi"/>
          <w:b/>
          <w:bCs/>
          <w:color w:val="4F81BD" w:themeColor="accent1"/>
          <w:lang w:val="en-GB"/>
        </w:rPr>
        <w:t xml:space="preserve">also </w:t>
      </w:r>
      <w:r w:rsidRPr="003C385E">
        <w:rPr>
          <w:rFonts w:asciiTheme="minorHAnsi" w:hAnsiTheme="minorHAnsi" w:cstheme="minorHAnsi"/>
          <w:b/>
          <w:bCs/>
          <w:color w:val="4F81BD" w:themeColor="accent1"/>
          <w:lang w:val="en-GB"/>
        </w:rPr>
        <w:t>perpetuat</w:t>
      </w:r>
      <w:r w:rsidR="009316CC" w:rsidRPr="003C385E">
        <w:rPr>
          <w:rFonts w:asciiTheme="minorHAnsi" w:hAnsiTheme="minorHAnsi" w:cstheme="minorHAnsi"/>
          <w:b/>
          <w:bCs/>
          <w:color w:val="4F81BD" w:themeColor="accent1"/>
          <w:lang w:val="en-GB"/>
        </w:rPr>
        <w:t>es</w:t>
      </w:r>
      <w:r w:rsidRPr="003C385E">
        <w:rPr>
          <w:rFonts w:asciiTheme="minorHAnsi" w:hAnsiTheme="minorHAnsi" w:cstheme="minorHAnsi"/>
          <w:b/>
          <w:bCs/>
          <w:color w:val="4F81BD" w:themeColor="accent1"/>
          <w:lang w:val="en-GB"/>
        </w:rPr>
        <w:t xml:space="preserve"> and fuel</w:t>
      </w:r>
      <w:r w:rsidR="009316CC" w:rsidRPr="003C385E">
        <w:rPr>
          <w:rFonts w:asciiTheme="minorHAnsi" w:hAnsiTheme="minorHAnsi" w:cstheme="minorHAnsi"/>
          <w:b/>
          <w:bCs/>
          <w:color w:val="4F81BD" w:themeColor="accent1"/>
          <w:lang w:val="en-GB"/>
        </w:rPr>
        <w:t>s</w:t>
      </w:r>
      <w:r w:rsidRPr="003C385E">
        <w:rPr>
          <w:rFonts w:asciiTheme="minorHAnsi" w:hAnsiTheme="minorHAnsi" w:cstheme="minorHAnsi"/>
          <w:b/>
          <w:bCs/>
          <w:color w:val="4F81BD" w:themeColor="accent1"/>
          <w:lang w:val="en-GB"/>
        </w:rPr>
        <w:t xml:space="preserve"> racist and sexist stereotypes about indigenous women and girls</w:t>
      </w:r>
      <w:r w:rsidR="00904EAF">
        <w:rPr>
          <w:rFonts w:asciiTheme="minorHAnsi" w:hAnsiTheme="minorHAnsi" w:cstheme="minorHAnsi"/>
          <w:b/>
          <w:bCs/>
          <w:color w:val="4F81BD" w:themeColor="accent1"/>
          <w:lang w:val="en-GB"/>
        </w:rPr>
        <w:t xml:space="preserve">. </w:t>
      </w:r>
      <w:r w:rsidR="00943865" w:rsidRPr="003C385E">
        <w:rPr>
          <w:rFonts w:asciiTheme="minorHAnsi" w:hAnsiTheme="minorHAnsi" w:cstheme="minorHAnsi"/>
          <w:lang w:val="en-GB"/>
        </w:rPr>
        <w:t>Coloni</w:t>
      </w:r>
      <w:r w:rsidR="003C385E">
        <w:rPr>
          <w:rFonts w:asciiTheme="minorHAnsi" w:hAnsiTheme="minorHAnsi" w:cstheme="minorHAnsi"/>
          <w:lang w:val="en-GB"/>
        </w:rPr>
        <w:t>a</w:t>
      </w:r>
      <w:r w:rsidR="00943865" w:rsidRPr="003C385E">
        <w:rPr>
          <w:rFonts w:asciiTheme="minorHAnsi" w:hAnsiTheme="minorHAnsi" w:cstheme="minorHAnsi"/>
          <w:lang w:val="en-GB"/>
        </w:rPr>
        <w:t xml:space="preserve">lism, imperialism and </w:t>
      </w:r>
      <w:proofErr w:type="spellStart"/>
      <w:r w:rsidR="00943865" w:rsidRPr="003C385E">
        <w:rPr>
          <w:rFonts w:asciiTheme="minorHAnsi" w:hAnsiTheme="minorHAnsi" w:cstheme="minorHAnsi"/>
          <w:lang w:val="en-GB"/>
        </w:rPr>
        <w:t>extractivism</w:t>
      </w:r>
      <w:proofErr w:type="spellEnd"/>
      <w:r w:rsidR="00943865" w:rsidRPr="003C385E">
        <w:rPr>
          <w:rFonts w:asciiTheme="minorHAnsi" w:hAnsiTheme="minorHAnsi" w:cstheme="minorHAnsi"/>
          <w:lang w:val="en-GB"/>
        </w:rPr>
        <w:t xml:space="preserve"> are </w:t>
      </w:r>
      <w:r w:rsidRPr="003C385E">
        <w:rPr>
          <w:rFonts w:asciiTheme="minorHAnsi" w:hAnsiTheme="minorHAnsi" w:cstheme="minorHAnsi"/>
          <w:b/>
          <w:bCs/>
          <w:lang w:val="en-GB"/>
        </w:rPr>
        <w:t>based on a process of dehumanization</w:t>
      </w:r>
      <w:r w:rsidRPr="003C385E">
        <w:rPr>
          <w:rFonts w:asciiTheme="minorHAnsi" w:hAnsiTheme="minorHAnsi" w:cstheme="minorHAnsi"/>
          <w:lang w:val="en-GB"/>
        </w:rPr>
        <w:t xml:space="preserve"> </w:t>
      </w:r>
      <w:r w:rsidR="00A97CE1">
        <w:rPr>
          <w:rFonts w:asciiTheme="minorHAnsi" w:hAnsiTheme="minorHAnsi" w:cstheme="minorHAnsi"/>
          <w:lang w:val="en-GB"/>
        </w:rPr>
        <w:t xml:space="preserve">and </w:t>
      </w:r>
      <w:r w:rsidR="00943865" w:rsidRPr="003C385E">
        <w:rPr>
          <w:rFonts w:asciiTheme="minorHAnsi" w:hAnsiTheme="minorHAnsi" w:cstheme="minorHAnsi"/>
          <w:b/>
          <w:bCs/>
          <w:lang w:val="en-GB"/>
        </w:rPr>
        <w:t>dissemination of sexist</w:t>
      </w:r>
      <w:r w:rsidR="00C2617A">
        <w:rPr>
          <w:rFonts w:asciiTheme="minorHAnsi" w:hAnsiTheme="minorHAnsi" w:cstheme="minorHAnsi"/>
          <w:b/>
          <w:bCs/>
          <w:lang w:val="en-GB"/>
        </w:rPr>
        <w:t xml:space="preserve"> and</w:t>
      </w:r>
      <w:r w:rsidR="00943865" w:rsidRPr="003C385E">
        <w:rPr>
          <w:rFonts w:asciiTheme="minorHAnsi" w:hAnsiTheme="minorHAnsi" w:cstheme="minorHAnsi"/>
          <w:b/>
          <w:bCs/>
          <w:lang w:val="en-GB"/>
        </w:rPr>
        <w:t xml:space="preserve"> racist representations</w:t>
      </w:r>
      <w:r w:rsidR="00C2617A">
        <w:rPr>
          <w:rFonts w:asciiTheme="minorHAnsi" w:hAnsiTheme="minorHAnsi" w:cstheme="minorHAnsi"/>
          <w:b/>
          <w:bCs/>
          <w:lang w:val="en-GB"/>
        </w:rPr>
        <w:t>. S</w:t>
      </w:r>
      <w:r w:rsidR="00C2617A" w:rsidRPr="00C2617A">
        <w:rPr>
          <w:rFonts w:asciiTheme="minorHAnsi" w:hAnsiTheme="minorHAnsi" w:cstheme="minorHAnsi"/>
          <w:b/>
          <w:bCs/>
          <w:lang w:val="en-GB"/>
        </w:rPr>
        <w:t>exualiz</w:t>
      </w:r>
      <w:r w:rsidR="00C2617A">
        <w:rPr>
          <w:rFonts w:asciiTheme="minorHAnsi" w:hAnsiTheme="minorHAnsi" w:cstheme="minorHAnsi"/>
          <w:b/>
          <w:bCs/>
          <w:lang w:val="en-GB"/>
        </w:rPr>
        <w:t>ation</w:t>
      </w:r>
      <w:r w:rsidR="00C2617A" w:rsidRPr="00C2617A">
        <w:rPr>
          <w:rFonts w:asciiTheme="minorHAnsi" w:hAnsiTheme="minorHAnsi" w:cstheme="minorHAnsi"/>
          <w:b/>
          <w:bCs/>
          <w:lang w:val="en-GB"/>
        </w:rPr>
        <w:t xml:space="preserve"> and exoticiz</w:t>
      </w:r>
      <w:r w:rsidR="00C2617A">
        <w:rPr>
          <w:rFonts w:asciiTheme="minorHAnsi" w:hAnsiTheme="minorHAnsi" w:cstheme="minorHAnsi"/>
          <w:b/>
          <w:bCs/>
          <w:lang w:val="en-GB"/>
        </w:rPr>
        <w:t>ation of</w:t>
      </w:r>
      <w:r w:rsidR="00943865" w:rsidRPr="003C385E">
        <w:rPr>
          <w:rFonts w:asciiTheme="minorHAnsi" w:hAnsiTheme="minorHAnsi" w:cstheme="minorHAnsi"/>
          <w:lang w:val="en-GB"/>
        </w:rPr>
        <w:t xml:space="preserve"> </w:t>
      </w:r>
      <w:r w:rsidR="003C385E" w:rsidRPr="003C385E">
        <w:rPr>
          <w:rFonts w:asciiTheme="minorHAnsi" w:hAnsiTheme="minorHAnsi" w:cstheme="minorHAnsi"/>
          <w:lang w:val="en-GB"/>
        </w:rPr>
        <w:t>indigenous</w:t>
      </w:r>
      <w:r w:rsidR="00943865" w:rsidRPr="003C385E">
        <w:rPr>
          <w:rFonts w:asciiTheme="minorHAnsi" w:hAnsiTheme="minorHAnsi" w:cstheme="minorHAnsi"/>
          <w:lang w:val="en-GB"/>
        </w:rPr>
        <w:t xml:space="preserve"> women and girls </w:t>
      </w:r>
      <w:r w:rsidR="009316CC" w:rsidRPr="003C385E">
        <w:rPr>
          <w:rFonts w:asciiTheme="minorHAnsi" w:hAnsiTheme="minorHAnsi" w:cstheme="minorHAnsi"/>
          <w:lang w:val="en-GB"/>
        </w:rPr>
        <w:t>- that persist today -</w:t>
      </w:r>
      <w:r w:rsidR="00C2617A">
        <w:rPr>
          <w:rFonts w:asciiTheme="minorHAnsi" w:hAnsiTheme="minorHAnsi" w:cstheme="minorHAnsi"/>
          <w:lang w:val="en-GB"/>
        </w:rPr>
        <w:t xml:space="preserve"> aims</w:t>
      </w:r>
      <w:r w:rsidR="009316CC" w:rsidRPr="003C385E">
        <w:rPr>
          <w:rFonts w:asciiTheme="minorHAnsi" w:hAnsiTheme="minorHAnsi" w:cstheme="minorHAnsi"/>
          <w:lang w:val="en-GB"/>
        </w:rPr>
        <w:t xml:space="preserve"> </w:t>
      </w:r>
      <w:r w:rsidR="00943865" w:rsidRPr="003C385E">
        <w:rPr>
          <w:rFonts w:asciiTheme="minorHAnsi" w:hAnsiTheme="minorHAnsi" w:cstheme="minorHAnsi"/>
          <w:lang w:val="en-GB"/>
        </w:rPr>
        <w:t xml:space="preserve">to justify </w:t>
      </w:r>
      <w:r w:rsidR="009316CC" w:rsidRPr="003C385E">
        <w:rPr>
          <w:rFonts w:asciiTheme="minorHAnsi" w:hAnsiTheme="minorHAnsi" w:cstheme="minorHAnsi"/>
          <w:lang w:val="en-GB"/>
        </w:rPr>
        <w:t>t</w:t>
      </w:r>
      <w:r w:rsidRPr="003C385E">
        <w:rPr>
          <w:rFonts w:asciiTheme="minorHAnsi" w:hAnsiTheme="minorHAnsi" w:cstheme="minorHAnsi"/>
          <w:lang w:val="en-GB"/>
        </w:rPr>
        <w:t>he</w:t>
      </w:r>
      <w:r w:rsidR="007E446B">
        <w:rPr>
          <w:rFonts w:asciiTheme="minorHAnsi" w:hAnsiTheme="minorHAnsi" w:cstheme="minorHAnsi"/>
          <w:lang w:val="en-GB"/>
        </w:rPr>
        <w:t>ir exploitation in</w:t>
      </w:r>
      <w:r w:rsidRPr="003C385E">
        <w:rPr>
          <w:rFonts w:asciiTheme="minorHAnsi" w:hAnsiTheme="minorHAnsi" w:cstheme="minorHAnsi"/>
          <w:lang w:val="en-GB"/>
        </w:rPr>
        <w:t xml:space="preserve"> prostitution</w:t>
      </w:r>
      <w:r w:rsidR="004979E4">
        <w:rPr>
          <w:rFonts w:asciiTheme="minorHAnsi" w:hAnsiTheme="minorHAnsi" w:cstheme="minorHAnsi"/>
          <w:lang w:val="en-GB"/>
        </w:rPr>
        <w:t xml:space="preserve">, either because they </w:t>
      </w:r>
      <w:r w:rsidR="004979E4" w:rsidRPr="006C5302">
        <w:rPr>
          <w:rFonts w:asciiTheme="minorHAnsi" w:hAnsiTheme="minorHAnsi" w:cstheme="minorHAnsi"/>
          <w:lang w:val="en-GB"/>
        </w:rPr>
        <w:t xml:space="preserve">would be </w:t>
      </w:r>
      <w:r w:rsidRPr="006C5302">
        <w:rPr>
          <w:rFonts w:asciiTheme="minorHAnsi" w:hAnsiTheme="minorHAnsi" w:cstheme="minorHAnsi"/>
          <w:lang w:val="en-GB"/>
        </w:rPr>
        <w:t>docile</w:t>
      </w:r>
      <w:r w:rsidR="007E446B" w:rsidRPr="006C5302">
        <w:rPr>
          <w:rFonts w:asciiTheme="minorHAnsi" w:hAnsiTheme="minorHAnsi" w:cstheme="minorHAnsi"/>
          <w:lang w:val="en-GB"/>
        </w:rPr>
        <w:t xml:space="preserve"> and</w:t>
      </w:r>
      <w:r w:rsidR="00A97CE1" w:rsidRPr="006C5302">
        <w:rPr>
          <w:rFonts w:asciiTheme="minorHAnsi" w:hAnsiTheme="minorHAnsi" w:cstheme="minorHAnsi"/>
          <w:lang w:val="en-GB"/>
        </w:rPr>
        <w:t xml:space="preserve"> submissive</w:t>
      </w:r>
      <w:r w:rsidR="004979E4" w:rsidRPr="006C5302">
        <w:rPr>
          <w:rFonts w:asciiTheme="minorHAnsi" w:hAnsiTheme="minorHAnsi" w:cstheme="minorHAnsi"/>
          <w:lang w:val="en-GB"/>
        </w:rPr>
        <w:t xml:space="preserve"> or d</w:t>
      </w:r>
      <w:r w:rsidR="00A97CE1" w:rsidRPr="006C5302">
        <w:rPr>
          <w:rFonts w:asciiTheme="minorHAnsi" w:hAnsiTheme="minorHAnsi" w:cstheme="minorHAnsi"/>
          <w:lang w:val="en-GB"/>
        </w:rPr>
        <w:t>ominant</w:t>
      </w:r>
      <w:r w:rsidR="004979E4" w:rsidRPr="006C5302">
        <w:rPr>
          <w:rFonts w:asciiTheme="minorHAnsi" w:hAnsiTheme="minorHAnsi" w:cstheme="minorHAnsi"/>
          <w:lang w:val="en-GB"/>
        </w:rPr>
        <w:t xml:space="preserve"> and </w:t>
      </w:r>
      <w:r w:rsidR="00A97CE1" w:rsidRPr="006C5302">
        <w:rPr>
          <w:rFonts w:asciiTheme="minorHAnsi" w:hAnsiTheme="minorHAnsi" w:cstheme="minorHAnsi"/>
          <w:lang w:val="en-GB"/>
        </w:rPr>
        <w:t>aggressive</w:t>
      </w:r>
      <w:r w:rsidR="00FA14C7" w:rsidRPr="006C5302">
        <w:rPr>
          <w:rFonts w:asciiTheme="minorHAnsi" w:hAnsiTheme="minorHAnsi" w:cstheme="minorHAnsi"/>
          <w:lang w:val="en-GB"/>
        </w:rPr>
        <w:t>.</w:t>
      </w:r>
      <w:r w:rsidR="007E446B" w:rsidRPr="006C5302">
        <w:rPr>
          <w:rFonts w:asciiTheme="minorHAnsi" w:hAnsiTheme="minorHAnsi" w:cstheme="minorHAnsi"/>
          <w:lang w:val="en-GB"/>
        </w:rPr>
        <w:t xml:space="preserve"> Sex tourists </w:t>
      </w:r>
      <w:r w:rsidR="006B2E71" w:rsidRPr="006C5302">
        <w:rPr>
          <w:rFonts w:asciiTheme="minorHAnsi" w:hAnsiTheme="minorHAnsi" w:cstheme="minorHAnsi"/>
          <w:lang w:val="en-GB"/>
        </w:rPr>
        <w:t xml:space="preserve">and sex buyers </w:t>
      </w:r>
      <w:r w:rsidR="007E446B" w:rsidRPr="006C5302">
        <w:rPr>
          <w:rFonts w:asciiTheme="minorHAnsi" w:hAnsiTheme="minorHAnsi" w:cstheme="minorHAnsi"/>
          <w:lang w:val="en-GB"/>
        </w:rPr>
        <w:t>perpetuate these stereotypes.</w:t>
      </w:r>
    </w:p>
    <w:p w14:paraId="063D2FF6" w14:textId="3A956795" w:rsidR="009316CC" w:rsidRDefault="00904EAF" w:rsidP="006C5302">
      <w:pPr>
        <w:spacing w:after="240"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In prostitution, i</w:t>
      </w:r>
      <w:r w:rsidR="009316CC" w:rsidRPr="003C385E">
        <w:rPr>
          <w:rFonts w:asciiTheme="minorHAnsi" w:hAnsiTheme="minorHAnsi" w:cstheme="minorHAnsi"/>
          <w:b/>
          <w:bCs/>
          <w:lang w:val="en-GB"/>
        </w:rPr>
        <w:t>ndigenous women and girls are victims of a "sexualized racism"</w:t>
      </w:r>
      <w:r w:rsidR="009316CC" w:rsidRPr="003C385E">
        <w:rPr>
          <w:rFonts w:asciiTheme="minorHAnsi" w:hAnsiTheme="minorHAnsi" w:cstheme="minorHAnsi"/>
          <w:lang w:val="en-GB"/>
        </w:rPr>
        <w:t xml:space="preserve"> that </w:t>
      </w:r>
      <w:r>
        <w:rPr>
          <w:rFonts w:asciiTheme="minorHAnsi" w:hAnsiTheme="minorHAnsi" w:cstheme="minorHAnsi"/>
          <w:lang w:val="en-GB"/>
        </w:rPr>
        <w:t xml:space="preserve">supposedly </w:t>
      </w:r>
      <w:r w:rsidR="009316CC" w:rsidRPr="003C385E">
        <w:rPr>
          <w:rFonts w:asciiTheme="minorHAnsi" w:hAnsiTheme="minorHAnsi" w:cstheme="minorHAnsi"/>
          <w:lang w:val="en-GB"/>
        </w:rPr>
        <w:t>justi</w:t>
      </w:r>
      <w:r>
        <w:rPr>
          <w:rFonts w:asciiTheme="minorHAnsi" w:hAnsiTheme="minorHAnsi" w:cstheme="minorHAnsi"/>
          <w:lang w:val="en-GB"/>
        </w:rPr>
        <w:t>fi</w:t>
      </w:r>
      <w:r w:rsidR="009316CC" w:rsidRPr="003C385E">
        <w:rPr>
          <w:rFonts w:asciiTheme="minorHAnsi" w:hAnsiTheme="minorHAnsi" w:cstheme="minorHAnsi"/>
          <w:lang w:val="en-GB"/>
        </w:rPr>
        <w:t>es their overrepresentation in prostitution</w:t>
      </w:r>
      <w:r w:rsidR="00FA14C7">
        <w:rPr>
          <w:rFonts w:asciiTheme="minorHAnsi" w:hAnsiTheme="minorHAnsi" w:cstheme="minorHAnsi"/>
          <w:lang w:val="en-GB"/>
        </w:rPr>
        <w:t>.</w:t>
      </w:r>
      <w:r>
        <w:rPr>
          <w:rFonts w:asciiTheme="minorHAnsi" w:hAnsiTheme="minorHAnsi" w:cstheme="minorHAnsi"/>
          <w:lang w:val="en-GB"/>
        </w:rPr>
        <w:t xml:space="preserve"> </w:t>
      </w:r>
      <w:r w:rsidRPr="001013F7">
        <w:rPr>
          <w:rFonts w:asciiTheme="minorHAnsi" w:hAnsiTheme="minorHAnsi" w:cstheme="minorHAnsi"/>
          <w:b/>
          <w:bCs/>
          <w:color w:val="4F81BD" w:themeColor="accent1"/>
          <w:lang w:val="en-GB"/>
        </w:rPr>
        <w:t xml:space="preserve">CAP International calls the CEDAW Committee to urge States to adopt </w:t>
      </w:r>
      <w:r w:rsidR="004979E4">
        <w:rPr>
          <w:rFonts w:asciiTheme="minorHAnsi" w:hAnsiTheme="minorHAnsi" w:cstheme="minorHAnsi"/>
          <w:b/>
          <w:bCs/>
          <w:color w:val="4F81BD" w:themeColor="accent1"/>
          <w:lang w:val="en-GB"/>
        </w:rPr>
        <w:t xml:space="preserve">abolitionist legislation, </w:t>
      </w:r>
      <w:r w:rsidRPr="001013F7">
        <w:rPr>
          <w:rFonts w:asciiTheme="minorHAnsi" w:hAnsiTheme="minorHAnsi" w:cstheme="minorHAnsi"/>
          <w:b/>
          <w:bCs/>
          <w:color w:val="4F81BD" w:themeColor="accent1"/>
          <w:lang w:val="en-GB"/>
        </w:rPr>
        <w:t xml:space="preserve">the only efficient model to suppress the prostitution </w:t>
      </w:r>
      <w:r w:rsidR="001013F7" w:rsidRPr="001013F7">
        <w:rPr>
          <w:rFonts w:asciiTheme="minorHAnsi" w:hAnsiTheme="minorHAnsi" w:cstheme="minorHAnsi"/>
          <w:b/>
          <w:bCs/>
          <w:color w:val="4F81BD" w:themeColor="accent1"/>
          <w:lang w:val="en-GB"/>
        </w:rPr>
        <w:t>of</w:t>
      </w:r>
      <w:r w:rsidR="007E446B">
        <w:rPr>
          <w:rFonts w:asciiTheme="minorHAnsi" w:hAnsiTheme="minorHAnsi" w:cstheme="minorHAnsi"/>
          <w:b/>
          <w:bCs/>
          <w:color w:val="4F81BD" w:themeColor="accent1"/>
          <w:lang w:val="en-GB"/>
        </w:rPr>
        <w:t xml:space="preserve"> indigenous</w:t>
      </w:r>
      <w:r w:rsidRPr="001013F7">
        <w:rPr>
          <w:rFonts w:asciiTheme="minorHAnsi" w:hAnsiTheme="minorHAnsi" w:cstheme="minorHAnsi"/>
          <w:b/>
          <w:bCs/>
          <w:color w:val="4F81BD" w:themeColor="accent1"/>
          <w:lang w:val="en-GB"/>
        </w:rPr>
        <w:t xml:space="preserve"> women and girls</w:t>
      </w:r>
      <w:r w:rsidR="001013F7" w:rsidRPr="001013F7">
        <w:rPr>
          <w:rFonts w:asciiTheme="minorHAnsi" w:hAnsiTheme="minorHAnsi" w:cstheme="minorHAnsi"/>
          <w:b/>
          <w:bCs/>
          <w:color w:val="4F81BD" w:themeColor="accent1"/>
          <w:lang w:val="en-GB"/>
        </w:rPr>
        <w:t>, in providing exit programs to victims and in criminalising the purchase of sex.</w:t>
      </w:r>
    </w:p>
    <w:p w14:paraId="1BAA5E34" w14:textId="1807508F" w:rsidR="00FA14C7" w:rsidRPr="003C385E" w:rsidRDefault="00FA14C7" w:rsidP="006C5302">
      <w:pPr>
        <w:pStyle w:val="Default"/>
        <w:spacing w:after="240" w:line="360" w:lineRule="auto"/>
        <w:jc w:val="both"/>
        <w:rPr>
          <w:rFonts w:asciiTheme="minorHAnsi" w:hAnsiTheme="minorHAnsi" w:cstheme="minorHAnsi"/>
        </w:rPr>
      </w:pPr>
      <w:r>
        <w:t>Thank you, Madam Chair.</w:t>
      </w:r>
    </w:p>
    <w:sectPr w:rsidR="00FA14C7" w:rsidRPr="003C385E" w:rsidSect="00F85DDF">
      <w:footerReference w:type="default" r:id="rId9"/>
      <w:pgSz w:w="11910" w:h="16840"/>
      <w:pgMar w:top="1360" w:right="1278" w:bottom="1276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CDEE6" w14:textId="77777777" w:rsidR="00F60E74" w:rsidRDefault="00F60E74" w:rsidP="00E02EAF">
      <w:r>
        <w:separator/>
      </w:r>
    </w:p>
  </w:endnote>
  <w:endnote w:type="continuationSeparator" w:id="0">
    <w:p w14:paraId="4877E853" w14:textId="77777777" w:rsidR="00F60E74" w:rsidRDefault="00F60E74" w:rsidP="00E02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20322"/>
      <w:docPartObj>
        <w:docPartGallery w:val="Page Numbers (Bottom of Page)"/>
        <w:docPartUnique/>
      </w:docPartObj>
    </w:sdtPr>
    <w:sdtEndPr/>
    <w:sdtContent>
      <w:p w14:paraId="55582BE3" w14:textId="4C8B6A8D" w:rsidR="00AF1EBF" w:rsidRDefault="00AF1EBF" w:rsidP="00AF1EB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8AF7E" w14:textId="77777777" w:rsidR="00F60E74" w:rsidRDefault="00F60E74" w:rsidP="00E02EAF">
      <w:r>
        <w:separator/>
      </w:r>
    </w:p>
  </w:footnote>
  <w:footnote w:type="continuationSeparator" w:id="0">
    <w:p w14:paraId="2C614D49" w14:textId="77777777" w:rsidR="00F60E74" w:rsidRDefault="00F60E74" w:rsidP="00E02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2DC4"/>
    <w:multiLevelType w:val="multilevel"/>
    <w:tmpl w:val="DF0C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02190"/>
    <w:multiLevelType w:val="hybridMultilevel"/>
    <w:tmpl w:val="3746EA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67F9D"/>
    <w:multiLevelType w:val="hybridMultilevel"/>
    <w:tmpl w:val="EB5CD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D2856"/>
    <w:multiLevelType w:val="hybridMultilevel"/>
    <w:tmpl w:val="56DA4BEE"/>
    <w:lvl w:ilvl="0" w:tplc="5CBABB42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429E212A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en-US"/>
      </w:rPr>
    </w:lvl>
    <w:lvl w:ilvl="2" w:tplc="88BAD698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en-US"/>
      </w:rPr>
    </w:lvl>
    <w:lvl w:ilvl="3" w:tplc="057C9F46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en-US"/>
      </w:rPr>
    </w:lvl>
    <w:lvl w:ilvl="4" w:tplc="D03AD2FE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en-US"/>
      </w:rPr>
    </w:lvl>
    <w:lvl w:ilvl="5" w:tplc="E5849E42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en-US"/>
      </w:rPr>
    </w:lvl>
    <w:lvl w:ilvl="6" w:tplc="B6DE1A4A">
      <w:numFmt w:val="bullet"/>
      <w:lvlText w:val="•"/>
      <w:lvlJc w:val="left"/>
      <w:pPr>
        <w:ind w:left="5919" w:hanging="360"/>
      </w:pPr>
      <w:rPr>
        <w:rFonts w:hint="default"/>
        <w:lang w:val="en-US" w:eastAsia="en-US" w:bidi="en-US"/>
      </w:rPr>
    </w:lvl>
    <w:lvl w:ilvl="7" w:tplc="D5825F42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en-US"/>
      </w:rPr>
    </w:lvl>
    <w:lvl w:ilvl="8" w:tplc="CA2A3792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1A9921E8"/>
    <w:multiLevelType w:val="multilevel"/>
    <w:tmpl w:val="088EA1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color w:val="auto"/>
        <w:sz w:val="20"/>
      </w:rPr>
    </w:lvl>
    <w:lvl w:ilvl="1">
      <w:start w:val="6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)"/>
      <w:lvlJc w:val="left"/>
      <w:pPr>
        <w:ind w:left="1800" w:hanging="360"/>
      </w:pPr>
      <w:rPr>
        <w:rFonts w:hint="default"/>
        <w:color w:val="FF000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74DB9"/>
    <w:multiLevelType w:val="hybridMultilevel"/>
    <w:tmpl w:val="EDD0E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B1520"/>
    <w:multiLevelType w:val="hybridMultilevel"/>
    <w:tmpl w:val="546E8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73908"/>
    <w:multiLevelType w:val="hybridMultilevel"/>
    <w:tmpl w:val="70EA2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447B2"/>
    <w:multiLevelType w:val="multilevel"/>
    <w:tmpl w:val="55F6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3E00C1"/>
    <w:multiLevelType w:val="hybridMultilevel"/>
    <w:tmpl w:val="16D8E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33BAC"/>
    <w:multiLevelType w:val="multilevel"/>
    <w:tmpl w:val="F098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8E1D29"/>
    <w:multiLevelType w:val="multilevel"/>
    <w:tmpl w:val="D832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CD10C4"/>
    <w:multiLevelType w:val="hybridMultilevel"/>
    <w:tmpl w:val="65E8E89E"/>
    <w:lvl w:ilvl="0" w:tplc="D34499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C09DF"/>
    <w:multiLevelType w:val="hybridMultilevel"/>
    <w:tmpl w:val="CEC861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96784"/>
    <w:multiLevelType w:val="hybridMultilevel"/>
    <w:tmpl w:val="DE3A189A"/>
    <w:lvl w:ilvl="0" w:tplc="8AF20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25602"/>
    <w:multiLevelType w:val="multilevel"/>
    <w:tmpl w:val="11125E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6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)"/>
      <w:lvlJc w:val="left"/>
      <w:pPr>
        <w:ind w:left="1800" w:hanging="360"/>
      </w:pPr>
      <w:rPr>
        <w:rFonts w:hint="default"/>
        <w:color w:val="FF000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854680"/>
    <w:multiLevelType w:val="multilevel"/>
    <w:tmpl w:val="CC38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79608B"/>
    <w:multiLevelType w:val="hybridMultilevel"/>
    <w:tmpl w:val="46268272"/>
    <w:lvl w:ilvl="0" w:tplc="E8A80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8124A"/>
    <w:multiLevelType w:val="multilevel"/>
    <w:tmpl w:val="AFEA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AD37BB"/>
    <w:multiLevelType w:val="hybridMultilevel"/>
    <w:tmpl w:val="91BE8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54467"/>
    <w:multiLevelType w:val="hybridMultilevel"/>
    <w:tmpl w:val="E07E0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22A1C"/>
    <w:multiLevelType w:val="hybridMultilevel"/>
    <w:tmpl w:val="4FC6C19E"/>
    <w:lvl w:ilvl="0" w:tplc="1BC806E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51D260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8D0E8C"/>
    <w:multiLevelType w:val="hybridMultilevel"/>
    <w:tmpl w:val="8EB0940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8"/>
  </w:num>
  <w:num w:numId="5">
    <w:abstractNumId w:val="18"/>
  </w:num>
  <w:num w:numId="6">
    <w:abstractNumId w:val="16"/>
  </w:num>
  <w:num w:numId="7">
    <w:abstractNumId w:val="11"/>
  </w:num>
  <w:num w:numId="8">
    <w:abstractNumId w:val="21"/>
  </w:num>
  <w:num w:numId="9">
    <w:abstractNumId w:val="4"/>
  </w:num>
  <w:num w:numId="10">
    <w:abstractNumId w:val="1"/>
  </w:num>
  <w:num w:numId="11">
    <w:abstractNumId w:val="22"/>
  </w:num>
  <w:num w:numId="12">
    <w:abstractNumId w:val="2"/>
  </w:num>
  <w:num w:numId="13">
    <w:abstractNumId w:val="7"/>
  </w:num>
  <w:num w:numId="14">
    <w:abstractNumId w:val="2"/>
  </w:num>
  <w:num w:numId="15">
    <w:abstractNumId w:val="9"/>
  </w:num>
  <w:num w:numId="16">
    <w:abstractNumId w:val="17"/>
  </w:num>
  <w:num w:numId="17">
    <w:abstractNumId w:val="5"/>
  </w:num>
  <w:num w:numId="18">
    <w:abstractNumId w:val="20"/>
  </w:num>
  <w:num w:numId="19">
    <w:abstractNumId w:val="19"/>
  </w:num>
  <w:num w:numId="20">
    <w:abstractNumId w:val="12"/>
  </w:num>
  <w:num w:numId="21">
    <w:abstractNumId w:val="13"/>
  </w:num>
  <w:num w:numId="22">
    <w:abstractNumId w:val="14"/>
  </w:num>
  <w:num w:numId="23">
    <w:abstractNumId w:val="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C3"/>
    <w:rsid w:val="00032B30"/>
    <w:rsid w:val="00034896"/>
    <w:rsid w:val="0006436F"/>
    <w:rsid w:val="000B03D9"/>
    <w:rsid w:val="000B1FAC"/>
    <w:rsid w:val="000C69F5"/>
    <w:rsid w:val="000D5CB1"/>
    <w:rsid w:val="000F3EF0"/>
    <w:rsid w:val="001013F7"/>
    <w:rsid w:val="001058B3"/>
    <w:rsid w:val="00160DD0"/>
    <w:rsid w:val="00165BE0"/>
    <w:rsid w:val="001767A2"/>
    <w:rsid w:val="00183E2E"/>
    <w:rsid w:val="001921EE"/>
    <w:rsid w:val="001A3AA4"/>
    <w:rsid w:val="001A49DE"/>
    <w:rsid w:val="001C1F68"/>
    <w:rsid w:val="001D61EA"/>
    <w:rsid w:val="001F0360"/>
    <w:rsid w:val="001F1A16"/>
    <w:rsid w:val="00214EB9"/>
    <w:rsid w:val="00215C30"/>
    <w:rsid w:val="002500F5"/>
    <w:rsid w:val="00290465"/>
    <w:rsid w:val="00297FAB"/>
    <w:rsid w:val="002A4EFF"/>
    <w:rsid w:val="002A783B"/>
    <w:rsid w:val="002B1276"/>
    <w:rsid w:val="002B69DC"/>
    <w:rsid w:val="002D181C"/>
    <w:rsid w:val="002F4875"/>
    <w:rsid w:val="003042A9"/>
    <w:rsid w:val="003349F9"/>
    <w:rsid w:val="00386028"/>
    <w:rsid w:val="003A0C08"/>
    <w:rsid w:val="003A4F19"/>
    <w:rsid w:val="003B2CC3"/>
    <w:rsid w:val="003C0640"/>
    <w:rsid w:val="003C385E"/>
    <w:rsid w:val="003C4024"/>
    <w:rsid w:val="003E4BB0"/>
    <w:rsid w:val="003E615D"/>
    <w:rsid w:val="00403295"/>
    <w:rsid w:val="00420AA1"/>
    <w:rsid w:val="0046615F"/>
    <w:rsid w:val="0047316C"/>
    <w:rsid w:val="00480238"/>
    <w:rsid w:val="004979E4"/>
    <w:rsid w:val="004D1E38"/>
    <w:rsid w:val="004D655B"/>
    <w:rsid w:val="004E4FA9"/>
    <w:rsid w:val="004F09ED"/>
    <w:rsid w:val="004F4DB2"/>
    <w:rsid w:val="00501E14"/>
    <w:rsid w:val="00511159"/>
    <w:rsid w:val="005332A0"/>
    <w:rsid w:val="00575870"/>
    <w:rsid w:val="005A7825"/>
    <w:rsid w:val="005C47F5"/>
    <w:rsid w:val="005D2DF9"/>
    <w:rsid w:val="005E6518"/>
    <w:rsid w:val="005E66E0"/>
    <w:rsid w:val="005F659C"/>
    <w:rsid w:val="00602251"/>
    <w:rsid w:val="00620363"/>
    <w:rsid w:val="00630CD3"/>
    <w:rsid w:val="00632BB7"/>
    <w:rsid w:val="00645F1F"/>
    <w:rsid w:val="006467A1"/>
    <w:rsid w:val="0065736D"/>
    <w:rsid w:val="0065749B"/>
    <w:rsid w:val="006B2E71"/>
    <w:rsid w:val="006C5302"/>
    <w:rsid w:val="00700FA5"/>
    <w:rsid w:val="007218DC"/>
    <w:rsid w:val="00746E35"/>
    <w:rsid w:val="007605F5"/>
    <w:rsid w:val="007A65F9"/>
    <w:rsid w:val="007C32BD"/>
    <w:rsid w:val="007C7AA7"/>
    <w:rsid w:val="007E3019"/>
    <w:rsid w:val="007E446B"/>
    <w:rsid w:val="008079F4"/>
    <w:rsid w:val="0084245E"/>
    <w:rsid w:val="00855161"/>
    <w:rsid w:val="0088058F"/>
    <w:rsid w:val="00881653"/>
    <w:rsid w:val="008A08F0"/>
    <w:rsid w:val="008A27EA"/>
    <w:rsid w:val="008B646D"/>
    <w:rsid w:val="00904EAF"/>
    <w:rsid w:val="00912AFD"/>
    <w:rsid w:val="00914180"/>
    <w:rsid w:val="00921B3E"/>
    <w:rsid w:val="0092417E"/>
    <w:rsid w:val="00924A05"/>
    <w:rsid w:val="009316CC"/>
    <w:rsid w:val="00935730"/>
    <w:rsid w:val="00935C62"/>
    <w:rsid w:val="00943865"/>
    <w:rsid w:val="00953208"/>
    <w:rsid w:val="0096119A"/>
    <w:rsid w:val="0099737E"/>
    <w:rsid w:val="009B5BF5"/>
    <w:rsid w:val="009D1DA8"/>
    <w:rsid w:val="009E06C3"/>
    <w:rsid w:val="009E3406"/>
    <w:rsid w:val="009F7CE4"/>
    <w:rsid w:val="00A45BE4"/>
    <w:rsid w:val="00A61453"/>
    <w:rsid w:val="00A64429"/>
    <w:rsid w:val="00A70E1D"/>
    <w:rsid w:val="00A73C4C"/>
    <w:rsid w:val="00A94A17"/>
    <w:rsid w:val="00A97CE1"/>
    <w:rsid w:val="00AA7580"/>
    <w:rsid w:val="00AB0603"/>
    <w:rsid w:val="00AD3A14"/>
    <w:rsid w:val="00AF0B69"/>
    <w:rsid w:val="00AF114E"/>
    <w:rsid w:val="00AF1EBF"/>
    <w:rsid w:val="00B1361F"/>
    <w:rsid w:val="00B13F98"/>
    <w:rsid w:val="00B449A3"/>
    <w:rsid w:val="00B70BDA"/>
    <w:rsid w:val="00B93690"/>
    <w:rsid w:val="00BA07D7"/>
    <w:rsid w:val="00BB1BFC"/>
    <w:rsid w:val="00BB7BFE"/>
    <w:rsid w:val="00BD1E86"/>
    <w:rsid w:val="00C2617A"/>
    <w:rsid w:val="00C31361"/>
    <w:rsid w:val="00C3775B"/>
    <w:rsid w:val="00C72260"/>
    <w:rsid w:val="00C91C7C"/>
    <w:rsid w:val="00CB794D"/>
    <w:rsid w:val="00CC1298"/>
    <w:rsid w:val="00D0336D"/>
    <w:rsid w:val="00D05678"/>
    <w:rsid w:val="00D07D52"/>
    <w:rsid w:val="00D1614F"/>
    <w:rsid w:val="00D20522"/>
    <w:rsid w:val="00D557B5"/>
    <w:rsid w:val="00D60B98"/>
    <w:rsid w:val="00D611C5"/>
    <w:rsid w:val="00D61A84"/>
    <w:rsid w:val="00D769CD"/>
    <w:rsid w:val="00D87ADE"/>
    <w:rsid w:val="00DB229F"/>
    <w:rsid w:val="00DB2EB5"/>
    <w:rsid w:val="00DC5513"/>
    <w:rsid w:val="00DE55EE"/>
    <w:rsid w:val="00E000EC"/>
    <w:rsid w:val="00E01E1A"/>
    <w:rsid w:val="00E02EAF"/>
    <w:rsid w:val="00E050A8"/>
    <w:rsid w:val="00E72991"/>
    <w:rsid w:val="00E8222A"/>
    <w:rsid w:val="00E82C81"/>
    <w:rsid w:val="00EC6139"/>
    <w:rsid w:val="00EF5363"/>
    <w:rsid w:val="00F03316"/>
    <w:rsid w:val="00F23240"/>
    <w:rsid w:val="00F31108"/>
    <w:rsid w:val="00F37EE6"/>
    <w:rsid w:val="00F41E34"/>
    <w:rsid w:val="00F60E74"/>
    <w:rsid w:val="00F8304C"/>
    <w:rsid w:val="00F85DDF"/>
    <w:rsid w:val="00FA14C7"/>
    <w:rsid w:val="00FA464C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E2C0"/>
  <w15:docId w15:val="{6E53A1CF-B601-470C-96D5-B99C0A56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Titre2">
    <w:name w:val="heading 2"/>
    <w:basedOn w:val="Normal"/>
    <w:link w:val="Titre2Car"/>
    <w:uiPriority w:val="9"/>
    <w:qFormat/>
    <w:rsid w:val="00214EB9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FR" w:eastAsia="fr-FR" w:bidi="ar-S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4E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34"/>
    <w:qFormat/>
    <w:pPr>
      <w:ind w:left="836" w:right="11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DB2EB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B2EB5"/>
    <w:rPr>
      <w:color w:val="605E5C"/>
      <w:shd w:val="clear" w:color="auto" w:fill="E1DFDD"/>
    </w:rPr>
  </w:style>
  <w:style w:type="character" w:customStyle="1" w:styleId="Hyperlink1">
    <w:name w:val="Hyperlink.1"/>
    <w:basedOn w:val="Policepardfaut"/>
    <w:rsid w:val="00DB2EB5"/>
    <w:rPr>
      <w:color w:val="0000FF"/>
      <w:u w:val="single" w:color="0000FF"/>
    </w:rPr>
  </w:style>
  <w:style w:type="paragraph" w:styleId="NormalWeb">
    <w:name w:val="Normal (Web)"/>
    <w:basedOn w:val="Normal"/>
    <w:unhideWhenUsed/>
    <w:rsid w:val="00C91C7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  <w:style w:type="character" w:customStyle="1" w:styleId="Titre2Car">
    <w:name w:val="Titre 2 Car"/>
    <w:basedOn w:val="Policepardfaut"/>
    <w:link w:val="Titre2"/>
    <w:uiPriority w:val="9"/>
    <w:rsid w:val="00214EB9"/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character" w:styleId="Accentuation">
    <w:name w:val="Emphasis"/>
    <w:basedOn w:val="Policepardfaut"/>
    <w:uiPriority w:val="20"/>
    <w:qFormat/>
    <w:rsid w:val="00214EB9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214EB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E02EA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02EAF"/>
    <w:rPr>
      <w:rFonts w:ascii="Calibri" w:eastAsia="Calibri" w:hAnsi="Calibri" w:cs="Calibri"/>
      <w:sz w:val="20"/>
      <w:szCs w:val="20"/>
      <w:lang w:bidi="en-US"/>
    </w:rPr>
  </w:style>
  <w:style w:type="character" w:styleId="Appelnotedebasdep">
    <w:name w:val="footnote reference"/>
    <w:basedOn w:val="Policepardfaut"/>
    <w:uiPriority w:val="99"/>
    <w:unhideWhenUsed/>
    <w:rsid w:val="00E02EAF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D557B5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D65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655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D655B"/>
    <w:rPr>
      <w:rFonts w:ascii="Calibri" w:eastAsia="Calibri" w:hAnsi="Calibri" w:cs="Calibri"/>
      <w:sz w:val="20"/>
      <w:szCs w:val="20"/>
      <w:lang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65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655B"/>
    <w:rPr>
      <w:rFonts w:ascii="Calibri" w:eastAsia="Calibri" w:hAnsi="Calibri" w:cs="Calibri"/>
      <w:b/>
      <w:bCs/>
      <w:sz w:val="20"/>
      <w:szCs w:val="20"/>
      <w:lang w:bidi="en-US"/>
    </w:rPr>
  </w:style>
  <w:style w:type="paragraph" w:customStyle="1" w:styleId="Default">
    <w:name w:val="Default"/>
    <w:rsid w:val="0099737E"/>
    <w:pPr>
      <w:widowControl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character" w:styleId="lev">
    <w:name w:val="Strong"/>
    <w:basedOn w:val="Policepardfaut"/>
    <w:uiPriority w:val="22"/>
    <w:qFormat/>
    <w:rsid w:val="00DE55EE"/>
    <w:rPr>
      <w:b/>
      <w:bCs/>
    </w:rPr>
  </w:style>
  <w:style w:type="paragraph" w:customStyle="1" w:styleId="CorpsA">
    <w:name w:val="Corps A"/>
    <w:rsid w:val="00A64429"/>
    <w:pPr>
      <w:widowControl/>
      <w:autoSpaceDE/>
      <w:autoSpaceDN/>
      <w:spacing w:after="160" w:line="256" w:lineRule="auto"/>
    </w:pPr>
    <w:rPr>
      <w:rFonts w:ascii="Calibri" w:eastAsia="Arial Unicode MS" w:hAnsi="Calibri" w:cs="Arial Unicode MS"/>
      <w:color w:val="000000"/>
      <w:u w:color="000000"/>
      <w:lang w:eastAsia="fr-FR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Aucun">
    <w:name w:val="Aucun"/>
    <w:rsid w:val="00A64429"/>
    <w:rPr>
      <w:lang w:val="en-US"/>
    </w:rPr>
  </w:style>
  <w:style w:type="character" w:customStyle="1" w:styleId="AucunA">
    <w:name w:val="Aucun A"/>
    <w:basedOn w:val="Aucun"/>
    <w:rsid w:val="00A64429"/>
    <w:rPr>
      <w:lang w:val="en-US"/>
    </w:rPr>
  </w:style>
  <w:style w:type="paragraph" w:styleId="En-tte">
    <w:name w:val="header"/>
    <w:basedOn w:val="Normal"/>
    <w:link w:val="En-tteCar"/>
    <w:uiPriority w:val="99"/>
    <w:unhideWhenUsed/>
    <w:rsid w:val="00AF1EB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F1EBF"/>
    <w:rPr>
      <w:rFonts w:ascii="Calibri" w:eastAsia="Calibri" w:hAnsi="Calibri" w:cs="Calibri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AF1E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1EBF"/>
    <w:rPr>
      <w:rFonts w:ascii="Calibri" w:eastAsia="Calibri" w:hAnsi="Calibri" w:cs="Calibri"/>
      <w:lang w:bidi="en-US"/>
    </w:rPr>
  </w:style>
  <w:style w:type="character" w:customStyle="1" w:styleId="storytext1">
    <w:name w:val="story_text1"/>
    <w:basedOn w:val="Policepardfaut"/>
    <w:rsid w:val="00F31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716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1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E1A086-A735-46DC-9AB4-04B7DF1EFC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7035C1-F265-4B71-8C74-4B4161E26745}"/>
</file>

<file path=customXml/itemProps3.xml><?xml version="1.0" encoding="utf-8"?>
<ds:datastoreItem xmlns:ds="http://schemas.openxmlformats.org/officeDocument/2006/customXml" ds:itemID="{EDA674B7-E8C4-4EEA-B1BA-8BFF8CECEC27}"/>
</file>

<file path=customXml/itemProps4.xml><?xml version="1.0" encoding="utf-8"?>
<ds:datastoreItem xmlns:ds="http://schemas.openxmlformats.org/officeDocument/2006/customXml" ds:itemID="{95EF4D16-AA88-4907-9BE3-AEEB6D5837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Héma Sibi</dc:creator>
  <cp:lastModifiedBy>claire guiraud</cp:lastModifiedBy>
  <cp:revision>9</cp:revision>
  <cp:lastPrinted>2021-06-18T14:56:00Z</cp:lastPrinted>
  <dcterms:created xsi:type="dcterms:W3CDTF">2021-06-18T14:11:00Z</dcterms:created>
  <dcterms:modified xsi:type="dcterms:W3CDTF">2021-06-18T15:02:00Z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2021-02-12T00:00:00Z</vt:filetime>
  </property>
  <property fmtid="{D5CDD505-2E9C-101B-9397-08002B2CF9AE}" pid="5" name="ContentTypeId">
    <vt:lpwstr>0x0101008822B9E06671B54FA89F14538B9B0FEA</vt:lpwstr>
  </property>
</Properties>
</file>