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E9" w:rsidRPr="006B3CD9" w:rsidRDefault="00087DE9" w:rsidP="005A1F00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6B3CD9" w:rsidRPr="006B3CD9" w:rsidRDefault="006B3CD9" w:rsidP="006B3CD9">
      <w:pPr>
        <w:spacing w:after="0" w:line="240" w:lineRule="auto"/>
        <w:ind w:left="-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6B3CD9">
        <w:rPr>
          <w:rFonts w:ascii="Arial" w:hAnsi="Arial" w:cs="Arial"/>
          <w:b/>
          <w:sz w:val="24"/>
          <w:szCs w:val="24"/>
          <w:lang w:val="ru-RU"/>
        </w:rPr>
        <w:t>Форма предоставления биографических данных</w:t>
      </w:r>
    </w:p>
    <w:p w:rsidR="006B3CD9" w:rsidRDefault="006B3CD9" w:rsidP="006B3CD9">
      <w:pPr>
        <w:spacing w:after="0" w:line="240" w:lineRule="auto"/>
        <w:ind w:left="-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6B3CD9">
        <w:rPr>
          <w:rFonts w:ascii="Arial" w:hAnsi="Arial" w:cs="Arial"/>
          <w:b/>
          <w:sz w:val="24"/>
          <w:szCs w:val="24"/>
          <w:lang w:val="ru-RU"/>
        </w:rPr>
        <w:t>кандидатов в Комитет по ликвидации дискриминации</w:t>
      </w:r>
    </w:p>
    <w:p w:rsidR="00087DE9" w:rsidRPr="006B3CD9" w:rsidRDefault="006B3CD9" w:rsidP="006B3CD9">
      <w:pPr>
        <w:spacing w:after="0" w:line="240" w:lineRule="auto"/>
        <w:ind w:left="-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6B3CD9">
        <w:rPr>
          <w:rFonts w:ascii="Arial" w:hAnsi="Arial" w:cs="Arial"/>
          <w:b/>
          <w:sz w:val="24"/>
          <w:szCs w:val="24"/>
          <w:lang w:val="ru-RU"/>
        </w:rPr>
        <w:t xml:space="preserve"> в отношении женщин</w:t>
      </w:r>
    </w:p>
    <w:p w:rsidR="00087DE9" w:rsidRPr="006B3CD9" w:rsidRDefault="00087DE9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</w:p>
    <w:p w:rsidR="00087DE9" w:rsidRPr="00913E03" w:rsidRDefault="006B3CD9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Имя</w:t>
      </w:r>
      <w:r w:rsidR="009704CA" w:rsidRPr="006B3CD9">
        <w:rPr>
          <w:rFonts w:ascii="Arial" w:hAnsi="Arial" w:cs="Arial"/>
          <w:b/>
          <w:sz w:val="24"/>
          <w:szCs w:val="24"/>
          <w:lang w:val="ru-RU"/>
        </w:rPr>
        <w:t>:</w:t>
      </w:r>
      <w:r w:rsidR="009704CA" w:rsidRPr="006B3CD9">
        <w:rPr>
          <w:rFonts w:ascii="Arial" w:hAnsi="Arial" w:cs="Arial"/>
          <w:sz w:val="24"/>
          <w:szCs w:val="24"/>
          <w:lang w:val="ru-RU"/>
        </w:rPr>
        <w:t xml:space="preserve"> </w:t>
      </w:r>
      <w:r w:rsidR="00913E03">
        <w:rPr>
          <w:rFonts w:ascii="Arial" w:hAnsi="Arial" w:cs="Arial"/>
          <w:sz w:val="24"/>
          <w:szCs w:val="24"/>
          <w:lang w:val="ru-RU"/>
        </w:rPr>
        <w:t xml:space="preserve">Сафаров, </w:t>
      </w:r>
      <w:proofErr w:type="spellStart"/>
      <w:r w:rsidR="00913E03">
        <w:rPr>
          <w:rFonts w:ascii="Arial" w:hAnsi="Arial" w:cs="Arial"/>
          <w:sz w:val="24"/>
          <w:szCs w:val="24"/>
          <w:lang w:val="ru-RU"/>
        </w:rPr>
        <w:t>Эльгюн</w:t>
      </w:r>
      <w:proofErr w:type="spellEnd"/>
    </w:p>
    <w:p w:rsidR="00087DE9" w:rsidRPr="006B3CD9" w:rsidRDefault="00087DE9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</w:p>
    <w:p w:rsidR="00087DE9" w:rsidRPr="00913E03" w:rsidRDefault="006B3CD9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Национальность</w:t>
      </w:r>
      <w:r w:rsidR="009704CA" w:rsidRPr="006B3CD9">
        <w:rPr>
          <w:rFonts w:ascii="Arial" w:hAnsi="Arial" w:cs="Arial"/>
          <w:b/>
          <w:sz w:val="24"/>
          <w:szCs w:val="24"/>
          <w:lang w:val="ru-RU"/>
        </w:rPr>
        <w:t>:</w:t>
      </w:r>
      <w:r w:rsidR="009704CA" w:rsidRPr="006B3CD9">
        <w:rPr>
          <w:rFonts w:ascii="Arial" w:hAnsi="Arial" w:cs="Arial"/>
          <w:sz w:val="24"/>
          <w:szCs w:val="24"/>
          <w:lang w:val="ru-RU"/>
        </w:rPr>
        <w:t xml:space="preserve"> </w:t>
      </w:r>
      <w:r w:rsidR="00913E03">
        <w:rPr>
          <w:rFonts w:ascii="Arial" w:hAnsi="Arial" w:cs="Arial"/>
          <w:sz w:val="24"/>
          <w:szCs w:val="24"/>
          <w:lang w:val="ru-RU"/>
        </w:rPr>
        <w:t>Азербайджан</w:t>
      </w:r>
    </w:p>
    <w:p w:rsidR="00087DE9" w:rsidRPr="006B3CD9" w:rsidRDefault="00087DE9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</w:p>
    <w:p w:rsidR="00087DE9" w:rsidRPr="00913E03" w:rsidRDefault="006B3CD9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Дата и место рождения</w:t>
      </w:r>
      <w:r w:rsidR="009704CA" w:rsidRPr="006B3CD9">
        <w:rPr>
          <w:rFonts w:ascii="Arial" w:hAnsi="Arial" w:cs="Arial"/>
          <w:b/>
          <w:sz w:val="24"/>
          <w:szCs w:val="24"/>
          <w:lang w:val="ru-RU"/>
        </w:rPr>
        <w:t xml:space="preserve">: </w:t>
      </w:r>
      <w:r w:rsidR="00D059C3">
        <w:rPr>
          <w:rFonts w:ascii="Arial" w:hAnsi="Arial" w:cs="Arial"/>
          <w:sz w:val="24"/>
          <w:szCs w:val="24"/>
          <w:lang w:val="ru-RU"/>
        </w:rPr>
        <w:t>5</w:t>
      </w:r>
      <w:r w:rsidR="00913E03">
        <w:rPr>
          <w:rFonts w:ascii="Arial" w:hAnsi="Arial" w:cs="Arial"/>
          <w:sz w:val="24"/>
          <w:szCs w:val="24"/>
          <w:lang w:val="ru-RU"/>
        </w:rPr>
        <w:t xml:space="preserve"> июня</w:t>
      </w:r>
      <w:r w:rsidR="009704CA" w:rsidRPr="006B3CD9">
        <w:rPr>
          <w:rFonts w:ascii="Arial" w:hAnsi="Arial" w:cs="Arial"/>
          <w:sz w:val="24"/>
          <w:szCs w:val="24"/>
          <w:lang w:val="ru-RU"/>
        </w:rPr>
        <w:t xml:space="preserve">, 1982; </w:t>
      </w:r>
      <w:r w:rsidR="00913E03">
        <w:rPr>
          <w:rFonts w:ascii="Arial" w:hAnsi="Arial" w:cs="Arial"/>
          <w:sz w:val="24"/>
          <w:szCs w:val="24"/>
          <w:lang w:val="ru-RU"/>
        </w:rPr>
        <w:t>г. Мегри</w:t>
      </w:r>
      <w:r w:rsidR="009704CA" w:rsidRPr="006B3CD9">
        <w:rPr>
          <w:rFonts w:ascii="Arial" w:hAnsi="Arial" w:cs="Arial"/>
          <w:sz w:val="24"/>
          <w:szCs w:val="24"/>
          <w:lang w:val="ru-RU"/>
        </w:rPr>
        <w:t xml:space="preserve">, </w:t>
      </w:r>
      <w:r w:rsidR="00913E03">
        <w:rPr>
          <w:rFonts w:ascii="Arial" w:hAnsi="Arial" w:cs="Arial"/>
          <w:sz w:val="24"/>
          <w:szCs w:val="24"/>
          <w:lang w:val="ru-RU"/>
        </w:rPr>
        <w:t>Армения</w:t>
      </w:r>
    </w:p>
    <w:p w:rsidR="00087DE9" w:rsidRPr="006B3CD9" w:rsidRDefault="00087DE9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</w:p>
    <w:p w:rsidR="00087DE9" w:rsidRPr="00913E03" w:rsidRDefault="006B3CD9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Рабочий</w:t>
      </w:r>
      <w:r w:rsidRPr="00913E0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язык</w:t>
      </w:r>
      <w:r w:rsidR="009704CA" w:rsidRPr="00913E03">
        <w:rPr>
          <w:rFonts w:ascii="Arial" w:hAnsi="Arial" w:cs="Arial"/>
          <w:b/>
          <w:sz w:val="24"/>
          <w:szCs w:val="24"/>
          <w:lang w:val="ru-RU"/>
        </w:rPr>
        <w:t>:</w:t>
      </w:r>
      <w:r w:rsidR="009704CA" w:rsidRPr="00913E03">
        <w:rPr>
          <w:rFonts w:ascii="Arial" w:hAnsi="Arial" w:cs="Arial"/>
          <w:sz w:val="24"/>
          <w:szCs w:val="24"/>
          <w:lang w:val="ru-RU"/>
        </w:rPr>
        <w:t xml:space="preserve"> </w:t>
      </w:r>
      <w:r w:rsidR="00913E03">
        <w:rPr>
          <w:rFonts w:ascii="Arial" w:hAnsi="Arial" w:cs="Arial"/>
          <w:sz w:val="24"/>
          <w:szCs w:val="24"/>
          <w:lang w:val="ru-RU"/>
        </w:rPr>
        <w:t>Английский</w:t>
      </w:r>
      <w:r w:rsidR="009704CA" w:rsidRPr="00913E03">
        <w:rPr>
          <w:rFonts w:ascii="Arial" w:hAnsi="Arial" w:cs="Arial"/>
          <w:sz w:val="24"/>
          <w:szCs w:val="24"/>
          <w:lang w:val="ru-RU"/>
        </w:rPr>
        <w:t>,</w:t>
      </w:r>
      <w:r w:rsidR="00913E03">
        <w:rPr>
          <w:rFonts w:ascii="Arial" w:hAnsi="Arial" w:cs="Arial"/>
          <w:sz w:val="24"/>
          <w:szCs w:val="24"/>
          <w:lang w:val="ru-RU"/>
        </w:rPr>
        <w:t xml:space="preserve"> русский, турецкий и азербайджанский</w:t>
      </w:r>
      <w:r w:rsidR="009704CA" w:rsidRPr="00913E0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761AD" w:rsidRPr="00913E03" w:rsidRDefault="001761AD" w:rsidP="007A1043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  <w:lang w:val="ru-RU"/>
        </w:rPr>
      </w:pPr>
    </w:p>
    <w:p w:rsidR="00087DE9" w:rsidRPr="001C750C" w:rsidRDefault="00913E03" w:rsidP="007A1043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u-RU"/>
        </w:rPr>
        <w:t>Текущее место работы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lang w:val="ru-RU"/>
        </w:rPr>
        <w:t>должность</w:t>
      </w:r>
      <w:r w:rsidR="00087DE9" w:rsidRPr="001C750C">
        <w:rPr>
          <w:rFonts w:ascii="Arial" w:hAnsi="Arial" w:cs="Arial"/>
          <w:b/>
          <w:sz w:val="24"/>
          <w:szCs w:val="24"/>
        </w:rPr>
        <w:t>:</w:t>
      </w:r>
    </w:p>
    <w:p w:rsidR="0021742B" w:rsidRPr="0021742B" w:rsidRDefault="0021742B" w:rsidP="0021742B">
      <w:pPr>
        <w:pStyle w:val="a5"/>
        <w:numPr>
          <w:ilvl w:val="0"/>
          <w:numId w:val="1"/>
        </w:numPr>
        <w:tabs>
          <w:tab w:val="left" w:pos="0"/>
        </w:tabs>
        <w:spacing w:after="0" w:afterAutospacing="0"/>
        <w:ind w:left="-131" w:hanging="578"/>
        <w:jc w:val="both"/>
        <w:rPr>
          <w:rFonts w:ascii="Arial" w:hAnsi="Arial" w:cs="Arial"/>
          <w:lang w:val="ru-RU"/>
        </w:rPr>
      </w:pPr>
      <w:r w:rsidRPr="0021742B">
        <w:rPr>
          <w:rFonts w:ascii="Arial" w:hAnsi="Arial" w:cs="Arial"/>
          <w:lang w:val="ru-RU"/>
        </w:rPr>
        <w:t>Заместитель председателя Комитета ООН по ликвидации дискриминации в отношении женщин  (2021-2022).</w:t>
      </w:r>
      <w:bookmarkStart w:id="0" w:name="_GoBack"/>
      <w:bookmarkEnd w:id="0"/>
    </w:p>
    <w:p w:rsidR="00913E03" w:rsidRPr="00913E03" w:rsidRDefault="00913E03" w:rsidP="00913E03">
      <w:pPr>
        <w:pStyle w:val="a5"/>
        <w:numPr>
          <w:ilvl w:val="0"/>
          <w:numId w:val="1"/>
        </w:numPr>
        <w:tabs>
          <w:tab w:val="left" w:pos="0"/>
        </w:tabs>
        <w:spacing w:after="0" w:afterAutospacing="0"/>
        <w:ind w:left="-131" w:hanging="578"/>
        <w:jc w:val="both"/>
        <w:rPr>
          <w:rFonts w:ascii="Arial" w:hAnsi="Arial" w:cs="Arial"/>
          <w:lang w:val="ru-RU"/>
        </w:rPr>
      </w:pPr>
      <w:r w:rsidRPr="00913E03">
        <w:rPr>
          <w:rFonts w:ascii="Arial" w:hAnsi="Arial" w:cs="Arial"/>
          <w:lang w:val="ru-RU"/>
        </w:rPr>
        <w:t>Юрист / эксперт по вопросам защиты прав человека, гуманитарного и международного права.</w:t>
      </w:r>
    </w:p>
    <w:p w:rsidR="00913E03" w:rsidRDefault="00913E03" w:rsidP="00913E03">
      <w:pPr>
        <w:pStyle w:val="a5"/>
        <w:numPr>
          <w:ilvl w:val="0"/>
          <w:numId w:val="1"/>
        </w:numPr>
        <w:tabs>
          <w:tab w:val="left" w:pos="0"/>
        </w:tabs>
        <w:spacing w:after="0" w:afterAutospacing="0"/>
        <w:ind w:left="-131" w:hanging="578"/>
        <w:jc w:val="both"/>
        <w:rPr>
          <w:rFonts w:ascii="Arial" w:hAnsi="Arial" w:cs="Arial"/>
          <w:lang w:val="ru-RU"/>
        </w:rPr>
      </w:pPr>
      <w:r w:rsidRPr="00913E03">
        <w:rPr>
          <w:rFonts w:ascii="Arial" w:hAnsi="Arial" w:cs="Arial"/>
          <w:lang w:val="ru-RU"/>
        </w:rPr>
        <w:t>Член избира</w:t>
      </w:r>
      <w:r w:rsidR="00D059C3">
        <w:rPr>
          <w:rFonts w:ascii="Arial" w:hAnsi="Arial" w:cs="Arial"/>
          <w:lang w:val="ru-RU"/>
        </w:rPr>
        <w:t>тельной комиссии Общественного С</w:t>
      </w:r>
      <w:r w:rsidRPr="00913E03">
        <w:rPr>
          <w:rFonts w:ascii="Arial" w:hAnsi="Arial" w:cs="Arial"/>
          <w:lang w:val="ru-RU"/>
        </w:rPr>
        <w:t>овета (неправительственных организаций) при Государственном комитете по делам семьи, женщин и детей Азербайджанской Республики.</w:t>
      </w:r>
    </w:p>
    <w:p w:rsidR="00913E03" w:rsidRDefault="00913E03" w:rsidP="00913E03">
      <w:pPr>
        <w:pStyle w:val="a5"/>
        <w:numPr>
          <w:ilvl w:val="0"/>
          <w:numId w:val="1"/>
        </w:numPr>
        <w:tabs>
          <w:tab w:val="left" w:pos="0"/>
        </w:tabs>
        <w:spacing w:after="0" w:afterAutospacing="0"/>
        <w:ind w:left="-131" w:hanging="578"/>
        <w:jc w:val="both"/>
        <w:rPr>
          <w:rFonts w:ascii="Arial" w:hAnsi="Arial" w:cs="Arial"/>
          <w:lang w:val="ru-RU"/>
        </w:rPr>
      </w:pPr>
      <w:r w:rsidRPr="00913E03">
        <w:rPr>
          <w:rFonts w:ascii="Arial" w:hAnsi="Arial" w:cs="Arial"/>
          <w:lang w:val="ru-RU"/>
        </w:rPr>
        <w:t>Преподаватель Бакинского государственного университета по международному праву, гендерном</w:t>
      </w:r>
      <w:r w:rsidR="00D059C3">
        <w:rPr>
          <w:rFonts w:ascii="Arial" w:hAnsi="Arial" w:cs="Arial"/>
          <w:lang w:val="ru-RU"/>
        </w:rPr>
        <w:t>у равенству и семейному праву (Доктор Философии по Праву</w:t>
      </w:r>
      <w:r w:rsidRPr="00913E03">
        <w:rPr>
          <w:rFonts w:ascii="Arial" w:hAnsi="Arial" w:cs="Arial"/>
          <w:lang w:val="ru-RU"/>
        </w:rPr>
        <w:t xml:space="preserve">, </w:t>
      </w:r>
      <w:proofErr w:type="spellStart"/>
      <w:r w:rsidRPr="00913E03">
        <w:rPr>
          <w:rFonts w:ascii="Arial" w:hAnsi="Arial" w:cs="Arial"/>
        </w:rPr>
        <w:t>Ph</w:t>
      </w:r>
      <w:proofErr w:type="spellEnd"/>
      <w:r w:rsidRPr="00913E03">
        <w:rPr>
          <w:rFonts w:ascii="Arial" w:hAnsi="Arial" w:cs="Arial"/>
          <w:lang w:val="ru-RU"/>
        </w:rPr>
        <w:t>.</w:t>
      </w:r>
      <w:r w:rsidRPr="00913E03">
        <w:rPr>
          <w:rFonts w:ascii="Arial" w:hAnsi="Arial" w:cs="Arial"/>
        </w:rPr>
        <w:t>D</w:t>
      </w:r>
      <w:r w:rsidRPr="00913E03">
        <w:rPr>
          <w:rFonts w:ascii="Arial" w:hAnsi="Arial" w:cs="Arial"/>
          <w:lang w:val="ru-RU"/>
        </w:rPr>
        <w:t>.)</w:t>
      </w:r>
    </w:p>
    <w:p w:rsidR="00913E03" w:rsidRDefault="00913E03" w:rsidP="00913E03">
      <w:pPr>
        <w:pStyle w:val="a5"/>
        <w:numPr>
          <w:ilvl w:val="0"/>
          <w:numId w:val="1"/>
        </w:numPr>
        <w:tabs>
          <w:tab w:val="left" w:pos="0"/>
        </w:tabs>
        <w:spacing w:after="0" w:afterAutospacing="0"/>
        <w:ind w:left="-131" w:hanging="578"/>
        <w:jc w:val="both"/>
        <w:rPr>
          <w:rFonts w:ascii="Arial" w:hAnsi="Arial" w:cs="Arial"/>
          <w:lang w:val="ru-RU"/>
        </w:rPr>
      </w:pPr>
      <w:r w:rsidRPr="00913E03">
        <w:rPr>
          <w:rFonts w:ascii="Arial" w:hAnsi="Arial" w:cs="Arial"/>
          <w:lang w:val="ru-RU"/>
        </w:rPr>
        <w:t>Член редколлегии научного журнала «Права человека и информационное право» факультета ЮНЕСКО Бакинского государственного университета (с 2018).</w:t>
      </w:r>
      <w:r w:rsidRPr="00913E03">
        <w:rPr>
          <w:lang w:val="ru-RU"/>
        </w:rPr>
        <w:t xml:space="preserve"> </w:t>
      </w:r>
    </w:p>
    <w:p w:rsidR="00913E03" w:rsidRPr="00913E03" w:rsidRDefault="00913E03" w:rsidP="00913E03">
      <w:pPr>
        <w:pStyle w:val="a5"/>
        <w:numPr>
          <w:ilvl w:val="0"/>
          <w:numId w:val="1"/>
        </w:numPr>
        <w:tabs>
          <w:tab w:val="left" w:pos="0"/>
        </w:tabs>
        <w:spacing w:after="0" w:afterAutospacing="0"/>
        <w:ind w:left="-131" w:hanging="578"/>
        <w:jc w:val="both"/>
        <w:rPr>
          <w:rFonts w:ascii="Arial" w:hAnsi="Arial" w:cs="Arial"/>
          <w:lang w:val="ru-RU"/>
        </w:rPr>
      </w:pPr>
      <w:r w:rsidRPr="00913E03">
        <w:rPr>
          <w:rFonts w:ascii="Arial" w:hAnsi="Arial" w:cs="Arial"/>
          <w:lang w:val="ru-RU"/>
        </w:rPr>
        <w:t>Член общественного объединения «Правовой анализ и исследования».</w:t>
      </w:r>
    </w:p>
    <w:p w:rsidR="001761AD" w:rsidRPr="00913E03" w:rsidRDefault="001761AD" w:rsidP="007A1043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  <w:lang w:val="ru-RU"/>
        </w:rPr>
      </w:pPr>
    </w:p>
    <w:p w:rsidR="00A61781" w:rsidRDefault="00913E03" w:rsidP="00A61781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  <w:lang w:val="ru-RU" w:eastAsia="en-GB"/>
        </w:rPr>
      </w:pPr>
      <w:r>
        <w:rPr>
          <w:rFonts w:ascii="Arial" w:hAnsi="Arial" w:cs="Arial"/>
          <w:b/>
          <w:sz w:val="24"/>
          <w:szCs w:val="24"/>
          <w:lang w:val="ru-RU"/>
        </w:rPr>
        <w:t>Основные направления профессиональной деятельности</w:t>
      </w:r>
      <w:r w:rsidR="00087DE9" w:rsidRPr="00A61781">
        <w:rPr>
          <w:rFonts w:ascii="Arial" w:hAnsi="Arial" w:cs="Arial"/>
          <w:b/>
          <w:sz w:val="24"/>
          <w:szCs w:val="24"/>
          <w:lang w:val="ru-RU"/>
        </w:rPr>
        <w:t>:</w:t>
      </w:r>
      <w:r w:rsidR="00087DE9" w:rsidRPr="00A61781">
        <w:rPr>
          <w:rFonts w:ascii="Arial" w:hAnsi="Arial" w:cs="Arial"/>
          <w:b/>
          <w:sz w:val="24"/>
          <w:szCs w:val="24"/>
          <w:lang w:val="ru-RU" w:eastAsia="en-GB"/>
        </w:rPr>
        <w:t xml:space="preserve"> </w:t>
      </w:r>
    </w:p>
    <w:p w:rsidR="00A61781" w:rsidRDefault="00A61781" w:rsidP="00A61781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  <w:lang w:val="ru-RU" w:eastAsia="en-GB"/>
        </w:rPr>
      </w:pPr>
    </w:p>
    <w:p w:rsidR="00A61781" w:rsidRPr="00A61781" w:rsidRDefault="00A16871" w:rsidP="00A61781">
      <w:pPr>
        <w:spacing w:after="0" w:line="240" w:lineRule="auto"/>
        <w:ind w:left="-720"/>
        <w:jc w:val="both"/>
        <w:rPr>
          <w:rFonts w:ascii="Arial" w:hAnsi="Arial" w:cs="Arial"/>
          <w:sz w:val="24"/>
          <w:szCs w:val="24"/>
          <w:lang w:val="ru-RU" w:eastAsia="en-GB"/>
        </w:rPr>
      </w:pPr>
      <w:r w:rsidRPr="00A61781">
        <w:rPr>
          <w:rFonts w:ascii="Arial" w:hAnsi="Arial" w:cs="Arial"/>
          <w:sz w:val="24"/>
          <w:szCs w:val="24"/>
          <w:lang w:val="ru-RU"/>
        </w:rPr>
        <w:t>Доктор Э. Сафаров организовал и участвовал в качестве эксперта и тренера в многочисленных местных, региональных и международных проектах и читал лекции в области международного и гуманитарного права и международных отношений, ООН, Совета Европы, Европейского Союза, гендерного равенства, семейного права</w:t>
      </w:r>
      <w:proofErr w:type="gramStart"/>
      <w:r w:rsidRPr="00A61781">
        <w:rPr>
          <w:rFonts w:ascii="Arial" w:hAnsi="Arial" w:cs="Arial"/>
          <w:sz w:val="24"/>
          <w:szCs w:val="24"/>
          <w:lang w:val="ru-RU"/>
        </w:rPr>
        <w:t>.</w:t>
      </w:r>
      <w:proofErr w:type="gramEnd"/>
      <w:r w:rsidRPr="00A61781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A61781">
        <w:rPr>
          <w:rFonts w:ascii="Arial" w:hAnsi="Arial" w:cs="Arial"/>
          <w:sz w:val="24"/>
          <w:szCs w:val="24"/>
          <w:lang w:val="ru-RU"/>
        </w:rPr>
        <w:t>и</w:t>
      </w:r>
      <w:proofErr w:type="gramEnd"/>
      <w:r w:rsidRPr="00A61781">
        <w:rPr>
          <w:rFonts w:ascii="Arial" w:hAnsi="Arial" w:cs="Arial"/>
          <w:sz w:val="24"/>
          <w:szCs w:val="24"/>
          <w:lang w:val="ru-RU"/>
        </w:rPr>
        <w:t xml:space="preserve"> других предметов за последние 20 лет. </w:t>
      </w:r>
      <w:proofErr w:type="gramStart"/>
      <w:r w:rsidRPr="00A61781">
        <w:rPr>
          <w:rFonts w:ascii="Arial" w:hAnsi="Arial" w:cs="Arial"/>
          <w:sz w:val="24"/>
          <w:szCs w:val="24"/>
          <w:lang w:val="ru-RU"/>
        </w:rPr>
        <w:t>Он сделал международно-признанную карьеру, включая участие в процессе подготовки Конвенции Совета Европы о предотвращении и борьбе с насилием в отношении женщин и домашним насилием; участие в качестве тренера в проектах по гендерному равенству, защите прав женщин, насилию в отношении женщин, предотвращению торговли людьми, организованных ООН,</w:t>
      </w:r>
      <w:r w:rsidR="005A1F00">
        <w:rPr>
          <w:rFonts w:ascii="Arial" w:hAnsi="Arial" w:cs="Arial"/>
          <w:sz w:val="24"/>
          <w:szCs w:val="24"/>
          <w:lang w:val="ru-RU"/>
        </w:rPr>
        <w:t xml:space="preserve"> ПРОООН, </w:t>
      </w:r>
      <w:r w:rsidR="005A1F00">
        <w:rPr>
          <w:rFonts w:ascii="Arial" w:hAnsi="Arial" w:cs="Arial"/>
          <w:sz w:val="24"/>
          <w:szCs w:val="24"/>
        </w:rPr>
        <w:t>GIZ</w:t>
      </w:r>
      <w:r w:rsidR="005A1F00" w:rsidRPr="005A1F00">
        <w:rPr>
          <w:rFonts w:ascii="Arial" w:hAnsi="Arial" w:cs="Arial"/>
          <w:sz w:val="24"/>
          <w:szCs w:val="24"/>
          <w:lang w:val="ru-RU"/>
        </w:rPr>
        <w:t xml:space="preserve">, </w:t>
      </w:r>
      <w:r w:rsidR="008D786E" w:rsidRPr="008D786E">
        <w:rPr>
          <w:rFonts w:ascii="Arial" w:hAnsi="Arial" w:cs="Arial"/>
          <w:sz w:val="24"/>
          <w:szCs w:val="24"/>
          <w:lang w:val="ru-RU"/>
        </w:rPr>
        <w:t>Евросоюз</w:t>
      </w:r>
      <w:r w:rsidR="008D786E">
        <w:rPr>
          <w:rFonts w:ascii="Arial" w:hAnsi="Arial" w:cs="Arial"/>
          <w:sz w:val="24"/>
          <w:szCs w:val="24"/>
          <w:lang w:val="ru-RU"/>
        </w:rPr>
        <w:t>ом</w:t>
      </w:r>
      <w:r w:rsidR="008D786E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8D786E">
        <w:rPr>
          <w:rFonts w:ascii="Arial" w:hAnsi="Arial" w:cs="Arial"/>
          <w:sz w:val="24"/>
          <w:szCs w:val="24"/>
          <w:lang w:val="ru-RU"/>
        </w:rPr>
        <w:t>Советом Европы, ОИС</w:t>
      </w:r>
      <w:r w:rsidRPr="00A61781">
        <w:rPr>
          <w:rFonts w:ascii="Arial" w:hAnsi="Arial" w:cs="Arial"/>
          <w:sz w:val="24"/>
          <w:szCs w:val="24"/>
          <w:lang w:val="ru-RU"/>
        </w:rPr>
        <w:t xml:space="preserve"> и многочисленными неправительственными организациями;</w:t>
      </w:r>
      <w:proofErr w:type="gramEnd"/>
      <w:r w:rsidRPr="00A61781">
        <w:rPr>
          <w:rFonts w:ascii="Arial" w:hAnsi="Arial" w:cs="Arial"/>
          <w:sz w:val="24"/>
          <w:szCs w:val="24"/>
          <w:lang w:val="ru-RU"/>
        </w:rPr>
        <w:t xml:space="preserve"> подготовка национальных отчетов в рамках Конвенций CEDAW и CRC (2008-2016), Международного пакта </w:t>
      </w:r>
      <w:proofErr w:type="gramStart"/>
      <w:r w:rsidRPr="00A61781">
        <w:rPr>
          <w:rFonts w:ascii="Arial" w:hAnsi="Arial" w:cs="Arial"/>
          <w:sz w:val="24"/>
          <w:szCs w:val="24"/>
          <w:lang w:val="ru-RU"/>
        </w:rPr>
        <w:t>о</w:t>
      </w:r>
      <w:proofErr w:type="gramEnd"/>
      <w:r w:rsidRPr="00A61781">
        <w:rPr>
          <w:rFonts w:ascii="Arial" w:hAnsi="Arial" w:cs="Arial"/>
          <w:sz w:val="24"/>
          <w:szCs w:val="24"/>
          <w:lang w:val="ru-RU"/>
        </w:rPr>
        <w:t xml:space="preserve"> гражданских и политических правах, Международного пакта об экономических, социальных и культурных правах; аналитик и исследователь по вопросам защиты прав человека, гендерного равенства, женского лидерства, предотвращения гендерного насилия, сексуальных домогательств, торговли людьми, а также автором более 50 научных статей и исследований.</w:t>
      </w:r>
      <w:r w:rsidR="00A61781" w:rsidRPr="00A61781">
        <w:rPr>
          <w:lang w:val="ru-RU"/>
        </w:rPr>
        <w:t xml:space="preserve"> </w:t>
      </w:r>
      <w:r w:rsidR="00A61781" w:rsidRPr="00A61781">
        <w:rPr>
          <w:rFonts w:ascii="Arial" w:hAnsi="Arial" w:cs="Arial"/>
          <w:sz w:val="24"/>
          <w:szCs w:val="24"/>
          <w:lang w:val="ru-RU"/>
        </w:rPr>
        <w:t>Он учас</w:t>
      </w:r>
      <w:r w:rsidR="00AF429C">
        <w:rPr>
          <w:rFonts w:ascii="Arial" w:hAnsi="Arial" w:cs="Arial"/>
          <w:sz w:val="24"/>
          <w:szCs w:val="24"/>
          <w:lang w:val="ru-RU"/>
        </w:rPr>
        <w:t>твовал в качестве представителя/</w:t>
      </w:r>
      <w:r w:rsidR="00A61781" w:rsidRPr="00A61781">
        <w:rPr>
          <w:rFonts w:ascii="Arial" w:hAnsi="Arial" w:cs="Arial"/>
          <w:sz w:val="24"/>
          <w:szCs w:val="24"/>
          <w:lang w:val="ru-RU"/>
        </w:rPr>
        <w:t>эксперта Редакционного комитета в подготовке проекта Рекомендации Комитета министров по предотвращению сексизма и борьбе с ним (GEC-DC Sexism-2017-2018).</w:t>
      </w:r>
      <w:r w:rsidR="00A61781" w:rsidRPr="00A61781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A61781" w:rsidRPr="00A61781">
        <w:rPr>
          <w:rFonts w:ascii="Arial" w:hAnsi="Arial" w:cs="Arial"/>
          <w:sz w:val="24"/>
          <w:szCs w:val="24"/>
          <w:lang w:val="ru-RU"/>
        </w:rPr>
        <w:t xml:space="preserve">Он участвовал в процессе отчетности и мониторинга государств, </w:t>
      </w:r>
      <w:r w:rsidR="00A61781" w:rsidRPr="00A61781">
        <w:rPr>
          <w:rFonts w:ascii="Arial" w:hAnsi="Arial" w:cs="Arial"/>
          <w:sz w:val="24"/>
          <w:szCs w:val="24"/>
          <w:lang w:val="ru-RU"/>
        </w:rPr>
        <w:lastRenderedPageBreak/>
        <w:t>омбудсменов и НПО, в подготовке общих рекомендаций и</w:t>
      </w:r>
      <w:r w:rsidR="00A61781" w:rsidRPr="00A61781">
        <w:rPr>
          <w:rFonts w:ascii="Arial" w:hAnsi="Arial" w:cs="Arial"/>
          <w:bCs/>
          <w:sz w:val="24"/>
          <w:szCs w:val="24"/>
          <w:lang w:val="ru-RU"/>
        </w:rPr>
        <w:t xml:space="preserve"> руководств, заявлений и других </w:t>
      </w:r>
      <w:r w:rsidR="00A61781" w:rsidRPr="00A61781">
        <w:rPr>
          <w:rFonts w:ascii="Arial" w:hAnsi="Arial" w:cs="Arial"/>
          <w:sz w:val="24"/>
          <w:szCs w:val="24"/>
          <w:lang w:val="ru-RU"/>
        </w:rPr>
        <w:t>юридических документов и стандартов международного права во время с</w:t>
      </w:r>
      <w:r w:rsidR="00A61781" w:rsidRPr="00A61781">
        <w:rPr>
          <w:rFonts w:ascii="Arial" w:hAnsi="Arial" w:cs="Arial"/>
          <w:bCs/>
          <w:sz w:val="24"/>
          <w:szCs w:val="24"/>
          <w:lang w:val="ru-RU"/>
        </w:rPr>
        <w:t>в</w:t>
      </w:r>
      <w:r w:rsidR="00AF429C">
        <w:rPr>
          <w:rFonts w:ascii="Arial" w:hAnsi="Arial" w:cs="Arial"/>
          <w:bCs/>
          <w:sz w:val="24"/>
          <w:szCs w:val="24"/>
          <w:lang w:val="ru-RU"/>
        </w:rPr>
        <w:t xml:space="preserve">оей работы в качестве члена Комитета </w:t>
      </w:r>
      <w:r w:rsidR="00AF429C">
        <w:rPr>
          <w:rFonts w:ascii="Arial" w:hAnsi="Arial" w:cs="Arial"/>
          <w:bCs/>
          <w:sz w:val="24"/>
          <w:szCs w:val="24"/>
        </w:rPr>
        <w:t>CEDAW</w:t>
      </w:r>
      <w:r w:rsidR="00A61781" w:rsidRPr="00A61781">
        <w:rPr>
          <w:rFonts w:ascii="Arial" w:hAnsi="Arial" w:cs="Arial"/>
          <w:sz w:val="24"/>
          <w:szCs w:val="24"/>
          <w:lang w:val="ru-RU"/>
        </w:rPr>
        <w:t>.</w:t>
      </w:r>
      <w:r w:rsidR="00A61781" w:rsidRPr="00A61781">
        <w:rPr>
          <w:lang w:val="ru-RU"/>
        </w:rPr>
        <w:t xml:space="preserve"> </w:t>
      </w:r>
    </w:p>
    <w:p w:rsidR="00A61781" w:rsidRPr="00A61781" w:rsidRDefault="00A61781" w:rsidP="00A61781">
      <w:pPr>
        <w:pStyle w:val="3"/>
        <w:shd w:val="clear" w:color="auto" w:fill="FFFFFF"/>
        <w:spacing w:before="72" w:after="0"/>
        <w:ind w:left="-720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A61781">
        <w:rPr>
          <w:rFonts w:ascii="Arial" w:hAnsi="Arial" w:cs="Arial"/>
          <w:b w:val="0"/>
          <w:bCs w:val="0"/>
          <w:sz w:val="24"/>
          <w:szCs w:val="24"/>
          <w:lang w:val="ru-RU"/>
        </w:rPr>
        <w:t>Он принимал непосредственное участие в разработке Закона о государственных гарантиях равных прав для женщин и мужчин, Закона о предотвращении домашнего насилия, поправок к Семейному, Уголовному, Гражданскому кодексам, законодательства о репродуктивном здоровье и предотвращении детских браков, национальных планов действий, стратегий и других законодательных норм Азербайджанской Республики</w:t>
      </w:r>
      <w:r w:rsidR="00807DC5" w:rsidRPr="00807DC5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="00807DC5">
        <w:rPr>
          <w:rFonts w:ascii="Arial" w:hAnsi="Arial" w:cs="Arial"/>
          <w:b w:val="0"/>
          <w:bCs w:val="0"/>
          <w:sz w:val="24"/>
          <w:szCs w:val="24"/>
          <w:lang w:val="ru-RU"/>
        </w:rPr>
        <w:t>и других стран</w:t>
      </w:r>
      <w:r w:rsidRPr="00A61781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. </w:t>
      </w:r>
    </w:p>
    <w:p w:rsidR="00A16871" w:rsidRPr="00A61781" w:rsidRDefault="00A61781" w:rsidP="00A61781">
      <w:pPr>
        <w:pStyle w:val="3"/>
        <w:shd w:val="clear" w:color="auto" w:fill="FFFFFF"/>
        <w:spacing w:before="72" w:after="0"/>
        <w:ind w:left="-720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A61781">
        <w:rPr>
          <w:rFonts w:ascii="Arial" w:hAnsi="Arial" w:cs="Arial"/>
          <w:b w:val="0"/>
          <w:bCs w:val="0"/>
          <w:sz w:val="24"/>
          <w:szCs w:val="24"/>
          <w:lang w:val="ru-RU"/>
        </w:rPr>
        <w:t>Он участвовал в качестве юриста в процессе оказания бесплатной юридической помощи жертвам гендерного насилия и участвовал в создании и аккредитации приютов для жертв домашнего насилия, международного и внутреннего усыновления, был тренером для правозащитников, юристов, исследователей и журналистов во время работы в Государственном комитете по делам семьи, женщин и детей.</w:t>
      </w:r>
    </w:p>
    <w:p w:rsidR="00B32C95" w:rsidRPr="00A61781" w:rsidRDefault="00B32C95" w:rsidP="007A1043">
      <w:pPr>
        <w:pStyle w:val="3"/>
        <w:shd w:val="clear" w:color="auto" w:fill="FFFFFF"/>
        <w:spacing w:before="72" w:after="0"/>
        <w:ind w:left="-720"/>
        <w:jc w:val="both"/>
        <w:rPr>
          <w:rFonts w:ascii="Arial" w:hAnsi="Arial" w:cs="Arial"/>
          <w:sz w:val="24"/>
          <w:szCs w:val="24"/>
          <w:highlight w:val="yellow"/>
          <w:lang w:val="ru-RU"/>
        </w:rPr>
      </w:pPr>
    </w:p>
    <w:p w:rsidR="00087DE9" w:rsidRPr="009B2AAD" w:rsidRDefault="00913E03" w:rsidP="007A1043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Образование и академическая деятельность</w:t>
      </w:r>
      <w:r w:rsidR="00087DE9" w:rsidRPr="009B2AAD">
        <w:rPr>
          <w:rFonts w:ascii="Arial" w:hAnsi="Arial" w:cs="Arial"/>
          <w:b/>
          <w:sz w:val="24"/>
          <w:szCs w:val="24"/>
          <w:lang w:val="ru-RU"/>
        </w:rPr>
        <w:t>:</w:t>
      </w:r>
    </w:p>
    <w:p w:rsidR="009B2AAD" w:rsidRDefault="009B2AAD" w:rsidP="009B2A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Бакалавр </w:t>
      </w:r>
      <w:r w:rsidR="00807DC5">
        <w:rPr>
          <w:rFonts w:ascii="Arial" w:hAnsi="Arial" w:cs="Arial"/>
          <w:sz w:val="24"/>
          <w:szCs w:val="24"/>
          <w:lang w:val="ru-RU"/>
        </w:rPr>
        <w:t>по международному праву</w:t>
      </w:r>
      <w:r w:rsidRPr="009B2AAD">
        <w:rPr>
          <w:rFonts w:ascii="Arial" w:hAnsi="Arial" w:cs="Arial"/>
          <w:sz w:val="24"/>
          <w:szCs w:val="24"/>
          <w:lang w:val="ru-RU"/>
        </w:rPr>
        <w:t>, Бакинский Государственный Университет (1999-2003)</w:t>
      </w:r>
      <w:r w:rsidR="005E6604" w:rsidRPr="009B2AAD">
        <w:rPr>
          <w:rFonts w:ascii="Arial" w:hAnsi="Arial" w:cs="Arial"/>
          <w:sz w:val="24"/>
          <w:szCs w:val="24"/>
          <w:lang w:val="ru-RU"/>
        </w:rPr>
        <w:t xml:space="preserve"> (1999-2003)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Магистр</w:t>
      </w:r>
      <w:r w:rsidR="005E6604" w:rsidRPr="009B2AAD">
        <w:rPr>
          <w:rFonts w:ascii="Arial" w:hAnsi="Arial" w:cs="Arial"/>
          <w:sz w:val="24"/>
          <w:szCs w:val="24"/>
          <w:lang w:val="ru-RU"/>
        </w:rPr>
        <w:t xml:space="preserve"> </w:t>
      </w:r>
      <w:r w:rsidR="00807DC5">
        <w:rPr>
          <w:rFonts w:ascii="Arial" w:hAnsi="Arial" w:cs="Arial"/>
          <w:sz w:val="24"/>
          <w:szCs w:val="24"/>
          <w:lang w:val="ru-RU"/>
        </w:rPr>
        <w:t>по международному праву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, Бакинский Государственный Университет </w:t>
      </w:r>
      <w:r w:rsidR="005E6604" w:rsidRPr="009B2AAD">
        <w:rPr>
          <w:rFonts w:ascii="Arial" w:hAnsi="Arial" w:cs="Arial"/>
          <w:sz w:val="24"/>
          <w:szCs w:val="24"/>
          <w:lang w:val="ru-RU"/>
        </w:rPr>
        <w:t>(2003-2005)</w:t>
      </w:r>
    </w:p>
    <w:p w:rsidR="009B2AAD" w:rsidRDefault="00807DC5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Доктор Философии по Праву </w:t>
      </w:r>
      <w:r w:rsidR="009B2AAD" w:rsidRPr="009B2AAD">
        <w:rPr>
          <w:rFonts w:ascii="Arial" w:hAnsi="Arial" w:cs="Arial"/>
          <w:sz w:val="24"/>
          <w:szCs w:val="24"/>
          <w:lang w:val="ru-RU"/>
        </w:rPr>
        <w:t xml:space="preserve">(«Деятельность Совета Безопасности ООН по поддержанию международной безопасности и мира в международном праве» (2010 г.), Бакинский государственный университет (вопросы международного права); 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Сертификат об имплементации и отчетности по </w:t>
      </w:r>
      <w:r w:rsidRPr="009B2AAD">
        <w:rPr>
          <w:rFonts w:ascii="Arial" w:hAnsi="Arial" w:cs="Arial"/>
          <w:sz w:val="24"/>
          <w:szCs w:val="24"/>
        </w:rPr>
        <w:t>CEDAW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(</w:t>
      </w:r>
      <w:r w:rsidRPr="009B2AAD">
        <w:rPr>
          <w:rFonts w:ascii="Arial" w:hAnsi="Arial" w:cs="Arial"/>
          <w:sz w:val="24"/>
          <w:szCs w:val="24"/>
        </w:rPr>
        <w:t>UNFPA</w:t>
      </w:r>
      <w:r w:rsidRPr="009B2AAD">
        <w:rPr>
          <w:rFonts w:ascii="Arial" w:hAnsi="Arial" w:cs="Arial"/>
          <w:sz w:val="24"/>
          <w:szCs w:val="24"/>
          <w:lang w:val="ru-RU"/>
        </w:rPr>
        <w:t>, ООН права человека, 2008 г.)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Сертификат </w:t>
      </w:r>
      <w:r w:rsidR="00807DC5">
        <w:rPr>
          <w:rFonts w:ascii="Arial" w:hAnsi="Arial" w:cs="Arial"/>
          <w:sz w:val="24"/>
          <w:szCs w:val="24"/>
          <w:lang w:val="ru-RU"/>
        </w:rPr>
        <w:t>по «Созданию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потенциала в международных отношениях. Международные права</w:t>
      </w:r>
      <w:r>
        <w:rPr>
          <w:rFonts w:ascii="Arial" w:hAnsi="Arial" w:cs="Arial"/>
          <w:sz w:val="24"/>
          <w:szCs w:val="24"/>
          <w:lang w:val="ru-RU"/>
        </w:rPr>
        <w:t xml:space="preserve"> человека и гуманитарное право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», Институт международных отношений и развития (Женева) - Центр международного управления, Швейцарское агентство по развитию и сотрудничеству </w:t>
      </w:r>
      <w:r w:rsidRPr="009B2AAD">
        <w:rPr>
          <w:rFonts w:ascii="Arial" w:hAnsi="Arial" w:cs="Arial"/>
          <w:sz w:val="24"/>
          <w:szCs w:val="24"/>
        </w:rPr>
        <w:t>SDC</w:t>
      </w:r>
      <w:r w:rsidRPr="009B2AAD">
        <w:rPr>
          <w:rFonts w:ascii="Arial" w:hAnsi="Arial" w:cs="Arial"/>
          <w:sz w:val="24"/>
          <w:szCs w:val="24"/>
          <w:lang w:val="ru-RU"/>
        </w:rPr>
        <w:t>, Азербайджанская дипломатическая академия, Школа международных отношений 2009.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Сертификат </w:t>
      </w:r>
      <w:r w:rsidR="00807DC5">
        <w:rPr>
          <w:rFonts w:ascii="Arial" w:hAnsi="Arial" w:cs="Arial"/>
          <w:sz w:val="24"/>
          <w:szCs w:val="24"/>
          <w:lang w:val="ru-RU"/>
        </w:rPr>
        <w:t>по «Предотвращению сексуальных домогательств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на рабочем месте» (</w:t>
      </w:r>
      <w:r w:rsidRPr="009B2AAD">
        <w:rPr>
          <w:rFonts w:ascii="Arial" w:hAnsi="Arial" w:cs="Arial"/>
          <w:sz w:val="24"/>
          <w:szCs w:val="24"/>
        </w:rPr>
        <w:t>USAID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, </w:t>
      </w:r>
      <w:r w:rsidRPr="009B2AAD">
        <w:rPr>
          <w:rFonts w:ascii="Arial" w:hAnsi="Arial" w:cs="Arial"/>
          <w:sz w:val="24"/>
          <w:szCs w:val="24"/>
        </w:rPr>
        <w:t>ABA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</w:t>
      </w:r>
      <w:r w:rsidRPr="009B2AAD">
        <w:rPr>
          <w:rFonts w:ascii="Arial" w:hAnsi="Arial" w:cs="Arial"/>
          <w:sz w:val="24"/>
          <w:szCs w:val="24"/>
        </w:rPr>
        <w:t>CEELI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2007)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Сертификат </w:t>
      </w:r>
      <w:r w:rsidR="00807DC5">
        <w:rPr>
          <w:rFonts w:ascii="Arial" w:hAnsi="Arial" w:cs="Arial"/>
          <w:sz w:val="24"/>
          <w:szCs w:val="24"/>
          <w:lang w:val="ru-RU"/>
        </w:rPr>
        <w:t>об «Участии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мужчин в продвижении гендерного равенства и прекращении насилия в отношении женщин», программа </w:t>
      </w:r>
      <w:proofErr w:type="spellStart"/>
      <w:r w:rsidRPr="009B2AAD">
        <w:rPr>
          <w:rFonts w:ascii="Arial" w:hAnsi="Arial" w:cs="Arial"/>
          <w:sz w:val="24"/>
          <w:szCs w:val="24"/>
        </w:rPr>
        <w:t>ToT</w:t>
      </w:r>
      <w:proofErr w:type="spellEnd"/>
      <w:r w:rsidRPr="009B2AAD">
        <w:rPr>
          <w:rFonts w:ascii="Arial" w:hAnsi="Arial" w:cs="Arial"/>
          <w:sz w:val="24"/>
          <w:szCs w:val="24"/>
          <w:lang w:val="ru-RU"/>
        </w:rPr>
        <w:t xml:space="preserve"> (Министерство иностранных дел Норвегии, </w:t>
      </w:r>
      <w:r>
        <w:rPr>
          <w:rFonts w:ascii="Arial" w:hAnsi="Arial" w:cs="Arial"/>
          <w:sz w:val="24"/>
          <w:szCs w:val="24"/>
        </w:rPr>
        <w:t>UNFPA</w:t>
      </w:r>
      <w:r w:rsidRPr="009B2AAD">
        <w:rPr>
          <w:rFonts w:ascii="Arial" w:hAnsi="Arial" w:cs="Arial"/>
          <w:sz w:val="24"/>
          <w:szCs w:val="24"/>
          <w:lang w:val="ru-RU"/>
        </w:rPr>
        <w:t>)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>Сертификат «</w:t>
      </w:r>
      <w:r w:rsidRPr="009B2AAD">
        <w:rPr>
          <w:rFonts w:ascii="Arial" w:hAnsi="Arial" w:cs="Arial"/>
          <w:sz w:val="24"/>
          <w:szCs w:val="24"/>
        </w:rPr>
        <w:t>IV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летней школы по правам человека», Институт прав человека и гуманитарного права им. Рауля </w:t>
      </w:r>
      <w:proofErr w:type="spellStart"/>
      <w:r w:rsidRPr="009B2AAD">
        <w:rPr>
          <w:rFonts w:ascii="Arial" w:hAnsi="Arial" w:cs="Arial"/>
          <w:sz w:val="24"/>
          <w:szCs w:val="24"/>
          <w:lang w:val="ru-RU"/>
        </w:rPr>
        <w:t>Валленберга</w:t>
      </w:r>
      <w:proofErr w:type="spellEnd"/>
      <w:r w:rsidRPr="009B2AAD">
        <w:rPr>
          <w:rFonts w:ascii="Arial" w:hAnsi="Arial" w:cs="Arial"/>
          <w:sz w:val="24"/>
          <w:szCs w:val="24"/>
          <w:lang w:val="ru-RU"/>
        </w:rPr>
        <w:t xml:space="preserve">, </w:t>
      </w:r>
      <w:r w:rsidRPr="009B2AAD">
        <w:rPr>
          <w:rFonts w:ascii="Arial" w:hAnsi="Arial" w:cs="Arial"/>
          <w:sz w:val="24"/>
          <w:szCs w:val="24"/>
        </w:rPr>
        <w:t>SIDA</w:t>
      </w:r>
      <w:r w:rsidRPr="009B2AAD">
        <w:rPr>
          <w:rFonts w:ascii="Arial" w:hAnsi="Arial" w:cs="Arial"/>
          <w:sz w:val="24"/>
          <w:szCs w:val="24"/>
          <w:lang w:val="ru-RU"/>
        </w:rPr>
        <w:t>, Союз молодых юристов Азербайджана (2007 г.)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Сертификат </w:t>
      </w:r>
      <w:r w:rsidR="00807DC5">
        <w:rPr>
          <w:rFonts w:ascii="Arial" w:hAnsi="Arial" w:cs="Arial"/>
          <w:sz w:val="24"/>
          <w:szCs w:val="24"/>
          <w:lang w:val="ru-RU"/>
        </w:rPr>
        <w:t>по «Эффективному реагированию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на гендерное насилие со стороны </w:t>
      </w:r>
      <w:proofErr w:type="spellStart"/>
      <w:r w:rsidRPr="009B2AAD">
        <w:rPr>
          <w:rFonts w:ascii="Arial" w:hAnsi="Arial" w:cs="Arial"/>
          <w:sz w:val="24"/>
          <w:szCs w:val="24"/>
          <w:lang w:val="ru-RU"/>
        </w:rPr>
        <w:t>многосекторальных</w:t>
      </w:r>
      <w:proofErr w:type="spellEnd"/>
      <w:r w:rsidRPr="009B2AAD">
        <w:rPr>
          <w:rFonts w:ascii="Arial" w:hAnsi="Arial" w:cs="Arial"/>
          <w:sz w:val="24"/>
          <w:szCs w:val="24"/>
          <w:lang w:val="ru-RU"/>
        </w:rPr>
        <w:t xml:space="preserve"> групп в регионе Восточной Европы и Центральной Азии», </w:t>
      </w:r>
      <w:r>
        <w:rPr>
          <w:rFonts w:ascii="Arial" w:hAnsi="Arial" w:cs="Arial"/>
          <w:sz w:val="24"/>
          <w:szCs w:val="24"/>
        </w:rPr>
        <w:t>UNFPA</w:t>
      </w:r>
      <w:r w:rsidRPr="009B2AAD">
        <w:rPr>
          <w:rFonts w:ascii="Arial" w:hAnsi="Arial" w:cs="Arial"/>
          <w:sz w:val="24"/>
          <w:szCs w:val="24"/>
          <w:lang w:val="ru-RU"/>
        </w:rPr>
        <w:t>, Восточноевропейский институт репродуктивного здоровья, 2016 г.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Программа подготовки тренеров, Университет </w:t>
      </w:r>
      <w:r w:rsidRPr="009B2AAD">
        <w:rPr>
          <w:rFonts w:ascii="Arial" w:hAnsi="Arial" w:cs="Arial"/>
          <w:sz w:val="24"/>
          <w:szCs w:val="24"/>
        </w:rPr>
        <w:t>ADA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- Центр передового опыта в исследованиях Европейского Союза, Колледж Европы (2014-2015)</w:t>
      </w:r>
    </w:p>
    <w:p w:rsid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Сертификат </w:t>
      </w:r>
      <w:r w:rsidR="00807DC5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9B2AAD">
        <w:rPr>
          <w:rFonts w:ascii="Arial" w:hAnsi="Arial" w:cs="Arial"/>
          <w:sz w:val="24"/>
          <w:szCs w:val="24"/>
          <w:lang w:val="ru-RU"/>
        </w:rPr>
        <w:t>«М</w:t>
      </w:r>
      <w:r w:rsidR="00807DC5">
        <w:rPr>
          <w:rFonts w:ascii="Arial" w:hAnsi="Arial" w:cs="Arial"/>
          <w:sz w:val="24"/>
          <w:szCs w:val="24"/>
          <w:lang w:val="ru-RU"/>
        </w:rPr>
        <w:t>етодологии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управления проектным циклом», Европейский Союз, «Внедрение </w:t>
      </w:r>
      <w:r w:rsidRPr="009B2AAD">
        <w:rPr>
          <w:rFonts w:ascii="Arial" w:hAnsi="Arial" w:cs="Arial"/>
          <w:sz w:val="24"/>
          <w:szCs w:val="24"/>
        </w:rPr>
        <w:t>Twinning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, </w:t>
      </w:r>
      <w:r w:rsidRPr="009B2AAD">
        <w:rPr>
          <w:rFonts w:ascii="Arial" w:hAnsi="Arial" w:cs="Arial"/>
          <w:sz w:val="24"/>
          <w:szCs w:val="24"/>
        </w:rPr>
        <w:t>TAIEX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и </w:t>
      </w:r>
      <w:r w:rsidRPr="009B2AAD">
        <w:rPr>
          <w:rFonts w:ascii="Arial" w:hAnsi="Arial" w:cs="Arial"/>
          <w:sz w:val="24"/>
          <w:szCs w:val="24"/>
        </w:rPr>
        <w:t>SIGMA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в Азербайджане (</w:t>
      </w:r>
      <w:r w:rsidRPr="009B2AAD">
        <w:rPr>
          <w:rFonts w:ascii="Arial" w:hAnsi="Arial" w:cs="Arial"/>
          <w:sz w:val="24"/>
          <w:szCs w:val="24"/>
        </w:rPr>
        <w:t>ITTSO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) </w:t>
      </w:r>
      <w:r w:rsidRPr="009B2AAD">
        <w:rPr>
          <w:rFonts w:ascii="Arial" w:hAnsi="Arial" w:cs="Arial"/>
          <w:sz w:val="24"/>
          <w:szCs w:val="24"/>
        </w:rPr>
        <w:t>II</w:t>
      </w:r>
      <w:r w:rsidRPr="009B2AAD">
        <w:rPr>
          <w:rFonts w:ascii="Arial" w:hAnsi="Arial" w:cs="Arial"/>
          <w:sz w:val="24"/>
          <w:szCs w:val="24"/>
          <w:lang w:val="ru-RU"/>
        </w:rPr>
        <w:t>», 2012 г.</w:t>
      </w:r>
    </w:p>
    <w:p w:rsidR="00363471" w:rsidRPr="009B2AAD" w:rsidRDefault="009B2AAD" w:rsidP="009B2AAD">
      <w:pPr>
        <w:pStyle w:val="a6"/>
        <w:numPr>
          <w:ilvl w:val="0"/>
          <w:numId w:val="6"/>
        </w:numPr>
        <w:spacing w:after="0" w:line="240" w:lineRule="auto"/>
        <w:ind w:left="11" w:hanging="720"/>
        <w:jc w:val="both"/>
        <w:rPr>
          <w:rFonts w:ascii="Arial" w:hAnsi="Arial" w:cs="Arial"/>
          <w:sz w:val="24"/>
          <w:szCs w:val="24"/>
          <w:lang w:val="ru-RU"/>
        </w:rPr>
      </w:pPr>
      <w:r w:rsidRPr="009B2AAD">
        <w:rPr>
          <w:rFonts w:ascii="Arial" w:hAnsi="Arial" w:cs="Arial"/>
          <w:sz w:val="24"/>
          <w:szCs w:val="24"/>
          <w:lang w:val="ru-RU"/>
        </w:rPr>
        <w:t xml:space="preserve">Сертификат </w:t>
      </w:r>
      <w:r w:rsidR="00807DC5">
        <w:rPr>
          <w:rFonts w:ascii="Arial" w:hAnsi="Arial" w:cs="Arial"/>
          <w:sz w:val="24"/>
          <w:szCs w:val="24"/>
          <w:lang w:val="ru-RU"/>
        </w:rPr>
        <w:t>по «Обращению</w:t>
      </w:r>
      <w:r w:rsidRPr="009B2AAD">
        <w:rPr>
          <w:rFonts w:ascii="Arial" w:hAnsi="Arial" w:cs="Arial"/>
          <w:sz w:val="24"/>
          <w:szCs w:val="24"/>
          <w:lang w:val="ru-RU"/>
        </w:rPr>
        <w:t xml:space="preserve"> к гендерным вопросам в снижении риска бедствий», </w:t>
      </w:r>
      <w:r>
        <w:rPr>
          <w:rFonts w:ascii="Arial" w:hAnsi="Arial" w:cs="Arial"/>
          <w:sz w:val="24"/>
          <w:szCs w:val="24"/>
        </w:rPr>
        <w:t>UNFPA</w:t>
      </w:r>
      <w:r w:rsidRPr="009B2AAD">
        <w:rPr>
          <w:rFonts w:ascii="Arial" w:hAnsi="Arial" w:cs="Arial"/>
          <w:sz w:val="24"/>
          <w:szCs w:val="24"/>
          <w:lang w:val="ru-RU"/>
        </w:rPr>
        <w:t>, «ООН-женщины», ПРООН, 2018.</w:t>
      </w:r>
    </w:p>
    <w:p w:rsidR="00F46061" w:rsidRPr="009B2AAD" w:rsidRDefault="00F46061" w:rsidP="00ED1648">
      <w:pPr>
        <w:spacing w:after="0" w:line="240" w:lineRule="auto"/>
        <w:ind w:left="-720"/>
        <w:jc w:val="both"/>
        <w:rPr>
          <w:rFonts w:ascii="Arial" w:hAnsi="Arial" w:cs="Arial"/>
          <w:sz w:val="24"/>
          <w:szCs w:val="24"/>
          <w:lang w:val="ru-RU"/>
        </w:rPr>
      </w:pPr>
    </w:p>
    <w:p w:rsidR="00B32C95" w:rsidRPr="009B2AAD" w:rsidRDefault="00B32C95" w:rsidP="0036347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087DE9" w:rsidRPr="005A1F00" w:rsidRDefault="005A1F00" w:rsidP="007A1043">
      <w:pPr>
        <w:spacing w:after="0" w:line="240" w:lineRule="auto"/>
        <w:ind w:left="-720"/>
        <w:rPr>
          <w:rFonts w:ascii="Arial" w:hAnsi="Arial" w:cs="Arial"/>
          <w:sz w:val="24"/>
          <w:szCs w:val="24"/>
          <w:lang w:val="ru-RU"/>
        </w:rPr>
      </w:pPr>
      <w:r w:rsidRPr="005A1F00">
        <w:rPr>
          <w:rFonts w:ascii="Arial" w:hAnsi="Arial" w:cs="Arial"/>
          <w:b/>
          <w:sz w:val="24"/>
          <w:szCs w:val="24"/>
          <w:lang w:val="ru-RU"/>
        </w:rPr>
        <w:t>Другая основная деятельность в области, имеющей отношение к мандату Конвенции о ликвидации всех форм дискриминации в отношении женщин:</w:t>
      </w:r>
    </w:p>
    <w:p w:rsidR="000A09B5" w:rsidRDefault="000A09B5" w:rsidP="0019182F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Заместитель председателя Комитета ООН по ликвидации дискриминации в отношении женщин </w:t>
      </w:r>
      <w:r w:rsidRPr="000A09B5">
        <w:rPr>
          <w:rFonts w:ascii="Arial" w:hAnsi="Arial" w:cs="Arial"/>
          <w:sz w:val="24"/>
          <w:szCs w:val="24"/>
          <w:lang w:val="ru-RU"/>
        </w:rPr>
        <w:t xml:space="preserve"> (2021-2022)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19182F" w:rsidRPr="0019182F" w:rsidRDefault="0019182F" w:rsidP="0019182F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 xml:space="preserve">Медаль </w:t>
      </w:r>
      <w:r w:rsidRPr="0019182F">
        <w:rPr>
          <w:rFonts w:ascii="Arial" w:hAnsi="Arial" w:cs="Arial"/>
          <w:sz w:val="24"/>
          <w:szCs w:val="24"/>
          <w:lang w:val="ru-RU"/>
        </w:rPr>
        <w:t>«Прогресс»</w:t>
      </w:r>
      <w:r>
        <w:rPr>
          <w:rFonts w:ascii="Arial" w:hAnsi="Arial" w:cs="Arial"/>
          <w:sz w:val="24"/>
          <w:szCs w:val="24"/>
          <w:lang w:val="ru-RU"/>
        </w:rPr>
        <w:t xml:space="preserve"> з</w:t>
      </w:r>
      <w:r w:rsidRPr="0019182F">
        <w:rPr>
          <w:rFonts w:ascii="Arial" w:hAnsi="Arial" w:cs="Arial"/>
          <w:sz w:val="24"/>
          <w:szCs w:val="24"/>
          <w:lang w:val="ru-RU"/>
        </w:rPr>
        <w:t>а эффективную деятельность в области решения гендерных</w:t>
      </w:r>
      <w:r>
        <w:rPr>
          <w:rFonts w:ascii="Arial" w:hAnsi="Arial" w:cs="Arial"/>
          <w:sz w:val="24"/>
          <w:szCs w:val="24"/>
          <w:lang w:val="ru-RU"/>
        </w:rPr>
        <w:t xml:space="preserve"> проблем и реализации социально-</w:t>
      </w:r>
      <w:r w:rsidRPr="0019182F">
        <w:rPr>
          <w:rFonts w:ascii="Arial" w:hAnsi="Arial" w:cs="Arial"/>
          <w:sz w:val="24"/>
          <w:szCs w:val="24"/>
          <w:lang w:val="ru-RU"/>
        </w:rPr>
        <w:t>ориентированной политики в Азерб</w:t>
      </w:r>
      <w:r>
        <w:rPr>
          <w:rFonts w:ascii="Arial" w:hAnsi="Arial" w:cs="Arial"/>
          <w:sz w:val="24"/>
          <w:szCs w:val="24"/>
          <w:lang w:val="ru-RU"/>
        </w:rPr>
        <w:t>айджанской Республике</w:t>
      </w:r>
      <w:r w:rsidRPr="0019182F">
        <w:rPr>
          <w:rFonts w:ascii="Arial" w:hAnsi="Arial" w:cs="Arial"/>
          <w:sz w:val="24"/>
          <w:szCs w:val="24"/>
          <w:lang w:val="ru-RU"/>
        </w:rPr>
        <w:t xml:space="preserve"> </w:t>
      </w:r>
      <w:r w:rsidR="00807DC5" w:rsidRPr="0019182F">
        <w:rPr>
          <w:rFonts w:ascii="Arial" w:hAnsi="Arial" w:cs="Arial"/>
          <w:sz w:val="24"/>
          <w:szCs w:val="24"/>
          <w:lang w:val="ru-RU"/>
        </w:rPr>
        <w:t>(</w:t>
      </w:r>
      <w:r>
        <w:rPr>
          <w:rFonts w:ascii="Arial" w:hAnsi="Arial" w:cs="Arial"/>
          <w:sz w:val="24"/>
          <w:szCs w:val="24"/>
          <w:lang w:val="ru-RU"/>
        </w:rPr>
        <w:t>н</w:t>
      </w:r>
      <w:r w:rsidR="00807DC5" w:rsidRPr="0019182F">
        <w:rPr>
          <w:rFonts w:ascii="Arial" w:hAnsi="Arial" w:cs="Arial"/>
          <w:sz w:val="24"/>
          <w:szCs w:val="24"/>
          <w:lang w:val="ru-RU"/>
        </w:rPr>
        <w:t>агражден</w:t>
      </w:r>
      <w:r w:rsidR="005A1F00" w:rsidRPr="0019182F">
        <w:rPr>
          <w:rFonts w:ascii="Arial" w:hAnsi="Arial" w:cs="Arial"/>
          <w:sz w:val="24"/>
          <w:szCs w:val="24"/>
          <w:lang w:val="ru-RU"/>
        </w:rPr>
        <w:t xml:space="preserve"> Распоряжением Президента Азербайджанской Республики (2016).</w:t>
      </w:r>
      <w:proofErr w:type="gramEnd"/>
    </w:p>
    <w:p w:rsidR="005A1F00" w:rsidRDefault="005A1F00" w:rsidP="005A1F00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 xml:space="preserve">Координатор по мониторингу Фонда Организации Объединенных Наций для развития в интересах женщин (ЮНИФЕМ) «О правовых и политических рамках, поддерживающих права человека женщин и гендерное равенство» (2006 г.) </w:t>
      </w:r>
    </w:p>
    <w:p w:rsidR="005A1F00" w:rsidRDefault="005A1F00" w:rsidP="005A1F00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 xml:space="preserve">Активное участие в работе Коалиции 1325 и Национальной сети </w:t>
      </w:r>
      <w:proofErr w:type="gramStart"/>
      <w:r w:rsidRPr="005A1F00">
        <w:rPr>
          <w:rFonts w:ascii="Arial" w:hAnsi="Arial" w:cs="Arial"/>
          <w:sz w:val="24"/>
          <w:szCs w:val="24"/>
          <w:lang w:val="ru-RU"/>
        </w:rPr>
        <w:t>женщин-вынужденных</w:t>
      </w:r>
      <w:proofErr w:type="gramEnd"/>
      <w:r w:rsidRPr="005A1F00">
        <w:rPr>
          <w:rFonts w:ascii="Arial" w:hAnsi="Arial" w:cs="Arial"/>
          <w:sz w:val="24"/>
          <w:szCs w:val="24"/>
          <w:lang w:val="ru-RU"/>
        </w:rPr>
        <w:t xml:space="preserve"> переселенцев (2005-2009).</w:t>
      </w:r>
    </w:p>
    <w:p w:rsidR="005A1F00" w:rsidRDefault="005A1F00" w:rsidP="005A1F00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 xml:space="preserve">Представитель Редакционного комитета по подготовке проекта Рекомендации Комитета министров по предотвращению сексизма и борьбе с ним (GEC-DC </w:t>
      </w:r>
      <w:proofErr w:type="spellStart"/>
      <w:r w:rsidRPr="005A1F00">
        <w:rPr>
          <w:rFonts w:ascii="Arial" w:hAnsi="Arial" w:cs="Arial"/>
          <w:sz w:val="24"/>
          <w:szCs w:val="24"/>
          <w:lang w:val="ru-RU"/>
        </w:rPr>
        <w:t>Sexism</w:t>
      </w:r>
      <w:proofErr w:type="spellEnd"/>
      <w:r w:rsidRPr="005A1F00">
        <w:rPr>
          <w:rFonts w:ascii="Arial" w:hAnsi="Arial" w:cs="Arial"/>
          <w:sz w:val="24"/>
          <w:szCs w:val="24"/>
          <w:lang w:val="ru-RU"/>
        </w:rPr>
        <w:t>)</w:t>
      </w:r>
    </w:p>
    <w:p w:rsidR="005A1F00" w:rsidRDefault="005A1F00" w:rsidP="005A1F00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Член Комиссии по гендерному равенству и Национальный координатор по гендерному равенству, Совет Европы (2007-2018)</w:t>
      </w:r>
    </w:p>
    <w:p w:rsidR="005A1F00" w:rsidRDefault="005A1F00" w:rsidP="005A1F00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 xml:space="preserve">Эксперт проекта Международной гуманитарной организации </w:t>
      </w:r>
      <w:proofErr w:type="spellStart"/>
      <w:r w:rsidRPr="005A1F00">
        <w:rPr>
          <w:rFonts w:ascii="Arial" w:hAnsi="Arial" w:cs="Arial"/>
          <w:sz w:val="24"/>
          <w:szCs w:val="24"/>
          <w:lang w:val="ru-RU"/>
        </w:rPr>
        <w:t>Oxfam</w:t>
      </w:r>
      <w:proofErr w:type="spellEnd"/>
      <w:r w:rsidRPr="005A1F00">
        <w:rPr>
          <w:rFonts w:ascii="Arial" w:hAnsi="Arial" w:cs="Arial"/>
          <w:sz w:val="24"/>
          <w:szCs w:val="24"/>
          <w:lang w:val="ru-RU"/>
        </w:rPr>
        <w:t xml:space="preserve"> и Европейского Союза «Повышение региональной продовольственной безопасности с помощью национальных стратегий и мелких хозяйств на Южном Кавказе», (тренинги «Повышение потенциала гражданского общества для мониторинга и оценки проблем продовольственной безопасности в регионах»), 2014.</w:t>
      </w:r>
    </w:p>
    <w:p w:rsidR="005A1F00" w:rsidRDefault="005A1F00" w:rsidP="005A1F00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Член рабочей группы по подготовке первого и второго периодических отчетов о выполнении Универсального периодического обзора Совета ООН по правам человека. (Утверждены Указами Президента Азербайджанской Республики №118 и 2366 от 22 декабря 2010 г. и 13 июля 2012 г.).</w:t>
      </w:r>
    </w:p>
    <w:p w:rsidR="005A1F00" w:rsidRPr="005A1F00" w:rsidRDefault="005A1F00" w:rsidP="005A1F00">
      <w:pPr>
        <w:pStyle w:val="a6"/>
        <w:numPr>
          <w:ilvl w:val="0"/>
          <w:numId w:val="5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Преподаватель Бакинского государственного университета, Академии Государственного таможенного комитета и других высших учебных заведений.</w:t>
      </w:r>
    </w:p>
    <w:p w:rsidR="00363471" w:rsidRPr="005A1F00" w:rsidRDefault="00363471" w:rsidP="003634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5A1F00" w:rsidRDefault="005A1F00" w:rsidP="005A1F00">
      <w:pPr>
        <w:spacing w:after="0" w:line="240" w:lineRule="auto"/>
        <w:ind w:left="-72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b/>
          <w:sz w:val="24"/>
          <w:szCs w:val="24"/>
          <w:lang w:val="ru-RU"/>
        </w:rPr>
        <w:t>Список самых последних публикаций в области дискриминации женщин и защиты их прав человека: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 xml:space="preserve">Статья «Юридическая </w:t>
      </w:r>
      <w:proofErr w:type="spellStart"/>
      <w:r w:rsidRPr="005A1F00">
        <w:rPr>
          <w:rFonts w:ascii="Arial" w:hAnsi="Arial" w:cs="Arial"/>
          <w:sz w:val="24"/>
          <w:szCs w:val="24"/>
          <w:lang w:val="ru-RU"/>
        </w:rPr>
        <w:t>правосубъектность</w:t>
      </w:r>
      <w:proofErr w:type="spellEnd"/>
      <w:r w:rsidRPr="005A1F00">
        <w:rPr>
          <w:rFonts w:ascii="Arial" w:hAnsi="Arial" w:cs="Arial"/>
          <w:sz w:val="24"/>
          <w:szCs w:val="24"/>
          <w:lang w:val="ru-RU"/>
        </w:rPr>
        <w:t xml:space="preserve"> государств в международном праве», Академический журнал Бакинского государственного университета (№2), 2003 г.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Статья «Эффективность Совета Безопасности ООН», Бакинский Государственный Университет, 2004 г.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Статья «Правовая природа международных организаций», академический юридический и общественно-политический журнал «Канун», 2005.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«Устойчивое развитие системы гендерного равенства в Азербайджанской Республике: проблемы, передовая практика и перспективы» Материалы Международной научной конференции по ЦУР, 2017 г. (статья).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«Защита прав женщин: международный и национальный аспекты», 2018 (научная монография).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 xml:space="preserve"> «Инструкция по лидерству», </w:t>
      </w:r>
      <w:r w:rsidRPr="005A1F00">
        <w:rPr>
          <w:rFonts w:ascii="Arial" w:hAnsi="Arial" w:cs="Arial"/>
          <w:sz w:val="24"/>
          <w:szCs w:val="24"/>
        </w:rPr>
        <w:t>GIZ</w:t>
      </w:r>
      <w:r w:rsidRPr="005A1F00">
        <w:rPr>
          <w:rFonts w:ascii="Arial" w:hAnsi="Arial" w:cs="Arial"/>
          <w:sz w:val="24"/>
          <w:szCs w:val="24"/>
          <w:lang w:val="ru-RU"/>
        </w:rPr>
        <w:t>. Германия. Инструкция для женщин, участвующих в местном управлении муниципалитетами, 2017 г. (брошюра).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«Содействие гендерному равенству в системе защиты прав человека», Азербайджанский университет, 2017 (академическая статья).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>«Развитие механизмов защиты по защите прав женщин и детей в системе национального законодательства», Фонд «Знание», 2016 г. (статья).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lastRenderedPageBreak/>
        <w:t>Редактор журнала «Семья, женщина, ребенок» (2013-2018).</w:t>
      </w:r>
    </w:p>
    <w:p w:rsidR="005A1F00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 xml:space="preserve"> «Практические рекомендации по реализации политики гендерного равенства в муниципалитетах», 2020 г. (соавтор).</w:t>
      </w:r>
    </w:p>
    <w:p w:rsidR="00087DE9" w:rsidRPr="005A1F00" w:rsidRDefault="005A1F00" w:rsidP="005A1F00">
      <w:pPr>
        <w:pStyle w:val="a6"/>
        <w:numPr>
          <w:ilvl w:val="0"/>
          <w:numId w:val="7"/>
        </w:numPr>
        <w:spacing w:after="0" w:line="240" w:lineRule="auto"/>
        <w:ind w:hanging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A1F00">
        <w:rPr>
          <w:rFonts w:ascii="Arial" w:hAnsi="Arial" w:cs="Arial"/>
          <w:sz w:val="24"/>
          <w:szCs w:val="24"/>
          <w:lang w:val="ru-RU"/>
        </w:rPr>
        <w:t xml:space="preserve"> «Учебная программа по гендерному равенству на государственной службе», 2021 г. (соавтор).</w:t>
      </w:r>
    </w:p>
    <w:sectPr w:rsidR="00087DE9" w:rsidRPr="005A1F00" w:rsidSect="009B2AAD">
      <w:pgSz w:w="12240" w:h="15840"/>
      <w:pgMar w:top="1134" w:right="850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06" w:rsidRDefault="00EA2606" w:rsidP="00087DE9">
      <w:pPr>
        <w:spacing w:after="0" w:line="240" w:lineRule="auto"/>
      </w:pPr>
      <w:r>
        <w:separator/>
      </w:r>
    </w:p>
  </w:endnote>
  <w:endnote w:type="continuationSeparator" w:id="0">
    <w:p w:rsidR="00EA2606" w:rsidRDefault="00EA2606" w:rsidP="0008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06" w:rsidRDefault="00EA2606" w:rsidP="00087DE9">
      <w:pPr>
        <w:spacing w:after="0" w:line="240" w:lineRule="auto"/>
      </w:pPr>
      <w:r>
        <w:separator/>
      </w:r>
    </w:p>
  </w:footnote>
  <w:footnote w:type="continuationSeparator" w:id="0">
    <w:p w:rsidR="00EA2606" w:rsidRDefault="00EA2606" w:rsidP="0008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A95"/>
    <w:multiLevelType w:val="hybridMultilevel"/>
    <w:tmpl w:val="4E82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E2F25"/>
    <w:multiLevelType w:val="hybridMultilevel"/>
    <w:tmpl w:val="CBD6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8C1"/>
    <w:multiLevelType w:val="hybridMultilevel"/>
    <w:tmpl w:val="D5ACB4C2"/>
    <w:lvl w:ilvl="0" w:tplc="5E6A84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15683"/>
    <w:multiLevelType w:val="hybridMultilevel"/>
    <w:tmpl w:val="6352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F26B0"/>
    <w:multiLevelType w:val="hybridMultilevel"/>
    <w:tmpl w:val="AD72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C3183"/>
    <w:multiLevelType w:val="hybridMultilevel"/>
    <w:tmpl w:val="72F20DB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789365CB"/>
    <w:multiLevelType w:val="hybridMultilevel"/>
    <w:tmpl w:val="E6B68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7DE9"/>
    <w:rsid w:val="000019C3"/>
    <w:rsid w:val="00023FBD"/>
    <w:rsid w:val="00087DE9"/>
    <w:rsid w:val="000A09B5"/>
    <w:rsid w:val="000A5E95"/>
    <w:rsid w:val="00162034"/>
    <w:rsid w:val="001761AD"/>
    <w:rsid w:val="001874F8"/>
    <w:rsid w:val="0019182F"/>
    <w:rsid w:val="001B3069"/>
    <w:rsid w:val="001C750C"/>
    <w:rsid w:val="001D6401"/>
    <w:rsid w:val="001F37EC"/>
    <w:rsid w:val="00202386"/>
    <w:rsid w:val="0021742B"/>
    <w:rsid w:val="00217B2E"/>
    <w:rsid w:val="002515B2"/>
    <w:rsid w:val="002B3A03"/>
    <w:rsid w:val="002B684D"/>
    <w:rsid w:val="002E4E5D"/>
    <w:rsid w:val="003400C4"/>
    <w:rsid w:val="00363471"/>
    <w:rsid w:val="0038312C"/>
    <w:rsid w:val="003F4F12"/>
    <w:rsid w:val="00413E32"/>
    <w:rsid w:val="00466091"/>
    <w:rsid w:val="00481362"/>
    <w:rsid w:val="00555886"/>
    <w:rsid w:val="005579A2"/>
    <w:rsid w:val="005A1F00"/>
    <w:rsid w:val="005E6604"/>
    <w:rsid w:val="00610371"/>
    <w:rsid w:val="006B3CD9"/>
    <w:rsid w:val="006C0E2C"/>
    <w:rsid w:val="00720859"/>
    <w:rsid w:val="00770506"/>
    <w:rsid w:val="007A1043"/>
    <w:rsid w:val="007A31A9"/>
    <w:rsid w:val="007D120D"/>
    <w:rsid w:val="00800ED8"/>
    <w:rsid w:val="00807DC5"/>
    <w:rsid w:val="008135BB"/>
    <w:rsid w:val="008C5CEA"/>
    <w:rsid w:val="008D786E"/>
    <w:rsid w:val="00913E03"/>
    <w:rsid w:val="009704CA"/>
    <w:rsid w:val="009B2AAD"/>
    <w:rsid w:val="009F2936"/>
    <w:rsid w:val="00A15C3E"/>
    <w:rsid w:val="00A16871"/>
    <w:rsid w:val="00A309C0"/>
    <w:rsid w:val="00A32293"/>
    <w:rsid w:val="00A34E7D"/>
    <w:rsid w:val="00A4562D"/>
    <w:rsid w:val="00A50D13"/>
    <w:rsid w:val="00A603EA"/>
    <w:rsid w:val="00A61781"/>
    <w:rsid w:val="00A922E4"/>
    <w:rsid w:val="00AC6531"/>
    <w:rsid w:val="00AF429C"/>
    <w:rsid w:val="00B32C95"/>
    <w:rsid w:val="00B342AD"/>
    <w:rsid w:val="00B54FB9"/>
    <w:rsid w:val="00C04695"/>
    <w:rsid w:val="00C10146"/>
    <w:rsid w:val="00C466BA"/>
    <w:rsid w:val="00C4675E"/>
    <w:rsid w:val="00C92BC9"/>
    <w:rsid w:val="00CD49F9"/>
    <w:rsid w:val="00D059C3"/>
    <w:rsid w:val="00D110FD"/>
    <w:rsid w:val="00D15A31"/>
    <w:rsid w:val="00DD7950"/>
    <w:rsid w:val="00DE6EE2"/>
    <w:rsid w:val="00E42A05"/>
    <w:rsid w:val="00E6060C"/>
    <w:rsid w:val="00E623B5"/>
    <w:rsid w:val="00E93398"/>
    <w:rsid w:val="00EA2606"/>
    <w:rsid w:val="00ED1648"/>
    <w:rsid w:val="00F46061"/>
    <w:rsid w:val="00F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C3"/>
  </w:style>
  <w:style w:type="paragraph" w:styleId="3">
    <w:name w:val="heading 3"/>
    <w:basedOn w:val="a"/>
    <w:next w:val="a"/>
    <w:link w:val="30"/>
    <w:unhideWhenUsed/>
    <w:qFormat/>
    <w:rsid w:val="00087DE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7DE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087DE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a4">
    <w:name w:val="Название Знак"/>
    <w:basedOn w:val="a0"/>
    <w:link w:val="a3"/>
    <w:rsid w:val="00087DE9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a5">
    <w:name w:val="Normal (Web)"/>
    <w:basedOn w:val="a"/>
    <w:uiPriority w:val="99"/>
    <w:unhideWhenUsed/>
    <w:rsid w:val="0008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32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10AF76-920A-4037-824A-3F866F842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72121-E41F-4C6B-B30C-7FCE04836518}"/>
</file>

<file path=customXml/itemProps3.xml><?xml version="1.0" encoding="utf-8"?>
<ds:datastoreItem xmlns:ds="http://schemas.openxmlformats.org/officeDocument/2006/customXml" ds:itemID="{F8281D6D-343A-429F-9FAB-1E7AB2DF4720}"/>
</file>

<file path=customXml/itemProps4.xml><?xml version="1.0" encoding="utf-8"?>
<ds:datastoreItem xmlns:ds="http://schemas.openxmlformats.org/officeDocument/2006/customXml" ds:itemID="{5E1968F2-F3B1-485F-899F-214A06CBA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Emil_Safarov</dc:creator>
  <cp:keywords/>
  <dc:description/>
  <cp:lastModifiedBy>Elgun</cp:lastModifiedBy>
  <cp:revision>50</cp:revision>
  <dcterms:created xsi:type="dcterms:W3CDTF">2018-02-16T06:13:00Z</dcterms:created>
  <dcterms:modified xsi:type="dcterms:W3CDTF">2021-03-29T12:01:00Z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