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B93B9" w14:textId="2CEAAFA7" w:rsidR="00401FC2" w:rsidRPr="005304D9" w:rsidRDefault="00401FC2" w:rsidP="003F2918">
      <w:pPr>
        <w:pStyle w:val="Title"/>
        <w:rPr>
          <w:b/>
          <w:bCs/>
          <w:sz w:val="28"/>
          <w:szCs w:val="28"/>
          <w:lang w:val="pt-BR"/>
        </w:rPr>
      </w:pPr>
      <w:r w:rsidRPr="005304D9">
        <w:rPr>
          <w:b/>
          <w:bCs/>
          <w:sz w:val="28"/>
          <w:szCs w:val="28"/>
          <w:lang w:val="pt-BR"/>
        </w:rPr>
        <w:t>Anex</w:t>
      </w:r>
      <w:r w:rsidR="00A27FAA" w:rsidRPr="005304D9">
        <w:rPr>
          <w:b/>
          <w:bCs/>
          <w:sz w:val="28"/>
          <w:szCs w:val="28"/>
          <w:lang w:val="pt-BR"/>
        </w:rPr>
        <w:t>o</w:t>
      </w:r>
      <w:r w:rsidRPr="005304D9">
        <w:rPr>
          <w:b/>
          <w:bCs/>
          <w:sz w:val="28"/>
          <w:szCs w:val="28"/>
          <w:lang w:val="pt-BR"/>
        </w:rPr>
        <w:t xml:space="preserve"> I</w:t>
      </w:r>
      <w:r w:rsidR="00AF2956" w:rsidRPr="005304D9">
        <w:rPr>
          <w:b/>
          <w:bCs/>
          <w:sz w:val="28"/>
          <w:szCs w:val="28"/>
          <w:lang w:val="pt-BR"/>
        </w:rPr>
        <w:t>II</w:t>
      </w:r>
    </w:p>
    <w:p w14:paraId="422F16E5" w14:textId="77777777" w:rsidR="00401FC2" w:rsidRPr="005304D9" w:rsidRDefault="00401FC2">
      <w:pPr>
        <w:rPr>
          <w:b/>
          <w:sz w:val="28"/>
          <w:szCs w:val="28"/>
          <w:lang w:val="pt-BR"/>
        </w:rPr>
      </w:pPr>
    </w:p>
    <w:p w14:paraId="238E1E3E" w14:textId="01188148" w:rsidR="00E84BDB" w:rsidRPr="00A27FAA" w:rsidRDefault="00A27FAA">
      <w:pPr>
        <w:jc w:val="center"/>
        <w:rPr>
          <w:b/>
          <w:sz w:val="28"/>
          <w:szCs w:val="28"/>
          <w:lang w:val="es-ES_tradnl"/>
        </w:rPr>
      </w:pPr>
      <w:r w:rsidRPr="00A27FAA">
        <w:rPr>
          <w:b/>
          <w:sz w:val="28"/>
          <w:szCs w:val="28"/>
          <w:lang w:val="es-ES_tradnl"/>
        </w:rPr>
        <w:t>Datos biográficos de los candidatos</w:t>
      </w:r>
    </w:p>
    <w:p w14:paraId="1E2AFC34" w14:textId="43519478" w:rsidR="00401FC2" w:rsidRPr="00A27FAA" w:rsidRDefault="00A27FAA">
      <w:pPr>
        <w:jc w:val="center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al </w:t>
      </w:r>
      <w:r w:rsidRPr="00A27FAA">
        <w:rPr>
          <w:b/>
          <w:sz w:val="28"/>
          <w:szCs w:val="28"/>
          <w:lang w:val="es-ES_tradnl"/>
        </w:rPr>
        <w:t>Comité</w:t>
      </w:r>
      <w:r w:rsidR="00E84BDB" w:rsidRPr="00A27FAA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 xml:space="preserve">para la </w:t>
      </w:r>
      <w:r w:rsidRPr="00A27FAA">
        <w:rPr>
          <w:b/>
          <w:sz w:val="28"/>
          <w:szCs w:val="28"/>
          <w:lang w:val="es-ES_tradnl"/>
        </w:rPr>
        <w:t>Eliminación</w:t>
      </w:r>
      <w:r>
        <w:rPr>
          <w:b/>
          <w:sz w:val="28"/>
          <w:szCs w:val="28"/>
          <w:lang w:val="es-ES_tradnl"/>
        </w:rPr>
        <w:t xml:space="preserve"> de la </w:t>
      </w:r>
      <w:r w:rsidRPr="00A27FAA">
        <w:rPr>
          <w:b/>
          <w:sz w:val="28"/>
          <w:szCs w:val="28"/>
          <w:lang w:val="es-ES_tradnl"/>
        </w:rPr>
        <w:t>Discriminación</w:t>
      </w:r>
      <w:r w:rsidR="00E84BDB" w:rsidRPr="00A27FAA">
        <w:rPr>
          <w:b/>
          <w:sz w:val="28"/>
          <w:szCs w:val="28"/>
          <w:lang w:val="es-ES_tradnl"/>
        </w:rPr>
        <w:t xml:space="preserve"> </w:t>
      </w:r>
      <w:r>
        <w:rPr>
          <w:b/>
          <w:sz w:val="28"/>
          <w:szCs w:val="28"/>
          <w:lang w:val="es-ES_tradnl"/>
        </w:rPr>
        <w:t>contra la Mujer</w:t>
      </w:r>
      <w:r w:rsidR="00E84BDB" w:rsidRPr="00A27FAA">
        <w:rPr>
          <w:b/>
          <w:sz w:val="28"/>
          <w:szCs w:val="28"/>
          <w:lang w:val="es-ES_tradnl"/>
        </w:rPr>
        <w:t xml:space="preserve"> </w:t>
      </w:r>
    </w:p>
    <w:p w14:paraId="721A1BE6" w14:textId="77777777" w:rsidR="00401FC2" w:rsidRPr="00A27FAA" w:rsidRDefault="00401FC2">
      <w:pPr>
        <w:rPr>
          <w:sz w:val="24"/>
          <w:lang w:val="es-ES_tradnl"/>
        </w:rPr>
      </w:pPr>
    </w:p>
    <w:p w14:paraId="6EAD2B8E" w14:textId="77777777" w:rsidR="00401FC2" w:rsidRPr="00A27FAA" w:rsidRDefault="00401FC2">
      <w:pPr>
        <w:rPr>
          <w:sz w:val="24"/>
          <w:lang w:val="es-ES_tradnl"/>
        </w:rPr>
      </w:pPr>
    </w:p>
    <w:p w14:paraId="046CE119" w14:textId="647F7252" w:rsidR="00401FC2" w:rsidRPr="00A27FAA" w:rsidRDefault="00A27FAA">
      <w:pPr>
        <w:rPr>
          <w:sz w:val="24"/>
          <w:lang w:val="es-ES_tradnl"/>
        </w:rPr>
      </w:pPr>
      <w:r w:rsidRPr="00230C54">
        <w:rPr>
          <w:b/>
          <w:sz w:val="24"/>
          <w:lang w:val="es-ES_tradnl"/>
        </w:rPr>
        <w:t>Apellidos y nombre</w:t>
      </w:r>
      <w:r w:rsidR="00C612BC" w:rsidRPr="00A27FAA">
        <w:rPr>
          <w:sz w:val="24"/>
          <w:lang w:val="es-ES_tradnl"/>
        </w:rPr>
        <w:t>:</w:t>
      </w:r>
      <w:r w:rsidR="00401FC2" w:rsidRPr="00A27FAA">
        <w:rPr>
          <w:sz w:val="24"/>
          <w:lang w:val="es-ES_tradnl"/>
        </w:rPr>
        <w:t xml:space="preserve"> </w:t>
      </w:r>
      <w:proofErr w:type="spellStart"/>
      <w:r w:rsidR="00E801FC" w:rsidRPr="00A27FAA">
        <w:rPr>
          <w:sz w:val="24"/>
          <w:lang w:val="es-ES_tradnl"/>
        </w:rPr>
        <w:t>Stott</w:t>
      </w:r>
      <w:proofErr w:type="spellEnd"/>
      <w:r w:rsidR="00E801FC" w:rsidRPr="00A27FAA">
        <w:rPr>
          <w:sz w:val="24"/>
          <w:lang w:val="es-ES_tradnl"/>
        </w:rPr>
        <w:t xml:space="preserve"> Despoja, Natasha </w:t>
      </w:r>
    </w:p>
    <w:p w14:paraId="60042EF5" w14:textId="77777777" w:rsidR="00401FC2" w:rsidRPr="00A27FAA" w:rsidRDefault="00401FC2">
      <w:pPr>
        <w:rPr>
          <w:sz w:val="24"/>
          <w:lang w:val="es-ES_tradnl"/>
        </w:rPr>
      </w:pPr>
    </w:p>
    <w:p w14:paraId="1B8A53A9" w14:textId="6FAB3964" w:rsidR="00E84BDB" w:rsidRPr="00A27FAA" w:rsidRDefault="00E84BDB">
      <w:pPr>
        <w:rPr>
          <w:sz w:val="24"/>
          <w:lang w:val="es-ES_tradnl"/>
        </w:rPr>
      </w:pPr>
      <w:r w:rsidRPr="00230C54">
        <w:rPr>
          <w:b/>
          <w:sz w:val="24"/>
          <w:lang w:val="es-ES_tradnl"/>
        </w:rPr>
        <w:t>Na</w:t>
      </w:r>
      <w:r w:rsidR="00A27FAA" w:rsidRPr="00230C54">
        <w:rPr>
          <w:b/>
          <w:sz w:val="24"/>
          <w:lang w:val="es-ES_tradnl"/>
        </w:rPr>
        <w:t>cionalidad</w:t>
      </w:r>
      <w:r w:rsidRPr="00A27FAA">
        <w:rPr>
          <w:sz w:val="24"/>
          <w:lang w:val="es-ES_tradnl"/>
        </w:rPr>
        <w:t>:</w:t>
      </w:r>
      <w:r w:rsidR="00E801FC" w:rsidRPr="00A27FAA">
        <w:rPr>
          <w:sz w:val="24"/>
          <w:lang w:val="es-ES_tradnl"/>
        </w:rPr>
        <w:t xml:space="preserve"> </w:t>
      </w:r>
      <w:r w:rsidR="00A27FAA">
        <w:rPr>
          <w:sz w:val="24"/>
          <w:lang w:val="es-ES_tradnl"/>
        </w:rPr>
        <w:t>a</w:t>
      </w:r>
      <w:r w:rsidR="00E801FC" w:rsidRPr="00A27FAA">
        <w:rPr>
          <w:sz w:val="24"/>
          <w:lang w:val="es-ES_tradnl"/>
        </w:rPr>
        <w:t>ustralian</w:t>
      </w:r>
      <w:r w:rsidR="00A27FAA">
        <w:rPr>
          <w:sz w:val="24"/>
          <w:lang w:val="es-ES_tradnl"/>
        </w:rPr>
        <w:t>a</w:t>
      </w:r>
      <w:r w:rsidR="00E801FC" w:rsidRPr="00A27FAA">
        <w:rPr>
          <w:sz w:val="24"/>
          <w:lang w:val="es-ES_tradnl"/>
        </w:rPr>
        <w:t xml:space="preserve"> </w:t>
      </w:r>
    </w:p>
    <w:p w14:paraId="24B82807" w14:textId="77777777" w:rsidR="00E84BDB" w:rsidRPr="00A27FAA" w:rsidRDefault="00E84BDB">
      <w:pPr>
        <w:rPr>
          <w:sz w:val="24"/>
          <w:lang w:val="es-ES_tradnl"/>
        </w:rPr>
      </w:pPr>
    </w:p>
    <w:p w14:paraId="47E45FC5" w14:textId="49E771C0" w:rsidR="00401FC2" w:rsidRPr="00A27FAA" w:rsidRDefault="00A27FAA">
      <w:pPr>
        <w:rPr>
          <w:sz w:val="24"/>
          <w:lang w:val="es-ES_tradnl"/>
        </w:rPr>
      </w:pPr>
      <w:r w:rsidRPr="00230C54">
        <w:rPr>
          <w:b/>
          <w:sz w:val="24"/>
          <w:lang w:val="es-ES_tradnl"/>
        </w:rPr>
        <w:t>Lugar y fecha de nacimiento</w:t>
      </w:r>
      <w:r w:rsidR="00E801FC" w:rsidRPr="00A27FAA">
        <w:rPr>
          <w:sz w:val="24"/>
          <w:lang w:val="es-ES_tradnl"/>
        </w:rPr>
        <w:t xml:space="preserve">: </w:t>
      </w:r>
      <w:r>
        <w:rPr>
          <w:sz w:val="24"/>
          <w:lang w:val="es-ES_tradnl"/>
        </w:rPr>
        <w:t xml:space="preserve">Rose Park (Australia), </w:t>
      </w:r>
      <w:r w:rsidR="00E801FC" w:rsidRPr="00A27FAA">
        <w:rPr>
          <w:sz w:val="24"/>
          <w:lang w:val="es-ES_tradnl"/>
        </w:rPr>
        <w:t xml:space="preserve">9 </w:t>
      </w:r>
      <w:r>
        <w:rPr>
          <w:sz w:val="24"/>
          <w:lang w:val="es-ES_tradnl"/>
        </w:rPr>
        <w:t>de s</w:t>
      </w:r>
      <w:r w:rsidRPr="00A27FAA">
        <w:rPr>
          <w:sz w:val="24"/>
          <w:lang w:val="es-ES_tradnl"/>
        </w:rPr>
        <w:t>eptiembre</w:t>
      </w:r>
      <w:r w:rsidR="00E801FC" w:rsidRPr="00A27FAA">
        <w:rPr>
          <w:sz w:val="24"/>
          <w:lang w:val="es-ES_tradnl"/>
        </w:rPr>
        <w:t xml:space="preserve"> </w:t>
      </w:r>
      <w:r w:rsidR="00694559">
        <w:rPr>
          <w:sz w:val="24"/>
          <w:lang w:val="es-ES_tradnl"/>
        </w:rPr>
        <w:t xml:space="preserve">de </w:t>
      </w:r>
      <w:r w:rsidR="00E801FC" w:rsidRPr="00A27FAA">
        <w:rPr>
          <w:sz w:val="24"/>
          <w:lang w:val="es-ES_tradnl"/>
        </w:rPr>
        <w:t xml:space="preserve">1969 </w:t>
      </w:r>
    </w:p>
    <w:p w14:paraId="1F3AF07F" w14:textId="77777777" w:rsidR="00401FC2" w:rsidRPr="00A27FAA" w:rsidRDefault="00401FC2">
      <w:pPr>
        <w:rPr>
          <w:sz w:val="24"/>
          <w:lang w:val="es-ES_tradnl"/>
        </w:rPr>
      </w:pPr>
    </w:p>
    <w:p w14:paraId="3328E924" w14:textId="4A58A895" w:rsidR="00E801FC" w:rsidRPr="00A27FAA" w:rsidRDefault="00A27FAA">
      <w:pPr>
        <w:rPr>
          <w:sz w:val="24"/>
          <w:lang w:val="es-ES_tradnl"/>
        </w:rPr>
      </w:pPr>
      <w:r w:rsidRPr="00230C54">
        <w:rPr>
          <w:b/>
          <w:sz w:val="24"/>
          <w:lang w:val="es-ES_tradnl"/>
        </w:rPr>
        <w:t>Idioma de trabajo</w:t>
      </w:r>
      <w:r>
        <w:rPr>
          <w:sz w:val="24"/>
          <w:lang w:val="es-ES_tradnl"/>
        </w:rPr>
        <w:t>: ing</w:t>
      </w:r>
      <w:r w:rsidR="00230C54">
        <w:rPr>
          <w:sz w:val="24"/>
          <w:lang w:val="es-ES_tradnl"/>
        </w:rPr>
        <w:t>lé</w:t>
      </w:r>
      <w:r>
        <w:rPr>
          <w:sz w:val="24"/>
          <w:lang w:val="es-ES_tradnl"/>
        </w:rPr>
        <w:t>s</w:t>
      </w:r>
    </w:p>
    <w:p w14:paraId="4384DBFA" w14:textId="77777777" w:rsidR="00401FC2" w:rsidRPr="00A27FAA" w:rsidRDefault="00E801FC">
      <w:pPr>
        <w:rPr>
          <w:sz w:val="24"/>
          <w:lang w:val="es-ES_tradnl"/>
        </w:rPr>
      </w:pPr>
      <w:r w:rsidRPr="00A27FAA">
        <w:rPr>
          <w:sz w:val="24"/>
          <w:lang w:val="es-ES_tradnl"/>
        </w:rPr>
        <w:t xml:space="preserve"> </w:t>
      </w:r>
    </w:p>
    <w:p w14:paraId="5AF7CDC0" w14:textId="3E5DC3BF" w:rsidR="00401FC2" w:rsidRPr="00A27FAA" w:rsidRDefault="00230C54">
      <w:pPr>
        <w:rPr>
          <w:sz w:val="24"/>
          <w:lang w:val="es-ES_tradnl"/>
        </w:rPr>
      </w:pPr>
      <w:r w:rsidRPr="00230C54">
        <w:rPr>
          <w:b/>
          <w:sz w:val="24"/>
          <w:lang w:val="es-ES_tradnl"/>
        </w:rPr>
        <w:t>Cargo o función actual</w:t>
      </w:r>
      <w:r w:rsidR="00401FC2" w:rsidRPr="00A27FAA">
        <w:rPr>
          <w:sz w:val="24"/>
          <w:lang w:val="es-ES_tradnl"/>
        </w:rPr>
        <w:t>:</w:t>
      </w:r>
    </w:p>
    <w:p w14:paraId="6F9D26F9" w14:textId="77777777" w:rsidR="00401FC2" w:rsidRPr="00A27FAA" w:rsidRDefault="00401FC2">
      <w:pPr>
        <w:rPr>
          <w:sz w:val="24"/>
          <w:lang w:val="es-ES_tradnl"/>
        </w:rPr>
      </w:pPr>
    </w:p>
    <w:p w14:paraId="7AED11B2" w14:textId="29E75E77" w:rsidR="00401FC2" w:rsidRPr="00A27FAA" w:rsidRDefault="00EE33AA" w:rsidP="0018022B">
      <w:pPr>
        <w:numPr>
          <w:ilvl w:val="0"/>
          <w:numId w:val="1"/>
        </w:numPr>
        <w:ind w:left="284" w:hanging="284"/>
        <w:rPr>
          <w:sz w:val="24"/>
          <w:lang w:val="es-ES_tradnl"/>
        </w:rPr>
      </w:pPr>
      <w:r>
        <w:rPr>
          <w:sz w:val="24"/>
          <w:lang w:val="es-ES_tradnl"/>
        </w:rPr>
        <w:t>Presidenta</w:t>
      </w:r>
      <w:r w:rsidR="00230C54">
        <w:rPr>
          <w:sz w:val="24"/>
          <w:lang w:val="es-ES_tradnl"/>
        </w:rPr>
        <w:t xml:space="preserve"> de </w:t>
      </w:r>
      <w:proofErr w:type="spellStart"/>
      <w:r w:rsidR="00E801FC" w:rsidRPr="00A27FAA">
        <w:rPr>
          <w:sz w:val="24"/>
          <w:lang w:val="es-ES_tradnl"/>
        </w:rPr>
        <w:t>Our</w:t>
      </w:r>
      <w:proofErr w:type="spellEnd"/>
      <w:r w:rsidR="00E801FC" w:rsidRPr="00A27FAA">
        <w:rPr>
          <w:sz w:val="24"/>
          <w:lang w:val="es-ES_tradnl"/>
        </w:rPr>
        <w:t xml:space="preserve"> </w:t>
      </w:r>
      <w:proofErr w:type="spellStart"/>
      <w:r w:rsidR="00E801FC" w:rsidRPr="00A27FAA">
        <w:rPr>
          <w:sz w:val="24"/>
          <w:lang w:val="es-ES_tradnl"/>
        </w:rPr>
        <w:t>Watch</w:t>
      </w:r>
      <w:proofErr w:type="spellEnd"/>
      <w:r w:rsidR="00D74933" w:rsidRPr="00A27FAA">
        <w:rPr>
          <w:sz w:val="24"/>
          <w:lang w:val="es-ES_tradnl"/>
        </w:rPr>
        <w:t xml:space="preserve">, </w:t>
      </w:r>
      <w:r w:rsidR="00FA6CE6">
        <w:rPr>
          <w:sz w:val="24"/>
          <w:lang w:val="es-ES_tradnl"/>
        </w:rPr>
        <w:t xml:space="preserve">una iniciativa de </w:t>
      </w:r>
      <w:r w:rsidR="00D74933" w:rsidRPr="00A27FAA">
        <w:rPr>
          <w:sz w:val="24"/>
          <w:lang w:val="es-ES_tradnl"/>
        </w:rPr>
        <w:t xml:space="preserve">Australia </w:t>
      </w:r>
      <w:r w:rsidR="00FA6CE6">
        <w:rPr>
          <w:sz w:val="24"/>
          <w:lang w:val="es-ES_tradnl"/>
        </w:rPr>
        <w:t xml:space="preserve">centrada en la </w:t>
      </w:r>
      <w:r w:rsidR="00FA6CE6" w:rsidRPr="00A27FAA">
        <w:rPr>
          <w:sz w:val="24"/>
          <w:lang w:val="es-ES_tradnl"/>
        </w:rPr>
        <w:t>prevención</w:t>
      </w:r>
      <w:r w:rsidR="00FA6CE6">
        <w:rPr>
          <w:sz w:val="24"/>
          <w:lang w:val="es-ES_tradnl"/>
        </w:rPr>
        <w:t xml:space="preserve"> de la </w:t>
      </w:r>
      <w:r w:rsidR="00FA6CE6" w:rsidRPr="00A27FAA">
        <w:rPr>
          <w:sz w:val="24"/>
          <w:lang w:val="es-ES_tradnl"/>
        </w:rPr>
        <w:t>violencia</w:t>
      </w:r>
      <w:r w:rsidR="00C612BC" w:rsidRPr="00A27FAA">
        <w:rPr>
          <w:sz w:val="24"/>
          <w:lang w:val="es-ES_tradnl"/>
        </w:rPr>
        <w:t xml:space="preserve"> </w:t>
      </w:r>
      <w:r w:rsidR="00FA6CE6">
        <w:rPr>
          <w:sz w:val="24"/>
          <w:lang w:val="es-ES_tradnl"/>
        </w:rPr>
        <w:t>contra las mujeres y sus hijos</w:t>
      </w:r>
    </w:p>
    <w:p w14:paraId="73CCC196" w14:textId="4EED199D" w:rsidR="00E801FC" w:rsidRPr="005304D9" w:rsidRDefault="00FA6CE6" w:rsidP="00FA6CE6">
      <w:pPr>
        <w:numPr>
          <w:ilvl w:val="0"/>
          <w:numId w:val="1"/>
        </w:numPr>
        <w:ind w:left="284" w:hanging="284"/>
        <w:rPr>
          <w:sz w:val="24"/>
          <w:lang w:val="pt-BR"/>
        </w:rPr>
      </w:pPr>
      <w:r w:rsidRPr="00FA6CE6">
        <w:rPr>
          <w:sz w:val="24"/>
          <w:lang w:val="es-ES"/>
        </w:rPr>
        <w:t>Directora no ejecutiva de</w:t>
      </w:r>
      <w:r w:rsidRPr="005304D9">
        <w:rPr>
          <w:sz w:val="24"/>
          <w:lang w:val="pt-BR"/>
        </w:rPr>
        <w:t xml:space="preserve"> </w:t>
      </w:r>
      <w:r w:rsidR="00E801FC" w:rsidRPr="00FA6CE6">
        <w:rPr>
          <w:sz w:val="24"/>
          <w:lang w:val="es-ES_tradnl"/>
        </w:rPr>
        <w:t xml:space="preserve">Global </w:t>
      </w:r>
      <w:proofErr w:type="spellStart"/>
      <w:r w:rsidR="00E801FC" w:rsidRPr="00FA6CE6">
        <w:rPr>
          <w:sz w:val="24"/>
          <w:lang w:val="es-ES_tradnl"/>
        </w:rPr>
        <w:t>Citizen</w:t>
      </w:r>
      <w:proofErr w:type="spellEnd"/>
      <w:r w:rsidR="00E801FC" w:rsidRPr="00FA6CE6">
        <w:rPr>
          <w:sz w:val="24"/>
          <w:lang w:val="es-ES_tradnl"/>
        </w:rPr>
        <w:t xml:space="preserve"> </w:t>
      </w:r>
    </w:p>
    <w:p w14:paraId="3EE32300" w14:textId="77777777" w:rsidR="00FA6CE6" w:rsidRPr="005304D9" w:rsidRDefault="00FA6CE6" w:rsidP="00FA6CE6">
      <w:pPr>
        <w:numPr>
          <w:ilvl w:val="0"/>
          <w:numId w:val="1"/>
        </w:numPr>
        <w:ind w:left="284" w:hanging="284"/>
        <w:rPr>
          <w:sz w:val="24"/>
          <w:lang w:val="pt-BR"/>
        </w:rPr>
      </w:pPr>
      <w:r w:rsidRPr="00FA6CE6">
        <w:rPr>
          <w:sz w:val="24"/>
          <w:lang w:val="es-ES"/>
        </w:rPr>
        <w:t>Miembro del Consejo de Liderazgo del Instituto Global de Mujeres</w:t>
      </w:r>
    </w:p>
    <w:p w14:paraId="3D49D981" w14:textId="77777777" w:rsidR="00694559" w:rsidRPr="005304D9" w:rsidRDefault="00694559" w:rsidP="00694559">
      <w:pPr>
        <w:numPr>
          <w:ilvl w:val="0"/>
          <w:numId w:val="1"/>
        </w:numPr>
        <w:ind w:left="284" w:hanging="284"/>
        <w:rPr>
          <w:sz w:val="24"/>
          <w:lang w:val="pt-BR"/>
        </w:rPr>
      </w:pPr>
      <w:r w:rsidRPr="00694559">
        <w:rPr>
          <w:sz w:val="24"/>
          <w:lang w:val="es-ES"/>
        </w:rPr>
        <w:t>Miembro del Consejo Asesor de la Fundación 50/50 para 2030, una fundación australiana centrada en aumentar la representación de las mujeres en puestos de liderazgo</w:t>
      </w:r>
    </w:p>
    <w:p w14:paraId="005C9BDE" w14:textId="77777777" w:rsidR="00694559" w:rsidRPr="005304D9" w:rsidRDefault="00694559" w:rsidP="00694559">
      <w:pPr>
        <w:numPr>
          <w:ilvl w:val="0"/>
          <w:numId w:val="1"/>
        </w:numPr>
        <w:ind w:left="284" w:hanging="284"/>
        <w:rPr>
          <w:sz w:val="24"/>
          <w:lang w:val="pt-BR"/>
        </w:rPr>
      </w:pPr>
      <w:r w:rsidRPr="00694559">
        <w:rPr>
          <w:sz w:val="24"/>
          <w:lang w:val="es-ES"/>
        </w:rPr>
        <w:t>Miembro del Consejo de la Universidad Nacional de Australia</w:t>
      </w:r>
    </w:p>
    <w:p w14:paraId="5D652969" w14:textId="77777777" w:rsidR="00401FC2" w:rsidRPr="00A27FAA" w:rsidRDefault="00401FC2">
      <w:pPr>
        <w:rPr>
          <w:sz w:val="24"/>
          <w:lang w:val="es-ES_tradnl"/>
        </w:rPr>
      </w:pPr>
    </w:p>
    <w:p w14:paraId="0CF29729" w14:textId="5CB8BABD" w:rsidR="00A33718" w:rsidRPr="00A27FAA" w:rsidRDefault="00694559" w:rsidP="00A33718">
      <w:pPr>
        <w:overflowPunct/>
        <w:autoSpaceDE/>
        <w:autoSpaceDN/>
        <w:adjustRightInd/>
        <w:rPr>
          <w:sz w:val="24"/>
          <w:szCs w:val="24"/>
          <w:lang w:val="es-ES_tradnl" w:eastAsia="en-GB"/>
        </w:rPr>
      </w:pPr>
      <w:r>
        <w:rPr>
          <w:b/>
          <w:sz w:val="24"/>
          <w:lang w:val="es-ES_tradnl"/>
        </w:rPr>
        <w:t>Principales actividades profesionales</w:t>
      </w:r>
      <w:r w:rsidR="00A33718" w:rsidRPr="00A27FAA">
        <w:rPr>
          <w:sz w:val="24"/>
          <w:lang w:val="es-ES_tradnl"/>
        </w:rPr>
        <w:t>:</w:t>
      </w:r>
      <w:r w:rsidR="00A33718" w:rsidRPr="00A27FAA">
        <w:rPr>
          <w:sz w:val="24"/>
          <w:szCs w:val="24"/>
          <w:lang w:val="es-ES_tradnl" w:eastAsia="en-GB"/>
        </w:rPr>
        <w:t xml:space="preserve"> </w:t>
      </w:r>
    </w:p>
    <w:p w14:paraId="519DB697" w14:textId="77777777" w:rsidR="00E801FC" w:rsidRPr="00A27FAA" w:rsidRDefault="00E801FC">
      <w:pPr>
        <w:rPr>
          <w:sz w:val="24"/>
          <w:lang w:val="es-ES_tradnl"/>
        </w:rPr>
      </w:pPr>
    </w:p>
    <w:p w14:paraId="2A72AFA0" w14:textId="112FFCF6" w:rsidR="00401FC2" w:rsidRPr="005304D9" w:rsidRDefault="00416D42" w:rsidP="00416D42">
      <w:pPr>
        <w:numPr>
          <w:ilvl w:val="0"/>
          <w:numId w:val="3"/>
        </w:numPr>
        <w:ind w:left="284" w:hanging="284"/>
        <w:rPr>
          <w:sz w:val="24"/>
          <w:lang w:val="pt-BR"/>
        </w:rPr>
      </w:pPr>
      <w:r w:rsidRPr="00416D42">
        <w:rPr>
          <w:sz w:val="24"/>
          <w:lang w:val="es-ES"/>
        </w:rPr>
        <w:t>Embajadora Australiana para Mujeres y Niñas</w:t>
      </w:r>
      <w:r w:rsidRPr="005304D9">
        <w:rPr>
          <w:sz w:val="24"/>
          <w:lang w:val="pt-BR"/>
        </w:rPr>
        <w:t xml:space="preserve"> </w:t>
      </w:r>
      <w:r w:rsidR="00E801FC" w:rsidRPr="00416D42">
        <w:rPr>
          <w:sz w:val="24"/>
          <w:lang w:val="es-ES_tradnl"/>
        </w:rPr>
        <w:t xml:space="preserve">(2013-2016) </w:t>
      </w:r>
    </w:p>
    <w:p w14:paraId="7B826D2C" w14:textId="636A2C10" w:rsidR="00C612BC" w:rsidRPr="005304D9" w:rsidRDefault="00416D42" w:rsidP="00416D42">
      <w:pPr>
        <w:numPr>
          <w:ilvl w:val="0"/>
          <w:numId w:val="3"/>
        </w:numPr>
        <w:ind w:left="284" w:hanging="284"/>
        <w:rPr>
          <w:sz w:val="24"/>
          <w:lang w:val="pt-BR"/>
        </w:rPr>
      </w:pPr>
      <w:r>
        <w:rPr>
          <w:sz w:val="24"/>
          <w:lang w:val="es-ES"/>
        </w:rPr>
        <w:t xml:space="preserve">Representó a </w:t>
      </w:r>
      <w:r w:rsidRPr="00416D42">
        <w:rPr>
          <w:sz w:val="24"/>
          <w:lang w:val="es-ES"/>
        </w:rPr>
        <w:t xml:space="preserve">Australia en reuniones multilaterales y regionales centradas en el género, incluida la Comisión de la ONU sobre la Condición Jurídica y Social de la Mujer, el Consejo de Derechos Humanos, el Foro de Mujeres y Economía de APEC, el Diálogo de Mujeres Empresarias del Pacífico, Miembro del Grupo de Trabajo de </w:t>
      </w:r>
      <w:r w:rsidR="003334DF">
        <w:rPr>
          <w:sz w:val="24"/>
          <w:lang w:val="es-ES"/>
        </w:rPr>
        <w:t>a</w:t>
      </w:r>
      <w:r w:rsidRPr="00416D42">
        <w:rPr>
          <w:sz w:val="24"/>
          <w:lang w:val="es-ES"/>
        </w:rPr>
        <w:t xml:space="preserve">lto </w:t>
      </w:r>
      <w:r w:rsidR="003334DF">
        <w:rPr>
          <w:sz w:val="24"/>
          <w:lang w:val="es-ES"/>
        </w:rPr>
        <w:t>n</w:t>
      </w:r>
      <w:r w:rsidRPr="00416D42">
        <w:rPr>
          <w:sz w:val="24"/>
          <w:lang w:val="es-ES"/>
        </w:rPr>
        <w:t xml:space="preserve">ivel de las Naciones Unidas sobre </w:t>
      </w:r>
      <w:r w:rsidR="003334DF">
        <w:rPr>
          <w:sz w:val="24"/>
          <w:lang w:val="es-ES"/>
        </w:rPr>
        <w:t>s</w:t>
      </w:r>
      <w:r w:rsidRPr="00416D42">
        <w:rPr>
          <w:sz w:val="24"/>
          <w:lang w:val="es-ES"/>
        </w:rPr>
        <w:t xml:space="preserve">alud y </w:t>
      </w:r>
      <w:r w:rsidR="003334DF">
        <w:rPr>
          <w:sz w:val="24"/>
          <w:lang w:val="es-ES"/>
        </w:rPr>
        <w:t>d</w:t>
      </w:r>
      <w:r w:rsidRPr="00416D42">
        <w:rPr>
          <w:sz w:val="24"/>
          <w:lang w:val="es-ES"/>
        </w:rPr>
        <w:t xml:space="preserve">erechos </w:t>
      </w:r>
      <w:r w:rsidR="003334DF">
        <w:rPr>
          <w:sz w:val="24"/>
          <w:lang w:val="es-ES"/>
        </w:rPr>
        <w:t>h</w:t>
      </w:r>
      <w:r w:rsidRPr="00416D42">
        <w:rPr>
          <w:sz w:val="24"/>
          <w:lang w:val="es-ES"/>
        </w:rPr>
        <w:t>umanos de mujeres, niños y adolescentes</w:t>
      </w:r>
      <w:r w:rsidRPr="005304D9">
        <w:rPr>
          <w:sz w:val="24"/>
          <w:lang w:val="pt-BR"/>
        </w:rPr>
        <w:t xml:space="preserve"> (2017)</w:t>
      </w:r>
      <w:r>
        <w:rPr>
          <w:sz w:val="24"/>
          <w:lang w:val="es-ES_tradnl"/>
        </w:rPr>
        <w:t xml:space="preserve"> </w:t>
      </w:r>
    </w:p>
    <w:p w14:paraId="55A3251F" w14:textId="2DFDAC92" w:rsidR="00E801FC" w:rsidRPr="005304D9" w:rsidRDefault="00E04E21" w:rsidP="00E04E21">
      <w:pPr>
        <w:numPr>
          <w:ilvl w:val="0"/>
          <w:numId w:val="3"/>
        </w:numPr>
        <w:ind w:left="284" w:hanging="284"/>
        <w:rPr>
          <w:sz w:val="24"/>
          <w:lang w:val="pt-BR"/>
        </w:rPr>
      </w:pPr>
      <w:r w:rsidRPr="00E04E21">
        <w:rPr>
          <w:sz w:val="24"/>
          <w:lang w:val="es-ES"/>
        </w:rPr>
        <w:t xml:space="preserve">Miembro del Consejo Asesor </w:t>
      </w:r>
      <w:r w:rsidR="005778C6">
        <w:rPr>
          <w:sz w:val="24"/>
          <w:lang w:val="es-ES"/>
        </w:rPr>
        <w:t>sobre</w:t>
      </w:r>
      <w:r w:rsidRPr="00E04E21">
        <w:rPr>
          <w:sz w:val="24"/>
          <w:lang w:val="es-ES"/>
        </w:rPr>
        <w:t xml:space="preserve"> Género del Banco Mundial</w:t>
      </w:r>
      <w:r w:rsidRPr="005304D9">
        <w:rPr>
          <w:sz w:val="24"/>
          <w:lang w:val="pt-BR"/>
        </w:rPr>
        <w:t xml:space="preserve"> </w:t>
      </w:r>
      <w:r w:rsidR="00E801FC" w:rsidRPr="00E04E21">
        <w:rPr>
          <w:sz w:val="24"/>
          <w:lang w:val="es-ES_tradnl"/>
        </w:rPr>
        <w:t xml:space="preserve">(2015-2017) </w:t>
      </w:r>
    </w:p>
    <w:p w14:paraId="6ED40514" w14:textId="15A6A2B4" w:rsidR="00E801FC" w:rsidRPr="001C7951" w:rsidRDefault="00E04E21" w:rsidP="00D50186">
      <w:pPr>
        <w:numPr>
          <w:ilvl w:val="0"/>
          <w:numId w:val="3"/>
        </w:numPr>
        <w:ind w:left="284" w:hanging="284"/>
        <w:rPr>
          <w:sz w:val="24"/>
          <w:lang w:val="es-ES_tradnl"/>
        </w:rPr>
      </w:pPr>
      <w:r w:rsidRPr="001C7951">
        <w:rPr>
          <w:sz w:val="24"/>
          <w:lang w:val="es-ES_tradnl"/>
        </w:rPr>
        <w:t xml:space="preserve">Senadora por </w:t>
      </w:r>
      <w:r w:rsidR="00020942" w:rsidRPr="001C7951">
        <w:rPr>
          <w:sz w:val="24"/>
          <w:lang w:val="es-ES_tradnl"/>
        </w:rPr>
        <w:t xml:space="preserve">el estado de </w:t>
      </w:r>
      <w:r w:rsidRPr="001C7951">
        <w:rPr>
          <w:sz w:val="24"/>
          <w:lang w:val="es-ES_tradnl"/>
        </w:rPr>
        <w:t>Australia Meridional</w:t>
      </w:r>
      <w:r w:rsidR="000B7316" w:rsidRPr="001C7951">
        <w:rPr>
          <w:sz w:val="24"/>
          <w:lang w:val="es-ES_tradnl"/>
        </w:rPr>
        <w:t xml:space="preserve"> </w:t>
      </w:r>
      <w:r w:rsidR="002236C7" w:rsidRPr="001C7951">
        <w:rPr>
          <w:sz w:val="24"/>
          <w:lang w:val="es-ES_tradnl"/>
        </w:rPr>
        <w:t>(1995-2008)</w:t>
      </w:r>
      <w:r w:rsidR="000B7316" w:rsidRPr="001C7951">
        <w:rPr>
          <w:sz w:val="24"/>
          <w:lang w:val="es-ES_tradnl"/>
        </w:rPr>
        <w:t xml:space="preserve"> </w:t>
      </w:r>
      <w:r w:rsidRPr="001C7951">
        <w:rPr>
          <w:sz w:val="24"/>
          <w:lang w:val="es-ES_tradnl"/>
        </w:rPr>
        <w:t>y</w:t>
      </w:r>
      <w:r w:rsidR="000B7316" w:rsidRPr="001C7951">
        <w:rPr>
          <w:sz w:val="24"/>
          <w:lang w:val="es-ES_tradnl"/>
        </w:rPr>
        <w:t xml:space="preserve"> </w:t>
      </w:r>
      <w:bookmarkStart w:id="0" w:name="_GoBack"/>
      <w:r w:rsidRPr="001C7951">
        <w:rPr>
          <w:sz w:val="24"/>
          <w:lang w:val="es-ES"/>
        </w:rPr>
        <w:t>Líder del Partido Demócrata Australiano</w:t>
      </w:r>
      <w:r w:rsidR="001C7951" w:rsidRPr="001C7951">
        <w:rPr>
          <w:sz w:val="24"/>
          <w:lang w:val="es-ES"/>
        </w:rPr>
        <w:t xml:space="preserve"> </w:t>
      </w:r>
      <w:r w:rsidR="000B7316" w:rsidRPr="001C7951">
        <w:rPr>
          <w:sz w:val="24"/>
          <w:lang w:val="es-ES_tradnl"/>
        </w:rPr>
        <w:t xml:space="preserve">(2001-2002), </w:t>
      </w:r>
      <w:r w:rsidRPr="001C7951">
        <w:rPr>
          <w:sz w:val="24"/>
          <w:lang w:val="es-ES_tradnl"/>
        </w:rPr>
        <w:t>Parlamento australiano</w:t>
      </w:r>
      <w:bookmarkEnd w:id="0"/>
      <w:r w:rsidR="000B7316" w:rsidRPr="001C7951">
        <w:rPr>
          <w:sz w:val="24"/>
          <w:lang w:val="es-ES_tradnl"/>
        </w:rPr>
        <w:t xml:space="preserve"> </w:t>
      </w:r>
    </w:p>
    <w:p w14:paraId="56D3C2E8" w14:textId="77777777" w:rsidR="00401FC2" w:rsidRPr="00A27FAA" w:rsidRDefault="00401FC2">
      <w:pPr>
        <w:rPr>
          <w:sz w:val="24"/>
          <w:lang w:val="es-ES_tradnl"/>
        </w:rPr>
      </w:pPr>
    </w:p>
    <w:p w14:paraId="14E914D4" w14:textId="0D9B6CC8" w:rsidR="00401FC2" w:rsidRPr="00A27FAA" w:rsidRDefault="00E04E21">
      <w:pPr>
        <w:rPr>
          <w:sz w:val="24"/>
          <w:lang w:val="es-ES_tradnl"/>
        </w:rPr>
      </w:pPr>
      <w:r w:rsidRPr="00C014CF">
        <w:rPr>
          <w:b/>
          <w:sz w:val="24"/>
          <w:lang w:val="es-ES_tradnl"/>
        </w:rPr>
        <w:t>Títulos académicos</w:t>
      </w:r>
      <w:r w:rsidR="00401FC2" w:rsidRPr="00A27FAA">
        <w:rPr>
          <w:sz w:val="24"/>
          <w:lang w:val="es-ES_tradnl"/>
        </w:rPr>
        <w:t>:</w:t>
      </w:r>
    </w:p>
    <w:p w14:paraId="4CD0B4A0" w14:textId="77777777" w:rsidR="00401FC2" w:rsidRPr="00A27FAA" w:rsidRDefault="00401FC2">
      <w:pPr>
        <w:rPr>
          <w:sz w:val="24"/>
          <w:lang w:val="es-ES_tradnl"/>
        </w:rPr>
      </w:pPr>
    </w:p>
    <w:p w14:paraId="7DAE2D05" w14:textId="63F99996" w:rsidR="00F20144" w:rsidRPr="005304D9" w:rsidRDefault="00E04E21" w:rsidP="00E04E21">
      <w:pPr>
        <w:numPr>
          <w:ilvl w:val="0"/>
          <w:numId w:val="2"/>
        </w:numPr>
        <w:ind w:left="284" w:hanging="284"/>
        <w:rPr>
          <w:sz w:val="24"/>
          <w:lang w:val="pt-BR"/>
        </w:rPr>
      </w:pPr>
      <w:r w:rsidRPr="00E04E21">
        <w:rPr>
          <w:sz w:val="24"/>
          <w:lang w:val="es-ES"/>
        </w:rPr>
        <w:t>Investigador</w:t>
      </w:r>
      <w:r>
        <w:rPr>
          <w:sz w:val="24"/>
          <w:lang w:val="es-ES"/>
        </w:rPr>
        <w:t xml:space="preserve">a </w:t>
      </w:r>
      <w:r w:rsidR="005778C6">
        <w:rPr>
          <w:sz w:val="24"/>
          <w:lang w:val="es-ES"/>
        </w:rPr>
        <w:t>invitada</w:t>
      </w:r>
      <w:r>
        <w:rPr>
          <w:sz w:val="24"/>
          <w:lang w:val="es-ES"/>
        </w:rPr>
        <w:t xml:space="preserve"> honoraria</w:t>
      </w:r>
      <w:r w:rsidR="005778C6">
        <w:rPr>
          <w:sz w:val="24"/>
          <w:lang w:val="es-ES"/>
        </w:rPr>
        <w:t xml:space="preserve"> de la</w:t>
      </w:r>
      <w:r w:rsidRPr="00E04E21">
        <w:rPr>
          <w:sz w:val="24"/>
          <w:lang w:val="es-ES"/>
        </w:rPr>
        <w:t xml:space="preserve"> Universidad de Adelaida</w:t>
      </w:r>
      <w:r w:rsidRPr="005304D9">
        <w:rPr>
          <w:sz w:val="24"/>
          <w:lang w:val="pt-BR"/>
        </w:rPr>
        <w:t xml:space="preserve"> </w:t>
      </w:r>
      <w:r w:rsidR="00F20144" w:rsidRPr="00E04E21">
        <w:rPr>
          <w:sz w:val="24"/>
          <w:lang w:val="es-ES_tradnl"/>
        </w:rPr>
        <w:t>(2019)</w:t>
      </w:r>
    </w:p>
    <w:p w14:paraId="1E022349" w14:textId="5E058764" w:rsidR="00F20144" w:rsidRPr="005304D9" w:rsidRDefault="00C014CF" w:rsidP="00C014CF">
      <w:pPr>
        <w:numPr>
          <w:ilvl w:val="0"/>
          <w:numId w:val="2"/>
        </w:numPr>
        <w:ind w:left="284" w:hanging="284"/>
        <w:rPr>
          <w:sz w:val="24"/>
          <w:lang w:val="pt-BR"/>
        </w:rPr>
      </w:pPr>
      <w:r w:rsidRPr="00C014CF">
        <w:rPr>
          <w:sz w:val="24"/>
          <w:lang w:val="es-ES"/>
        </w:rPr>
        <w:t>Doctorado Honor</w:t>
      </w:r>
      <w:r w:rsidR="005778C6">
        <w:rPr>
          <w:sz w:val="24"/>
          <w:lang w:val="es-ES"/>
        </w:rPr>
        <w:t>ífico por la</w:t>
      </w:r>
      <w:r w:rsidRPr="00C014CF">
        <w:rPr>
          <w:sz w:val="24"/>
          <w:lang w:val="es-ES"/>
        </w:rPr>
        <w:t xml:space="preserve"> Universidad</w:t>
      </w:r>
      <w:r w:rsidRPr="005304D9">
        <w:rPr>
          <w:sz w:val="24"/>
          <w:lang w:val="pt-BR"/>
        </w:rPr>
        <w:t xml:space="preserve"> de Australia Meridional </w:t>
      </w:r>
      <w:r w:rsidR="00F20144" w:rsidRPr="00C014CF">
        <w:rPr>
          <w:sz w:val="24"/>
          <w:lang w:val="es-ES_tradnl"/>
        </w:rPr>
        <w:t>(2019)</w:t>
      </w:r>
    </w:p>
    <w:p w14:paraId="531074C5" w14:textId="330347F1" w:rsidR="00401FC2" w:rsidRPr="005304D9" w:rsidRDefault="005304D9" w:rsidP="00C014CF">
      <w:pPr>
        <w:numPr>
          <w:ilvl w:val="0"/>
          <w:numId w:val="2"/>
        </w:numPr>
        <w:ind w:left="284" w:hanging="284"/>
        <w:rPr>
          <w:sz w:val="24"/>
          <w:lang w:val="pt-BR"/>
        </w:rPr>
      </w:pPr>
      <w:r>
        <w:rPr>
          <w:sz w:val="24"/>
          <w:lang w:val="es-ES"/>
        </w:rPr>
        <w:t>Licenciatura en Humanidades</w:t>
      </w:r>
      <w:r w:rsidR="00C014CF" w:rsidRPr="00C014CF">
        <w:rPr>
          <w:sz w:val="24"/>
          <w:lang w:val="es-ES"/>
        </w:rPr>
        <w:t xml:space="preserve"> (Ciencias Políticas</w:t>
      </w:r>
      <w:r w:rsidR="005778C6">
        <w:rPr>
          <w:sz w:val="24"/>
          <w:lang w:val="es-ES"/>
        </w:rPr>
        <w:t xml:space="preserve"> e</w:t>
      </w:r>
      <w:r w:rsidR="00C014CF" w:rsidRPr="00C014CF">
        <w:rPr>
          <w:sz w:val="24"/>
          <w:lang w:val="es-ES"/>
        </w:rPr>
        <w:t xml:space="preserve"> Historia)</w:t>
      </w:r>
      <w:r w:rsidR="005778C6">
        <w:rPr>
          <w:sz w:val="24"/>
          <w:lang w:val="es-ES"/>
        </w:rPr>
        <w:t xml:space="preserve"> por la</w:t>
      </w:r>
      <w:r w:rsidR="00C014CF" w:rsidRPr="00C014CF">
        <w:rPr>
          <w:sz w:val="24"/>
          <w:lang w:val="es-ES"/>
        </w:rPr>
        <w:t xml:space="preserve"> Universidad de Adelaida</w:t>
      </w:r>
      <w:r w:rsidR="00C014CF" w:rsidRPr="005304D9">
        <w:rPr>
          <w:sz w:val="24"/>
          <w:lang w:val="pt-BR"/>
        </w:rPr>
        <w:t xml:space="preserve"> </w:t>
      </w:r>
      <w:r w:rsidR="00E801FC" w:rsidRPr="00C014CF">
        <w:rPr>
          <w:sz w:val="24"/>
          <w:lang w:val="es-ES_tradnl"/>
        </w:rPr>
        <w:t xml:space="preserve">(1991) </w:t>
      </w:r>
    </w:p>
    <w:p w14:paraId="395C8DD2" w14:textId="77777777" w:rsidR="00401FC2" w:rsidRPr="00A27FAA" w:rsidRDefault="00401FC2">
      <w:pPr>
        <w:rPr>
          <w:sz w:val="24"/>
          <w:lang w:val="es-ES_tradnl"/>
        </w:rPr>
      </w:pPr>
    </w:p>
    <w:p w14:paraId="2EB98C7A" w14:textId="2E94E3FC" w:rsidR="00401FC2" w:rsidRPr="00A27FAA" w:rsidRDefault="00112437">
      <w:pPr>
        <w:rPr>
          <w:sz w:val="24"/>
          <w:lang w:val="es-ES_tradnl"/>
        </w:rPr>
      </w:pPr>
      <w:r w:rsidRPr="00A27FAA">
        <w:rPr>
          <w:sz w:val="24"/>
          <w:lang w:val="es-ES_tradnl"/>
        </w:rPr>
        <w:br w:type="page"/>
      </w:r>
      <w:r w:rsidR="00C014CF">
        <w:rPr>
          <w:b/>
          <w:sz w:val="24"/>
          <w:lang w:val="es-ES_tradnl"/>
        </w:rPr>
        <w:lastRenderedPageBreak/>
        <w:t>Otras actividades en el campo relacionado con el mandato de la Convención sobre la Eliminación de Todas las Formas de Discriminación contra la Mujer</w:t>
      </w:r>
      <w:r w:rsidR="00401FC2" w:rsidRPr="00A27FAA">
        <w:rPr>
          <w:sz w:val="24"/>
          <w:lang w:val="es-ES_tradnl"/>
        </w:rPr>
        <w:t>:</w:t>
      </w:r>
    </w:p>
    <w:p w14:paraId="1F4F0056" w14:textId="77777777" w:rsidR="00401FC2" w:rsidRPr="00A27FAA" w:rsidRDefault="00401FC2">
      <w:pPr>
        <w:rPr>
          <w:sz w:val="24"/>
          <w:lang w:val="es-ES_tradnl"/>
        </w:rPr>
      </w:pPr>
    </w:p>
    <w:p w14:paraId="7EE42981" w14:textId="4967B2EF" w:rsidR="00C014CF" w:rsidRPr="005304D9" w:rsidRDefault="00C014CF" w:rsidP="00C014CF">
      <w:pPr>
        <w:rPr>
          <w:sz w:val="24"/>
          <w:lang w:val="pt-BR"/>
        </w:rPr>
      </w:pPr>
      <w:r w:rsidRPr="00C014CF">
        <w:rPr>
          <w:sz w:val="24"/>
          <w:lang w:val="es-ES"/>
        </w:rPr>
        <w:t xml:space="preserve">La Sra. </w:t>
      </w:r>
      <w:proofErr w:type="spellStart"/>
      <w:r w:rsidRPr="00C014CF">
        <w:rPr>
          <w:sz w:val="24"/>
          <w:lang w:val="es-ES"/>
        </w:rPr>
        <w:t>Stott</w:t>
      </w:r>
      <w:proofErr w:type="spellEnd"/>
      <w:r w:rsidRPr="00C014CF">
        <w:rPr>
          <w:sz w:val="24"/>
          <w:lang w:val="es-ES"/>
        </w:rPr>
        <w:t xml:space="preserve"> Despoja tiene amplia experiencia en la aplicación de </w:t>
      </w:r>
      <w:r w:rsidR="005304D9">
        <w:rPr>
          <w:sz w:val="24"/>
          <w:lang w:val="es-ES"/>
        </w:rPr>
        <w:t xml:space="preserve">la </w:t>
      </w:r>
      <w:r w:rsidRPr="00C014CF">
        <w:rPr>
          <w:sz w:val="24"/>
          <w:lang w:val="es-ES"/>
        </w:rPr>
        <w:t>legislación y formulación de políticas y profundo</w:t>
      </w:r>
      <w:r w:rsidR="007962D1">
        <w:rPr>
          <w:sz w:val="24"/>
          <w:lang w:val="es-ES"/>
        </w:rPr>
        <w:t>s</w:t>
      </w:r>
      <w:r w:rsidRPr="00C014CF">
        <w:rPr>
          <w:sz w:val="24"/>
          <w:lang w:val="es-ES"/>
        </w:rPr>
        <w:t xml:space="preserve"> conocimiento</w:t>
      </w:r>
      <w:r w:rsidR="007962D1">
        <w:rPr>
          <w:sz w:val="24"/>
          <w:lang w:val="es-ES"/>
        </w:rPr>
        <w:t xml:space="preserve">s sobre </w:t>
      </w:r>
      <w:r w:rsidRPr="00C014CF">
        <w:rPr>
          <w:sz w:val="24"/>
          <w:lang w:val="es-ES"/>
        </w:rPr>
        <w:t>derecho internacional y</w:t>
      </w:r>
      <w:r w:rsidR="007962D1" w:rsidRPr="007962D1">
        <w:rPr>
          <w:sz w:val="24"/>
          <w:lang w:val="es-ES"/>
        </w:rPr>
        <w:t xml:space="preserve"> </w:t>
      </w:r>
      <w:r w:rsidR="007962D1" w:rsidRPr="00C014CF">
        <w:rPr>
          <w:sz w:val="24"/>
          <w:lang w:val="es-ES"/>
        </w:rPr>
        <w:t>tratados</w:t>
      </w:r>
      <w:r w:rsidRPr="00C014CF">
        <w:rPr>
          <w:sz w:val="24"/>
          <w:lang w:val="es-ES"/>
        </w:rPr>
        <w:t xml:space="preserve">, </w:t>
      </w:r>
      <w:r w:rsidR="007962D1">
        <w:rPr>
          <w:sz w:val="24"/>
          <w:lang w:val="es-ES"/>
        </w:rPr>
        <w:t xml:space="preserve">que </w:t>
      </w:r>
      <w:r w:rsidRPr="00C014CF">
        <w:rPr>
          <w:sz w:val="24"/>
          <w:lang w:val="es-ES"/>
        </w:rPr>
        <w:t>adquiri</w:t>
      </w:r>
      <w:r w:rsidR="007962D1">
        <w:rPr>
          <w:sz w:val="24"/>
          <w:lang w:val="es-ES"/>
        </w:rPr>
        <w:t>ó</w:t>
      </w:r>
      <w:r w:rsidRPr="00C014CF">
        <w:rPr>
          <w:sz w:val="24"/>
          <w:lang w:val="es-ES"/>
        </w:rPr>
        <w:t xml:space="preserve"> en su papel de senadora en el Parlamento australiano.</w:t>
      </w:r>
      <w:r w:rsidR="00A03EC1" w:rsidRPr="00A27FAA">
        <w:rPr>
          <w:sz w:val="24"/>
          <w:lang w:val="es-ES_tradnl"/>
        </w:rPr>
        <w:t xml:space="preserve"> </w:t>
      </w:r>
      <w:r w:rsidRPr="00C014CF">
        <w:rPr>
          <w:sz w:val="24"/>
          <w:lang w:val="es-ES"/>
        </w:rPr>
        <w:t xml:space="preserve">Durante este tiempo, llevó a cabo diversas iniciativas </w:t>
      </w:r>
      <w:r w:rsidR="009C361D">
        <w:rPr>
          <w:sz w:val="24"/>
          <w:lang w:val="es-ES"/>
        </w:rPr>
        <w:t>en materia de</w:t>
      </w:r>
      <w:r w:rsidRPr="00C014CF">
        <w:rPr>
          <w:sz w:val="24"/>
          <w:lang w:val="es-ES"/>
        </w:rPr>
        <w:t xml:space="preserve"> igualdad de género, incluida la presentación del primer proyecto de ley de licencia de maternidad remunerada de Australia en el Parlamento australiano</w:t>
      </w:r>
      <w:r w:rsidR="009C361D">
        <w:rPr>
          <w:sz w:val="24"/>
          <w:lang w:val="es-ES"/>
        </w:rPr>
        <w:t>,</w:t>
      </w:r>
      <w:r w:rsidRPr="00C014CF">
        <w:rPr>
          <w:sz w:val="24"/>
          <w:lang w:val="es-ES"/>
        </w:rPr>
        <w:t xml:space="preserve"> y abog</w:t>
      </w:r>
      <w:r w:rsidR="005304D9" w:rsidRPr="00C014CF">
        <w:rPr>
          <w:sz w:val="24"/>
          <w:lang w:val="es-ES"/>
        </w:rPr>
        <w:t>ó</w:t>
      </w:r>
      <w:r w:rsidR="005304D9">
        <w:rPr>
          <w:sz w:val="24"/>
          <w:lang w:val="es-ES"/>
        </w:rPr>
        <w:t xml:space="preserve"> </w:t>
      </w:r>
      <w:r w:rsidRPr="00C014CF">
        <w:rPr>
          <w:sz w:val="24"/>
          <w:lang w:val="es-ES"/>
        </w:rPr>
        <w:t>por la ratificación del Protocolo Facultativo de la CEDAW por parte de Australia.</w:t>
      </w:r>
    </w:p>
    <w:p w14:paraId="34CC98D1" w14:textId="1875EBCF" w:rsidR="00AA315D" w:rsidRPr="005304D9" w:rsidRDefault="00AA315D" w:rsidP="00A03EC1">
      <w:pPr>
        <w:rPr>
          <w:sz w:val="24"/>
          <w:lang w:val="pt-BR"/>
        </w:rPr>
      </w:pPr>
    </w:p>
    <w:p w14:paraId="23BCEC1F" w14:textId="0F8AC10C" w:rsidR="004B6FF8" w:rsidRPr="005304D9" w:rsidRDefault="00EE33AA" w:rsidP="004B6FF8">
      <w:pPr>
        <w:rPr>
          <w:sz w:val="24"/>
          <w:lang w:val="pt-BR"/>
        </w:rPr>
      </w:pPr>
      <w:r w:rsidRPr="00EE33AA">
        <w:rPr>
          <w:sz w:val="24"/>
          <w:lang w:val="es-ES"/>
        </w:rPr>
        <w:t>En su papel de presidenta de</w:t>
      </w:r>
      <w:r w:rsidRPr="005304D9">
        <w:rPr>
          <w:sz w:val="24"/>
          <w:lang w:val="pt-BR"/>
        </w:rPr>
        <w:t xml:space="preserve"> </w:t>
      </w:r>
      <w:proofErr w:type="spellStart"/>
      <w:r w:rsidR="00291EEC" w:rsidRPr="00A27FAA">
        <w:rPr>
          <w:sz w:val="24"/>
          <w:lang w:val="es-ES_tradnl"/>
        </w:rPr>
        <w:t>Our</w:t>
      </w:r>
      <w:proofErr w:type="spellEnd"/>
      <w:r w:rsidR="00291EEC" w:rsidRPr="00A27FAA">
        <w:rPr>
          <w:sz w:val="24"/>
          <w:lang w:val="es-ES_tradnl"/>
        </w:rPr>
        <w:t xml:space="preserve"> </w:t>
      </w:r>
      <w:proofErr w:type="spellStart"/>
      <w:r w:rsidR="00291EEC" w:rsidRPr="00A27FAA">
        <w:rPr>
          <w:sz w:val="24"/>
          <w:lang w:val="es-ES_tradnl"/>
        </w:rPr>
        <w:t>Watch</w:t>
      </w:r>
      <w:proofErr w:type="spellEnd"/>
      <w:r w:rsidR="00291EEC" w:rsidRPr="00A27FAA">
        <w:rPr>
          <w:sz w:val="24"/>
          <w:lang w:val="es-ES_tradnl"/>
        </w:rPr>
        <w:t xml:space="preserve">, </w:t>
      </w:r>
      <w:r>
        <w:rPr>
          <w:sz w:val="24"/>
          <w:lang w:val="es-ES_tradnl"/>
        </w:rPr>
        <w:t>la Sra.</w:t>
      </w:r>
      <w:r w:rsidR="00291EEC" w:rsidRPr="00A27FAA">
        <w:rPr>
          <w:sz w:val="24"/>
          <w:lang w:val="es-ES_tradnl"/>
        </w:rPr>
        <w:t xml:space="preserve"> </w:t>
      </w:r>
      <w:proofErr w:type="spellStart"/>
      <w:r w:rsidR="00291EEC" w:rsidRPr="00A27FAA">
        <w:rPr>
          <w:sz w:val="24"/>
          <w:lang w:val="es-ES_tradnl"/>
        </w:rPr>
        <w:t>Stott</w:t>
      </w:r>
      <w:proofErr w:type="spellEnd"/>
      <w:r w:rsidR="00291EEC" w:rsidRPr="00A27FAA">
        <w:rPr>
          <w:sz w:val="24"/>
          <w:lang w:val="es-ES_tradnl"/>
        </w:rPr>
        <w:t xml:space="preserve"> Despoja </w:t>
      </w:r>
      <w:r w:rsidR="004B6FF8" w:rsidRPr="004B6FF8">
        <w:rPr>
          <w:sz w:val="24"/>
          <w:lang w:val="es-ES"/>
        </w:rPr>
        <w:t>ha supervisado el desarrollo del primer marco nacional para la prevención de la violencia contra la mujer.</w:t>
      </w:r>
      <w:r w:rsidR="004B6FF8" w:rsidRPr="005304D9">
        <w:rPr>
          <w:sz w:val="24"/>
          <w:lang w:val="pt-BR"/>
        </w:rPr>
        <w:t xml:space="preserve"> </w:t>
      </w:r>
      <w:r w:rsidR="004B6FF8" w:rsidRPr="004B6FF8">
        <w:rPr>
          <w:sz w:val="24"/>
          <w:lang w:val="es-ES"/>
        </w:rPr>
        <w:t xml:space="preserve">Este marco ha sido apoyado por otros países y </w:t>
      </w:r>
      <w:r w:rsidR="009C361D">
        <w:rPr>
          <w:sz w:val="24"/>
          <w:lang w:val="es-ES"/>
        </w:rPr>
        <w:t>fundamentado</w:t>
      </w:r>
      <w:r w:rsidR="004B6FF8" w:rsidRPr="004B6FF8">
        <w:rPr>
          <w:sz w:val="24"/>
          <w:lang w:val="es-ES"/>
        </w:rPr>
        <w:t xml:space="preserve"> la finalización de un marco similar por </w:t>
      </w:r>
      <w:r w:rsidR="005304D9">
        <w:rPr>
          <w:sz w:val="24"/>
          <w:lang w:val="es-ES"/>
        </w:rPr>
        <w:t xml:space="preserve">parte de </w:t>
      </w:r>
      <w:r w:rsidR="004B6FF8" w:rsidRPr="004B6FF8">
        <w:rPr>
          <w:sz w:val="24"/>
          <w:lang w:val="es-ES"/>
        </w:rPr>
        <w:t>la ONU.</w:t>
      </w:r>
    </w:p>
    <w:p w14:paraId="3896F140" w14:textId="1F15D5EF" w:rsidR="00112437" w:rsidRPr="00A27FAA" w:rsidRDefault="00112437" w:rsidP="00A03EC1">
      <w:pPr>
        <w:rPr>
          <w:sz w:val="24"/>
          <w:lang w:val="es-ES_tradnl"/>
        </w:rPr>
      </w:pPr>
    </w:p>
    <w:p w14:paraId="11B1EEBB" w14:textId="72BE120D" w:rsidR="00401FC2" w:rsidRPr="00A27FAA" w:rsidRDefault="004B6FF8">
      <w:pPr>
        <w:rPr>
          <w:sz w:val="24"/>
          <w:lang w:val="es-ES_tradnl"/>
        </w:rPr>
      </w:pPr>
      <w:r w:rsidRPr="004B6FF8">
        <w:rPr>
          <w:b/>
          <w:sz w:val="24"/>
          <w:lang w:val="es-ES_tradnl"/>
        </w:rPr>
        <w:t>Publicaciones más recientes en el campo de la discriminación contra la mujer y el avance de sus derechos humanos</w:t>
      </w:r>
      <w:r w:rsidR="00401FC2" w:rsidRPr="00A27FAA">
        <w:rPr>
          <w:sz w:val="24"/>
          <w:lang w:val="es-ES_tradnl"/>
        </w:rPr>
        <w:t>:</w:t>
      </w:r>
    </w:p>
    <w:p w14:paraId="72204489" w14:textId="77777777" w:rsidR="00401FC2" w:rsidRPr="00A27FAA" w:rsidRDefault="00401FC2">
      <w:pPr>
        <w:rPr>
          <w:sz w:val="24"/>
          <w:lang w:val="es-ES_tradnl"/>
        </w:rPr>
      </w:pPr>
    </w:p>
    <w:p w14:paraId="5AF23C58" w14:textId="49A0CA6E" w:rsidR="00B23197" w:rsidRPr="004B6FF8" w:rsidRDefault="005304D9" w:rsidP="004B6FF8">
      <w:pPr>
        <w:numPr>
          <w:ilvl w:val="0"/>
          <w:numId w:val="5"/>
        </w:numPr>
        <w:ind w:left="284" w:hanging="284"/>
        <w:rPr>
          <w:i/>
          <w:sz w:val="24"/>
          <w:lang w:val="en-AU"/>
        </w:rPr>
      </w:pPr>
      <w:proofErr w:type="spellStart"/>
      <w:r>
        <w:rPr>
          <w:i/>
          <w:sz w:val="24"/>
          <w:lang w:val="es-ES"/>
        </w:rPr>
        <w:t>On</w:t>
      </w:r>
      <w:proofErr w:type="spellEnd"/>
      <w:r>
        <w:rPr>
          <w:i/>
          <w:sz w:val="24"/>
          <w:lang w:val="es-ES"/>
        </w:rPr>
        <w:t xml:space="preserve"> </w:t>
      </w:r>
      <w:proofErr w:type="spellStart"/>
      <w:r>
        <w:rPr>
          <w:i/>
          <w:sz w:val="24"/>
          <w:lang w:val="es-ES"/>
        </w:rPr>
        <w:t>Violence</w:t>
      </w:r>
      <w:proofErr w:type="spellEnd"/>
      <w:r w:rsidR="00631D03" w:rsidRPr="004B6FF8">
        <w:rPr>
          <w:sz w:val="24"/>
          <w:lang w:val="es-ES_tradnl"/>
        </w:rPr>
        <w:t xml:space="preserve">, Melbourne </w:t>
      </w:r>
      <w:proofErr w:type="spellStart"/>
      <w:r w:rsidR="00631D03" w:rsidRPr="004B6FF8">
        <w:rPr>
          <w:sz w:val="24"/>
          <w:lang w:val="es-ES_tradnl"/>
        </w:rPr>
        <w:t>University</w:t>
      </w:r>
      <w:proofErr w:type="spellEnd"/>
      <w:r w:rsidR="00631D03" w:rsidRPr="004B6FF8">
        <w:rPr>
          <w:sz w:val="24"/>
          <w:lang w:val="es-ES_tradnl"/>
        </w:rPr>
        <w:t xml:space="preserve"> </w:t>
      </w:r>
      <w:proofErr w:type="spellStart"/>
      <w:r w:rsidR="00631D03" w:rsidRPr="004B6FF8">
        <w:rPr>
          <w:sz w:val="24"/>
          <w:lang w:val="es-ES_tradnl"/>
        </w:rPr>
        <w:t>Press</w:t>
      </w:r>
      <w:proofErr w:type="spellEnd"/>
      <w:r w:rsidR="00631D03" w:rsidRPr="004B6FF8">
        <w:rPr>
          <w:sz w:val="24"/>
          <w:lang w:val="es-ES_tradnl"/>
        </w:rPr>
        <w:t xml:space="preserve">, 2019. </w:t>
      </w:r>
    </w:p>
    <w:p w14:paraId="1A01F07C" w14:textId="23F9D969" w:rsidR="00631D03" w:rsidRPr="005304D9" w:rsidRDefault="005304D9" w:rsidP="004B6FF8">
      <w:pPr>
        <w:numPr>
          <w:ilvl w:val="0"/>
          <w:numId w:val="5"/>
        </w:numPr>
        <w:ind w:left="284" w:hanging="284"/>
        <w:rPr>
          <w:sz w:val="24"/>
          <w:lang w:val="en-AU"/>
        </w:rPr>
      </w:pPr>
      <w:r>
        <w:rPr>
          <w:sz w:val="24"/>
        </w:rPr>
        <w:t xml:space="preserve">“Women, peace and security: Australia in the UNSC”, </w:t>
      </w:r>
      <w:r w:rsidR="00631D03" w:rsidRPr="004B6FF8">
        <w:rPr>
          <w:sz w:val="24"/>
          <w:lang w:val="es-ES_tradnl"/>
        </w:rPr>
        <w:t xml:space="preserve">International </w:t>
      </w:r>
      <w:proofErr w:type="spellStart"/>
      <w:r w:rsidR="00631D03" w:rsidRPr="004B6FF8">
        <w:rPr>
          <w:sz w:val="24"/>
          <w:lang w:val="es-ES_tradnl"/>
        </w:rPr>
        <w:t>Humanitarian</w:t>
      </w:r>
      <w:proofErr w:type="spellEnd"/>
      <w:r w:rsidR="00631D03" w:rsidRPr="004B6FF8">
        <w:rPr>
          <w:sz w:val="24"/>
          <w:lang w:val="es-ES_tradnl"/>
        </w:rPr>
        <w:t xml:space="preserve"> </w:t>
      </w:r>
      <w:proofErr w:type="spellStart"/>
      <w:r w:rsidR="00631D03" w:rsidRPr="004B6FF8">
        <w:rPr>
          <w:sz w:val="24"/>
          <w:lang w:val="es-ES_tradnl"/>
        </w:rPr>
        <w:t>Law</w:t>
      </w:r>
      <w:proofErr w:type="spellEnd"/>
      <w:r w:rsidR="00631D03" w:rsidRPr="004B6FF8">
        <w:rPr>
          <w:sz w:val="24"/>
          <w:lang w:val="es-ES_tradnl"/>
        </w:rPr>
        <w:t xml:space="preserve"> Magazine, 2015. </w:t>
      </w:r>
    </w:p>
    <w:p w14:paraId="577389D4" w14:textId="77777777" w:rsidR="00401FC2" w:rsidRPr="00A27FAA" w:rsidRDefault="00401FC2" w:rsidP="00631D03">
      <w:pPr>
        <w:rPr>
          <w:sz w:val="24"/>
          <w:lang w:val="es-ES_tradnl"/>
        </w:rPr>
      </w:pPr>
    </w:p>
    <w:sectPr w:rsidR="00401FC2" w:rsidRPr="00A27FAA">
      <w:endnotePr>
        <w:numFmt w:val="decimal"/>
      </w:endnotePr>
      <w:type w:val="continuous"/>
      <w:pgSz w:w="11905" w:h="16837"/>
      <w:pgMar w:top="1440" w:right="1412" w:bottom="1440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629EF" w14:textId="77777777" w:rsidR="00710ED7" w:rsidRDefault="00710ED7" w:rsidP="00A33718">
      <w:r>
        <w:separator/>
      </w:r>
    </w:p>
  </w:endnote>
  <w:endnote w:type="continuationSeparator" w:id="0">
    <w:p w14:paraId="2A05E644" w14:textId="77777777" w:rsidR="00710ED7" w:rsidRDefault="00710ED7" w:rsidP="00A33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643A5" w14:textId="77777777" w:rsidR="00710ED7" w:rsidRDefault="00710ED7" w:rsidP="00A33718">
      <w:r>
        <w:separator/>
      </w:r>
    </w:p>
  </w:footnote>
  <w:footnote w:type="continuationSeparator" w:id="0">
    <w:p w14:paraId="54FE8BF5" w14:textId="77777777" w:rsidR="00710ED7" w:rsidRDefault="00710ED7" w:rsidP="00A33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8F9BD1"/>
    <w:multiLevelType w:val="hybridMultilevel"/>
    <w:tmpl w:val="BAF48FF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9E0B40"/>
    <w:multiLevelType w:val="hybridMultilevel"/>
    <w:tmpl w:val="827067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7F25"/>
    <w:multiLevelType w:val="hybridMultilevel"/>
    <w:tmpl w:val="07FA7684"/>
    <w:lvl w:ilvl="0" w:tplc="49827C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EC12F4"/>
    <w:multiLevelType w:val="hybridMultilevel"/>
    <w:tmpl w:val="80386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F639C"/>
    <w:multiLevelType w:val="hybridMultilevel"/>
    <w:tmpl w:val="35E600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C283B"/>
    <w:multiLevelType w:val="hybridMultilevel"/>
    <w:tmpl w:val="F1BC80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827C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1B"/>
    <w:rsid w:val="00020942"/>
    <w:rsid w:val="00084CE1"/>
    <w:rsid w:val="000A0F6C"/>
    <w:rsid w:val="000B7316"/>
    <w:rsid w:val="00112437"/>
    <w:rsid w:val="001657A1"/>
    <w:rsid w:val="0018022B"/>
    <w:rsid w:val="001C7951"/>
    <w:rsid w:val="00203CCF"/>
    <w:rsid w:val="0021607F"/>
    <w:rsid w:val="002236C7"/>
    <w:rsid w:val="00230C54"/>
    <w:rsid w:val="002524B6"/>
    <w:rsid w:val="002535B2"/>
    <w:rsid w:val="0025474C"/>
    <w:rsid w:val="00291EEC"/>
    <w:rsid w:val="002D0D33"/>
    <w:rsid w:val="003334DF"/>
    <w:rsid w:val="00345FDD"/>
    <w:rsid w:val="0036667B"/>
    <w:rsid w:val="00376BAF"/>
    <w:rsid w:val="003D129A"/>
    <w:rsid w:val="003F2918"/>
    <w:rsid w:val="00401FC2"/>
    <w:rsid w:val="00416D42"/>
    <w:rsid w:val="004502A0"/>
    <w:rsid w:val="00465C3C"/>
    <w:rsid w:val="004A40F9"/>
    <w:rsid w:val="004B6FF8"/>
    <w:rsid w:val="00513450"/>
    <w:rsid w:val="005304D9"/>
    <w:rsid w:val="00562000"/>
    <w:rsid w:val="005623CA"/>
    <w:rsid w:val="005778C6"/>
    <w:rsid w:val="005A21D0"/>
    <w:rsid w:val="005B17C5"/>
    <w:rsid w:val="00631D03"/>
    <w:rsid w:val="00694559"/>
    <w:rsid w:val="00710ED7"/>
    <w:rsid w:val="00736914"/>
    <w:rsid w:val="007962D1"/>
    <w:rsid w:val="0081138D"/>
    <w:rsid w:val="00845BA2"/>
    <w:rsid w:val="00887E3B"/>
    <w:rsid w:val="008C2A41"/>
    <w:rsid w:val="00911D88"/>
    <w:rsid w:val="00912DAF"/>
    <w:rsid w:val="0095683C"/>
    <w:rsid w:val="00965EBA"/>
    <w:rsid w:val="00983BF9"/>
    <w:rsid w:val="009C361D"/>
    <w:rsid w:val="00A03EC1"/>
    <w:rsid w:val="00A27FAA"/>
    <w:rsid w:val="00A33718"/>
    <w:rsid w:val="00A96451"/>
    <w:rsid w:val="00AA315D"/>
    <w:rsid w:val="00AE78F9"/>
    <w:rsid w:val="00AF2956"/>
    <w:rsid w:val="00B23197"/>
    <w:rsid w:val="00BA0B89"/>
    <w:rsid w:val="00BA60C5"/>
    <w:rsid w:val="00C014CF"/>
    <w:rsid w:val="00C612BC"/>
    <w:rsid w:val="00D0020B"/>
    <w:rsid w:val="00D74933"/>
    <w:rsid w:val="00D90435"/>
    <w:rsid w:val="00DD0E63"/>
    <w:rsid w:val="00DE10ED"/>
    <w:rsid w:val="00DF7AC4"/>
    <w:rsid w:val="00E04E21"/>
    <w:rsid w:val="00E801FC"/>
    <w:rsid w:val="00E84BDB"/>
    <w:rsid w:val="00EE33AA"/>
    <w:rsid w:val="00EE34D2"/>
    <w:rsid w:val="00EE5CD6"/>
    <w:rsid w:val="00EF6B8B"/>
    <w:rsid w:val="00F0651B"/>
    <w:rsid w:val="00F20144"/>
    <w:rsid w:val="00FA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1050AD"/>
  <w15:docId w15:val="{40F01C1E-76C5-4F6A-940F-8FEEEDBD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  <w:u w:val="single"/>
    </w:rPr>
  </w:style>
  <w:style w:type="paragraph" w:styleId="BalloonText">
    <w:name w:val="Balloon Text"/>
    <w:basedOn w:val="Normal"/>
    <w:semiHidden/>
    <w:rsid w:val="003F29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1EE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1EEC"/>
    <w:rPr>
      <w:lang w:val="en-US" w:eastAsia="en-US"/>
    </w:rPr>
  </w:style>
  <w:style w:type="paragraph" w:styleId="Footer">
    <w:name w:val="footer"/>
    <w:basedOn w:val="Normal"/>
    <w:link w:val="FooterChar"/>
    <w:rsid w:val="00291E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1EEC"/>
    <w:rPr>
      <w:lang w:val="en-US" w:eastAsia="en-US"/>
    </w:rPr>
  </w:style>
  <w:style w:type="character" w:styleId="CommentReference">
    <w:name w:val="annotation reference"/>
    <w:basedOn w:val="DefaultParagraphFont"/>
    <w:rsid w:val="005A2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21D0"/>
  </w:style>
  <w:style w:type="character" w:customStyle="1" w:styleId="CommentTextChar">
    <w:name w:val="Comment Text Char"/>
    <w:basedOn w:val="DefaultParagraphFont"/>
    <w:link w:val="CommentText"/>
    <w:rsid w:val="005A21D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A21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A21D0"/>
    <w:rPr>
      <w:b/>
      <w:bCs/>
      <w:lang w:val="en-US" w:eastAsia="en-US"/>
    </w:rPr>
  </w:style>
  <w:style w:type="paragraph" w:styleId="HTMLPreformatted">
    <w:name w:val="HTML Preformatted"/>
    <w:basedOn w:val="Normal"/>
    <w:link w:val="HTMLPreformattedChar"/>
    <w:rsid w:val="00E04E21"/>
    <w:rPr>
      <w:rFonts w:ascii="Courier" w:hAnsi="Courier"/>
    </w:rPr>
  </w:style>
  <w:style w:type="character" w:customStyle="1" w:styleId="HTMLPreformattedChar">
    <w:name w:val="HTML Preformatted Char"/>
    <w:basedOn w:val="DefaultParagraphFont"/>
    <w:link w:val="HTMLPreformatted"/>
    <w:rsid w:val="00E04E21"/>
    <w:rPr>
      <w:rFonts w:ascii="Courier" w:hAnsi="Courier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962D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F29105-F713-4C46-87B9-C8E0EFE7CF2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0C32FAC-0882-475F-A61F-E63B6E43E1EC}"/>
</file>

<file path=customXml/itemProps3.xml><?xml version="1.0" encoding="utf-8"?>
<ds:datastoreItem xmlns:ds="http://schemas.openxmlformats.org/officeDocument/2006/customXml" ds:itemID="{1DB57B28-5964-4B9A-9B4E-D5F7FA58E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5EC45D-EE16-4183-B150-4B03A092ECFB}">
  <ds:schemaRefs>
    <ds:schemaRef ds:uri="http://schemas.microsoft.com/office/2006/metadata/properties"/>
    <ds:schemaRef ds:uri="http://schemas.microsoft.com/office/infopath/2007/PartnerControls"/>
    <ds:schemaRef ds:uri="c5f2e3b8-678d-49cc-a09f-cfbaac9fe4ac"/>
    <ds:schemaRef ds:uri="685f9fda-bd71-4433-b331-92feb95530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III</vt:lpstr>
    </vt:vector>
  </TitlesOfParts>
  <Company>ONU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III</dc:title>
  <dc:subject/>
  <dc:creator>daniello</dc:creator>
  <cp:keywords/>
  <cp:lastModifiedBy>jorgesalavert</cp:lastModifiedBy>
  <cp:revision>13</cp:revision>
  <cp:lastPrinted>2005-07-20T18:52:00Z</cp:lastPrinted>
  <dcterms:created xsi:type="dcterms:W3CDTF">2020-03-06T06:27:00Z</dcterms:created>
  <dcterms:modified xsi:type="dcterms:W3CDTF">2020-03-18T02:28:00Z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PRMSecurityLevel">
    <vt:lpwstr>48;#OFFICIAL|11463c70-78df-4e3b-b0ff-f66cd3cb26ec</vt:lpwstr>
  </property>
  <property fmtid="{D5CDD505-2E9C-101B-9397-08002B2CF9AE}" pid="3" name="HPRMSecurityCaveat">
    <vt:lpwstr/>
  </property>
  <property fmtid="{D5CDD505-2E9C-101B-9397-08002B2CF9AE}" pid="4" name="ESearchTags">
    <vt:lpwstr/>
  </property>
  <property fmtid="{D5CDD505-2E9C-101B-9397-08002B2CF9AE}" pid="5" name="PMC.ESearch.TagGeneratedTime">
    <vt:lpwstr>2020-03-19T10:13:30</vt:lpwstr>
  </property>
  <property fmtid="{D5CDD505-2E9C-101B-9397-08002B2CF9AE}" pid="6" name="TitusGUID">
    <vt:lpwstr>8dd2bfc4-6b6f-4ab6-93aa-8687925c531e</vt:lpwstr>
  </property>
  <property fmtid="{D5CDD505-2E9C-101B-9397-08002B2CF9AE}" pid="7" name="SEC">
    <vt:lpwstr>UNCLASSIFIED</vt:lpwstr>
  </property>
  <property fmtid="{D5CDD505-2E9C-101B-9397-08002B2CF9AE}" pid="8" name="DLM">
    <vt:lpwstr>No DLM</vt:lpwstr>
  </property>
  <property fmtid="{D5CDD505-2E9C-101B-9397-08002B2CF9AE}" pid="9" name="ContentTypeId">
    <vt:lpwstr>0x0101008822B9E06671B54FA89F14538B9B0FEA</vt:lpwstr>
  </property>
</Properties>
</file>