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1FE0" w14:textId="57997BB7" w:rsidR="00D0076E" w:rsidRDefault="00C45B01" w:rsidP="00D0076E">
      <w:pPr>
        <w:spacing w:after="0"/>
        <w:ind w:right="1" w:hanging="10"/>
        <w:jc w:val="center"/>
        <w:rPr>
          <w:b/>
          <w:smallCaps/>
          <w:sz w:val="28"/>
          <w:szCs w:val="28"/>
          <w:u w:val="single" w:color="000000"/>
        </w:rPr>
      </w:pPr>
      <w:r w:rsidRPr="00D0076E">
        <w:rPr>
          <w:b/>
          <w:smallCaps/>
          <w:sz w:val="28"/>
          <w:szCs w:val="28"/>
          <w:u w:val="single" w:color="000000"/>
        </w:rPr>
        <w:t xml:space="preserve">Table of pending cases before the Committee on the </w:t>
      </w:r>
      <w:r w:rsidR="00B77578">
        <w:rPr>
          <w:b/>
          <w:smallCaps/>
          <w:sz w:val="28"/>
          <w:szCs w:val="28"/>
          <w:u w:val="single" w:color="000000"/>
        </w:rPr>
        <w:t>Elimination of All Forms of Discrimination against Women</w:t>
      </w:r>
    </w:p>
    <w:p w14:paraId="362BF672" w14:textId="1064D8FE" w:rsidR="00F67734" w:rsidRPr="00D0076E" w:rsidRDefault="00F67734" w:rsidP="00D0076E">
      <w:pPr>
        <w:spacing w:after="0"/>
        <w:ind w:right="1" w:hanging="10"/>
        <w:jc w:val="center"/>
        <w:rPr>
          <w:b/>
          <w:smallCaps/>
          <w:sz w:val="28"/>
          <w:szCs w:val="28"/>
          <w:u w:val="single" w:color="000000"/>
        </w:rPr>
      </w:pPr>
      <w:r>
        <w:rPr>
          <w:b/>
          <w:smallCaps/>
          <w:sz w:val="28"/>
          <w:szCs w:val="28"/>
          <w:u w:val="single" w:color="000000"/>
        </w:rPr>
        <w:t xml:space="preserve">as of </w:t>
      </w:r>
      <w:r w:rsidR="00BB32E7">
        <w:rPr>
          <w:b/>
          <w:smallCaps/>
          <w:sz w:val="28"/>
          <w:szCs w:val="28"/>
          <w:u w:val="single" w:color="000000"/>
        </w:rPr>
        <w:t>February</w:t>
      </w:r>
      <w:r>
        <w:rPr>
          <w:b/>
          <w:smallCaps/>
          <w:sz w:val="28"/>
          <w:szCs w:val="28"/>
          <w:u w:val="single" w:color="000000"/>
        </w:rPr>
        <w:t xml:space="preserve"> 202</w:t>
      </w:r>
      <w:r w:rsidR="00BB32E7">
        <w:rPr>
          <w:b/>
          <w:smallCaps/>
          <w:sz w:val="28"/>
          <w:szCs w:val="28"/>
          <w:u w:val="single" w:color="000000"/>
        </w:rPr>
        <w:t>3</w:t>
      </w:r>
    </w:p>
    <w:p w14:paraId="5101CECD" w14:textId="17808D87" w:rsidR="00C912D8" w:rsidRPr="003563C1" w:rsidRDefault="00C45B01" w:rsidP="00BE322E">
      <w:pPr>
        <w:spacing w:after="218"/>
        <w:ind w:right="1" w:hanging="10"/>
        <w:jc w:val="center"/>
        <w:rPr>
          <w:smallCaps/>
        </w:rPr>
      </w:pPr>
      <w:r w:rsidRPr="003563C1">
        <w:rPr>
          <w:b/>
          <w:smallCaps/>
        </w:rPr>
        <w:t xml:space="preserve"> </w:t>
      </w:r>
    </w:p>
    <w:tbl>
      <w:tblPr>
        <w:tblStyle w:val="TableGrid"/>
        <w:tblW w:w="0" w:type="auto"/>
        <w:tblInd w:w="20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1764"/>
        <w:gridCol w:w="4348"/>
        <w:gridCol w:w="1404"/>
      </w:tblGrid>
      <w:tr w:rsidR="008D6A8E" w:rsidRPr="00EC2CA8" w14:paraId="471B5CC0" w14:textId="77777777" w:rsidTr="00183AEA">
        <w:trPr>
          <w:trHeight w:val="7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0D5E4" w14:textId="2D459FE8" w:rsidR="008D6A8E" w:rsidRPr="00E517E4" w:rsidRDefault="008D6A8E" w:rsidP="0055301E">
            <w:pPr>
              <w:spacing w:after="199" w:line="276" w:lineRule="auto"/>
              <w:jc w:val="center"/>
            </w:pPr>
            <w:r>
              <w:rPr>
                <w:b/>
              </w:rPr>
              <w:t>C</w:t>
            </w:r>
            <w:r w:rsidRPr="00E517E4">
              <w:rPr>
                <w:b/>
              </w:rPr>
              <w:t>om</w:t>
            </w:r>
            <w:r w:rsidR="0055301E">
              <w:rPr>
                <w:b/>
              </w:rPr>
              <w:t>munication</w:t>
            </w:r>
            <w:r w:rsidRPr="00E517E4">
              <w:rPr>
                <w:b/>
              </w:rPr>
              <w:t xml:space="preserve"> </w:t>
            </w:r>
            <w:r>
              <w:rPr>
                <w:b/>
              </w:rPr>
              <w:t>No.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19BB0F" w14:textId="7024DEED" w:rsidR="008D6A8E" w:rsidRDefault="008D6A8E" w:rsidP="008D6A8E">
            <w:pPr>
              <w:spacing w:after="218"/>
              <w:ind w:left="7"/>
              <w:jc w:val="center"/>
              <w:rPr>
                <w:b/>
              </w:rPr>
            </w:pPr>
            <w:r>
              <w:rPr>
                <w:b/>
              </w:rPr>
              <w:t>State party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407A46" w14:textId="12C90035" w:rsidR="008D6A8E" w:rsidRDefault="008D6A8E" w:rsidP="00E517E4">
            <w:pPr>
              <w:spacing w:after="218"/>
              <w:ind w:left="7"/>
              <w:jc w:val="center"/>
            </w:pPr>
            <w:r>
              <w:rPr>
                <w:b/>
              </w:rPr>
              <w:t xml:space="preserve">Subject matter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85040" w14:textId="4E44C04F" w:rsidR="008D6A8E" w:rsidRPr="00BE322E" w:rsidRDefault="008D6A8E" w:rsidP="00E517E4">
            <w:pPr>
              <w:spacing w:after="199" w:line="276" w:lineRule="auto"/>
              <w:jc w:val="center"/>
            </w:pPr>
            <w:r w:rsidRPr="00BE322E">
              <w:rPr>
                <w:b/>
              </w:rPr>
              <w:t xml:space="preserve">Articles invoked </w:t>
            </w:r>
          </w:p>
        </w:tc>
      </w:tr>
      <w:tr w:rsidR="00DA4F06" w14:paraId="65B36F34" w14:textId="77777777" w:rsidTr="00235414">
        <w:trPr>
          <w:trHeight w:val="108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B378" w14:textId="77777777" w:rsidR="00DA4F06" w:rsidRDefault="00DA4F06" w:rsidP="007D532E">
            <w:pPr>
              <w:ind w:left="321" w:right="217"/>
              <w:jc w:val="center"/>
            </w:pPr>
            <w:r w:rsidRPr="00716426">
              <w:t>12</w:t>
            </w:r>
            <w:r>
              <w:t>7</w:t>
            </w:r>
            <w:r w:rsidRPr="00716426">
              <w:t>/201</w:t>
            </w:r>
            <w:r>
              <w:t>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6E1C67B" w14:textId="77777777" w:rsidR="00DA4F06" w:rsidRDefault="00DA4F06" w:rsidP="007D532E">
            <w:pPr>
              <w:spacing w:after="199" w:line="276" w:lineRule="auto"/>
              <w:jc w:val="center"/>
            </w:pPr>
            <w:r w:rsidRPr="00716426">
              <w:t>A</w:t>
            </w:r>
            <w:r>
              <w:t>rgentina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25E4" w14:textId="77777777" w:rsidR="00DA4F06" w:rsidRPr="00E517E4" w:rsidRDefault="00DA4F06" w:rsidP="007D532E">
            <w:pPr>
              <w:spacing w:after="199" w:line="276" w:lineRule="auto"/>
            </w:pPr>
            <w:r w:rsidRPr="007604D3">
              <w:t xml:space="preserve">Lack of adequate protection measures </w:t>
            </w:r>
            <w:r>
              <w:t xml:space="preserve">in a </w:t>
            </w:r>
            <w:r w:rsidRPr="007604D3">
              <w:t>domestic violence</w:t>
            </w:r>
            <w:r>
              <w:t xml:space="preserve"> case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111" w14:textId="77777777" w:rsidR="00DA4F06" w:rsidRDefault="00DA4F06" w:rsidP="007D532E">
            <w:r w:rsidRPr="007604D3">
              <w:t xml:space="preserve">CEDAW-1, CEDAW-16-1, </w:t>
            </w:r>
          </w:p>
          <w:p w14:paraId="79F2765B" w14:textId="77777777" w:rsidR="00DA4F06" w:rsidRDefault="00DA4F06" w:rsidP="007D532E">
            <w:r w:rsidRPr="007604D3">
              <w:t>CEDAW-2-c, CEDAW-2-d, CEDAW-2-e, CEDAW-2-f</w:t>
            </w:r>
          </w:p>
        </w:tc>
      </w:tr>
      <w:tr w:rsidR="00B77578" w:rsidRPr="00B626E7" w14:paraId="2D0E0853" w14:textId="77777777" w:rsidTr="00235414">
        <w:trPr>
          <w:trHeight w:val="12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FFBF" w14:textId="21FDB2F4" w:rsidR="00B77578" w:rsidRDefault="00B77578" w:rsidP="00B77578">
            <w:pPr>
              <w:ind w:left="321" w:right="268"/>
              <w:jc w:val="center"/>
              <w:rPr>
                <w:b/>
              </w:rPr>
            </w:pPr>
            <w:r w:rsidRPr="00716426">
              <w:t>129/2018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2911361E" w14:textId="1CC6FCF4" w:rsidR="00B77578" w:rsidRDefault="00B77578" w:rsidP="00B77578">
            <w:pPr>
              <w:spacing w:after="200" w:line="275" w:lineRule="auto"/>
              <w:jc w:val="center"/>
            </w:pPr>
            <w:r w:rsidRPr="00716426">
              <w:t>Russian Federation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C6B4" w14:textId="557C4A41" w:rsidR="00B77578" w:rsidRPr="00E517E4" w:rsidRDefault="00AF01B2" w:rsidP="00B77578">
            <w:pPr>
              <w:spacing w:after="200" w:line="275" w:lineRule="auto"/>
            </w:pPr>
            <w:r w:rsidRPr="00AF01B2">
              <w:t>State party's failure to provide author with gender sensitive drug dependence treatment (OST)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99D3" w14:textId="6BE36526" w:rsidR="00B77578" w:rsidRPr="00BB32E7" w:rsidRDefault="007A2618" w:rsidP="00B77578">
            <w:pPr>
              <w:spacing w:after="16"/>
            </w:pPr>
            <w:r>
              <w:t xml:space="preserve">CEDAW </w:t>
            </w:r>
            <w:r w:rsidR="00AF01B2">
              <w:t>2</w:t>
            </w:r>
            <w:r w:rsidR="007604D3">
              <w:t>-</w:t>
            </w:r>
            <w:r w:rsidR="00AF01B2">
              <w:t xml:space="preserve">f, </w:t>
            </w:r>
            <w:r w:rsidR="007604D3">
              <w:t xml:space="preserve">CEDAW </w:t>
            </w:r>
            <w:r w:rsidR="00AF01B2">
              <w:t>2</w:t>
            </w:r>
            <w:r w:rsidR="007604D3">
              <w:t>-</w:t>
            </w:r>
            <w:r w:rsidR="00AF01B2">
              <w:t xml:space="preserve">g, </w:t>
            </w:r>
            <w:r w:rsidR="007604D3">
              <w:t xml:space="preserve">CEDAW </w:t>
            </w:r>
            <w:r w:rsidR="00AF01B2">
              <w:t xml:space="preserve">12 </w:t>
            </w:r>
          </w:p>
        </w:tc>
      </w:tr>
      <w:tr w:rsidR="00B77578" w14:paraId="3B06EEE5" w14:textId="77777777" w:rsidTr="00235414">
        <w:trPr>
          <w:trHeight w:val="11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155F" w14:textId="54A98EC7" w:rsidR="00B77578" w:rsidRDefault="00B77578" w:rsidP="00B77578">
            <w:pPr>
              <w:ind w:left="321" w:right="268"/>
              <w:jc w:val="center"/>
            </w:pPr>
            <w:r w:rsidRPr="00716426">
              <w:t>132/2018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EA5BC54" w14:textId="07D75A56" w:rsidR="00B77578" w:rsidRDefault="00B77578" w:rsidP="00B77578">
            <w:pPr>
              <w:spacing w:after="200" w:line="275" w:lineRule="auto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5112" w14:textId="232EA7DE" w:rsidR="00B77578" w:rsidRPr="00E517E4" w:rsidRDefault="007A2618" w:rsidP="00B77578">
            <w:pPr>
              <w:spacing w:after="200" w:line="275" w:lineRule="auto"/>
            </w:pPr>
            <w:r w:rsidRPr="007A2618">
              <w:t>Differences in tax withholding between spouses; childcare expense tax deduction ceiling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480D" w14:textId="77777777" w:rsidR="007604D3" w:rsidRDefault="00B77578" w:rsidP="00B77578">
            <w:r>
              <w:t xml:space="preserve"> </w:t>
            </w:r>
            <w:r w:rsidR="007A2618" w:rsidRPr="007A2618">
              <w:t xml:space="preserve">CEDAW-16-1-h, </w:t>
            </w:r>
          </w:p>
          <w:p w14:paraId="0B5AF21D" w14:textId="31C743B5" w:rsidR="00B77578" w:rsidRDefault="007A2618" w:rsidP="00B77578">
            <w:r w:rsidRPr="007A2618">
              <w:t>CEDAW-2-b, CEDAW-2-c, CEDAW-2-d, CEDAW-2-e, CEDAW-2-f</w:t>
            </w:r>
          </w:p>
        </w:tc>
      </w:tr>
      <w:tr w:rsidR="00DA4F06" w14:paraId="38247237" w14:textId="77777777" w:rsidTr="00235414">
        <w:tblPrEx>
          <w:tblCellMar>
            <w:top w:w="48" w:type="dxa"/>
            <w:left w:w="105" w:type="dxa"/>
            <w:right w:w="60" w:type="dxa"/>
          </w:tblCellMar>
        </w:tblPrEx>
        <w:trPr>
          <w:trHeight w:val="15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DB09" w14:textId="77777777" w:rsidR="00DA4F06" w:rsidRDefault="00DA4F06" w:rsidP="007D532E">
            <w:pPr>
              <w:ind w:right="46"/>
              <w:jc w:val="center"/>
            </w:pPr>
            <w:r w:rsidRPr="00716426">
              <w:t>139/2018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1EAF237" w14:textId="77777777" w:rsidR="00DA4F06" w:rsidRDefault="00DA4F06" w:rsidP="007D532E">
            <w:pPr>
              <w:spacing w:after="2" w:line="274" w:lineRule="auto"/>
              <w:jc w:val="center"/>
            </w:pPr>
            <w:r w:rsidRPr="00716426">
              <w:t>Republic of Korea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AE5" w14:textId="77777777" w:rsidR="00DA4F06" w:rsidRDefault="00DA4F06" w:rsidP="007D532E">
            <w:r>
              <w:t xml:space="preserve"> </w:t>
            </w:r>
            <w:r w:rsidRPr="00AE5336">
              <w:t>Human trafficking</w:t>
            </w:r>
            <w:r>
              <w:t xml:space="preserve"> and </w:t>
            </w:r>
            <w:r w:rsidRPr="00AE5336">
              <w:t>sexual exploitation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0E89" w14:textId="77777777" w:rsidR="00DA4F06" w:rsidRDefault="00DA4F06" w:rsidP="007D532E">
            <w:r w:rsidRPr="00AE5336">
              <w:t>CEDAW-15-1, CEDAW-2-c, CEDAW-2-d, CEDAW-2-e, CEDAW-2-f, CEDAW-3, CEDAW-5-a</w:t>
            </w:r>
          </w:p>
        </w:tc>
      </w:tr>
      <w:tr w:rsidR="00B77578" w:rsidRPr="00771B8D" w14:paraId="529D64FF" w14:textId="77777777" w:rsidTr="00235414">
        <w:tblPrEx>
          <w:tblCellMar>
            <w:top w:w="48" w:type="dxa"/>
            <w:left w:w="106" w:type="dxa"/>
            <w:right w:w="68" w:type="dxa"/>
          </w:tblCellMar>
        </w:tblPrEx>
        <w:trPr>
          <w:trHeight w:val="129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F364" w14:textId="2257916A" w:rsidR="00B77578" w:rsidRDefault="00B77578" w:rsidP="00B77578">
            <w:pPr>
              <w:ind w:right="38"/>
              <w:jc w:val="center"/>
            </w:pPr>
            <w:r w:rsidRPr="00716426">
              <w:t>146/2019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2B5285A8" w14:textId="14724F33" w:rsidR="00B77578" w:rsidRDefault="00B77578" w:rsidP="00B77578">
            <w:pPr>
              <w:spacing w:after="199" w:line="276" w:lineRule="auto"/>
              <w:jc w:val="center"/>
            </w:pPr>
            <w:r w:rsidRPr="00716426">
              <w:t>Cambodia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2255" w14:textId="50590F49" w:rsidR="00B77578" w:rsidRPr="00E517E4" w:rsidRDefault="007604D3" w:rsidP="00B77578">
            <w:pPr>
              <w:spacing w:after="199" w:line="276" w:lineRule="auto"/>
            </w:pPr>
            <w:r>
              <w:t xml:space="preserve">Land rights dispute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AF9D" w14:textId="77777777" w:rsidR="007604D3" w:rsidRDefault="007604D3" w:rsidP="00B77578">
            <w:pPr>
              <w:spacing w:after="19"/>
            </w:pPr>
            <w:r w:rsidRPr="007604D3">
              <w:t>CEDAW-1, CEDAW-15-1, CEDAW-2</w:t>
            </w:r>
          </w:p>
          <w:p w14:paraId="1F0D0C4B" w14:textId="5899A2CD" w:rsidR="00B77578" w:rsidRPr="00771B8D" w:rsidRDefault="00B77578" w:rsidP="00B77578">
            <w:pPr>
              <w:rPr>
                <w:lang w:val="es-ES"/>
              </w:rPr>
            </w:pPr>
          </w:p>
        </w:tc>
      </w:tr>
      <w:tr w:rsidR="00B77578" w14:paraId="70C957D2" w14:textId="77777777" w:rsidTr="00235414">
        <w:tblPrEx>
          <w:tblCellMar>
            <w:top w:w="48" w:type="dxa"/>
            <w:left w:w="105" w:type="dxa"/>
            <w:right w:w="60" w:type="dxa"/>
          </w:tblCellMar>
        </w:tblPrEx>
        <w:trPr>
          <w:trHeight w:val="144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0B1E" w14:textId="7513517D" w:rsidR="00B77578" w:rsidRDefault="00B77578" w:rsidP="00B77578">
            <w:pPr>
              <w:ind w:right="46"/>
              <w:jc w:val="center"/>
            </w:pPr>
            <w:r w:rsidRPr="00716426">
              <w:t>147/2019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DA5DEC4" w14:textId="012A0DCB" w:rsidR="00B77578" w:rsidRDefault="00B77578" w:rsidP="00B77578">
            <w:pPr>
              <w:jc w:val="center"/>
            </w:pPr>
            <w:r w:rsidRPr="00716426">
              <w:t>Denmark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4B01" w14:textId="14251B42" w:rsidR="00B77578" w:rsidRDefault="0072267C" w:rsidP="00B77578">
            <w:r w:rsidRPr="0072267C">
              <w:t xml:space="preserve">Deportation to Somalia </w:t>
            </w:r>
            <w:r>
              <w:t xml:space="preserve">of a woman at </w:t>
            </w:r>
            <w:r w:rsidRPr="0072267C">
              <w:t xml:space="preserve">risk of torture and ill-treatment upon return, </w:t>
            </w:r>
            <w:proofErr w:type="gramStart"/>
            <w:r w:rsidRPr="0072267C">
              <w:t>gender based</w:t>
            </w:r>
            <w:proofErr w:type="gramEnd"/>
            <w:r w:rsidRPr="0072267C">
              <w:t xml:space="preserve"> violence</w:t>
            </w:r>
            <w:r w:rsidR="00E93A74">
              <w:t xml:space="preserve"> (alleged rape victim)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A7DC" w14:textId="06C3FF1E" w:rsidR="00B77578" w:rsidRDefault="0072267C" w:rsidP="00B77578">
            <w:r w:rsidRPr="0072267C">
              <w:t>CEDAW-11, CEDAW-2, CEDAW-3</w:t>
            </w:r>
          </w:p>
        </w:tc>
      </w:tr>
      <w:tr w:rsidR="006756D7" w14:paraId="466CB26F" w14:textId="77777777" w:rsidTr="00235414">
        <w:tblPrEx>
          <w:tblCellMar>
            <w:top w:w="48" w:type="dxa"/>
            <w:left w:w="105" w:type="dxa"/>
            <w:right w:w="60" w:type="dxa"/>
          </w:tblCellMar>
        </w:tblPrEx>
        <w:trPr>
          <w:trHeight w:val="175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E4C2" w14:textId="77777777" w:rsidR="006756D7" w:rsidRDefault="006756D7" w:rsidP="007D532E">
            <w:pPr>
              <w:ind w:right="46"/>
              <w:jc w:val="center"/>
            </w:pPr>
            <w:r w:rsidRPr="00716426">
              <w:t>150/2019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46AE9BD3" w14:textId="77777777" w:rsidR="006756D7" w:rsidRDefault="006756D7" w:rsidP="007D532E">
            <w:pPr>
              <w:jc w:val="center"/>
            </w:pPr>
            <w:r w:rsidRPr="00716426">
              <w:t>Belarus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D415" w14:textId="42F0667B" w:rsidR="006756D7" w:rsidRDefault="00C06A4C" w:rsidP="007D532E">
            <w:r w:rsidRPr="00C06A4C">
              <w:t xml:space="preserve">Dismissal of </w:t>
            </w:r>
            <w:r>
              <w:t>a woman from work during her</w:t>
            </w:r>
            <w:r w:rsidRPr="00C06A4C">
              <w:t xml:space="preserve"> maternity leave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C353" w14:textId="5B96958C" w:rsidR="00595085" w:rsidRDefault="00595085" w:rsidP="007D532E">
            <w:r w:rsidRPr="00595085">
              <w:t>CEDAW-11-1-</w:t>
            </w:r>
            <w:r>
              <w:t>a</w:t>
            </w:r>
            <w:r w:rsidRPr="00595085">
              <w:t xml:space="preserve">, </w:t>
            </w:r>
          </w:p>
          <w:p w14:paraId="3B484FA8" w14:textId="77777777" w:rsidR="00595085" w:rsidRDefault="00595085" w:rsidP="007D532E">
            <w:r w:rsidRPr="00595085">
              <w:t xml:space="preserve">CEDAW-11-1-c, </w:t>
            </w:r>
          </w:p>
          <w:p w14:paraId="2280E8B8" w14:textId="3AF3EFEE" w:rsidR="006756D7" w:rsidRDefault="00595085" w:rsidP="007D532E">
            <w:r w:rsidRPr="00595085">
              <w:t>CEDAW-2-a, CEDAW-2-b, CEDAW-2-c, CEDAW-2-d, CEDAW-5-a</w:t>
            </w:r>
          </w:p>
        </w:tc>
      </w:tr>
      <w:tr w:rsidR="00B77578" w14:paraId="264EAD97" w14:textId="77777777" w:rsidTr="00235414">
        <w:tblPrEx>
          <w:tblCellMar>
            <w:top w:w="48" w:type="dxa"/>
            <w:left w:w="105" w:type="dxa"/>
            <w:right w:w="60" w:type="dxa"/>
          </w:tblCellMar>
        </w:tblPrEx>
        <w:trPr>
          <w:trHeight w:val="144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8CF5" w14:textId="07982429" w:rsidR="00B77578" w:rsidRDefault="00B77578" w:rsidP="00B77578">
            <w:pPr>
              <w:ind w:right="49"/>
              <w:jc w:val="center"/>
            </w:pPr>
            <w:r w:rsidRPr="00716426">
              <w:lastRenderedPageBreak/>
              <w:t>151/2019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C24B8DC" w14:textId="72AFFB6E" w:rsidR="00B77578" w:rsidRDefault="00B77578" w:rsidP="00B77578">
            <w:pPr>
              <w:jc w:val="center"/>
            </w:pPr>
            <w:r w:rsidRPr="00716426">
              <w:t>Denmark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6F65" w14:textId="281EDC7F" w:rsidR="00B77578" w:rsidRDefault="00DF1693" w:rsidP="00B77578">
            <w:r w:rsidRPr="00DF1693">
              <w:t>Deportation to Somalia</w:t>
            </w:r>
            <w:r w:rsidR="00E93A74">
              <w:t xml:space="preserve"> of a 75 </w:t>
            </w:r>
            <w:proofErr w:type="gramStart"/>
            <w:r w:rsidR="00E93A74">
              <w:t>years</w:t>
            </w:r>
            <w:proofErr w:type="gramEnd"/>
            <w:r w:rsidR="00E93A74">
              <w:t xml:space="preserve"> old widow with her entire immediate family in Denmark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2B7" w14:textId="6BCCD2FD" w:rsidR="00B77578" w:rsidRDefault="00E93A74" w:rsidP="00B77578">
            <w:r w:rsidRPr="00E93A74">
              <w:t>CEDAW-12, CEDAW-3</w:t>
            </w:r>
          </w:p>
        </w:tc>
      </w:tr>
      <w:tr w:rsidR="00B77578" w14:paraId="7524CE9A" w14:textId="77777777" w:rsidTr="00235414">
        <w:tblPrEx>
          <w:tblCellMar>
            <w:top w:w="48" w:type="dxa"/>
            <w:left w:w="106" w:type="dxa"/>
            <w:right w:w="60" w:type="dxa"/>
          </w:tblCellMar>
        </w:tblPrEx>
        <w:trPr>
          <w:trHeight w:val="17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2DE7" w14:textId="6B269FBB" w:rsidR="00B77578" w:rsidRDefault="00B77578" w:rsidP="00B77578">
            <w:pPr>
              <w:ind w:right="47"/>
              <w:jc w:val="center"/>
            </w:pPr>
            <w:r w:rsidRPr="00716426">
              <w:t>152/2019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31AFF2B" w14:textId="43CABBF3" w:rsidR="00B77578" w:rsidRDefault="00B77578" w:rsidP="00B77578">
            <w:pPr>
              <w:ind w:right="47"/>
              <w:jc w:val="center"/>
            </w:pPr>
            <w:r w:rsidRPr="00716426">
              <w:t>Czech Republic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E4C8" w14:textId="132179FB" w:rsidR="00B77578" w:rsidRDefault="008E1099" w:rsidP="00B77578">
            <w:pPr>
              <w:ind w:right="47"/>
              <w:jc w:val="both"/>
            </w:pPr>
            <w:r w:rsidRPr="008E1099">
              <w:t>Prolonged immigration detention</w:t>
            </w:r>
            <w:r w:rsidR="00220E35">
              <w:t xml:space="preserve"> of </w:t>
            </w:r>
            <w:r w:rsidR="00220E35" w:rsidRPr="00220E35">
              <w:t xml:space="preserve">a </w:t>
            </w:r>
            <w:r w:rsidR="00FB17C1">
              <w:t xml:space="preserve">woman, </w:t>
            </w:r>
            <w:r w:rsidR="00220E35">
              <w:t>national</w:t>
            </w:r>
            <w:r w:rsidR="007414FB">
              <w:t xml:space="preserve"> of Japan</w:t>
            </w:r>
            <w:r w:rsidR="00220E35">
              <w:t xml:space="preserve">, </w:t>
            </w:r>
            <w:r w:rsidR="00220E35" w:rsidRPr="00220E35">
              <w:t xml:space="preserve">potential victim of human trafficking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9005" w14:textId="06513C99" w:rsidR="00B77578" w:rsidRDefault="008E1099" w:rsidP="00B77578">
            <w:pPr>
              <w:ind w:right="1"/>
            </w:pPr>
            <w:r w:rsidRPr="008E1099">
              <w:t>CEDAW-12, CEDAW-2, CEDAW-6</w:t>
            </w:r>
          </w:p>
        </w:tc>
      </w:tr>
      <w:tr w:rsidR="00B77578" w14:paraId="4F70FE00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D28E" w14:textId="36426378" w:rsidR="00B77578" w:rsidRDefault="00B77578" w:rsidP="00B77578">
            <w:pPr>
              <w:ind w:right="49"/>
              <w:jc w:val="center"/>
            </w:pPr>
            <w:r w:rsidRPr="00716426">
              <w:t>166/2021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1BCC6CA8" w14:textId="2BEEC77D" w:rsidR="00B77578" w:rsidRDefault="00B77578" w:rsidP="00B77578">
            <w:pPr>
              <w:ind w:left="36" w:right="86"/>
              <w:jc w:val="center"/>
            </w:pPr>
            <w:r w:rsidRPr="00716426">
              <w:t>Turkmenistan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3969" w14:textId="758E65B6" w:rsidR="00B77578" w:rsidRDefault="006F1DE2" w:rsidP="00B77578">
            <w:pPr>
              <w:ind w:left="36" w:right="86"/>
              <w:jc w:val="both"/>
            </w:pPr>
            <w:r w:rsidRPr="006F1DE2">
              <w:t>Confiscation of property</w:t>
            </w:r>
            <w:r>
              <w:t xml:space="preserve"> of a woman </w:t>
            </w:r>
            <w:r w:rsidRPr="006F1DE2">
              <w:t xml:space="preserve">co-founder and director of </w:t>
            </w:r>
            <w:r>
              <w:t>a c</w:t>
            </w:r>
            <w:r w:rsidRPr="006F1DE2">
              <w:t>ompany; threats of sexual violence and retaliation; intersectional discrimination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5999" w14:textId="72E0F6CB" w:rsidR="00B77578" w:rsidRDefault="006F1DE2" w:rsidP="00B77578">
            <w:pPr>
              <w:ind w:left="36"/>
            </w:pPr>
            <w:r w:rsidRPr="006F1DE2">
              <w:t>CEDAW-13, CEDAW-15, CEDAW-2, CEDAW-5</w:t>
            </w:r>
            <w:r w:rsidRPr="006F1DE2" w:rsidDel="0033725B">
              <w:t xml:space="preserve"> </w:t>
            </w:r>
          </w:p>
        </w:tc>
      </w:tr>
      <w:tr w:rsidR="0072267C" w14:paraId="12281318" w14:textId="77777777" w:rsidTr="00235414">
        <w:tblPrEx>
          <w:tblCellMar>
            <w:top w:w="48" w:type="dxa"/>
            <w:left w:w="106" w:type="dxa"/>
            <w:right w:w="68" w:type="dxa"/>
          </w:tblCellMar>
        </w:tblPrEx>
        <w:trPr>
          <w:trHeight w:val="9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C70B" w14:textId="77777777" w:rsidR="0072267C" w:rsidRDefault="0072267C" w:rsidP="007D532E">
            <w:pPr>
              <w:ind w:left="203" w:right="193"/>
              <w:jc w:val="center"/>
            </w:pPr>
            <w:r w:rsidRPr="00716426">
              <w:t>154/2020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757AE788" w14:textId="77777777" w:rsidR="0072267C" w:rsidRDefault="0072267C" w:rsidP="007D532E">
            <w:pPr>
              <w:jc w:val="center"/>
            </w:pPr>
            <w:r w:rsidRPr="00716426">
              <w:t>Spain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3409" w14:textId="77777777" w:rsidR="0072267C" w:rsidRDefault="0072267C" w:rsidP="007D532E">
            <w:r>
              <w:t>Obstetric violence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F8D7" w14:textId="77777777" w:rsidR="0072267C" w:rsidRDefault="0072267C" w:rsidP="007D532E">
            <w:r>
              <w:t xml:space="preserve"> </w:t>
            </w:r>
            <w:r w:rsidRPr="007604D3">
              <w:t>CEDAW-12, CEDAW-2, CEDAW-24, CEDAW-3, CEDAW-5</w:t>
            </w:r>
          </w:p>
        </w:tc>
      </w:tr>
      <w:tr w:rsidR="00B77578" w14:paraId="296C8CD4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927"/>
        </w:trPr>
        <w:tc>
          <w:tcPr>
            <w:tcW w:w="23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84CCC22" w14:textId="0267D889" w:rsidR="00B77578" w:rsidRDefault="00B77578" w:rsidP="00B77578">
            <w:pPr>
              <w:ind w:left="232" w:right="232"/>
              <w:jc w:val="center"/>
            </w:pPr>
            <w:r w:rsidRPr="00716426">
              <w:t>157/2020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813B" w14:textId="64EAB63E" w:rsidR="00B77578" w:rsidRDefault="00B77578" w:rsidP="00B77578">
            <w:pPr>
              <w:ind w:right="47"/>
              <w:jc w:val="center"/>
            </w:pPr>
            <w:r w:rsidRPr="00716426">
              <w:t>Belarus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40226D" w14:textId="2D8B6C07" w:rsidR="00B77578" w:rsidRDefault="00B77578" w:rsidP="00B77578">
            <w:pPr>
              <w:ind w:right="47"/>
              <w:jc w:val="both"/>
            </w:pPr>
            <w:r>
              <w:t xml:space="preserve"> </w:t>
            </w:r>
            <w:r w:rsidR="00183AEA" w:rsidRPr="00183AEA">
              <w:t>Discriminatory treatment of women in detention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55C8E" w14:textId="4B57D9B8" w:rsidR="00B77578" w:rsidRDefault="00183AEA" w:rsidP="00B77578">
            <w:r>
              <w:t xml:space="preserve">CEDAW </w:t>
            </w:r>
            <w:r w:rsidRPr="00183AEA">
              <w:t>1, 2 (a)-(f), 3 and 5 (a)</w:t>
            </w:r>
          </w:p>
        </w:tc>
      </w:tr>
      <w:tr w:rsidR="00B77578" w14:paraId="789AD7A9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02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98C155" w14:textId="0A726EF9" w:rsidR="00B77578" w:rsidRDefault="00B77578" w:rsidP="00B77578">
            <w:pPr>
              <w:ind w:right="44"/>
              <w:jc w:val="center"/>
            </w:pPr>
            <w:r w:rsidRPr="00716426">
              <w:t>159/2020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AF3E" w14:textId="6317F43D" w:rsidR="00B77578" w:rsidRDefault="00B77578" w:rsidP="00B77578">
            <w:pPr>
              <w:ind w:right="47"/>
              <w:jc w:val="center"/>
            </w:pPr>
            <w:r w:rsidRPr="00716426">
              <w:t>Turkey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63DA51C" w14:textId="599B169C" w:rsidR="00B77578" w:rsidRDefault="00183AEA" w:rsidP="00B77578">
            <w:pPr>
              <w:ind w:right="47"/>
              <w:jc w:val="both"/>
            </w:pPr>
            <w:r w:rsidRPr="00183AEA">
              <w:t>Access to adequate healthcare services and medicines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E4BD" w14:textId="7803F7DA" w:rsidR="00B77578" w:rsidRDefault="00183AEA" w:rsidP="00B77578">
            <w:pPr>
              <w:ind w:right="19"/>
            </w:pPr>
            <w:r>
              <w:t>CEDAW 2 and 3</w:t>
            </w:r>
          </w:p>
        </w:tc>
      </w:tr>
      <w:tr w:rsidR="00B77578" w14:paraId="752BB4AC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790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7590DB" w14:textId="3E96CCD6" w:rsidR="00B77578" w:rsidRDefault="00B77578" w:rsidP="00B77578">
            <w:pPr>
              <w:ind w:right="50"/>
              <w:jc w:val="center"/>
            </w:pPr>
            <w:r w:rsidRPr="00716426">
              <w:t>177/2021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A53D" w14:textId="3A3D05DC" w:rsidR="00B77578" w:rsidRDefault="00B77578" w:rsidP="00B77578">
            <w:pPr>
              <w:ind w:right="47"/>
              <w:jc w:val="center"/>
            </w:pPr>
            <w:r w:rsidRPr="00716426">
              <w:t>Argentina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742F40E" w14:textId="0F834866" w:rsidR="00B77578" w:rsidRDefault="00183AEA" w:rsidP="00B77578">
            <w:pPr>
              <w:ind w:right="47"/>
              <w:jc w:val="both"/>
            </w:pPr>
            <w:r>
              <w:t xml:space="preserve">GBV: </w:t>
            </w:r>
            <w:r w:rsidRPr="00183AEA">
              <w:t xml:space="preserve">authorities' failure to prevent and effectively investigate </w:t>
            </w:r>
            <w:r>
              <w:t xml:space="preserve">a </w:t>
            </w:r>
            <w:r w:rsidR="00AF313B">
              <w:t>femicide</w:t>
            </w:r>
            <w:r w:rsidR="00AF313B" w:rsidRPr="00183AEA">
              <w:t>, committed</w:t>
            </w:r>
            <w:r w:rsidRPr="00183AEA">
              <w:t xml:space="preserve"> by </w:t>
            </w:r>
            <w:r w:rsidR="00AF313B">
              <w:t>the victim’s</w:t>
            </w:r>
            <w:r w:rsidRPr="00183AEA">
              <w:t xml:space="preserve"> former husband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9666" w14:textId="0CB9B7FC" w:rsidR="00B77578" w:rsidRDefault="00183AEA" w:rsidP="00B77578">
            <w:r w:rsidRPr="00183AEA">
              <w:t>CEDAW-2-a, CEDAW-2-b, CEDAW-2-c, CEDAW-2-d</w:t>
            </w:r>
          </w:p>
        </w:tc>
      </w:tr>
      <w:tr w:rsidR="00B77578" w14:paraId="119BB4CB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503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5724F6" w14:textId="472FFE60" w:rsidR="00B77578" w:rsidRDefault="00B77578" w:rsidP="00B77578">
            <w:pPr>
              <w:ind w:right="50"/>
              <w:jc w:val="center"/>
            </w:pPr>
            <w:r w:rsidRPr="00716426">
              <w:t>161/2020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3F00" w14:textId="173E94D9" w:rsidR="00B77578" w:rsidRDefault="00B77578" w:rsidP="00B77578">
            <w:pPr>
              <w:ind w:right="47"/>
              <w:jc w:val="center"/>
            </w:pPr>
            <w:r w:rsidRPr="00716426">
              <w:t>Denmark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531BD57" w14:textId="71BAC300" w:rsidR="00B77578" w:rsidRDefault="00C07688" w:rsidP="00B77578">
            <w:pPr>
              <w:ind w:right="47"/>
              <w:jc w:val="both"/>
            </w:pPr>
            <w:r>
              <w:t xml:space="preserve">Deportation to Zimbabwe of a single woman fearing political persecution, </w:t>
            </w:r>
            <w:r w:rsidRPr="00C07688">
              <w:t>threat of forced marriage, continued sexual abuse and rape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9B9DB" w14:textId="45389D3B" w:rsidR="00B77578" w:rsidRDefault="00C07688" w:rsidP="00B77578">
            <w:r w:rsidRPr="00C07688">
              <w:t>CEDAW-12, CEDAW-2, CEDAW-3</w:t>
            </w:r>
          </w:p>
        </w:tc>
      </w:tr>
      <w:tr w:rsidR="00B77578" w14:paraId="7B5509C5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51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BCCC3E" w14:textId="1483631A" w:rsidR="00B77578" w:rsidRDefault="00B77578" w:rsidP="00B77578">
            <w:pPr>
              <w:ind w:right="50"/>
              <w:jc w:val="center"/>
            </w:pPr>
            <w:r w:rsidRPr="00716426">
              <w:t>158/2020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9B28" w14:textId="0F7D923F" w:rsidR="00B77578" w:rsidRDefault="00B77578" w:rsidP="00B77578">
            <w:pPr>
              <w:ind w:right="47"/>
              <w:jc w:val="center"/>
            </w:pPr>
            <w:r w:rsidRPr="00716426">
              <w:t>Austria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F44EC0" w14:textId="38777A5F" w:rsidR="00B77578" w:rsidRDefault="00AF3A04" w:rsidP="00B77578">
            <w:pPr>
              <w:ind w:right="47"/>
              <w:jc w:val="both"/>
            </w:pPr>
            <w:r>
              <w:t xml:space="preserve">Deportation to Serbia of a woman from </w:t>
            </w:r>
            <w:r w:rsidRPr="00AF3A04">
              <w:t>the Albanian minority</w:t>
            </w:r>
            <w:r>
              <w:t xml:space="preserve">, suffering PTSD, threatened by her family for leaving a forced marriage 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E8B3" w14:textId="4789FD17" w:rsidR="00B77578" w:rsidRDefault="00AF3A04" w:rsidP="00B77578">
            <w:r w:rsidRPr="00AF3A04">
              <w:t>CEDAW-2, CEDAW-23</w:t>
            </w:r>
          </w:p>
        </w:tc>
      </w:tr>
      <w:tr w:rsidR="00B77578" w14:paraId="3D9AD224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520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14BBC60" w14:textId="0A469BC9" w:rsidR="00B77578" w:rsidRDefault="00B77578" w:rsidP="00B77578">
            <w:pPr>
              <w:ind w:right="49"/>
              <w:jc w:val="center"/>
            </w:pPr>
            <w:r w:rsidRPr="00716426">
              <w:t>175/2021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D180" w14:textId="51D3217F" w:rsidR="00B77578" w:rsidRDefault="00B77578" w:rsidP="00B77578">
            <w:pPr>
              <w:ind w:right="48"/>
              <w:jc w:val="center"/>
            </w:pPr>
            <w:r w:rsidRPr="00716426">
              <w:t>Argentina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86ABC9" w14:textId="2A286AE2" w:rsidR="00B77578" w:rsidRDefault="00F11209" w:rsidP="00B77578">
            <w:pPr>
              <w:ind w:right="48"/>
              <w:jc w:val="both"/>
            </w:pPr>
            <w:r>
              <w:t xml:space="preserve">Failure to investigate a femicide 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AF376" w14:textId="68504D68" w:rsidR="00B77578" w:rsidRDefault="00F11209" w:rsidP="00B77578">
            <w:r w:rsidRPr="00F11209">
              <w:t>CEDAW-1, CEDAW-15, CEDAW-16, CEDAW-2, CEDAW-5</w:t>
            </w:r>
          </w:p>
        </w:tc>
      </w:tr>
      <w:tr w:rsidR="00B77578" w14:paraId="49809E3E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2066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B5B47A" w14:textId="6D159C96" w:rsidR="00B77578" w:rsidRDefault="00B77578" w:rsidP="00B77578">
            <w:pPr>
              <w:ind w:right="45"/>
              <w:jc w:val="center"/>
            </w:pPr>
            <w:r w:rsidRPr="00716426">
              <w:lastRenderedPageBreak/>
              <w:t>184/2022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5256" w14:textId="71251B14" w:rsidR="00B77578" w:rsidRDefault="00B77578" w:rsidP="00B77578">
            <w:pPr>
              <w:ind w:right="48"/>
              <w:jc w:val="center"/>
            </w:pPr>
            <w:r w:rsidRPr="00716426">
              <w:t>United Kingdom of Great Britain and Northern Ireland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D950CF" w14:textId="1EA9F9A6" w:rsidR="00B77578" w:rsidRDefault="00F11209" w:rsidP="00B77578">
            <w:pPr>
              <w:ind w:right="48"/>
              <w:jc w:val="both"/>
            </w:pPr>
            <w:r>
              <w:t>GBV:</w:t>
            </w:r>
            <w:r w:rsidR="00FB42F5">
              <w:t xml:space="preserve"> private </w:t>
            </w:r>
            <w:r w:rsidR="00FB42F5" w:rsidRPr="00FB42F5">
              <w:t xml:space="preserve">prosecution triggered by the alleged perpetrator against </w:t>
            </w:r>
            <w:r w:rsidR="00FB42F5">
              <w:t>the victim</w:t>
            </w:r>
            <w:r w:rsidR="00FB42F5" w:rsidRPr="00FB42F5">
              <w:t xml:space="preserve"> depriving her of her rights as a complainant of rape</w:t>
            </w:r>
            <w:r w:rsidR="00FB42F5">
              <w:t>; failure to protect her privacy</w:t>
            </w:r>
            <w:r w:rsidR="00D6084B">
              <w:t xml:space="preserve"> and safety</w:t>
            </w:r>
            <w:r w:rsidR="00FB42F5" w:rsidRPr="00FB42F5">
              <w:t>.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B162" w14:textId="7BE1015D" w:rsidR="00B77578" w:rsidRDefault="00F11209" w:rsidP="00B77578">
            <w:r>
              <w:t xml:space="preserve">CEDAW </w:t>
            </w:r>
            <w:r w:rsidRPr="00F11209">
              <w:t>2(a), (b), (c), (e), (f) and (g), 3, 5(a) and 15</w:t>
            </w:r>
          </w:p>
        </w:tc>
      </w:tr>
      <w:tr w:rsidR="00B77578" w14:paraId="0D42075A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501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531E99" w14:textId="2DBD3BA8" w:rsidR="00B77578" w:rsidRDefault="00B77578" w:rsidP="00B77578">
            <w:pPr>
              <w:ind w:right="45"/>
              <w:jc w:val="center"/>
            </w:pPr>
            <w:r w:rsidRPr="00716426">
              <w:t>170/2021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F098B" w14:textId="4FA65D85" w:rsidR="00B77578" w:rsidRDefault="00B77578" w:rsidP="00B77578">
            <w:pPr>
              <w:ind w:right="48"/>
              <w:jc w:val="center"/>
            </w:pPr>
            <w:r w:rsidRPr="00716426">
              <w:t>Peru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C9BBBB" w14:textId="23502C86" w:rsidR="00B77578" w:rsidRDefault="002F3382" w:rsidP="00B77578">
            <w:pPr>
              <w:ind w:right="48"/>
              <w:jc w:val="both"/>
            </w:pPr>
            <w:r>
              <w:t xml:space="preserve">Forced sterilisations </w:t>
            </w:r>
            <w:r w:rsidR="00C007DE">
              <w:t xml:space="preserve">and </w:t>
            </w:r>
            <w:r w:rsidR="00C007DE" w:rsidRPr="00C007DE">
              <w:t xml:space="preserve">failure to diligently </w:t>
            </w:r>
            <w:r w:rsidR="000C0F32" w:rsidRPr="00C007DE">
              <w:t>investigate</w:t>
            </w:r>
            <w:r w:rsidR="00C007DE" w:rsidRPr="00C007DE">
              <w:t xml:space="preserve"> and provide reparation for the material and non-material damages 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DD570" w14:textId="6B44E69A" w:rsidR="00B77578" w:rsidRDefault="002F3382" w:rsidP="00B77578">
            <w:r w:rsidRPr="002F3382">
              <w:t>CEDAW-12, CEDAW-14, CEDAW-24, CEDAW-3, CEDAW-OP-2</w:t>
            </w:r>
          </w:p>
        </w:tc>
      </w:tr>
      <w:tr w:rsidR="00B77578" w14:paraId="0868584F" w14:textId="77777777" w:rsidTr="00235414">
        <w:tblPrEx>
          <w:tblCellMar>
            <w:top w:w="46" w:type="dxa"/>
            <w:left w:w="70" w:type="dxa"/>
            <w:right w:w="22" w:type="dxa"/>
          </w:tblCellMar>
        </w:tblPrEx>
        <w:trPr>
          <w:trHeight w:val="1022"/>
        </w:trPr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04154B" w14:textId="11894D80" w:rsidR="00B77578" w:rsidRDefault="00B77578" w:rsidP="00B77578">
            <w:pPr>
              <w:ind w:right="50"/>
              <w:jc w:val="center"/>
            </w:pPr>
            <w:r w:rsidRPr="00716426">
              <w:t>162/2020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BBA7" w14:textId="5B6EEF0E" w:rsidR="00B77578" w:rsidRDefault="00B77578" w:rsidP="00B77578">
            <w:pPr>
              <w:jc w:val="center"/>
            </w:pPr>
            <w:r w:rsidRPr="00716426">
              <w:t>Netherlands</w:t>
            </w:r>
          </w:p>
        </w:tc>
        <w:tc>
          <w:tcPr>
            <w:tcW w:w="43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B1BF95" w14:textId="079BA7C1" w:rsidR="00B77578" w:rsidRDefault="000C0F32" w:rsidP="00B77578">
            <w:pPr>
              <w:jc w:val="both"/>
            </w:pPr>
            <w:r>
              <w:t>H</w:t>
            </w:r>
            <w:r w:rsidRPr="000C0F32">
              <w:t>igh financial burden</w:t>
            </w:r>
            <w:r>
              <w:t xml:space="preserve"> </w:t>
            </w:r>
            <w:r w:rsidRPr="000C0F32">
              <w:t>discriminat</w:t>
            </w:r>
            <w:r>
              <w:t xml:space="preserve">ory against a woman who </w:t>
            </w:r>
            <w:r w:rsidRPr="000C0F32">
              <w:t xml:space="preserve">wants to change her name, </w:t>
            </w:r>
            <w:r>
              <w:t xml:space="preserve">as </w:t>
            </w:r>
            <w:r w:rsidRPr="000C0F32">
              <w:t>disproportionately affects women who take their husband’s last names.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1B137" w14:textId="4BF31573" w:rsidR="00B77578" w:rsidRDefault="000C0F32" w:rsidP="00B77578">
            <w:r w:rsidRPr="000C0F32">
              <w:t>CEDAW-16</w:t>
            </w:r>
          </w:p>
        </w:tc>
      </w:tr>
      <w:tr w:rsidR="00B77578" w14:paraId="79771CB2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27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C584" w14:textId="2BC5E7DD" w:rsidR="00B77578" w:rsidRDefault="00B77578" w:rsidP="00B77578">
            <w:pPr>
              <w:ind w:right="43"/>
              <w:jc w:val="center"/>
            </w:pPr>
            <w:r w:rsidRPr="00716426">
              <w:t>174/2021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4B88CCAF" w14:textId="625CC8D3" w:rsidR="00B77578" w:rsidRDefault="00B77578" w:rsidP="00B77578">
            <w:pPr>
              <w:jc w:val="center"/>
            </w:pPr>
            <w:r w:rsidRPr="00716426">
              <w:t>Argentina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80B" w14:textId="2A24EC29" w:rsidR="00B77578" w:rsidRDefault="007C10CA" w:rsidP="00B77578">
            <w:r>
              <w:t>Forced sterilisations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F92E" w14:textId="5C608259" w:rsidR="00B77578" w:rsidRDefault="007C10CA" w:rsidP="00B77578">
            <w:pPr>
              <w:ind w:right="45"/>
            </w:pPr>
            <w:r w:rsidRPr="007C10CA">
              <w:t>CEDAW-1, CEDAW-15, CEDAW-2, CEDAW-24, CEDAW-3</w:t>
            </w:r>
          </w:p>
        </w:tc>
      </w:tr>
      <w:tr w:rsidR="00B77578" w14:paraId="72DED447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3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F702" w14:textId="06C65161" w:rsidR="00B77578" w:rsidRDefault="00B77578" w:rsidP="00B77578">
            <w:pPr>
              <w:ind w:right="43"/>
              <w:jc w:val="center"/>
            </w:pPr>
            <w:r w:rsidRPr="00716426">
              <w:t>164/2021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48BFA92D" w14:textId="012CB40F" w:rsidR="00B77578" w:rsidRDefault="00B77578" w:rsidP="00B77578">
            <w:pPr>
              <w:jc w:val="center"/>
            </w:pPr>
            <w:r w:rsidRPr="00716426">
              <w:t>Argentina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B763" w14:textId="70D8641F" w:rsidR="00B77578" w:rsidRDefault="007C10CA" w:rsidP="00B77578">
            <w:r>
              <w:t xml:space="preserve">Obstetric violence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F229" w14:textId="4266E85A" w:rsidR="00B77578" w:rsidRDefault="007C10CA" w:rsidP="00B77578">
            <w:pPr>
              <w:ind w:right="43"/>
            </w:pPr>
            <w:r w:rsidRPr="007C10CA">
              <w:t>CEDAW-12, CEDAW-15, CEDAW-2, CEDAW-24, CEDAW-3, CEDAW-5</w:t>
            </w:r>
          </w:p>
        </w:tc>
      </w:tr>
      <w:tr w:rsidR="00B77578" w14:paraId="1E447DE0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C8D65" w14:textId="5FAFFD78" w:rsidR="00B77578" w:rsidRDefault="00B77578" w:rsidP="00B77578">
            <w:pPr>
              <w:ind w:right="46"/>
              <w:jc w:val="center"/>
            </w:pPr>
            <w:r w:rsidRPr="00716426">
              <w:t>165/2021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0F64A7B7" w14:textId="7D9BCBA7" w:rsidR="00B77578" w:rsidRDefault="00B77578" w:rsidP="00B77578">
            <w:pPr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B99" w14:textId="07F1CA21" w:rsidR="00B77578" w:rsidRDefault="00637A7F" w:rsidP="00B77578">
            <w:r>
              <w:t>Deportation to Ethiopia of a woman who faces a risk of s</w:t>
            </w:r>
            <w:r w:rsidRPr="00637A7F">
              <w:t xml:space="preserve">exual and gender-based violence, torture or cruel, </w:t>
            </w:r>
            <w:proofErr w:type="gramStart"/>
            <w:r w:rsidRPr="00637A7F">
              <w:t>inhuman</w:t>
            </w:r>
            <w:proofErr w:type="gramEnd"/>
            <w:r w:rsidRPr="00637A7F">
              <w:t xml:space="preserve"> or degrading treatment</w:t>
            </w:r>
            <w:r>
              <w:t xml:space="preserve">; </w:t>
            </w:r>
            <w:r w:rsidRPr="00637A7F">
              <w:t xml:space="preserve">due to her ethnicity, the origin of her father, the political views and activities of her </w:t>
            </w:r>
            <w:r>
              <w:t>relatives</w:t>
            </w:r>
            <w:r w:rsidRPr="00637A7F">
              <w:t>, the lack of family, social or economic network, and the rising crisis in Ethiopia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499A" w14:textId="176CE1FD" w:rsidR="00B77578" w:rsidRDefault="00637A7F" w:rsidP="00B77578">
            <w:pPr>
              <w:ind w:right="45"/>
            </w:pPr>
            <w:r>
              <w:t xml:space="preserve">CEDAW </w:t>
            </w:r>
            <w:r w:rsidRPr="00637A7F">
              <w:t>2 (b), 2 (c), 2 (d), 2 (e), 2(f), 2 (g), 3, 5, 6 and 11</w:t>
            </w:r>
          </w:p>
        </w:tc>
      </w:tr>
      <w:tr w:rsidR="00B77578" w14:paraId="76DABA92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4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6EA7" w14:textId="0C077B26" w:rsidR="00B77578" w:rsidRDefault="00B77578" w:rsidP="00B77578">
            <w:pPr>
              <w:ind w:right="46"/>
              <w:jc w:val="center"/>
            </w:pPr>
            <w:r w:rsidRPr="00716426">
              <w:t>167/2021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17F7D56" w14:textId="160C0AC4" w:rsidR="00B77578" w:rsidRDefault="00B77578" w:rsidP="00B77578">
            <w:pPr>
              <w:jc w:val="center"/>
            </w:pPr>
            <w:r w:rsidRPr="00716426">
              <w:t>Bulgaria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E7AA" w14:textId="514F2A1A" w:rsidR="00B77578" w:rsidRDefault="0084471A" w:rsidP="00B77578">
            <w:r>
              <w:t xml:space="preserve">Domestic violence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ABE8" w14:textId="6A16009F" w:rsidR="00B77578" w:rsidRDefault="0084471A" w:rsidP="00B77578">
            <w:pPr>
              <w:ind w:right="45"/>
            </w:pPr>
            <w:r w:rsidRPr="0084471A">
              <w:t>CEDAW-1, CEDAW-2, CEDAW-5</w:t>
            </w:r>
          </w:p>
        </w:tc>
      </w:tr>
      <w:tr w:rsidR="00B77578" w14:paraId="1D350AE5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07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DCEF" w14:textId="6513194A" w:rsidR="00B77578" w:rsidRDefault="00B77578" w:rsidP="00B77578">
            <w:pPr>
              <w:ind w:right="46"/>
              <w:jc w:val="center"/>
            </w:pPr>
            <w:r w:rsidRPr="00716426">
              <w:t>168/2021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04FF23A0" w14:textId="28BE1742" w:rsidR="00B77578" w:rsidRDefault="00B77578" w:rsidP="00B77578">
            <w:pPr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7E4F" w14:textId="56BB705F" w:rsidR="00B77578" w:rsidRDefault="0084471A" w:rsidP="00B77578">
            <w:r>
              <w:t>Deportation to Croatia</w:t>
            </w:r>
            <w:r w:rsidR="008D69B6">
              <w:t xml:space="preserve"> under Dublin III Regulation of a family, including a woman survivor of sexual violence diagnosed with a PTSD in risk of chain refoulement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BF5" w14:textId="48D98E4A" w:rsidR="00B77578" w:rsidRDefault="0084471A" w:rsidP="00B77578">
            <w:pPr>
              <w:ind w:right="45"/>
            </w:pPr>
            <w:r w:rsidRPr="0084471A">
              <w:t>CEDAW-12, CEDAW-2-c, CEDAW-2-d, CEDAW-2-e, CEDAW-2-f, CEDAW-2-g, CEDAW-3, CEDAW-5</w:t>
            </w:r>
          </w:p>
        </w:tc>
      </w:tr>
      <w:tr w:rsidR="00B77578" w14:paraId="5458EC19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A800" w14:textId="4BA46A8B" w:rsidR="00B77578" w:rsidRDefault="00B77578" w:rsidP="00B77578">
            <w:pPr>
              <w:ind w:right="45"/>
              <w:jc w:val="center"/>
            </w:pPr>
            <w:r w:rsidRPr="00716426">
              <w:t>176/2021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4CF58BA4" w14:textId="7D982FA8" w:rsidR="00B77578" w:rsidRDefault="00B77578" w:rsidP="00B77578">
            <w:pPr>
              <w:ind w:right="26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C405" w14:textId="115F0DA1" w:rsidR="00B77578" w:rsidRDefault="00FB1A3B" w:rsidP="00B77578">
            <w:pPr>
              <w:ind w:right="26"/>
            </w:pPr>
            <w:r w:rsidRPr="00FB1A3B">
              <w:t>Gender stereotypes about the division of responsibilities in marriage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F933" w14:textId="0A9C117D" w:rsidR="00B77578" w:rsidRDefault="00FB1A3B" w:rsidP="00B77578">
            <w:pPr>
              <w:spacing w:after="19"/>
              <w:ind w:right="107"/>
            </w:pPr>
            <w:r w:rsidRPr="00FB1A3B">
              <w:t>CEDAW-16, CEDAW-2, CEDAW-5</w:t>
            </w:r>
          </w:p>
        </w:tc>
      </w:tr>
      <w:tr w:rsidR="00B77578" w14:paraId="49CE1027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08C5" w14:textId="2BB24575" w:rsidR="00B77578" w:rsidRDefault="00B77578" w:rsidP="00B77578">
            <w:pPr>
              <w:ind w:left="6"/>
              <w:jc w:val="center"/>
            </w:pPr>
            <w:r w:rsidRPr="00716426">
              <w:t>169/2021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6E2D2379" w14:textId="5D65367A" w:rsidR="00B77578" w:rsidRDefault="00B77578" w:rsidP="00B77578">
            <w:pPr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5A6" w14:textId="003C5C73" w:rsidR="00B77578" w:rsidRDefault="00E72B35" w:rsidP="00B77578">
            <w:r>
              <w:t xml:space="preserve">Afghani </w:t>
            </w:r>
            <w:proofErr w:type="spellStart"/>
            <w:r>
              <w:t>Hasara</w:t>
            </w:r>
            <w:proofErr w:type="spellEnd"/>
            <w:r>
              <w:t xml:space="preserve"> woman suffering PTSD who was forcibly </w:t>
            </w:r>
            <w:r w:rsidRPr="00E72B35">
              <w:t>married by custom to a</w:t>
            </w:r>
            <w:r>
              <w:t xml:space="preserve"> much older </w:t>
            </w:r>
            <w:r w:rsidRPr="00E72B35">
              <w:t>man as his second bride</w:t>
            </w:r>
            <w:r>
              <w:t xml:space="preserve">, facing </w:t>
            </w:r>
            <w:r>
              <w:lastRenderedPageBreak/>
              <w:t>deportation to Greece</w:t>
            </w:r>
            <w:r w:rsidRPr="00E72B35">
              <w:t xml:space="preserve">, where she would have no access to housing, mental health, medical, </w:t>
            </w:r>
            <w:proofErr w:type="gramStart"/>
            <w:r w:rsidRPr="00E72B35">
              <w:t>legal</w:t>
            </w:r>
            <w:proofErr w:type="gramEnd"/>
            <w:r w:rsidRPr="00E72B35">
              <w:t xml:space="preserve"> and social support, and where she would be exposed to a risk of further SGBV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A094" w14:textId="4AAD004D" w:rsidR="00B77578" w:rsidRDefault="00E72B35" w:rsidP="00B77578">
            <w:pPr>
              <w:spacing w:after="16"/>
              <w:ind w:right="45"/>
            </w:pPr>
            <w:r w:rsidRPr="00E72B35">
              <w:lastRenderedPageBreak/>
              <w:t xml:space="preserve">CEDAW-12, CEDAW-2-d, CEDAW-2-e, </w:t>
            </w:r>
            <w:r w:rsidRPr="00E72B35">
              <w:lastRenderedPageBreak/>
              <w:t>CEDAW-2-f, CEDAW-3</w:t>
            </w:r>
          </w:p>
        </w:tc>
      </w:tr>
      <w:tr w:rsidR="00B77578" w14:paraId="5903DB37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203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0A2A" w14:textId="6E8C967E" w:rsidR="00B77578" w:rsidRDefault="00B77578" w:rsidP="00B77578">
            <w:pPr>
              <w:ind w:left="12"/>
              <w:jc w:val="center"/>
            </w:pPr>
            <w:r w:rsidRPr="00716426">
              <w:lastRenderedPageBreak/>
              <w:t>171/2021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0429346C" w14:textId="2E8CB6C3" w:rsidR="00B77578" w:rsidRDefault="00B77578" w:rsidP="00B77578">
            <w:pPr>
              <w:ind w:right="22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BA37" w14:textId="056A8610" w:rsidR="00B77578" w:rsidRDefault="00190547" w:rsidP="00B77578">
            <w:pPr>
              <w:ind w:right="22"/>
            </w:pPr>
            <w:r>
              <w:t xml:space="preserve">Deportation to Greece of Afghan Hazara woman who suffers PTSD, was a </w:t>
            </w:r>
            <w:r w:rsidRPr="00190547">
              <w:t>victim of sexual violence in Greece and was not protected</w:t>
            </w:r>
            <w: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F4F" w14:textId="00943C0F" w:rsidR="00B77578" w:rsidRDefault="00190547" w:rsidP="00B77578">
            <w:pPr>
              <w:ind w:right="39"/>
            </w:pPr>
            <w:r w:rsidRPr="00190547">
              <w:t>CEDAW-12, CEDAW-2-c, CEDAW-2-d, CEDAW-2-e, CEDAW-2-f, CEDAW-3</w:t>
            </w:r>
          </w:p>
        </w:tc>
      </w:tr>
      <w:tr w:rsidR="00B77578" w14:paraId="68607187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1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DD5F" w14:textId="713C31A6" w:rsidR="00B77578" w:rsidRDefault="00B77578" w:rsidP="00B77578">
            <w:pPr>
              <w:ind w:left="12"/>
              <w:jc w:val="center"/>
            </w:pPr>
            <w:r w:rsidRPr="00716426">
              <w:t>172/2021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78041DB" w14:textId="7A8FF437" w:rsidR="00B77578" w:rsidRDefault="00B77578" w:rsidP="00B77578">
            <w:pPr>
              <w:ind w:right="34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50F7" w14:textId="519CBF7A" w:rsidR="00B77578" w:rsidRDefault="00AA4360" w:rsidP="00B77578">
            <w:pPr>
              <w:ind w:right="34"/>
            </w:pPr>
            <w:r>
              <w:t xml:space="preserve">Deportation to Italy of Nigerian Christian woman, victim of trafficking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EA32" w14:textId="36919F3B" w:rsidR="00B77578" w:rsidRDefault="00AA4360" w:rsidP="00B77578">
            <w:pPr>
              <w:ind w:right="39"/>
            </w:pPr>
            <w:r w:rsidRPr="00AA4360">
              <w:t>CEDAW-2, CEDAW-5, CEDAW-6</w:t>
            </w:r>
          </w:p>
        </w:tc>
      </w:tr>
      <w:tr w:rsidR="00B77578" w14:paraId="2C5832B7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2549" w14:textId="25722AAF" w:rsidR="00B77578" w:rsidRDefault="00B77578" w:rsidP="00B77578">
            <w:pPr>
              <w:ind w:left="12"/>
              <w:jc w:val="center"/>
            </w:pPr>
            <w:r w:rsidRPr="00716426">
              <w:t>173/2021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00BD5129" w14:textId="498F2326" w:rsidR="00B77578" w:rsidRDefault="00B77578" w:rsidP="00B77578">
            <w:pPr>
              <w:ind w:right="4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5A62" w14:textId="4E71E804" w:rsidR="00B77578" w:rsidRDefault="00A74908" w:rsidP="00B77578">
            <w:pPr>
              <w:ind w:right="4"/>
            </w:pPr>
            <w:r>
              <w:t xml:space="preserve">Deportation </w:t>
            </w:r>
            <w:r w:rsidR="00A57C42">
              <w:t xml:space="preserve">of a woman (and her family) </w:t>
            </w:r>
            <w:r w:rsidR="00A57C42" w:rsidRPr="00A57C42">
              <w:t>at imminent risk of being subjected to gender-based discrimination, risk of death and torture in Iran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14A0" w14:textId="4C344F1A" w:rsidR="00B77578" w:rsidRDefault="00A74908" w:rsidP="00B77578">
            <w:pPr>
              <w:ind w:right="39"/>
            </w:pPr>
            <w:r w:rsidRPr="00A74908">
              <w:t>CEDAW-1, CEDAW-15, CEDAW-16, CEDAW-2, CEDAW-3</w:t>
            </w:r>
          </w:p>
        </w:tc>
      </w:tr>
      <w:tr w:rsidR="00B77578" w14:paraId="1400D646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63C7" w14:textId="3A61E0C6" w:rsidR="00B77578" w:rsidRDefault="00B77578" w:rsidP="00B77578">
            <w:pPr>
              <w:spacing w:after="218"/>
              <w:ind w:right="39"/>
              <w:jc w:val="center"/>
              <w:rPr>
                <w:b/>
              </w:rPr>
            </w:pPr>
            <w:r w:rsidRPr="00716426">
              <w:t>178/2022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2" w:space="0" w:color="D0D7E5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02E2DCCE" w14:textId="57F8D462" w:rsidR="00B77578" w:rsidRDefault="00B77578" w:rsidP="00B77578">
            <w:pPr>
              <w:ind w:right="4"/>
              <w:jc w:val="center"/>
            </w:pPr>
            <w:r w:rsidRPr="00716426">
              <w:t>Netherlands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3CF" w14:textId="090E8C6B" w:rsidR="00B77578" w:rsidRDefault="00B812D9" w:rsidP="00B77578">
            <w:pPr>
              <w:ind w:right="4"/>
            </w:pPr>
            <w:r w:rsidRPr="00B812D9">
              <w:t xml:space="preserve">Deportation to Nigeria of a victim of human trafficking </w:t>
            </w:r>
            <w:r>
              <w:t>and</w:t>
            </w:r>
            <w:r w:rsidRPr="00B812D9">
              <w:t xml:space="preserve"> prostitution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9715" w14:textId="0889608C" w:rsidR="00B77578" w:rsidRDefault="00B812D9" w:rsidP="00B77578">
            <w:pPr>
              <w:ind w:right="39"/>
            </w:pPr>
            <w:r>
              <w:t>CEDAW-6</w:t>
            </w:r>
          </w:p>
        </w:tc>
      </w:tr>
      <w:tr w:rsidR="00B77578" w14:paraId="100E1D3B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8337" w14:textId="010E6EEC" w:rsidR="00B77578" w:rsidRDefault="00B77578" w:rsidP="00B77578">
            <w:pPr>
              <w:spacing w:after="218"/>
              <w:ind w:right="39"/>
              <w:jc w:val="center"/>
              <w:rPr>
                <w:b/>
              </w:rPr>
            </w:pPr>
            <w:r w:rsidRPr="00716426">
              <w:t>179/2022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55829BFA" w14:textId="21C1F17C" w:rsidR="00B77578" w:rsidRDefault="00B77578" w:rsidP="00B77578">
            <w:pPr>
              <w:ind w:right="4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B4AA" w14:textId="1CA422B6" w:rsidR="00B77578" w:rsidRDefault="00DD55B5" w:rsidP="00DD55B5">
            <w:pPr>
              <w:ind w:right="4"/>
            </w:pPr>
            <w:r w:rsidRPr="00DD55B5">
              <w:t>Deportation of a woman survivor of severe SGBV and trafficking to Democratic Republic of Congo</w:t>
            </w:r>
            <w:r w:rsidR="00B77578">
              <w:t xml:space="preserve">, where </w:t>
            </w:r>
            <w:r>
              <w:t>she</w:t>
            </w:r>
            <w:r w:rsidR="00B77578">
              <w:t xml:space="preserve"> risk</w:t>
            </w:r>
            <w:r>
              <w:t>s</w:t>
            </w:r>
            <w:r w:rsidR="00B77578">
              <w:t xml:space="preserve"> </w:t>
            </w:r>
            <w:r w:rsidRPr="00DD55B5">
              <w:t xml:space="preserve">further SGBV and a lack of medical treatment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BB7B" w14:textId="77777777" w:rsidR="00DD55B5" w:rsidRDefault="00DD55B5" w:rsidP="00B77578">
            <w:pPr>
              <w:ind w:right="39"/>
            </w:pPr>
            <w:r w:rsidRPr="00DD55B5">
              <w:t>CEDAW</w:t>
            </w:r>
            <w:r>
              <w:t>-</w:t>
            </w:r>
            <w:r w:rsidRPr="00DD55B5">
              <w:t xml:space="preserve">2 (c), (d), (e), (f), </w:t>
            </w:r>
          </w:p>
          <w:p w14:paraId="24C0B5E0" w14:textId="67FBA6D8" w:rsidR="00B77578" w:rsidRDefault="00DD55B5" w:rsidP="00B77578">
            <w:pPr>
              <w:ind w:right="39"/>
            </w:pPr>
            <w:r>
              <w:t>CEDAW-</w:t>
            </w:r>
            <w:r w:rsidRPr="00DD55B5">
              <w:t xml:space="preserve">3 </w:t>
            </w:r>
            <w:r>
              <w:t>CEDAW-</w:t>
            </w:r>
            <w:r w:rsidRPr="00DD55B5">
              <w:t>12</w:t>
            </w:r>
          </w:p>
        </w:tc>
      </w:tr>
      <w:tr w:rsidR="00B77578" w14:paraId="177102A3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24ED" w14:textId="1A052B7C" w:rsidR="00B77578" w:rsidRDefault="00B77578" w:rsidP="00B77578">
            <w:pPr>
              <w:spacing w:after="218"/>
              <w:ind w:right="39"/>
              <w:jc w:val="center"/>
              <w:rPr>
                <w:b/>
              </w:rPr>
            </w:pPr>
            <w:r w:rsidRPr="00716426">
              <w:t>180/2022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2CC0201B" w14:textId="5361F100" w:rsidR="00B77578" w:rsidRDefault="00B77578" w:rsidP="00B77578">
            <w:pPr>
              <w:ind w:right="4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681F" w14:textId="71E7E53F" w:rsidR="00E22F57" w:rsidRDefault="00E22F57" w:rsidP="00E22F57">
            <w:pPr>
              <w:ind w:right="4"/>
            </w:pPr>
            <w:r w:rsidRPr="00E22F57">
              <w:t>Removal under Dublin III Regulation</w:t>
            </w:r>
            <w:r>
              <w:t xml:space="preserve"> of a Somali failed asylum seeker (in </w:t>
            </w:r>
            <w:r w:rsidRPr="00E22F57">
              <w:t xml:space="preserve">need </w:t>
            </w:r>
            <w:r>
              <w:t>of</w:t>
            </w:r>
            <w:r w:rsidRPr="00E22F57">
              <w:t xml:space="preserve"> psychiatric treatment</w:t>
            </w:r>
            <w:r>
              <w:t>)</w:t>
            </w:r>
            <w:r w:rsidRPr="00E22F57">
              <w:t xml:space="preserve"> to Greece</w:t>
            </w:r>
            <w:r w:rsidR="00B77578">
              <w:t xml:space="preserve">, where </w:t>
            </w:r>
            <w:r>
              <w:t>she</w:t>
            </w:r>
            <w:r w:rsidR="00B77578">
              <w:t xml:space="preserve"> had previously </w:t>
            </w:r>
            <w:r w:rsidRPr="00E22F57">
              <w:t xml:space="preserve">been subjected to SGBV without protection or assistance from the police, and </w:t>
            </w:r>
            <w:r>
              <w:t xml:space="preserve">she </w:t>
            </w:r>
            <w:r w:rsidR="00B77578">
              <w:t>faced deplorable living conditions, including lack of access to medical care.</w:t>
            </w:r>
            <w:r w:rsidRPr="00E22F57"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FDEF" w14:textId="3AAE2D92" w:rsidR="00D9522E" w:rsidRDefault="00E22F57" w:rsidP="00B77578">
            <w:pPr>
              <w:ind w:right="39"/>
            </w:pPr>
            <w:r w:rsidRPr="00E22F57">
              <w:t>CEDAW-2</w:t>
            </w:r>
            <w:r w:rsidR="00D9522E">
              <w:t xml:space="preserve"> (c-f) </w:t>
            </w:r>
            <w:r w:rsidRPr="00E22F57">
              <w:t xml:space="preserve"> </w:t>
            </w:r>
          </w:p>
          <w:p w14:paraId="0C6846CE" w14:textId="6CA463CF" w:rsidR="00B77578" w:rsidRDefault="00E22F57" w:rsidP="00B77578">
            <w:pPr>
              <w:ind w:right="39"/>
            </w:pPr>
            <w:r w:rsidRPr="00E22F57">
              <w:t>CEDAW-3</w:t>
            </w:r>
            <w:r w:rsidR="00D9522E" w:rsidRPr="00E22F57">
              <w:t xml:space="preserve"> CEDAW-12</w:t>
            </w:r>
          </w:p>
        </w:tc>
      </w:tr>
      <w:tr w:rsidR="00B77578" w14:paraId="57F61951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AE4C" w14:textId="6E66964A" w:rsidR="00B77578" w:rsidRDefault="00B77578" w:rsidP="00B77578">
            <w:pPr>
              <w:spacing w:after="218"/>
              <w:ind w:right="39"/>
              <w:jc w:val="center"/>
              <w:rPr>
                <w:b/>
              </w:rPr>
            </w:pPr>
            <w:r w:rsidRPr="00716426">
              <w:t>181/2022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4B92308E" w14:textId="70A082CD" w:rsidR="00B77578" w:rsidRDefault="00B77578" w:rsidP="00B77578">
            <w:pPr>
              <w:ind w:right="4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7372" w14:textId="68529CB1" w:rsidR="00B92810" w:rsidRDefault="00234CB0" w:rsidP="00B92810">
            <w:pPr>
              <w:ind w:right="4"/>
            </w:pPr>
            <w:r>
              <w:t>R</w:t>
            </w:r>
            <w:r w:rsidR="00B92810" w:rsidRPr="00B92810">
              <w:t xml:space="preserve">emoval of </w:t>
            </w:r>
            <w:r w:rsidR="00B92810">
              <w:t>family under Dublin III</w:t>
            </w:r>
            <w:r w:rsidR="00B92810" w:rsidRPr="00B92810">
              <w:t xml:space="preserve"> to Slovenia</w:t>
            </w:r>
            <w:r w:rsidR="00B92810">
              <w:t xml:space="preserve">, where the </w:t>
            </w:r>
            <w:proofErr w:type="gramStart"/>
            <w:r w:rsidR="00B92810">
              <w:t xml:space="preserve">female </w:t>
            </w:r>
            <w:r w:rsidR="00B92810" w:rsidRPr="00B92810">
              <w:t xml:space="preserve"> victim</w:t>
            </w:r>
            <w:proofErr w:type="gramEnd"/>
            <w:r w:rsidR="00B92810" w:rsidRPr="00B92810">
              <w:t xml:space="preserve"> of SGBV diagnosed with severe PTSD </w:t>
            </w:r>
            <w:r w:rsidR="00B92810">
              <w:t xml:space="preserve">who attempted to commit suicide </w:t>
            </w:r>
            <w:r w:rsidR="00B92810" w:rsidRPr="00B92810">
              <w:t>risk</w:t>
            </w:r>
            <w:r w:rsidR="00B92810">
              <w:t>s</w:t>
            </w:r>
            <w:r w:rsidR="00B92810" w:rsidRPr="00B92810">
              <w:t xml:space="preserve"> </w:t>
            </w:r>
            <w:r w:rsidR="00B92810">
              <w:t>further SGBV</w:t>
            </w:r>
            <w:r>
              <w:t>; L</w:t>
            </w:r>
            <w:r w:rsidRPr="00B92810">
              <w:t xml:space="preserve">ack of gender-based assessment throughout the asylum procedure </w:t>
            </w:r>
            <w:r>
              <w:t>and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D473" w14:textId="3A766A5A" w:rsidR="00B77578" w:rsidRDefault="00B92810" w:rsidP="00B77578">
            <w:pPr>
              <w:ind w:right="39"/>
            </w:pPr>
            <w:r w:rsidRPr="00B92810">
              <w:t>CEDAW-1 CEDAW-3 CEDAW-12</w:t>
            </w:r>
          </w:p>
        </w:tc>
      </w:tr>
      <w:tr w:rsidR="00B77578" w14:paraId="6CCCA8A6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A85E" w14:textId="604ACBC5" w:rsidR="00B77578" w:rsidRDefault="00B77578" w:rsidP="00B77578">
            <w:pPr>
              <w:spacing w:after="218"/>
              <w:ind w:right="39"/>
              <w:jc w:val="center"/>
              <w:rPr>
                <w:b/>
              </w:rPr>
            </w:pPr>
            <w:r w:rsidRPr="00716426">
              <w:t>182/2022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1C2AA28E" w14:textId="30782D51" w:rsidR="00B77578" w:rsidRDefault="00B77578" w:rsidP="00B77578">
            <w:pPr>
              <w:ind w:right="4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EAE0" w14:textId="61BDA008" w:rsidR="00B77578" w:rsidRDefault="008F200D" w:rsidP="00B77578">
            <w:pPr>
              <w:ind w:right="4"/>
            </w:pPr>
            <w:r>
              <w:t xml:space="preserve">Removal </w:t>
            </w:r>
            <w:r w:rsidR="002701E3">
              <w:t xml:space="preserve">under Dublin III </w:t>
            </w:r>
            <w:r>
              <w:t xml:space="preserve">of </w:t>
            </w:r>
            <w:r w:rsidR="002701E3">
              <w:t>Afghani</w:t>
            </w:r>
            <w:r>
              <w:t xml:space="preserve"> family to Slovenia, where the female author </w:t>
            </w:r>
            <w:r w:rsidR="002701E3">
              <w:t xml:space="preserve">(survivor of attempted forced marriage, SGBV) </w:t>
            </w:r>
            <w:r>
              <w:t xml:space="preserve">was sexually assaulted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6D37" w14:textId="60A5B1B0" w:rsidR="00B77578" w:rsidRDefault="008F200D" w:rsidP="00B77578">
            <w:pPr>
              <w:ind w:right="39"/>
            </w:pPr>
            <w:r w:rsidRPr="008F200D">
              <w:t>CEDAW-1 CEDAW-2 CEDAW-3 CEDAW-12</w:t>
            </w:r>
          </w:p>
        </w:tc>
      </w:tr>
      <w:tr w:rsidR="00D82847" w14:paraId="2A29F520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119F" w14:textId="77777777" w:rsidR="00D82847" w:rsidRDefault="00D82847" w:rsidP="0067185E">
            <w:pPr>
              <w:spacing w:after="218"/>
              <w:ind w:right="39"/>
              <w:jc w:val="center"/>
              <w:rPr>
                <w:b/>
              </w:rPr>
            </w:pPr>
            <w:r w:rsidRPr="00716426">
              <w:lastRenderedPageBreak/>
              <w:t>183/2022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1469EE03" w14:textId="77777777" w:rsidR="00D82847" w:rsidRDefault="00D82847" w:rsidP="0067185E">
            <w:pPr>
              <w:ind w:right="4"/>
              <w:jc w:val="center"/>
            </w:pPr>
            <w:r w:rsidRPr="00716426"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961F" w14:textId="4B2F49B4" w:rsidR="00D82847" w:rsidRDefault="00D82847" w:rsidP="0067185E">
            <w:pPr>
              <w:ind w:right="4"/>
            </w:pPr>
            <w:r>
              <w:t xml:space="preserve">Removal under Dublin III of a single </w:t>
            </w:r>
            <w:r w:rsidRPr="002701E3">
              <w:t xml:space="preserve">mother of two </w:t>
            </w:r>
            <w:r>
              <w:t xml:space="preserve">minor </w:t>
            </w:r>
            <w:r w:rsidRPr="002701E3">
              <w:t>children</w:t>
            </w:r>
            <w:r>
              <w:t xml:space="preserve"> to </w:t>
            </w:r>
            <w:r w:rsidRPr="002701E3">
              <w:t>Croatia,</w:t>
            </w:r>
            <w:r>
              <w:t xml:space="preserve"> where she was </w:t>
            </w:r>
            <w:r w:rsidRPr="002701E3">
              <w:t>previously sexual</w:t>
            </w:r>
            <w:r>
              <w:t>ly</w:t>
            </w:r>
            <w:r w:rsidRPr="002701E3">
              <w:t xml:space="preserve"> assault</w:t>
            </w:r>
            <w:r>
              <w:t>ed</w:t>
            </w:r>
            <w:r w:rsidRPr="002701E3">
              <w:t xml:space="preserve"> by police officers, and possible risk of chain refoulement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0379" w14:textId="77777777" w:rsidR="00D82847" w:rsidRDefault="00D82847" w:rsidP="0067185E">
            <w:pPr>
              <w:ind w:right="39"/>
            </w:pPr>
            <w:r w:rsidRPr="002701E3">
              <w:t>CEDAW-2 CEDAW-3 CEDAW-12</w:t>
            </w:r>
          </w:p>
        </w:tc>
      </w:tr>
      <w:tr w:rsidR="00B77578" w14:paraId="1CA90AFD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1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55BF" w14:textId="4452276A" w:rsidR="00B77578" w:rsidRDefault="00B77578" w:rsidP="00B77578">
            <w:pPr>
              <w:spacing w:after="218"/>
              <w:ind w:right="39"/>
              <w:jc w:val="center"/>
              <w:rPr>
                <w:b/>
              </w:rPr>
            </w:pPr>
            <w:r w:rsidRPr="00716426">
              <w:t>18</w:t>
            </w:r>
            <w:r w:rsidR="00D82847">
              <w:t>4</w:t>
            </w:r>
            <w:r w:rsidRPr="00716426">
              <w:t>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784C2681" w14:textId="1EBEE3AD" w:rsidR="00B77578" w:rsidRDefault="00D82847" w:rsidP="00B77578">
            <w:pPr>
              <w:ind w:right="4"/>
              <w:jc w:val="center"/>
            </w:pPr>
            <w:r>
              <w:t>UK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797A" w14:textId="6C47E536" w:rsidR="00B77578" w:rsidRDefault="00D82847" w:rsidP="002701E3">
            <w:pPr>
              <w:ind w:right="4"/>
            </w:pPr>
            <w:r>
              <w:t xml:space="preserve">Private </w:t>
            </w:r>
            <w:r w:rsidRPr="00D82847">
              <w:t>prosecution triggered by the alleged perpetrator against</w:t>
            </w:r>
            <w:r>
              <w:t xml:space="preserve"> the victim reporting rape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7459" w14:textId="77777777" w:rsidR="00D82847" w:rsidRDefault="002701E3" w:rsidP="00B77578">
            <w:pPr>
              <w:ind w:right="39"/>
            </w:pPr>
            <w:r w:rsidRPr="002701E3">
              <w:t>CEDAW-</w:t>
            </w:r>
            <w:r w:rsidR="00D82847" w:rsidRPr="00D82847">
              <w:t xml:space="preserve">2(a), (b), (c), (e), (f) and (g), </w:t>
            </w:r>
          </w:p>
          <w:p w14:paraId="1D9FF5E5" w14:textId="5D2926ED" w:rsidR="00B77578" w:rsidRDefault="00D82847" w:rsidP="00B77578">
            <w:pPr>
              <w:ind w:right="39"/>
            </w:pPr>
            <w:r>
              <w:t>CEDAW-</w:t>
            </w:r>
            <w:r w:rsidRPr="00D82847">
              <w:t xml:space="preserve">3, </w:t>
            </w:r>
            <w:r>
              <w:t>CEDAW-</w:t>
            </w:r>
            <w:r w:rsidRPr="00D82847">
              <w:t>5(a) and 15</w:t>
            </w:r>
          </w:p>
        </w:tc>
      </w:tr>
      <w:tr w:rsidR="00D82847" w14:paraId="6969D884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EE8D" w14:textId="77777777" w:rsidR="00D82847" w:rsidRDefault="00D82847" w:rsidP="0067185E">
            <w:pPr>
              <w:ind w:right="46"/>
              <w:jc w:val="center"/>
            </w:pPr>
            <w:r w:rsidRPr="00716426">
              <w:t>185/2022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3F97400F" w14:textId="77777777" w:rsidR="00D82847" w:rsidRDefault="00D82847" w:rsidP="0067185E">
            <w:pPr>
              <w:jc w:val="center"/>
            </w:pPr>
            <w:r w:rsidRPr="00716426">
              <w:t>Spain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5911" w14:textId="77777777" w:rsidR="00D82847" w:rsidRDefault="00D82847" w:rsidP="0067185E">
            <w:r>
              <w:t xml:space="preserve">Indirect discrimination of an illiterate migrant woman whose demand of acquisition of nationality was rejected </w:t>
            </w:r>
            <w:r w:rsidRPr="00B53DBA">
              <w:t>for lack of cultural knowledge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A969" w14:textId="77777777" w:rsidR="00D82847" w:rsidRDefault="00D82847" w:rsidP="0067185E">
            <w:pPr>
              <w:ind w:right="45"/>
            </w:pPr>
            <w:r w:rsidRPr="00B53DBA">
              <w:t>CEDAW-4-1, CEDAW-9-1</w:t>
            </w:r>
          </w:p>
        </w:tc>
      </w:tr>
      <w:tr w:rsidR="00BB32E7" w14:paraId="50463BF4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C435" w14:textId="6CB654CA" w:rsidR="00BB32E7" w:rsidRPr="00235414" w:rsidRDefault="00452A1D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187/2022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17AA06D0" w14:textId="0825DA47" w:rsidR="00BB32E7" w:rsidRPr="00235414" w:rsidRDefault="00452A1D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Cambodia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011" w14:textId="3EA18A52" w:rsidR="00BB32E7" w:rsidRDefault="00452A1D" w:rsidP="0067185E">
            <w:r>
              <w:rPr>
                <w:bCs/>
              </w:rPr>
              <w:t>Failure</w:t>
            </w:r>
            <w:r w:rsidRPr="00E0634B">
              <w:rPr>
                <w:bCs/>
              </w:rPr>
              <w:t xml:space="preserve"> to exercise due diligence to effectively investigate, punish the perpetrator, and provide remedies and reparation to the victim, as well as ensure good quality of justice systems</w:t>
            </w:r>
            <w:r>
              <w:rPr>
                <w:bCs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17C2" w14:textId="77777777" w:rsidR="00452A1D" w:rsidRDefault="00452A1D" w:rsidP="0067185E">
            <w:pPr>
              <w:ind w:right="45"/>
              <w:rPr>
                <w:lang w:val="en-US"/>
              </w:rPr>
            </w:pPr>
            <w:r>
              <w:rPr>
                <w:lang w:val="en-US"/>
              </w:rPr>
              <w:t>CEDAW-</w:t>
            </w:r>
            <w:r>
              <w:rPr>
                <w:lang w:val="en-US"/>
              </w:rPr>
              <w:t xml:space="preserve">2, </w:t>
            </w:r>
          </w:p>
          <w:p w14:paraId="14DF2975" w14:textId="15639EED" w:rsidR="00BB32E7" w:rsidRPr="00B53DBA" w:rsidRDefault="00452A1D" w:rsidP="0067185E">
            <w:pPr>
              <w:ind w:right="45"/>
            </w:pPr>
            <w:r>
              <w:rPr>
                <w:lang w:val="en-US"/>
              </w:rPr>
              <w:t>CEDAW-</w:t>
            </w:r>
            <w:r>
              <w:rPr>
                <w:lang w:val="en-US"/>
              </w:rPr>
              <w:t xml:space="preserve">3, </w:t>
            </w:r>
            <w:r>
              <w:rPr>
                <w:lang w:val="en-US"/>
              </w:rPr>
              <w:t>CEDAW-</w:t>
            </w:r>
            <w:r>
              <w:rPr>
                <w:lang w:val="en-US"/>
              </w:rPr>
              <w:t xml:space="preserve">5(a) </w:t>
            </w:r>
            <w:r>
              <w:rPr>
                <w:lang w:val="en-US"/>
              </w:rPr>
              <w:t>CEDAW-</w:t>
            </w:r>
            <w:r>
              <w:rPr>
                <w:lang w:val="en-US"/>
              </w:rPr>
              <w:t>15(1)</w:t>
            </w:r>
          </w:p>
        </w:tc>
      </w:tr>
      <w:tr w:rsidR="00452A1D" w14:paraId="071A6E29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1FC7" w14:textId="51F6DB51" w:rsidR="00452A1D" w:rsidRPr="00235414" w:rsidRDefault="00452A1D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188/2022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7F320382" w14:textId="001054FA" w:rsidR="00452A1D" w:rsidRPr="00235414" w:rsidRDefault="00452A1D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99D9" w14:textId="1D7EF27C" w:rsidR="00452A1D" w:rsidRDefault="00452A1D" w:rsidP="0067185E">
            <w:pPr>
              <w:rPr>
                <w:bCs/>
              </w:rPr>
            </w:pPr>
            <w:r>
              <w:rPr>
                <w:bCs/>
              </w:rPr>
              <w:t>E</w:t>
            </w:r>
            <w:r w:rsidRPr="00852C80">
              <w:rPr>
                <w:bCs/>
              </w:rPr>
              <w:t xml:space="preserve">xpulsion </w:t>
            </w:r>
            <w:r>
              <w:rPr>
                <w:bCs/>
              </w:rPr>
              <w:t>t</w:t>
            </w:r>
            <w:r w:rsidRPr="00852C80">
              <w:rPr>
                <w:bCs/>
              </w:rPr>
              <w:t>o Greece, which would entail</w:t>
            </w:r>
            <w:r>
              <w:rPr>
                <w:bCs/>
              </w:rPr>
              <w:t>, allegedly,</w:t>
            </w:r>
            <w:r w:rsidRPr="00852C80">
              <w:rPr>
                <w:bCs/>
              </w:rPr>
              <w:t xml:space="preserve"> the risk of irreparable harm to her rights protected under the Convention</w:t>
            </w:r>
            <w:r w:rsidR="0019040F">
              <w:rPr>
                <w:bCs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331A" w14:textId="77777777" w:rsidR="00452A1D" w:rsidRDefault="00452A1D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852C80">
              <w:rPr>
                <w:bCs/>
              </w:rPr>
              <w:t xml:space="preserve">2, </w:t>
            </w:r>
          </w:p>
          <w:p w14:paraId="13D351E6" w14:textId="77777777" w:rsidR="00452A1D" w:rsidRDefault="00452A1D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852C80">
              <w:rPr>
                <w:bCs/>
              </w:rPr>
              <w:t xml:space="preserve">3, </w:t>
            </w:r>
          </w:p>
          <w:p w14:paraId="50C3EAFB" w14:textId="6304672A" w:rsidR="00452A1D" w:rsidRDefault="00452A1D" w:rsidP="0067185E">
            <w:pPr>
              <w:ind w:right="45"/>
              <w:rPr>
                <w:lang w:val="en-US"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>12</w:t>
            </w:r>
          </w:p>
        </w:tc>
      </w:tr>
      <w:tr w:rsidR="00452A1D" w14:paraId="196DAF8C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75F1" w14:textId="136BF43A" w:rsidR="00452A1D" w:rsidRPr="00235414" w:rsidRDefault="0019040F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189/2022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78425E9D" w14:textId="4ADA60F0" w:rsidR="00452A1D" w:rsidRPr="00235414" w:rsidRDefault="0019040F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Mexico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927D" w14:textId="1231D9D8" w:rsidR="00452A1D" w:rsidRDefault="0019040F" w:rsidP="0067185E">
            <w:pPr>
              <w:rPr>
                <w:bCs/>
              </w:rPr>
            </w:pPr>
            <w:r w:rsidRPr="00420793">
              <w:rPr>
                <w:bCs/>
              </w:rPr>
              <w:t>Access to health of women in pre-trial detention</w:t>
            </w:r>
            <w:r>
              <w:rPr>
                <w:bCs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A13F" w14:textId="77777777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1, </w:t>
            </w:r>
          </w:p>
          <w:p w14:paraId="479A8958" w14:textId="77777777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2, </w:t>
            </w:r>
          </w:p>
          <w:p w14:paraId="5EEA5DBE" w14:textId="77777777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3, </w:t>
            </w:r>
          </w:p>
          <w:p w14:paraId="6CE49D26" w14:textId="7CE27AED" w:rsidR="00452A1D" w:rsidRDefault="0019040F" w:rsidP="0067185E">
            <w:pPr>
              <w:ind w:right="45"/>
              <w:rPr>
                <w:lang w:val="en-US"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>12</w:t>
            </w:r>
          </w:p>
        </w:tc>
      </w:tr>
      <w:tr w:rsidR="0019040F" w14:paraId="029909C1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1202" w14:textId="7829D645" w:rsidR="0019040F" w:rsidRPr="00235414" w:rsidRDefault="0019040F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190/2022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448C8867" w14:textId="51DD850F" w:rsidR="0019040F" w:rsidRPr="00235414" w:rsidRDefault="0019040F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Argentina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C1AA" w14:textId="4B5D3DD7" w:rsidR="0019040F" w:rsidRPr="00420793" w:rsidRDefault="0019040F" w:rsidP="0067185E">
            <w:pPr>
              <w:rPr>
                <w:bCs/>
              </w:rPr>
            </w:pPr>
            <w:r>
              <w:rPr>
                <w:bCs/>
              </w:rPr>
              <w:t>G</w:t>
            </w:r>
            <w:r w:rsidRPr="00420793">
              <w:rPr>
                <w:bCs/>
              </w:rPr>
              <w:t xml:space="preserve">ender based violence, lack of gender perspective </w:t>
            </w:r>
            <w:r>
              <w:rPr>
                <w:bCs/>
              </w:rPr>
              <w:t>in the court system.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7582" w14:textId="77777777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2, </w:t>
            </w:r>
          </w:p>
          <w:p w14:paraId="10FC23C1" w14:textId="77777777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5, </w:t>
            </w:r>
          </w:p>
          <w:p w14:paraId="34678654" w14:textId="0DA86DD1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>24</w:t>
            </w:r>
          </w:p>
        </w:tc>
      </w:tr>
      <w:tr w:rsidR="0019040F" w14:paraId="351D61AE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0069" w14:textId="048A93E2" w:rsidR="0019040F" w:rsidRPr="00235414" w:rsidRDefault="0019040F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191/2022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5BF1B2E8" w14:textId="09B2C179" w:rsidR="0019040F" w:rsidRPr="00235414" w:rsidRDefault="0019040F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Mexico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445F" w14:textId="3C2C7443" w:rsidR="0019040F" w:rsidRPr="00420793" w:rsidRDefault="0019040F" w:rsidP="0067185E">
            <w:pPr>
              <w:rPr>
                <w:bCs/>
              </w:rPr>
            </w:pPr>
            <w:r w:rsidRPr="00420793">
              <w:rPr>
                <w:bCs/>
              </w:rPr>
              <w:t>Failure to investigate a feminicide</w:t>
            </w:r>
            <w:r>
              <w:rPr>
                <w:bCs/>
              </w:rPr>
              <w:t>, lack of effective investigation into the claims made by the author.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566" w14:textId="3B40604E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CEDAW-2</w:t>
            </w:r>
          </w:p>
        </w:tc>
      </w:tr>
      <w:tr w:rsidR="0019040F" w14:paraId="2B7A096A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9197" w14:textId="4E60338D" w:rsidR="0019040F" w:rsidRPr="00235414" w:rsidRDefault="0019040F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192/2022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7ABA1EA0" w14:textId="6A3E0EBF" w:rsidR="0019040F" w:rsidRPr="00235414" w:rsidRDefault="0019040F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Ukraine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D8FC" w14:textId="1591FE94" w:rsidR="0019040F" w:rsidRPr="00420793" w:rsidRDefault="0019040F" w:rsidP="0067185E">
            <w:pPr>
              <w:rPr>
                <w:bCs/>
              </w:rPr>
            </w:pPr>
            <w:r w:rsidRPr="00420793">
              <w:rPr>
                <w:bCs/>
              </w:rPr>
              <w:t>Lack of protection afforded to and conviction of woman who killed her abusive husband</w:t>
            </w:r>
            <w:r>
              <w:rPr>
                <w:bCs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9FF" w14:textId="77777777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2, </w:t>
            </w:r>
          </w:p>
          <w:p w14:paraId="3D8217B9" w14:textId="77777777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5, </w:t>
            </w:r>
          </w:p>
          <w:p w14:paraId="19D214F0" w14:textId="7E27723F" w:rsidR="0019040F" w:rsidRDefault="0019040F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>15</w:t>
            </w:r>
            <w:r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CEDAW-</w:t>
            </w:r>
            <w:r>
              <w:rPr>
                <w:bCs/>
              </w:rPr>
              <w:t>16</w:t>
            </w:r>
          </w:p>
        </w:tc>
      </w:tr>
      <w:tr w:rsidR="0019040F" w14:paraId="27350EAB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B290" w14:textId="09F7FEE2" w:rsidR="0019040F" w:rsidRPr="00235414" w:rsidRDefault="0019040F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193/2022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19E6F277" w14:textId="68ED5C0A" w:rsidR="0019040F" w:rsidRPr="00235414" w:rsidRDefault="0019040F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Switzerland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82E5" w14:textId="2BFF4470" w:rsidR="0019040F" w:rsidRPr="00420793" w:rsidRDefault="00235414" w:rsidP="0067185E">
            <w:pPr>
              <w:rPr>
                <w:bCs/>
              </w:rPr>
            </w:pPr>
            <w:r>
              <w:rPr>
                <w:bCs/>
              </w:rPr>
              <w:t>Risk of</w:t>
            </w:r>
            <w:r w:rsidRPr="009C3D71">
              <w:rPr>
                <w:bCs/>
              </w:rPr>
              <w:t xml:space="preserve"> immediate Dublin III deportation following the denial of </w:t>
            </w:r>
            <w:r>
              <w:rPr>
                <w:bCs/>
              </w:rPr>
              <w:t>the author’s</w:t>
            </w:r>
            <w:r w:rsidRPr="009C3D71">
              <w:rPr>
                <w:bCs/>
              </w:rPr>
              <w:t xml:space="preserve"> asylum request</w:t>
            </w:r>
            <w:r>
              <w:rPr>
                <w:bCs/>
              </w:rPr>
              <w:t>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5105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1, </w:t>
            </w:r>
          </w:p>
          <w:p w14:paraId="4D1256B5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9C3D71">
              <w:rPr>
                <w:bCs/>
              </w:rPr>
              <w:t xml:space="preserve">2, </w:t>
            </w:r>
          </w:p>
          <w:p w14:paraId="0F176F59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>3</w:t>
            </w:r>
            <w:r w:rsidRPr="009C3D71">
              <w:rPr>
                <w:bCs/>
              </w:rPr>
              <w:t xml:space="preserve">, </w:t>
            </w:r>
          </w:p>
          <w:p w14:paraId="64DA567E" w14:textId="7A99756F" w:rsidR="0019040F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9C3D71">
              <w:rPr>
                <w:bCs/>
              </w:rPr>
              <w:t>1</w:t>
            </w:r>
            <w:r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9C3D71">
              <w:rPr>
                <w:bCs/>
              </w:rPr>
              <w:t xml:space="preserve"> </w:t>
            </w:r>
            <w:r>
              <w:rPr>
                <w:bCs/>
              </w:rPr>
              <w:t>CEDAW-</w:t>
            </w:r>
            <w:r w:rsidRPr="009C3D71">
              <w:rPr>
                <w:bCs/>
              </w:rPr>
              <w:t>16</w:t>
            </w:r>
          </w:p>
        </w:tc>
      </w:tr>
      <w:tr w:rsidR="0019040F" w14:paraId="0B45EFE0" w14:textId="77777777" w:rsidTr="00235414">
        <w:tblPrEx>
          <w:tblCellMar>
            <w:top w:w="48" w:type="dxa"/>
            <w:left w:w="105" w:type="dxa"/>
            <w:right w:w="64" w:type="dxa"/>
          </w:tblCellMar>
        </w:tblPrEx>
        <w:trPr>
          <w:trHeight w:val="93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811" w14:textId="1A2DFA7A" w:rsidR="0019040F" w:rsidRPr="00235414" w:rsidRDefault="00235414" w:rsidP="0067185E">
            <w:pPr>
              <w:ind w:right="46"/>
              <w:jc w:val="center"/>
              <w:rPr>
                <w:bCs/>
              </w:rPr>
            </w:pPr>
            <w:r w:rsidRPr="00235414">
              <w:rPr>
                <w:bCs/>
              </w:rPr>
              <w:t>194/2022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D0D7E5"/>
            </w:tcBorders>
            <w:shd w:val="clear" w:color="auto" w:fill="auto"/>
            <w:vAlign w:val="center"/>
          </w:tcPr>
          <w:p w14:paraId="6F26E40D" w14:textId="48AFCF7A" w:rsidR="0019040F" w:rsidRPr="00235414" w:rsidRDefault="00235414" w:rsidP="0067185E">
            <w:pPr>
              <w:jc w:val="center"/>
              <w:rPr>
                <w:bCs/>
              </w:rPr>
            </w:pPr>
            <w:r w:rsidRPr="00235414">
              <w:rPr>
                <w:bCs/>
              </w:rPr>
              <w:t>Netherlands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C98C" w14:textId="18C8F226" w:rsidR="0019040F" w:rsidRPr="00420793" w:rsidRDefault="00235414" w:rsidP="0067185E">
            <w:pPr>
              <w:rPr>
                <w:bCs/>
              </w:rPr>
            </w:pPr>
            <w:r>
              <w:rPr>
                <w:bCs/>
              </w:rPr>
              <w:t>The a</w:t>
            </w:r>
            <w:r>
              <w:rPr>
                <w:bCs/>
              </w:rPr>
              <w:t>uthor</w:t>
            </w:r>
            <w:r w:rsidRPr="009C3D71">
              <w:rPr>
                <w:bCs/>
              </w:rPr>
              <w:t>’s right to access to justice</w:t>
            </w:r>
            <w:r>
              <w:rPr>
                <w:bCs/>
              </w:rPr>
              <w:t xml:space="preserve"> as a victim</w:t>
            </w:r>
            <w:r w:rsidRPr="009C3D71">
              <w:rPr>
                <w:bCs/>
              </w:rPr>
              <w:t>, including a right to a thorough investigation into the sexual and gender-based violence, the trafficking, inflicted upon her and the wrongful administration of justice</w:t>
            </w:r>
            <w:r>
              <w:rPr>
                <w:bCs/>
              </w:rPr>
              <w:t>; right to appeal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FCD6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9C3D71">
              <w:rPr>
                <w:bCs/>
              </w:rPr>
              <w:t>1,</w:t>
            </w:r>
          </w:p>
          <w:p w14:paraId="74E42ABF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9C3D71">
              <w:rPr>
                <w:bCs/>
              </w:rPr>
              <w:t xml:space="preserve">2, </w:t>
            </w:r>
          </w:p>
          <w:p w14:paraId="5AAD57A0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9C3D71">
              <w:rPr>
                <w:bCs/>
              </w:rPr>
              <w:t>3,</w:t>
            </w:r>
          </w:p>
          <w:p w14:paraId="643E5E1B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 xml:space="preserve">5, </w:t>
            </w:r>
          </w:p>
          <w:p w14:paraId="2A3753A7" w14:textId="77777777" w:rsidR="00235414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>
              <w:rPr>
                <w:bCs/>
              </w:rPr>
              <w:t>6</w:t>
            </w:r>
            <w:r>
              <w:rPr>
                <w:bCs/>
              </w:rPr>
              <w:t>,</w:t>
            </w:r>
          </w:p>
          <w:p w14:paraId="3FCBDF65" w14:textId="662E13CD" w:rsidR="0019040F" w:rsidRDefault="00235414" w:rsidP="0067185E">
            <w:pPr>
              <w:ind w:right="45"/>
              <w:rPr>
                <w:bCs/>
              </w:rPr>
            </w:pPr>
            <w:r>
              <w:rPr>
                <w:bCs/>
              </w:rPr>
              <w:t>CEDAW-</w:t>
            </w:r>
            <w:r w:rsidRPr="009C3D71">
              <w:rPr>
                <w:bCs/>
              </w:rPr>
              <w:t>12</w:t>
            </w:r>
          </w:p>
        </w:tc>
      </w:tr>
    </w:tbl>
    <w:p w14:paraId="16D98CBD" w14:textId="77777777" w:rsidR="0033725B" w:rsidRDefault="0033725B">
      <w:pPr>
        <w:spacing w:after="218"/>
        <w:ind w:left="175"/>
      </w:pPr>
    </w:p>
    <w:p w14:paraId="1E6D9331" w14:textId="15D6149B" w:rsidR="00ED42FD" w:rsidRPr="00CF106B" w:rsidRDefault="003D52E0">
      <w:pPr>
        <w:spacing w:after="218"/>
        <w:ind w:left="175"/>
      </w:pPr>
      <w:r>
        <w:t xml:space="preserve">Updated </w:t>
      </w:r>
      <w:r w:rsidR="00BB32E7">
        <w:t>1 February</w:t>
      </w:r>
      <w:r>
        <w:t xml:space="preserve"> 202</w:t>
      </w:r>
      <w:r w:rsidR="00BB32E7">
        <w:t>3</w:t>
      </w:r>
    </w:p>
    <w:sectPr w:rsidR="00ED42FD" w:rsidRPr="00CF106B" w:rsidSect="00B53B89">
      <w:pgSz w:w="11906" w:h="16838"/>
      <w:pgMar w:top="567" w:right="991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18A3" w14:textId="77777777" w:rsidR="00CC32C9" w:rsidRDefault="00CC32C9" w:rsidP="001346E6">
      <w:pPr>
        <w:spacing w:after="0" w:line="240" w:lineRule="auto"/>
      </w:pPr>
      <w:r>
        <w:separator/>
      </w:r>
    </w:p>
  </w:endnote>
  <w:endnote w:type="continuationSeparator" w:id="0">
    <w:p w14:paraId="40CF0D3E" w14:textId="77777777" w:rsidR="00CC32C9" w:rsidRDefault="00CC32C9" w:rsidP="0013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BFA0" w14:textId="77777777" w:rsidR="00CC32C9" w:rsidRDefault="00CC32C9" w:rsidP="001346E6">
      <w:pPr>
        <w:spacing w:after="0" w:line="240" w:lineRule="auto"/>
      </w:pPr>
      <w:r>
        <w:separator/>
      </w:r>
    </w:p>
  </w:footnote>
  <w:footnote w:type="continuationSeparator" w:id="0">
    <w:p w14:paraId="430D94AE" w14:textId="77777777" w:rsidR="00CC32C9" w:rsidRDefault="00CC32C9" w:rsidP="00134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D8"/>
    <w:rsid w:val="00015DF7"/>
    <w:rsid w:val="00017492"/>
    <w:rsid w:val="0002554D"/>
    <w:rsid w:val="000428DF"/>
    <w:rsid w:val="00042DDD"/>
    <w:rsid w:val="0006602C"/>
    <w:rsid w:val="00093EF4"/>
    <w:rsid w:val="000A63D3"/>
    <w:rsid w:val="000A6E77"/>
    <w:rsid w:val="000C0F32"/>
    <w:rsid w:val="00100F56"/>
    <w:rsid w:val="001169FE"/>
    <w:rsid w:val="00127C36"/>
    <w:rsid w:val="001346E6"/>
    <w:rsid w:val="00183AEA"/>
    <w:rsid w:val="0019040F"/>
    <w:rsid w:val="00190547"/>
    <w:rsid w:val="001A5E50"/>
    <w:rsid w:val="001B07C6"/>
    <w:rsid w:val="001E1115"/>
    <w:rsid w:val="002179F2"/>
    <w:rsid w:val="00220E35"/>
    <w:rsid w:val="00234CB0"/>
    <w:rsid w:val="00235414"/>
    <w:rsid w:val="002701E3"/>
    <w:rsid w:val="00270E23"/>
    <w:rsid w:val="00294378"/>
    <w:rsid w:val="002A34EA"/>
    <w:rsid w:val="002A52D4"/>
    <w:rsid w:val="002E4683"/>
    <w:rsid w:val="002E6484"/>
    <w:rsid w:val="002E7F9A"/>
    <w:rsid w:val="002F3382"/>
    <w:rsid w:val="00312B13"/>
    <w:rsid w:val="0033725B"/>
    <w:rsid w:val="003563C1"/>
    <w:rsid w:val="003D52E0"/>
    <w:rsid w:val="003E0664"/>
    <w:rsid w:val="003E6817"/>
    <w:rsid w:val="00410024"/>
    <w:rsid w:val="004522D3"/>
    <w:rsid w:val="0045259B"/>
    <w:rsid w:val="004526F9"/>
    <w:rsid w:val="00452A1D"/>
    <w:rsid w:val="004752F4"/>
    <w:rsid w:val="004A0649"/>
    <w:rsid w:val="004A65C2"/>
    <w:rsid w:val="004D17BF"/>
    <w:rsid w:val="004E6298"/>
    <w:rsid w:val="005010B6"/>
    <w:rsid w:val="005249E8"/>
    <w:rsid w:val="005329F2"/>
    <w:rsid w:val="00545831"/>
    <w:rsid w:val="0055301E"/>
    <w:rsid w:val="00553088"/>
    <w:rsid w:val="0055585C"/>
    <w:rsid w:val="00581B78"/>
    <w:rsid w:val="00584144"/>
    <w:rsid w:val="00595085"/>
    <w:rsid w:val="005A0EEA"/>
    <w:rsid w:val="005B50B9"/>
    <w:rsid w:val="00604621"/>
    <w:rsid w:val="00611C17"/>
    <w:rsid w:val="00614DD1"/>
    <w:rsid w:val="00637A7F"/>
    <w:rsid w:val="006632DF"/>
    <w:rsid w:val="006756D7"/>
    <w:rsid w:val="006D49D0"/>
    <w:rsid w:val="006E4F6A"/>
    <w:rsid w:val="006F1DE2"/>
    <w:rsid w:val="006F64FA"/>
    <w:rsid w:val="00712EE0"/>
    <w:rsid w:val="0072267C"/>
    <w:rsid w:val="007414FB"/>
    <w:rsid w:val="007604D3"/>
    <w:rsid w:val="0076658F"/>
    <w:rsid w:val="00771B8D"/>
    <w:rsid w:val="00774086"/>
    <w:rsid w:val="00782E5E"/>
    <w:rsid w:val="00790C24"/>
    <w:rsid w:val="00797470"/>
    <w:rsid w:val="007A2618"/>
    <w:rsid w:val="007C10CA"/>
    <w:rsid w:val="007C2A45"/>
    <w:rsid w:val="00802CCC"/>
    <w:rsid w:val="008130EF"/>
    <w:rsid w:val="0084471A"/>
    <w:rsid w:val="008454F2"/>
    <w:rsid w:val="008466FD"/>
    <w:rsid w:val="00851948"/>
    <w:rsid w:val="00857F7E"/>
    <w:rsid w:val="008915ED"/>
    <w:rsid w:val="008943D0"/>
    <w:rsid w:val="008C0F5D"/>
    <w:rsid w:val="008D69B6"/>
    <w:rsid w:val="008D6A8E"/>
    <w:rsid w:val="008E1099"/>
    <w:rsid w:val="008F200D"/>
    <w:rsid w:val="00940B79"/>
    <w:rsid w:val="00941152"/>
    <w:rsid w:val="00963653"/>
    <w:rsid w:val="00972472"/>
    <w:rsid w:val="00973292"/>
    <w:rsid w:val="00983BC4"/>
    <w:rsid w:val="0098556E"/>
    <w:rsid w:val="00994756"/>
    <w:rsid w:val="009978D3"/>
    <w:rsid w:val="009A7124"/>
    <w:rsid w:val="009A715B"/>
    <w:rsid w:val="009A7725"/>
    <w:rsid w:val="009B243D"/>
    <w:rsid w:val="009B62FB"/>
    <w:rsid w:val="009D1964"/>
    <w:rsid w:val="009F768F"/>
    <w:rsid w:val="00A00609"/>
    <w:rsid w:val="00A213D6"/>
    <w:rsid w:val="00A57C42"/>
    <w:rsid w:val="00A74908"/>
    <w:rsid w:val="00A90D57"/>
    <w:rsid w:val="00A934AF"/>
    <w:rsid w:val="00A9594C"/>
    <w:rsid w:val="00AA27D1"/>
    <w:rsid w:val="00AA4360"/>
    <w:rsid w:val="00AC14D9"/>
    <w:rsid w:val="00AD4EC4"/>
    <w:rsid w:val="00AE35C4"/>
    <w:rsid w:val="00AE5336"/>
    <w:rsid w:val="00AF01B2"/>
    <w:rsid w:val="00AF313B"/>
    <w:rsid w:val="00AF3A04"/>
    <w:rsid w:val="00B0192B"/>
    <w:rsid w:val="00B12723"/>
    <w:rsid w:val="00B37AF0"/>
    <w:rsid w:val="00B51F1E"/>
    <w:rsid w:val="00B53B89"/>
    <w:rsid w:val="00B53DBA"/>
    <w:rsid w:val="00B626E7"/>
    <w:rsid w:val="00B677B7"/>
    <w:rsid w:val="00B677CB"/>
    <w:rsid w:val="00B77578"/>
    <w:rsid w:val="00B812D9"/>
    <w:rsid w:val="00B91C05"/>
    <w:rsid w:val="00B92810"/>
    <w:rsid w:val="00BA2CED"/>
    <w:rsid w:val="00BB32E7"/>
    <w:rsid w:val="00BB79E9"/>
    <w:rsid w:val="00BC40CE"/>
    <w:rsid w:val="00BE322E"/>
    <w:rsid w:val="00BF6900"/>
    <w:rsid w:val="00C007DE"/>
    <w:rsid w:val="00C06A4C"/>
    <w:rsid w:val="00C07688"/>
    <w:rsid w:val="00C15FF7"/>
    <w:rsid w:val="00C42E9B"/>
    <w:rsid w:val="00C45B01"/>
    <w:rsid w:val="00C47B70"/>
    <w:rsid w:val="00C55293"/>
    <w:rsid w:val="00C81572"/>
    <w:rsid w:val="00C912D8"/>
    <w:rsid w:val="00CC32C9"/>
    <w:rsid w:val="00CD75BA"/>
    <w:rsid w:val="00CE210A"/>
    <w:rsid w:val="00CF106B"/>
    <w:rsid w:val="00D0076E"/>
    <w:rsid w:val="00D031CB"/>
    <w:rsid w:val="00D05910"/>
    <w:rsid w:val="00D374B0"/>
    <w:rsid w:val="00D53092"/>
    <w:rsid w:val="00D6084B"/>
    <w:rsid w:val="00D60FD3"/>
    <w:rsid w:val="00D82847"/>
    <w:rsid w:val="00D92269"/>
    <w:rsid w:val="00D9458D"/>
    <w:rsid w:val="00D9522E"/>
    <w:rsid w:val="00DA4F06"/>
    <w:rsid w:val="00DC7BAC"/>
    <w:rsid w:val="00DD55B5"/>
    <w:rsid w:val="00DD5DD3"/>
    <w:rsid w:val="00DF1693"/>
    <w:rsid w:val="00E22F57"/>
    <w:rsid w:val="00E43024"/>
    <w:rsid w:val="00E517E4"/>
    <w:rsid w:val="00E72B35"/>
    <w:rsid w:val="00E93A74"/>
    <w:rsid w:val="00EA745D"/>
    <w:rsid w:val="00EC2CA8"/>
    <w:rsid w:val="00ED42FD"/>
    <w:rsid w:val="00EF1F04"/>
    <w:rsid w:val="00F11209"/>
    <w:rsid w:val="00F31F77"/>
    <w:rsid w:val="00F37507"/>
    <w:rsid w:val="00F67734"/>
    <w:rsid w:val="00F720A8"/>
    <w:rsid w:val="00F9682B"/>
    <w:rsid w:val="00FB17C1"/>
    <w:rsid w:val="00FB1A3B"/>
    <w:rsid w:val="00FB42F5"/>
    <w:rsid w:val="00FC3175"/>
    <w:rsid w:val="00FD237B"/>
    <w:rsid w:val="00F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ED1B"/>
  <w15:docId w15:val="{F3DE246E-FF46-4E56-A79C-1B83BDDE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92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26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26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69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57F7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6E6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6E6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46E6"/>
    <w:rPr>
      <w:vertAlign w:val="superscript"/>
    </w:rPr>
  </w:style>
  <w:style w:type="paragraph" w:customStyle="1" w:styleId="Default">
    <w:name w:val="Default"/>
    <w:rsid w:val="001346E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1DC7-44EC-4609-8E46-A8B05267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Batalla</dc:creator>
  <cp:keywords/>
  <cp:lastModifiedBy>Djurabek</cp:lastModifiedBy>
  <cp:revision>3</cp:revision>
  <dcterms:created xsi:type="dcterms:W3CDTF">2023-01-31T11:57:00Z</dcterms:created>
  <dcterms:modified xsi:type="dcterms:W3CDTF">2023-01-31T12:46:00Z</dcterms:modified>
</cp:coreProperties>
</file>