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E1415" w14:textId="77777777" w:rsidR="00B72880" w:rsidRPr="001A0662" w:rsidRDefault="00B72880" w:rsidP="00B72880">
      <w:pPr>
        <w:pStyle w:val="NormalWeb"/>
        <w:jc w:val="center"/>
        <w:rPr>
          <w:rFonts w:ascii="Calibri" w:hAnsi="Calibri"/>
          <w:b/>
          <w:bCs/>
          <w:sz w:val="24"/>
          <w:szCs w:val="24"/>
          <w:lang w:val="en-US"/>
        </w:rPr>
      </w:pPr>
      <w:bookmarkStart w:id="0" w:name="_GoBack"/>
      <w:bookmarkEnd w:id="0"/>
      <w:r w:rsidRPr="001A0662">
        <w:rPr>
          <w:rFonts w:ascii="Calibri" w:hAnsi="Calibri"/>
          <w:b/>
          <w:bCs/>
          <w:sz w:val="24"/>
          <w:szCs w:val="24"/>
          <w:lang w:val="en-US"/>
        </w:rPr>
        <w:t>Submission of the Italian Government</w:t>
      </w:r>
    </w:p>
    <w:p w14:paraId="7120EB74" w14:textId="6C8A2B55" w:rsidR="0019502C" w:rsidRPr="001A0662" w:rsidRDefault="0019502C" w:rsidP="0019502C">
      <w:pPr>
        <w:spacing w:before="100" w:beforeAutospacing="1" w:after="100" w:afterAutospacing="1"/>
        <w:jc w:val="center"/>
        <w:rPr>
          <w:rFonts w:ascii="Calibri" w:hAnsi="Calibri" w:cs="Times New Roman"/>
          <w:bCs/>
          <w:lang w:val="en-US"/>
        </w:rPr>
      </w:pPr>
      <w:r w:rsidRPr="001A0662">
        <w:rPr>
          <w:rFonts w:ascii="Calibri" w:hAnsi="Calibri" w:cs="Times New Roman"/>
          <w:bCs/>
          <w:lang w:val="en-US"/>
        </w:rPr>
        <w:t>MINISTRY OF FOREIGN AFFAIRS AND INTERNATIONAL COOPERATION</w:t>
      </w:r>
    </w:p>
    <w:p w14:paraId="6BF04B55" w14:textId="17177388" w:rsidR="0019502C" w:rsidRPr="001A0662" w:rsidRDefault="0019502C" w:rsidP="0019502C">
      <w:pPr>
        <w:spacing w:before="100" w:beforeAutospacing="1" w:after="100" w:afterAutospacing="1"/>
        <w:jc w:val="center"/>
        <w:rPr>
          <w:rFonts w:ascii="Times" w:hAnsi="Times" w:cs="Times New Roman"/>
          <w:i/>
          <w:sz w:val="20"/>
          <w:szCs w:val="20"/>
          <w:lang w:val="en-US"/>
        </w:rPr>
      </w:pPr>
      <w:r w:rsidRPr="001A0662">
        <w:rPr>
          <w:rFonts w:ascii="Calibri" w:hAnsi="Calibri" w:cs="Times New Roman"/>
          <w:bCs/>
          <w:i/>
          <w:lang w:val="en-US"/>
        </w:rPr>
        <w:t>Inter-ministerial Committee for Human Rights</w:t>
      </w:r>
      <w:r w:rsidRPr="001A0662">
        <w:rPr>
          <w:rFonts w:ascii="Times New Roman" w:hAnsi="Times New Roman" w:cs="Times New Roman"/>
          <w:i/>
          <w:lang w:val="en-US"/>
        </w:rPr>
        <w:t xml:space="preserve"> </w:t>
      </w:r>
    </w:p>
    <w:p w14:paraId="01D56A49" w14:textId="77777777" w:rsidR="00987B89" w:rsidRPr="001A0662" w:rsidRDefault="00987B89" w:rsidP="0019502C">
      <w:pPr>
        <w:pStyle w:val="NormalWeb"/>
        <w:rPr>
          <w:lang w:val="en-US"/>
        </w:rPr>
      </w:pPr>
    </w:p>
    <w:p w14:paraId="735B2146" w14:textId="77777777" w:rsidR="00B72880" w:rsidRDefault="00B72880" w:rsidP="00B72880">
      <w:pPr>
        <w:pStyle w:val="NormalWeb"/>
        <w:jc w:val="both"/>
        <w:rPr>
          <w:rFonts w:ascii="Calibri" w:hAnsi="Calibri"/>
          <w:b/>
          <w:bCs/>
          <w:sz w:val="24"/>
          <w:szCs w:val="24"/>
          <w:lang w:val="en-US"/>
        </w:rPr>
      </w:pPr>
      <w:r w:rsidRPr="001A0662">
        <w:rPr>
          <w:rFonts w:ascii="Calibri" w:hAnsi="Calibri"/>
          <w:b/>
          <w:bCs/>
          <w:sz w:val="24"/>
          <w:szCs w:val="24"/>
          <w:lang w:val="en-US"/>
        </w:rPr>
        <w:t xml:space="preserve">General Discussion on the Draft General Comment on State Obligations under the International Covenant on Economic, Social and Cultural Rights in the Context of Business Activities </w:t>
      </w:r>
    </w:p>
    <w:p w14:paraId="1D0EFD17" w14:textId="77777777" w:rsidR="00E1607B" w:rsidRPr="001A0662" w:rsidRDefault="00E1607B" w:rsidP="00B72880">
      <w:pPr>
        <w:pStyle w:val="NormalWeb"/>
        <w:jc w:val="both"/>
        <w:rPr>
          <w:lang w:val="en-US"/>
        </w:rPr>
      </w:pPr>
    </w:p>
    <w:p w14:paraId="0A186176" w14:textId="2D127A5A" w:rsidR="00B72880" w:rsidRPr="001A0662" w:rsidRDefault="00B72880" w:rsidP="00B72880">
      <w:pPr>
        <w:pStyle w:val="NormalWeb"/>
        <w:jc w:val="both"/>
        <w:rPr>
          <w:lang w:val="en-US"/>
        </w:rPr>
      </w:pPr>
      <w:r w:rsidRPr="001A0662">
        <w:rPr>
          <w:rFonts w:ascii="Calibri" w:hAnsi="Calibri"/>
          <w:sz w:val="24"/>
          <w:szCs w:val="24"/>
          <w:lang w:val="en-US"/>
        </w:rPr>
        <w:t xml:space="preserve">The Italian Government refers to the invitation of the </w:t>
      </w:r>
      <w:r w:rsidR="005D67CF">
        <w:rPr>
          <w:rFonts w:ascii="Calibri" w:hAnsi="Calibri"/>
          <w:sz w:val="24"/>
          <w:szCs w:val="24"/>
          <w:lang w:val="en-US"/>
        </w:rPr>
        <w:t xml:space="preserve">United Nations </w:t>
      </w:r>
      <w:r w:rsidRPr="001A0662">
        <w:rPr>
          <w:rFonts w:ascii="Calibri" w:hAnsi="Calibri"/>
          <w:sz w:val="24"/>
          <w:szCs w:val="24"/>
          <w:lang w:val="en-US"/>
        </w:rPr>
        <w:t xml:space="preserve">Committee on Economic, Social and Cultural Rights to submit written contributions to the General Discussion on the </w:t>
      </w:r>
      <w:r w:rsidRPr="001A0662">
        <w:rPr>
          <w:rFonts w:ascii="Calibri" w:hAnsi="Calibri"/>
          <w:i/>
          <w:iCs/>
          <w:sz w:val="24"/>
          <w:szCs w:val="24"/>
          <w:lang w:val="en-US"/>
        </w:rPr>
        <w:t>Draft General Comment on State Obligations under the International Covenant on Economic, Social and Cultural Rights in the Context of Business Activities</w:t>
      </w:r>
      <w:r w:rsidRPr="001A0662">
        <w:rPr>
          <w:rFonts w:ascii="Calibri" w:hAnsi="Calibri"/>
          <w:sz w:val="24"/>
          <w:szCs w:val="24"/>
          <w:lang w:val="en-US"/>
        </w:rPr>
        <w:t xml:space="preserve">, to be held on 21 February 2017. </w:t>
      </w:r>
    </w:p>
    <w:p w14:paraId="4DD9FE51" w14:textId="36CEE0E9" w:rsidR="007622E1" w:rsidRPr="001A0662" w:rsidRDefault="00B72880" w:rsidP="007622E1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Calibri" w:hAnsi="Calibri"/>
          <w:lang w:val="en-US"/>
        </w:rPr>
      </w:pPr>
      <w:r w:rsidRPr="001A0662">
        <w:rPr>
          <w:rFonts w:ascii="Calibri" w:hAnsi="Calibri"/>
          <w:lang w:val="en-US"/>
        </w:rPr>
        <w:t xml:space="preserve">Italy </w:t>
      </w:r>
      <w:r w:rsidR="007622E1" w:rsidRPr="001A0662">
        <w:rPr>
          <w:rFonts w:ascii="Calibri" w:hAnsi="Calibri"/>
          <w:lang w:val="en-US"/>
        </w:rPr>
        <w:t xml:space="preserve">ratified </w:t>
      </w:r>
      <w:r w:rsidRPr="001A0662">
        <w:rPr>
          <w:rFonts w:ascii="Calibri" w:hAnsi="Calibri"/>
          <w:lang w:val="en-US"/>
        </w:rPr>
        <w:t>the International Covenant on Economic, Socia</w:t>
      </w:r>
      <w:r w:rsidR="007622E1" w:rsidRPr="001A0662">
        <w:rPr>
          <w:rFonts w:ascii="Calibri" w:hAnsi="Calibri"/>
          <w:lang w:val="en-US"/>
        </w:rPr>
        <w:t>l and Cultural Rights in 1977:</w:t>
      </w:r>
      <w:r w:rsidRPr="001A0662">
        <w:rPr>
          <w:rFonts w:ascii="Calibri" w:hAnsi="Calibri"/>
          <w:lang w:val="en-US"/>
        </w:rPr>
        <w:t xml:space="preserve"> </w:t>
      </w:r>
      <w:r w:rsidR="007622E1" w:rsidRPr="001A0662">
        <w:rPr>
          <w:rFonts w:ascii="Calibri" w:hAnsi="Calibri"/>
          <w:lang w:val="en-US"/>
        </w:rPr>
        <w:t xml:space="preserve">as a result, the Covenants became part of Italian domestic law. The Italian Government </w:t>
      </w:r>
      <w:r w:rsidRPr="001A0662">
        <w:rPr>
          <w:rFonts w:ascii="Calibri" w:hAnsi="Calibri"/>
          <w:lang w:val="en-US"/>
        </w:rPr>
        <w:t>confirm</w:t>
      </w:r>
      <w:r w:rsidR="00EC6896">
        <w:rPr>
          <w:rFonts w:ascii="Calibri" w:hAnsi="Calibri"/>
          <w:lang w:val="en-US"/>
        </w:rPr>
        <w:t>s</w:t>
      </w:r>
      <w:r w:rsidRPr="001A0662">
        <w:rPr>
          <w:rFonts w:ascii="Calibri" w:hAnsi="Calibri"/>
          <w:lang w:val="en-US"/>
        </w:rPr>
        <w:t xml:space="preserve"> its commitment to </w:t>
      </w:r>
      <w:r w:rsidR="00EC6896">
        <w:rPr>
          <w:rFonts w:ascii="Calibri" w:hAnsi="Calibri"/>
          <w:lang w:val="en-US"/>
        </w:rPr>
        <w:t xml:space="preserve">fully </w:t>
      </w:r>
      <w:r w:rsidRPr="001A0662">
        <w:rPr>
          <w:rFonts w:ascii="Calibri" w:hAnsi="Calibri"/>
          <w:lang w:val="en-US"/>
        </w:rPr>
        <w:t xml:space="preserve">comply </w:t>
      </w:r>
      <w:r w:rsidR="007622E1" w:rsidRPr="001A0662">
        <w:rPr>
          <w:rFonts w:ascii="Calibri" w:hAnsi="Calibri"/>
          <w:lang w:val="en-US"/>
        </w:rPr>
        <w:t>with its treaty obligations.</w:t>
      </w:r>
    </w:p>
    <w:p w14:paraId="457BED1A" w14:textId="3DFFA4B5" w:rsidR="00B72880" w:rsidRPr="001A0662" w:rsidRDefault="003D2A26" w:rsidP="00B72880">
      <w:pPr>
        <w:pStyle w:val="NormalWeb"/>
        <w:jc w:val="both"/>
        <w:rPr>
          <w:rFonts w:ascii="Calibri" w:hAnsi="Calibri"/>
          <w:sz w:val="24"/>
          <w:szCs w:val="24"/>
          <w:lang w:val="en-US"/>
        </w:rPr>
      </w:pPr>
      <w:r w:rsidRPr="001A0662">
        <w:rPr>
          <w:rFonts w:ascii="Calibri" w:hAnsi="Calibri"/>
          <w:sz w:val="24"/>
          <w:szCs w:val="24"/>
          <w:lang w:val="en-US"/>
        </w:rPr>
        <w:t>The Ital</w:t>
      </w:r>
      <w:r w:rsidR="00B72880" w:rsidRPr="001A0662">
        <w:rPr>
          <w:rFonts w:ascii="Calibri" w:hAnsi="Calibri"/>
          <w:sz w:val="24"/>
          <w:szCs w:val="24"/>
          <w:lang w:val="en-US"/>
        </w:rPr>
        <w:t xml:space="preserve">ian Government </w:t>
      </w:r>
      <w:r w:rsidR="007622E1" w:rsidRPr="001A0662">
        <w:rPr>
          <w:rFonts w:ascii="Calibri" w:hAnsi="Calibri"/>
          <w:sz w:val="24"/>
          <w:szCs w:val="24"/>
          <w:lang w:val="en-US"/>
        </w:rPr>
        <w:t xml:space="preserve">also </w:t>
      </w:r>
      <w:r w:rsidR="00B72880" w:rsidRPr="001A0662">
        <w:rPr>
          <w:rFonts w:ascii="Calibri" w:hAnsi="Calibri"/>
          <w:sz w:val="24"/>
          <w:szCs w:val="24"/>
          <w:lang w:val="en-US"/>
        </w:rPr>
        <w:t xml:space="preserve">attaches great importance to its obligation to provide protection against human rights abuse by business enterprises </w:t>
      </w:r>
      <w:r w:rsidR="00E1607B">
        <w:rPr>
          <w:rFonts w:ascii="Calibri" w:hAnsi="Calibri"/>
          <w:sz w:val="24"/>
          <w:szCs w:val="24"/>
          <w:lang w:val="en-US"/>
        </w:rPr>
        <w:t xml:space="preserve">domiciled and/or </w:t>
      </w:r>
      <w:r w:rsidR="00B72880" w:rsidRPr="001A0662">
        <w:rPr>
          <w:rFonts w:ascii="Calibri" w:hAnsi="Calibri"/>
          <w:sz w:val="24"/>
          <w:szCs w:val="24"/>
          <w:lang w:val="en-US"/>
        </w:rPr>
        <w:t>op</w:t>
      </w:r>
      <w:r w:rsidR="004C25FE">
        <w:rPr>
          <w:rFonts w:ascii="Calibri" w:hAnsi="Calibri"/>
          <w:sz w:val="24"/>
          <w:szCs w:val="24"/>
          <w:lang w:val="en-US"/>
        </w:rPr>
        <w:t xml:space="preserve">erating within </w:t>
      </w:r>
      <w:r w:rsidR="004C25FE" w:rsidRPr="00EA2BA7">
        <w:rPr>
          <w:rFonts w:ascii="Calibri" w:hAnsi="Calibri"/>
          <w:color w:val="000000" w:themeColor="text1"/>
          <w:sz w:val="24"/>
          <w:szCs w:val="24"/>
          <w:lang w:val="en-US"/>
        </w:rPr>
        <w:t>the Italian</w:t>
      </w:r>
      <w:r w:rsidRPr="00EA2BA7">
        <w:rPr>
          <w:rFonts w:ascii="Calibri" w:hAnsi="Calibri"/>
          <w:color w:val="000000" w:themeColor="text1"/>
          <w:sz w:val="24"/>
          <w:szCs w:val="24"/>
          <w:lang w:val="en-US"/>
        </w:rPr>
        <w:t xml:space="preserve"> </w:t>
      </w:r>
      <w:r w:rsidR="00494320">
        <w:rPr>
          <w:rFonts w:ascii="Calibri" w:hAnsi="Calibri"/>
          <w:sz w:val="24"/>
          <w:szCs w:val="24"/>
          <w:lang w:val="en-US"/>
        </w:rPr>
        <w:t>territory</w:t>
      </w:r>
      <w:r w:rsidR="00E1607B">
        <w:rPr>
          <w:rFonts w:ascii="Calibri" w:hAnsi="Calibri"/>
          <w:sz w:val="24"/>
          <w:szCs w:val="24"/>
          <w:lang w:val="en-US"/>
        </w:rPr>
        <w:t>. I</w:t>
      </w:r>
      <w:r w:rsidR="00B72880" w:rsidRPr="001A0662">
        <w:rPr>
          <w:rFonts w:ascii="Calibri" w:hAnsi="Calibri"/>
          <w:sz w:val="24"/>
          <w:szCs w:val="24"/>
          <w:lang w:val="en-US"/>
        </w:rPr>
        <w:t xml:space="preserve">n </w:t>
      </w:r>
      <w:r w:rsidR="00FB24CA">
        <w:rPr>
          <w:rFonts w:ascii="Calibri" w:hAnsi="Calibri"/>
          <w:sz w:val="24"/>
          <w:szCs w:val="24"/>
          <w:lang w:val="en-US"/>
        </w:rPr>
        <w:t>D</w:t>
      </w:r>
      <w:r w:rsidRPr="001A0662">
        <w:rPr>
          <w:rFonts w:ascii="Calibri" w:hAnsi="Calibri"/>
          <w:sz w:val="24"/>
          <w:szCs w:val="24"/>
          <w:lang w:val="en-US"/>
        </w:rPr>
        <w:t>ecember 2016</w:t>
      </w:r>
      <w:r w:rsidR="00B72880" w:rsidRPr="001A0662">
        <w:rPr>
          <w:rFonts w:ascii="Calibri" w:hAnsi="Calibri"/>
          <w:sz w:val="24"/>
          <w:szCs w:val="24"/>
          <w:lang w:val="en-US"/>
        </w:rPr>
        <w:t xml:space="preserve"> </w:t>
      </w:r>
      <w:r w:rsidR="00E1607B">
        <w:rPr>
          <w:rFonts w:ascii="Calibri" w:hAnsi="Calibri"/>
          <w:sz w:val="24"/>
          <w:szCs w:val="24"/>
          <w:lang w:val="en-US"/>
        </w:rPr>
        <w:t>Italy</w:t>
      </w:r>
      <w:r w:rsidR="00B72880" w:rsidRPr="001A0662">
        <w:rPr>
          <w:rFonts w:ascii="Calibri" w:hAnsi="Calibri"/>
          <w:sz w:val="24"/>
          <w:szCs w:val="24"/>
          <w:lang w:val="en-US"/>
        </w:rPr>
        <w:t xml:space="preserve"> adopted a </w:t>
      </w:r>
      <w:r w:rsidR="00987B89" w:rsidRPr="001A0662">
        <w:rPr>
          <w:rFonts w:ascii="Calibri" w:hAnsi="Calibri"/>
          <w:b/>
          <w:sz w:val="24"/>
          <w:szCs w:val="24"/>
          <w:lang w:val="en-US"/>
        </w:rPr>
        <w:t>National Action P</w:t>
      </w:r>
      <w:r w:rsidR="00B72880" w:rsidRPr="001A0662">
        <w:rPr>
          <w:rFonts w:ascii="Calibri" w:hAnsi="Calibri"/>
          <w:b/>
          <w:sz w:val="24"/>
          <w:szCs w:val="24"/>
          <w:lang w:val="en-US"/>
        </w:rPr>
        <w:t>lan</w:t>
      </w:r>
      <w:r w:rsidR="00B72880" w:rsidRPr="001A0662">
        <w:rPr>
          <w:rFonts w:ascii="Calibri" w:hAnsi="Calibri"/>
          <w:sz w:val="24"/>
          <w:szCs w:val="24"/>
          <w:lang w:val="en-US"/>
        </w:rPr>
        <w:t xml:space="preserve"> </w:t>
      </w:r>
      <w:r w:rsidR="0019502C" w:rsidRPr="001A0662">
        <w:rPr>
          <w:rFonts w:ascii="Calibri" w:hAnsi="Calibri"/>
          <w:sz w:val="24"/>
          <w:szCs w:val="24"/>
          <w:lang w:val="en-US"/>
        </w:rPr>
        <w:t>(2016-2021)</w:t>
      </w:r>
      <w:r w:rsidR="0019502C" w:rsidRPr="001A0662">
        <w:rPr>
          <w:rFonts w:ascii="Calibri" w:hAnsi="Calibri"/>
          <w:color w:val="0260BF"/>
          <w:sz w:val="24"/>
          <w:szCs w:val="24"/>
          <w:lang w:val="en-US"/>
        </w:rPr>
        <w:t xml:space="preserve"> </w:t>
      </w:r>
      <w:r w:rsidR="00B72880" w:rsidRPr="001A0662">
        <w:rPr>
          <w:rFonts w:ascii="Calibri" w:hAnsi="Calibri"/>
          <w:sz w:val="24"/>
          <w:szCs w:val="24"/>
          <w:lang w:val="en-US"/>
        </w:rPr>
        <w:t xml:space="preserve">for the implementation of the UN Guiding Principles on Business and </w:t>
      </w:r>
      <w:proofErr w:type="gramStart"/>
      <w:r w:rsidR="00B72880" w:rsidRPr="001A0662">
        <w:rPr>
          <w:rFonts w:ascii="Calibri" w:hAnsi="Calibri"/>
          <w:sz w:val="24"/>
          <w:szCs w:val="24"/>
          <w:lang w:val="en-US"/>
        </w:rPr>
        <w:t>Human Rights as part o</w:t>
      </w:r>
      <w:r w:rsidRPr="001A0662">
        <w:rPr>
          <w:rFonts w:ascii="Calibri" w:hAnsi="Calibri"/>
          <w:sz w:val="24"/>
          <w:szCs w:val="24"/>
          <w:lang w:val="en-US"/>
        </w:rPr>
        <w:t xml:space="preserve">f its efforts to </w:t>
      </w:r>
      <w:r w:rsidR="00E1607B">
        <w:rPr>
          <w:rFonts w:ascii="Calibri" w:hAnsi="Calibri"/>
          <w:sz w:val="24"/>
          <w:szCs w:val="24"/>
          <w:lang w:val="en-US"/>
        </w:rPr>
        <w:t>ensure the respect of human rights within economic activities</w:t>
      </w:r>
      <w:r w:rsidR="004F5AC3" w:rsidRPr="001A0662">
        <w:rPr>
          <w:rFonts w:ascii="Calibri" w:hAnsi="Calibri"/>
          <w:sz w:val="24"/>
          <w:szCs w:val="24"/>
          <w:lang w:val="en-US"/>
        </w:rPr>
        <w:t>.</w:t>
      </w:r>
      <w:proofErr w:type="gramEnd"/>
    </w:p>
    <w:p w14:paraId="6FF033A3" w14:textId="614E69D1" w:rsidR="004F5AC3" w:rsidRDefault="004C25FE" w:rsidP="005B3256">
      <w:pPr>
        <w:spacing w:before="100" w:beforeAutospacing="1" w:after="100" w:afterAutospacing="1"/>
        <w:jc w:val="both"/>
        <w:rPr>
          <w:rFonts w:ascii="Calibri" w:hAnsi="Calibri" w:cs="Times New Roman"/>
          <w:lang w:val="en-US"/>
        </w:rPr>
      </w:pPr>
      <w:r w:rsidRPr="00EA2BA7">
        <w:rPr>
          <w:rFonts w:ascii="Calibri" w:hAnsi="Calibri" w:cs="Times New Roman"/>
          <w:color w:val="000000" w:themeColor="text1"/>
          <w:lang w:val="en-US"/>
        </w:rPr>
        <w:t xml:space="preserve">This Plan gives </w:t>
      </w:r>
      <w:r w:rsidR="002C62DA" w:rsidRPr="00EA2BA7">
        <w:rPr>
          <w:rFonts w:ascii="Calibri" w:hAnsi="Calibri" w:cs="Times New Roman"/>
          <w:color w:val="000000" w:themeColor="text1"/>
          <w:lang w:val="en-US"/>
        </w:rPr>
        <w:t>special</w:t>
      </w:r>
      <w:r w:rsidR="004F5AC3" w:rsidRPr="00EA2BA7">
        <w:rPr>
          <w:rFonts w:ascii="Calibri" w:hAnsi="Calibri" w:cs="Times New Roman"/>
          <w:color w:val="000000" w:themeColor="text1"/>
          <w:lang w:val="en-US"/>
        </w:rPr>
        <w:t xml:space="preserve"> </w:t>
      </w:r>
      <w:r w:rsidR="004F5AC3" w:rsidRPr="001A0662">
        <w:rPr>
          <w:rFonts w:ascii="Calibri" w:hAnsi="Calibri" w:cs="Times New Roman"/>
          <w:lang w:val="en-US"/>
        </w:rPr>
        <w:t>attention to the most vulnerable groups, the rationalization of the domestic legal framework</w:t>
      </w:r>
      <w:r w:rsidR="005B3256" w:rsidRPr="001A0662">
        <w:rPr>
          <w:rFonts w:ascii="Calibri" w:hAnsi="Calibri" w:cs="Times New Roman"/>
          <w:lang w:val="en-US"/>
        </w:rPr>
        <w:t>,</w:t>
      </w:r>
      <w:r w:rsidR="004F5AC3" w:rsidRPr="001A0662">
        <w:rPr>
          <w:rFonts w:ascii="Calibri" w:hAnsi="Calibri" w:cs="Times New Roman"/>
          <w:lang w:val="en-US"/>
        </w:rPr>
        <w:t xml:space="preserve"> t</w:t>
      </w:r>
      <w:r w:rsidR="005B3256" w:rsidRPr="001A0662">
        <w:rPr>
          <w:rFonts w:ascii="Calibri" w:hAnsi="Calibri" w:cs="Times New Roman"/>
          <w:lang w:val="en-US"/>
        </w:rPr>
        <w:t>he raising of</w:t>
      </w:r>
      <w:r w:rsidR="004F5AC3" w:rsidRPr="001A0662">
        <w:rPr>
          <w:rFonts w:ascii="Calibri" w:hAnsi="Calibri" w:cs="Times New Roman"/>
          <w:lang w:val="en-US"/>
        </w:rPr>
        <w:t xml:space="preserve"> awaren</w:t>
      </w:r>
      <w:r w:rsidR="005B3256" w:rsidRPr="001A0662">
        <w:rPr>
          <w:rFonts w:ascii="Calibri" w:hAnsi="Calibri" w:cs="Times New Roman"/>
          <w:lang w:val="en-US"/>
        </w:rPr>
        <w:t>ess by</w:t>
      </w:r>
      <w:r w:rsidR="004F5AC3" w:rsidRPr="001A0662">
        <w:rPr>
          <w:rFonts w:ascii="Calibri" w:hAnsi="Calibri" w:cs="Times New Roman"/>
          <w:lang w:val="en-US"/>
        </w:rPr>
        <w:t xml:space="preserve"> </w:t>
      </w:r>
      <w:r w:rsidR="005B3256" w:rsidRPr="001A0662">
        <w:rPr>
          <w:rFonts w:ascii="Calibri" w:hAnsi="Calibri" w:cs="Times New Roman"/>
          <w:lang w:val="en-US"/>
        </w:rPr>
        <w:t xml:space="preserve">the </w:t>
      </w:r>
      <w:r w:rsidR="004F5AC3" w:rsidRPr="001A0662">
        <w:rPr>
          <w:rFonts w:ascii="Calibri" w:hAnsi="Calibri" w:cs="Times New Roman"/>
          <w:lang w:val="en-US"/>
        </w:rPr>
        <w:t>business world, tackling issues such as ‘</w:t>
      </w:r>
      <w:proofErr w:type="spellStart"/>
      <w:r w:rsidR="004F5AC3" w:rsidRPr="001A0662">
        <w:rPr>
          <w:rFonts w:ascii="Calibri" w:hAnsi="Calibri" w:cs="Times New Roman"/>
          <w:lang w:val="en-US"/>
        </w:rPr>
        <w:t>caporalato</w:t>
      </w:r>
      <w:proofErr w:type="spellEnd"/>
      <w:r w:rsidR="004F5AC3" w:rsidRPr="001A0662">
        <w:rPr>
          <w:rFonts w:ascii="Calibri" w:hAnsi="Calibri" w:cs="Times New Roman"/>
          <w:lang w:val="en-US"/>
        </w:rPr>
        <w:t>’ and any othe</w:t>
      </w:r>
      <w:r w:rsidR="005B3256" w:rsidRPr="001A0662">
        <w:rPr>
          <w:rFonts w:ascii="Calibri" w:hAnsi="Calibri" w:cs="Times New Roman"/>
          <w:lang w:val="en-US"/>
        </w:rPr>
        <w:t xml:space="preserve">r form of workers exploitation, </w:t>
      </w:r>
      <w:r w:rsidR="004F5AC3" w:rsidRPr="001A0662">
        <w:rPr>
          <w:rFonts w:ascii="Calibri" w:hAnsi="Calibri" w:cs="Times New Roman"/>
          <w:lang w:val="en-US"/>
        </w:rPr>
        <w:t>also in the context of migration flows governance and p</w:t>
      </w:r>
      <w:r w:rsidR="00EE48F9">
        <w:rPr>
          <w:rFonts w:ascii="Calibri" w:hAnsi="Calibri" w:cs="Times New Roman"/>
          <w:lang w:val="en-US"/>
        </w:rPr>
        <w:t>olicies.</w:t>
      </w:r>
    </w:p>
    <w:p w14:paraId="18C0A537" w14:textId="5F02ABD9" w:rsidR="00EE48F9" w:rsidRPr="001A0662" w:rsidRDefault="00EE48F9" w:rsidP="005B3256">
      <w:pPr>
        <w:spacing w:before="100" w:beforeAutospacing="1" w:after="100" w:afterAutospacing="1"/>
        <w:jc w:val="both"/>
        <w:rPr>
          <w:rFonts w:ascii="Calibri" w:hAnsi="Calibri" w:cs="Times New Roman"/>
          <w:lang w:val="en-US"/>
        </w:rPr>
      </w:pPr>
      <w:r>
        <w:rPr>
          <w:rFonts w:ascii="Calibri" w:hAnsi="Calibri" w:cs="Times New Roman"/>
          <w:lang w:val="en-US"/>
        </w:rPr>
        <w:t xml:space="preserve">In particular, </w:t>
      </w:r>
      <w:r w:rsidR="00AC1586">
        <w:rPr>
          <w:rFonts w:ascii="Calibri" w:hAnsi="Calibri" w:cs="Times New Roman"/>
          <w:lang w:val="en-US"/>
        </w:rPr>
        <w:t>following public</w:t>
      </w:r>
      <w:r w:rsidR="00F41379">
        <w:rPr>
          <w:rFonts w:ascii="Calibri" w:hAnsi="Calibri" w:cs="Times New Roman"/>
          <w:lang w:val="en-US"/>
        </w:rPr>
        <w:t xml:space="preserve"> consultation</w:t>
      </w:r>
      <w:r w:rsidR="00AC1586">
        <w:rPr>
          <w:rFonts w:ascii="Calibri" w:hAnsi="Calibri" w:cs="Times New Roman"/>
          <w:lang w:val="en-US"/>
        </w:rPr>
        <w:t>s</w:t>
      </w:r>
      <w:r w:rsidR="00F41379">
        <w:rPr>
          <w:rFonts w:ascii="Calibri" w:hAnsi="Calibri" w:cs="Times New Roman"/>
          <w:lang w:val="en-US"/>
        </w:rPr>
        <w:t xml:space="preserve"> </w:t>
      </w:r>
      <w:r w:rsidR="00E674D7">
        <w:rPr>
          <w:rFonts w:ascii="Calibri" w:hAnsi="Calibri" w:cs="Times New Roman"/>
          <w:lang w:val="en-US"/>
        </w:rPr>
        <w:t xml:space="preserve">- </w:t>
      </w:r>
      <w:r w:rsidR="00AC1586">
        <w:rPr>
          <w:rFonts w:ascii="Calibri" w:hAnsi="Calibri" w:cs="Times New Roman"/>
          <w:lang w:val="en-US"/>
        </w:rPr>
        <w:t>with experts, business representatives, trade unions, non-governmental organizations and civil society</w:t>
      </w:r>
      <w:r w:rsidR="00E674D7">
        <w:rPr>
          <w:rFonts w:ascii="Calibri" w:hAnsi="Calibri" w:cs="Times New Roman"/>
          <w:lang w:val="en-US"/>
        </w:rPr>
        <w:t xml:space="preserve"> </w:t>
      </w:r>
      <w:r w:rsidR="00874453">
        <w:rPr>
          <w:rFonts w:ascii="Calibri" w:hAnsi="Calibri" w:cs="Times New Roman"/>
          <w:lang w:val="en-US"/>
        </w:rPr>
        <w:t>–</w:t>
      </w:r>
      <w:r w:rsidR="00F41379">
        <w:rPr>
          <w:rFonts w:ascii="Calibri" w:hAnsi="Calibri" w:cs="Times New Roman"/>
          <w:lang w:val="en-US"/>
        </w:rPr>
        <w:t xml:space="preserve"> </w:t>
      </w:r>
      <w:r w:rsidR="00874453">
        <w:rPr>
          <w:rFonts w:ascii="Calibri" w:hAnsi="Calibri" w:cs="Times New Roman"/>
          <w:lang w:val="en-US"/>
        </w:rPr>
        <w:t xml:space="preserve">on the text, </w:t>
      </w:r>
      <w:r w:rsidR="00F41379">
        <w:rPr>
          <w:rFonts w:ascii="Calibri" w:hAnsi="Calibri" w:cs="Times New Roman"/>
          <w:lang w:val="en-US"/>
        </w:rPr>
        <w:t>we inserted a specific paragraph on human rights defenders</w:t>
      </w:r>
      <w:r w:rsidR="00AC1586">
        <w:rPr>
          <w:rFonts w:ascii="Calibri" w:hAnsi="Calibri" w:cs="Times New Roman"/>
          <w:lang w:val="en-US"/>
        </w:rPr>
        <w:t>, as recalled in § 2</w:t>
      </w:r>
      <w:r w:rsidR="00E674D7">
        <w:rPr>
          <w:rFonts w:ascii="Calibri" w:hAnsi="Calibri" w:cs="Times New Roman"/>
          <w:lang w:val="en-US"/>
        </w:rPr>
        <w:t>3 of the Draft General Comment.</w:t>
      </w:r>
    </w:p>
    <w:p w14:paraId="216AAA73" w14:textId="77777777" w:rsidR="00B72880" w:rsidRDefault="00B72880" w:rsidP="002D113A">
      <w:pPr>
        <w:widowControl w:val="0"/>
        <w:autoSpaceDE w:val="0"/>
        <w:autoSpaceDN w:val="0"/>
        <w:adjustRightInd w:val="0"/>
        <w:spacing w:after="240" w:line="380" w:lineRule="atLeast"/>
        <w:rPr>
          <w:rFonts w:ascii="Tahoma" w:hAnsi="Tahoma" w:cs="Tahoma"/>
          <w:color w:val="000000"/>
          <w:sz w:val="32"/>
          <w:szCs w:val="32"/>
          <w:lang w:val="en-US"/>
        </w:rPr>
      </w:pPr>
    </w:p>
    <w:p w14:paraId="6876C12B" w14:textId="77777777" w:rsidR="00597A7B" w:rsidRPr="004C25FE" w:rsidRDefault="00597A7B">
      <w:pPr>
        <w:rPr>
          <w:lang w:val="en-US"/>
        </w:rPr>
      </w:pPr>
    </w:p>
    <w:sectPr w:rsidR="00597A7B" w:rsidRPr="004C25FE" w:rsidSect="00B7288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80"/>
    <w:rsid w:val="00034B21"/>
    <w:rsid w:val="0019502C"/>
    <w:rsid w:val="001A0662"/>
    <w:rsid w:val="00244FBC"/>
    <w:rsid w:val="002C62DA"/>
    <w:rsid w:val="002D113A"/>
    <w:rsid w:val="003076A0"/>
    <w:rsid w:val="00387BBD"/>
    <w:rsid w:val="003D2A26"/>
    <w:rsid w:val="00494320"/>
    <w:rsid w:val="004C25FE"/>
    <w:rsid w:val="004D4465"/>
    <w:rsid w:val="004F5AC3"/>
    <w:rsid w:val="00596CCF"/>
    <w:rsid w:val="00597A7B"/>
    <w:rsid w:val="005B260C"/>
    <w:rsid w:val="005B3256"/>
    <w:rsid w:val="005D67CF"/>
    <w:rsid w:val="007622E1"/>
    <w:rsid w:val="007C5974"/>
    <w:rsid w:val="00874453"/>
    <w:rsid w:val="00987B89"/>
    <w:rsid w:val="00AC1586"/>
    <w:rsid w:val="00B72880"/>
    <w:rsid w:val="00E1607B"/>
    <w:rsid w:val="00E674D7"/>
    <w:rsid w:val="00EA2BA7"/>
    <w:rsid w:val="00EC6896"/>
    <w:rsid w:val="00EE48F9"/>
    <w:rsid w:val="00F41379"/>
    <w:rsid w:val="00F655C0"/>
    <w:rsid w:val="00FB24CA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E032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88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C15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5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58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88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C15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5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58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8BE202-98B2-4CB7-9E5D-B882A712DFB0}"/>
</file>

<file path=customXml/itemProps2.xml><?xml version="1.0" encoding="utf-8"?>
<ds:datastoreItem xmlns:ds="http://schemas.openxmlformats.org/officeDocument/2006/customXml" ds:itemID="{FE9F3CD5-3AFE-487E-8180-41044049FD33}"/>
</file>

<file path=customXml/itemProps3.xml><?xml version="1.0" encoding="utf-8"?>
<ds:datastoreItem xmlns:ds="http://schemas.openxmlformats.org/officeDocument/2006/customXml" ds:itemID="{34522F3C-A0CB-4514-B0D5-D4EA0CFD2201}"/>
</file>

<file path=customXml/itemProps4.xml><?xml version="1.0" encoding="utf-8"?>
<ds:datastoreItem xmlns:ds="http://schemas.openxmlformats.org/officeDocument/2006/customXml" ds:itemID="{69002768-1036-4559-B9D5-226625446D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MacSilvia</dc:creator>
  <cp:lastModifiedBy>Jung Rin KIM</cp:lastModifiedBy>
  <cp:revision>2</cp:revision>
  <dcterms:created xsi:type="dcterms:W3CDTF">2017-01-25T13:03:00Z</dcterms:created>
  <dcterms:modified xsi:type="dcterms:W3CDTF">2017-01-25T13:03:00Z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