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11" w:rsidRDefault="00BF1D11" w:rsidP="00BF1D11">
      <w:pPr>
        <w:pStyle w:val="HChGA"/>
        <w:pageBreakBefore/>
        <w:spacing w:before="120"/>
        <w:rPr>
          <w:rtl/>
        </w:rPr>
      </w:pPr>
    </w:p>
    <w:p w:rsidR="00BF1D11" w:rsidRPr="009B15F3" w:rsidRDefault="00BF1D11" w:rsidP="00BF1D11">
      <w:pPr>
        <w:pStyle w:val="HChGA"/>
        <w:spacing w:before="120"/>
        <w:rPr>
          <w:rtl/>
          <w:lang w:val="fr-CH"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bookmarkStart w:id="0" w:name="_Toc457903031"/>
      <w:r w:rsidRPr="009B15F3">
        <w:rPr>
          <w:rtl/>
          <w:lang w:val="fr-CH"/>
        </w:rPr>
        <w:t xml:space="preserve">التوصيات </w:t>
      </w:r>
      <w:r>
        <w:rPr>
          <w:rFonts w:hint="cs"/>
          <w:rtl/>
          <w:lang w:val="fr-CH"/>
        </w:rPr>
        <w:t>الصادرة</w:t>
      </w:r>
      <w:r w:rsidRPr="009B15F3">
        <w:rPr>
          <w:rtl/>
          <w:lang w:val="fr-CH"/>
        </w:rPr>
        <w:t xml:space="preserve"> عن يوم المناقشة </w:t>
      </w:r>
      <w:proofErr w:type="gramStart"/>
      <w:r w:rsidRPr="009B15F3">
        <w:rPr>
          <w:rtl/>
          <w:lang w:val="fr-CH"/>
        </w:rPr>
        <w:t>العامة</w:t>
      </w:r>
      <w:proofErr w:type="gramEnd"/>
      <w:r w:rsidRPr="009B15F3">
        <w:rPr>
          <w:rtl/>
          <w:lang w:val="fr-CH"/>
        </w:rPr>
        <w:t xml:space="preserve"> لعام 2014 بشأن حقوق الطفل ووسائط </w:t>
      </w:r>
      <w:r>
        <w:rPr>
          <w:rFonts w:hint="cs"/>
          <w:rtl/>
          <w:lang w:val="fr-CH"/>
        </w:rPr>
        <w:t xml:space="preserve">الإعلام </w:t>
      </w:r>
      <w:r w:rsidRPr="009B15F3">
        <w:rPr>
          <w:rtl/>
          <w:lang w:val="fr-CH"/>
        </w:rPr>
        <w:t>الرقمية</w:t>
      </w:r>
      <w:bookmarkEnd w:id="0"/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في ضوء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هدف </w:t>
      </w:r>
      <w:r>
        <w:rPr>
          <w:rFonts w:hint="cs"/>
          <w:rtl/>
          <w:lang w:val="fr-CH"/>
        </w:rPr>
        <w:t xml:space="preserve">الرامي إلى </w:t>
      </w:r>
      <w:r w:rsidRPr="003E7D6C">
        <w:rPr>
          <w:rtl/>
          <w:lang w:val="fr-CH"/>
        </w:rPr>
        <w:t>جعل يوم المناقشة العامة محفلا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لشحذ الوعي بحقوق الطفل ومناقشتها بغية تحديد المسائل التي ينبغي للدول </w:t>
      </w:r>
      <w:r>
        <w:rPr>
          <w:rFonts w:hint="cs"/>
          <w:rtl/>
          <w:lang w:val="fr-CH"/>
        </w:rPr>
        <w:t>أن تأخذها في الحسبان</w:t>
      </w:r>
      <w:r w:rsidRPr="003E7D6C">
        <w:rPr>
          <w:rtl/>
          <w:lang w:val="fr-CH"/>
        </w:rPr>
        <w:t xml:space="preserve"> في سياساتها وبرامجها، </w:t>
      </w:r>
      <w:r>
        <w:rPr>
          <w:rFonts w:hint="cs"/>
          <w:rtl/>
          <w:lang w:val="fr-CH"/>
        </w:rPr>
        <w:t>وكذلك بغية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تقديم</w:t>
      </w:r>
      <w:r w:rsidRPr="003E7D6C">
        <w:rPr>
          <w:rtl/>
          <w:lang w:val="fr-CH"/>
        </w:rPr>
        <w:t xml:space="preserve"> توجيهات إلى الجهات الفاعلة المعنية الأخرى </w:t>
      </w:r>
      <w:r>
        <w:rPr>
          <w:rFonts w:hint="cs"/>
          <w:rtl/>
          <w:lang w:val="fr-CH"/>
        </w:rPr>
        <w:t xml:space="preserve">بشأن </w:t>
      </w:r>
      <w:r w:rsidRPr="003E7D6C">
        <w:rPr>
          <w:rtl/>
          <w:lang w:val="fr-CH"/>
        </w:rPr>
        <w:t>احترام حقوق الطفل وتعزيز</w:t>
      </w:r>
      <w:r>
        <w:rPr>
          <w:rFonts w:hint="cs"/>
          <w:rtl/>
          <w:lang w:val="fr-CH"/>
        </w:rPr>
        <w:t>ها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والوفاء بها</w:t>
      </w:r>
      <w:r w:rsidRPr="003E7D6C">
        <w:rPr>
          <w:rtl/>
          <w:lang w:val="fr-CH"/>
        </w:rPr>
        <w:t xml:space="preserve"> في سياق 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 xml:space="preserve">الرقمية، تصدر اللجنة التوصيات </w:t>
      </w:r>
      <w:r>
        <w:rPr>
          <w:rFonts w:hint="cs"/>
          <w:rtl/>
          <w:lang w:val="fr-CH"/>
        </w:rPr>
        <w:t xml:space="preserve">الواردة أدناه. وهذه </w:t>
      </w:r>
      <w:r w:rsidRPr="003E7D6C">
        <w:rPr>
          <w:rtl/>
          <w:lang w:val="fr-CH"/>
        </w:rPr>
        <w:t>التوصيات</w:t>
      </w:r>
      <w:r>
        <w:rPr>
          <w:rFonts w:hint="cs"/>
          <w:rtl/>
          <w:lang w:val="fr-CH"/>
        </w:rPr>
        <w:t>، وإن كانت موجَّهة إلى</w:t>
      </w:r>
      <w:r w:rsidRPr="003E7D6C">
        <w:rPr>
          <w:rtl/>
          <w:lang w:val="fr-CH"/>
        </w:rPr>
        <w:t xml:space="preserve"> الجهات المسؤولة الرئيسية أي الدول، </w:t>
      </w:r>
      <w:r>
        <w:rPr>
          <w:rFonts w:hint="cs"/>
          <w:rtl/>
          <w:lang w:val="fr-CH"/>
        </w:rPr>
        <w:t>فإنها تتطلب أيضاً الالتزام الإيجابي بها وال</w:t>
      </w:r>
      <w:r>
        <w:rPr>
          <w:rtl/>
          <w:lang w:val="fr-CH"/>
        </w:rPr>
        <w:t>مشارك</w:t>
      </w:r>
      <w:r>
        <w:rPr>
          <w:rFonts w:hint="cs"/>
          <w:rtl/>
          <w:lang w:val="fr-CH"/>
        </w:rPr>
        <w:t>ة فيها بنشاط من جانب الجهات الأخرى صاحبة</w:t>
      </w:r>
      <w:r w:rsidRPr="003E7D6C">
        <w:rPr>
          <w:rtl/>
          <w:lang w:val="fr-CH"/>
        </w:rPr>
        <w:t xml:space="preserve"> المصلحة، بما في ذلك الأسر والمدارس والمجتمع المدني والقطاع الخاص</w:t>
      </w:r>
      <w:r>
        <w:rPr>
          <w:rFonts w:hint="cs"/>
          <w:rtl/>
          <w:lang w:val="fr-CH"/>
        </w:rPr>
        <w:t>.</w:t>
      </w:r>
    </w:p>
    <w:p w:rsidR="00BF1D11" w:rsidRPr="00D77F5A" w:rsidRDefault="00BF1D11" w:rsidP="00BF1D11">
      <w:pPr>
        <w:pStyle w:val="H23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D77F5A">
        <w:rPr>
          <w:rtl/>
          <w:lang w:val="fr-CH"/>
        </w:rPr>
        <w:t xml:space="preserve">التوصيات العامة، بما في ذلك التشريعات والسياسات </w:t>
      </w:r>
      <w:proofErr w:type="gramStart"/>
      <w:r w:rsidRPr="00D77F5A">
        <w:rPr>
          <w:rtl/>
          <w:lang w:val="fr-CH"/>
        </w:rPr>
        <w:t>والتنسيق</w:t>
      </w:r>
      <w:proofErr w:type="gramEnd"/>
      <w:r w:rsidRPr="00D77F5A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ينبغي أن تعترف الدول بأهمية إتاحة وسائط الإعلام الرقمية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لأطفال</w:t>
      </w:r>
      <w:r>
        <w:rPr>
          <w:rFonts w:hint="cs"/>
          <w:rtl/>
          <w:lang w:val="fr-CH"/>
        </w:rPr>
        <w:t xml:space="preserve"> وإتاحة استخدامهم لها هي</w:t>
      </w:r>
      <w:r w:rsidRPr="003E7D6C">
        <w:rPr>
          <w:rtl/>
          <w:lang w:val="fr-CH"/>
        </w:rPr>
        <w:t xml:space="preserve"> وتكنولوجيا المعلومات والاتصالات، وما تنطوي عليه من إمكانات لتعزيز جميع حقوق الطفل،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لا سيما الحق في حرية التعبير، و</w:t>
      </w:r>
      <w:r>
        <w:rPr>
          <w:rFonts w:hint="cs"/>
          <w:rtl/>
          <w:lang w:val="fr-CH"/>
        </w:rPr>
        <w:t xml:space="preserve">إمكانية </w:t>
      </w:r>
      <w:r w:rsidRPr="003E7D6C">
        <w:rPr>
          <w:rtl/>
          <w:lang w:val="fr-CH"/>
        </w:rPr>
        <w:t xml:space="preserve">الحصول على المعلومات المناسبة، والمشاركة والتعليم، </w:t>
      </w:r>
      <w:r>
        <w:rPr>
          <w:rFonts w:hint="cs"/>
          <w:rtl/>
          <w:lang w:val="fr-CH"/>
        </w:rPr>
        <w:t xml:space="preserve">فضلاً عن </w:t>
      </w:r>
      <w:r w:rsidRPr="003E7D6C">
        <w:rPr>
          <w:rtl/>
          <w:lang w:val="fr-CH"/>
        </w:rPr>
        <w:t>الراحة، و</w:t>
      </w:r>
      <w:r>
        <w:rPr>
          <w:rFonts w:hint="cs"/>
          <w:rtl/>
          <w:lang w:val="fr-CH"/>
        </w:rPr>
        <w:t xml:space="preserve">استغلال </w:t>
      </w:r>
      <w:r>
        <w:rPr>
          <w:rtl/>
          <w:lang w:val="fr-CH"/>
        </w:rPr>
        <w:t xml:space="preserve">أوقات الفراغ، </w:t>
      </w:r>
      <w:r>
        <w:rPr>
          <w:rFonts w:hint="cs"/>
          <w:rtl/>
          <w:lang w:val="fr-CH"/>
        </w:rPr>
        <w:t>واللعب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والأنشطة الترويحية</w:t>
      </w:r>
      <w:r w:rsidRPr="003E7D6C">
        <w:rPr>
          <w:rtl/>
          <w:lang w:val="fr-CH"/>
        </w:rPr>
        <w:t>، والمشاركة في الحياة الثقافية والفنون</w:t>
      </w:r>
      <w:r>
        <w:rPr>
          <w:rFonts w:hint="cs"/>
          <w:rtl/>
        </w:rPr>
        <w:t xml:space="preserve">. </w:t>
      </w:r>
      <w:proofErr w:type="gramStart"/>
      <w:r w:rsidRPr="003E7D6C">
        <w:rPr>
          <w:rtl/>
          <w:lang w:val="fr-CH"/>
        </w:rPr>
        <w:t>وبالإضافة</w:t>
      </w:r>
      <w:proofErr w:type="gramEnd"/>
      <w:r w:rsidRPr="003E7D6C">
        <w:rPr>
          <w:rtl/>
          <w:lang w:val="fr-CH"/>
        </w:rPr>
        <w:t xml:space="preserve"> إلى ذلك، ينبغي أن تكفل الدول </w:t>
      </w:r>
      <w:r>
        <w:rPr>
          <w:rFonts w:hint="cs"/>
          <w:rtl/>
          <w:lang w:val="fr-CH"/>
        </w:rPr>
        <w:t xml:space="preserve">إتاحة </w:t>
      </w:r>
      <w:r w:rsidRPr="003E7D6C">
        <w:rPr>
          <w:rtl/>
          <w:lang w:val="fr-CH"/>
        </w:rPr>
        <w:t xml:space="preserve">وسائط الإعلام الرقمية وتكنولوجيا المعلومات والاتصالات، بما في ذلك شبكة الإنترنت، </w:t>
      </w:r>
      <w:r>
        <w:rPr>
          <w:rFonts w:hint="cs"/>
          <w:rtl/>
          <w:lang w:val="fr-CH"/>
        </w:rPr>
        <w:t xml:space="preserve">على قدم المساواة وبشكل آمن للجميع، </w:t>
      </w:r>
      <w:r w:rsidRPr="003E7D6C">
        <w:rPr>
          <w:rtl/>
          <w:lang w:val="fr-CH"/>
        </w:rPr>
        <w:t xml:space="preserve">ضمن خطة التنمية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ما بعد عام 2015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3-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>وينبغي أن تعتمد الدول وتنفذ بفعالية قوانين وسياسات شاملة قائمة على حقوق الإنسان تتضمن وتتيح للأطفال وسائط الإعلام الرقمية وتكنولوجيا المعلومات والاتصالات، وتكفل حمايتهم بالكامل</w:t>
      </w:r>
      <w:r>
        <w:rPr>
          <w:rFonts w:hint="cs"/>
          <w:rtl/>
          <w:lang w:val="fr-CH"/>
        </w:rPr>
        <w:t xml:space="preserve"> </w:t>
      </w:r>
      <w:r w:rsidRPr="003E7D6C">
        <w:rPr>
          <w:rtl/>
          <w:lang w:val="fr-CH"/>
        </w:rPr>
        <w:t>بموجب الاتفاقية وبروتوكولاتها الاختيارية عند 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>وفي ضوء الطابع المتغير لهذه المسألة، ينبغي أن تكفل الدول أيضا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الرصد المنتظم لتنفيذ </w:t>
      </w:r>
      <w:r>
        <w:rPr>
          <w:rFonts w:hint="cs"/>
          <w:rtl/>
          <w:lang w:val="fr-CH"/>
        </w:rPr>
        <w:t xml:space="preserve">وتقييم </w:t>
      </w:r>
      <w:r w:rsidRPr="003E7D6C">
        <w:rPr>
          <w:rtl/>
          <w:lang w:val="fr-CH"/>
        </w:rPr>
        <w:t xml:space="preserve">التشريعات </w:t>
      </w:r>
      <w:proofErr w:type="gramStart"/>
      <w:r w:rsidRPr="003E7D6C">
        <w:rPr>
          <w:rtl/>
          <w:lang w:val="fr-CH"/>
        </w:rPr>
        <w:t>والسياسات</w:t>
      </w:r>
      <w:proofErr w:type="gramEnd"/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4-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والدول مدعوة إلى تعزيز وتيسير </w:t>
      </w:r>
      <w:r>
        <w:rPr>
          <w:rFonts w:hint="cs"/>
          <w:rtl/>
          <w:lang w:val="fr-CH"/>
        </w:rPr>
        <w:t xml:space="preserve">إجراء </w:t>
      </w:r>
      <w:r w:rsidRPr="003E7D6C">
        <w:rPr>
          <w:rtl/>
          <w:lang w:val="fr-CH"/>
        </w:rPr>
        <w:t xml:space="preserve">مناقشات عامة منتظمة، ومشاركة جميع أصحاب المصلحة مشاركة نشطة فيها،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لا سيما الأطفال </w:t>
      </w:r>
      <w:r>
        <w:rPr>
          <w:rFonts w:hint="cs"/>
          <w:rtl/>
          <w:lang w:val="fr-CH"/>
        </w:rPr>
        <w:t>والوالدان</w:t>
      </w:r>
      <w:r w:rsidRPr="003E7D6C">
        <w:rPr>
          <w:rtl/>
          <w:lang w:val="fr-CH"/>
        </w:rPr>
        <w:t xml:space="preserve"> وغيرهم من مقدمي الرعاية، والمهني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ن العامل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ن مع الأطفال أو من أجلهم، بما في ذلك في مجال التعليم، والمجتمع المدني، وقطاع تكنولوجيا المعلومات والاتصالات، والصناعات الأخرى ذات الصلة، وذلك قبل اعتماد مشاريع القوانين والسياسات والاستراتيجيات والبرامج وعند </w:t>
      </w:r>
      <w:r>
        <w:rPr>
          <w:rFonts w:hint="cs"/>
          <w:rtl/>
          <w:lang w:val="fr-CH"/>
        </w:rPr>
        <w:t>استحداث</w:t>
      </w:r>
      <w:r w:rsidRPr="003E7D6C">
        <w:rPr>
          <w:rtl/>
          <w:lang w:val="fr-CH"/>
        </w:rPr>
        <w:t xml:space="preserve"> خدمات لفائدة الأطفال الضحايا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وعلاوة على ذلك، </w:t>
      </w:r>
      <w:r>
        <w:rPr>
          <w:rFonts w:hint="cs"/>
          <w:rtl/>
          <w:lang w:val="fr-CH"/>
        </w:rPr>
        <w:t>يُ</w:t>
      </w:r>
      <w:r w:rsidRPr="003E7D6C">
        <w:rPr>
          <w:rtl/>
          <w:lang w:val="fr-CH"/>
        </w:rPr>
        <w:t>وص</w:t>
      </w:r>
      <w:r>
        <w:rPr>
          <w:rFonts w:hint="cs"/>
          <w:rtl/>
          <w:lang w:val="fr-CH"/>
        </w:rPr>
        <w:t>َ</w:t>
      </w:r>
      <w:r w:rsidRPr="003E7D6C">
        <w:rPr>
          <w:rtl/>
          <w:lang w:val="fr-CH"/>
        </w:rPr>
        <w:t xml:space="preserve">ى </w:t>
      </w:r>
      <w:r>
        <w:rPr>
          <w:rFonts w:hint="cs"/>
          <w:rtl/>
          <w:lang w:val="fr-CH"/>
        </w:rPr>
        <w:t xml:space="preserve">بأن تجري </w:t>
      </w:r>
      <w:r w:rsidRPr="003E7D6C">
        <w:rPr>
          <w:rtl/>
          <w:lang w:val="fr-CH"/>
        </w:rPr>
        <w:t>الدول تقييم</w:t>
      </w:r>
      <w:r>
        <w:rPr>
          <w:rFonts w:hint="cs"/>
          <w:rtl/>
          <w:lang w:val="fr-CH"/>
        </w:rPr>
        <w:t>ا</w:t>
      </w:r>
      <w:r>
        <w:rPr>
          <w:rFonts w:hint="cs"/>
          <w:u w:val="words"/>
          <w:rtl/>
          <w:lang w:val="fr-CH"/>
        </w:rPr>
        <w:t>ً</w:t>
      </w:r>
      <w:r w:rsidRPr="003E7D6C">
        <w:rPr>
          <w:rtl/>
          <w:lang w:val="fr-CH"/>
        </w:rPr>
        <w:t xml:space="preserve"> فعال</w:t>
      </w:r>
      <w:r>
        <w:rPr>
          <w:rFonts w:hint="cs"/>
          <w:rtl/>
          <w:lang w:val="fr-CH"/>
        </w:rPr>
        <w:t>اً</w:t>
      </w:r>
      <w:r w:rsidRPr="003E7D6C">
        <w:rPr>
          <w:rtl/>
          <w:lang w:val="fr-CH"/>
        </w:rPr>
        <w:t xml:space="preserve"> بشأن مدى تأثير وسائط الإعلام الرقمية والسياسات والبرامج والممارسات والقرارات </w:t>
      </w:r>
      <w:r>
        <w:rPr>
          <w:rFonts w:hint="cs"/>
          <w:rtl/>
          <w:lang w:val="fr-CH"/>
        </w:rPr>
        <w:t>المتصلة ب</w:t>
      </w:r>
      <w:r w:rsidRPr="003E7D6C">
        <w:rPr>
          <w:rtl/>
          <w:lang w:val="fr-CH"/>
        </w:rPr>
        <w:t xml:space="preserve">تكنولوجيا المعلومات </w:t>
      </w:r>
      <w:r w:rsidRPr="003E7D6C">
        <w:rPr>
          <w:rtl/>
          <w:lang w:val="fr-CH"/>
        </w:rPr>
        <w:lastRenderedPageBreak/>
        <w:t>والاتصالات على حقوق جميع الأطفال ورفاه</w:t>
      </w:r>
      <w:r>
        <w:rPr>
          <w:rFonts w:hint="cs"/>
          <w:rtl/>
          <w:lang w:val="fr-CH"/>
        </w:rPr>
        <w:t>هم</w:t>
      </w:r>
      <w:r w:rsidRPr="003E7D6C">
        <w:rPr>
          <w:rtl/>
          <w:lang w:val="fr-CH"/>
        </w:rPr>
        <w:t xml:space="preserve"> ونمو</w:t>
      </w:r>
      <w:r>
        <w:rPr>
          <w:rFonts w:hint="cs"/>
          <w:rtl/>
          <w:lang w:val="fr-CH"/>
        </w:rPr>
        <w:t>هم.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>وبذلك</w:t>
      </w:r>
      <w:r w:rsidRPr="003E7D6C">
        <w:rPr>
          <w:rtl/>
          <w:lang w:val="fr-CH"/>
        </w:rPr>
        <w:t xml:space="preserve">، ينبغي أن تكفل </w:t>
      </w:r>
      <w:r>
        <w:rPr>
          <w:rFonts w:hint="cs"/>
          <w:rtl/>
          <w:lang w:val="fr-CH"/>
        </w:rPr>
        <w:t>ا</w:t>
      </w:r>
      <w:r w:rsidRPr="003E7D6C">
        <w:rPr>
          <w:rtl/>
          <w:lang w:val="fr-CH"/>
        </w:rPr>
        <w:t xml:space="preserve">لدول </w:t>
      </w:r>
      <w:r>
        <w:rPr>
          <w:rFonts w:hint="cs"/>
          <w:rtl/>
          <w:lang w:val="fr-CH"/>
        </w:rPr>
        <w:t xml:space="preserve">فيما يخص </w:t>
      </w:r>
      <w:r w:rsidRPr="003E7D6C">
        <w:rPr>
          <w:rtl/>
          <w:lang w:val="fr-CH"/>
        </w:rPr>
        <w:t>المبادئ الأساسية للاتفاقية، بما في ذلك حق الطفل في عدم ا</w:t>
      </w:r>
      <w:r>
        <w:rPr>
          <w:rFonts w:hint="cs"/>
          <w:rtl/>
          <w:lang w:val="fr-CH"/>
        </w:rPr>
        <w:t>لتعرّض ل</w:t>
      </w:r>
      <w:r w:rsidRPr="003E7D6C">
        <w:rPr>
          <w:rtl/>
          <w:lang w:val="fr-CH"/>
        </w:rPr>
        <w:t xml:space="preserve">لتمييز، وحقه في </w:t>
      </w:r>
      <w:r>
        <w:rPr>
          <w:rFonts w:hint="cs"/>
          <w:rtl/>
          <w:lang w:val="fr-CH"/>
        </w:rPr>
        <w:t>إيلاء</w:t>
      </w:r>
      <w:r w:rsidRPr="003E7D6C">
        <w:rPr>
          <w:rtl/>
          <w:lang w:val="fr-CH"/>
        </w:rPr>
        <w:t xml:space="preserve"> مصالحه الفضلى </w:t>
      </w:r>
      <w:r>
        <w:rPr>
          <w:rFonts w:hint="cs"/>
          <w:rtl/>
          <w:lang w:val="fr-CH"/>
        </w:rPr>
        <w:t>الاعتبار</w:t>
      </w:r>
      <w:r w:rsidRPr="003E7D6C">
        <w:rPr>
          <w:rtl/>
          <w:lang w:val="fr-CH"/>
        </w:rPr>
        <w:t xml:space="preserve"> الأول، وحقه في الحياة والبقاء والنمو، وحقه في التعبير</w:t>
      </w:r>
      <w:r>
        <w:rPr>
          <w:rtl/>
          <w:lang w:val="fr-CH"/>
        </w:rPr>
        <w:t xml:space="preserve"> عن آرائه بشأن المسائل التي </w:t>
      </w:r>
      <w:r>
        <w:rPr>
          <w:rFonts w:hint="cs"/>
          <w:rtl/>
          <w:lang w:val="fr-CH"/>
        </w:rPr>
        <w:t>تؤثّر عليه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إيلاء الأولوية لهذه المبادئ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بصورة فعالة و</w:t>
      </w:r>
      <w:r w:rsidRPr="003E7D6C">
        <w:rPr>
          <w:rtl/>
          <w:lang w:val="fr-CH"/>
        </w:rPr>
        <w:t>تنفيذ</w:t>
      </w:r>
      <w:r>
        <w:rPr>
          <w:rFonts w:hint="cs"/>
          <w:rtl/>
          <w:lang w:val="fr-CH"/>
        </w:rPr>
        <w:t>ها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تنفيذاً </w:t>
      </w:r>
      <w:r w:rsidRPr="003E7D6C">
        <w:rPr>
          <w:rtl/>
          <w:lang w:val="fr-CH"/>
        </w:rPr>
        <w:t>هادفا</w:t>
      </w:r>
      <w:r>
        <w:rPr>
          <w:rFonts w:hint="cs"/>
          <w:rtl/>
          <w:lang w:val="fr-CH"/>
        </w:rPr>
        <w:t>ً.</w:t>
      </w:r>
      <w:r>
        <w:rPr>
          <w:rtl/>
        </w:rPr>
        <w:t xml:space="preserve"> 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5-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>وينبغي أن تعتمد الدول إطارا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وطنيا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للتنسيق</w:t>
      </w:r>
      <w:r>
        <w:rPr>
          <w:rFonts w:hint="cs"/>
          <w:rtl/>
          <w:lang w:val="fr-CH"/>
        </w:rPr>
        <w:t xml:space="preserve"> يتضمن</w:t>
      </w:r>
      <w:r w:rsidRPr="003E7D6C">
        <w:rPr>
          <w:rtl/>
          <w:lang w:val="fr-CH"/>
        </w:rPr>
        <w:t xml:space="preserve"> ولاية واضحة </w:t>
      </w:r>
      <w:r>
        <w:rPr>
          <w:rFonts w:hint="cs"/>
          <w:rtl/>
          <w:lang w:val="fr-CH"/>
        </w:rPr>
        <w:t>وقدراً كافياً من السلطة</w:t>
      </w:r>
      <w:r w:rsidRPr="003E7D6C">
        <w:rPr>
          <w:rtl/>
          <w:lang w:val="fr-CH"/>
        </w:rPr>
        <w:t xml:space="preserve"> لتنسيق جميع الأنشطة المتصلة بحقوق الطفل وبوسائط</w:t>
      </w:r>
      <w:r>
        <w:rPr>
          <w:rFonts w:hint="cs"/>
          <w:rtl/>
          <w:lang w:val="fr-CH"/>
        </w:rPr>
        <w:t xml:space="preserve"> الإعلام</w:t>
      </w:r>
      <w:r w:rsidRPr="003E7D6C">
        <w:rPr>
          <w:rtl/>
          <w:lang w:val="fr-CH"/>
        </w:rPr>
        <w:t xml:space="preserve"> الرقمية وتكنولوجيا المعلومات والاتصالات على مستوى القطاعات، وعلى الص</w:t>
      </w:r>
      <w:r>
        <w:rPr>
          <w:rFonts w:hint="cs"/>
          <w:rtl/>
          <w:lang w:val="fr-CH"/>
        </w:rPr>
        <w:t>ُّعُ</w:t>
      </w:r>
      <w:r w:rsidRPr="003E7D6C">
        <w:rPr>
          <w:rtl/>
          <w:lang w:val="fr-CH"/>
        </w:rPr>
        <w:t>د الوطني</w:t>
      </w:r>
      <w:r>
        <w:rPr>
          <w:rFonts w:hint="cs"/>
          <w:rtl/>
          <w:lang w:val="fr-CH"/>
        </w:rPr>
        <w:t>ة</w:t>
      </w:r>
      <w:r w:rsidRPr="003E7D6C">
        <w:rPr>
          <w:rtl/>
          <w:lang w:val="fr-CH"/>
        </w:rPr>
        <w:t xml:space="preserve"> والإقليمي</w:t>
      </w:r>
      <w:r>
        <w:rPr>
          <w:rFonts w:hint="cs"/>
          <w:rtl/>
          <w:lang w:val="fr-CH"/>
        </w:rPr>
        <w:t>ة</w:t>
      </w:r>
      <w:r w:rsidRPr="003E7D6C">
        <w:rPr>
          <w:rtl/>
          <w:lang w:val="fr-CH"/>
        </w:rPr>
        <w:t xml:space="preserve"> والمحلي</w:t>
      </w:r>
      <w:r>
        <w:rPr>
          <w:rFonts w:hint="cs"/>
          <w:rtl/>
          <w:lang w:val="fr-CH"/>
        </w:rPr>
        <w:t>ة</w:t>
      </w:r>
      <w:r w:rsidRPr="003E7D6C">
        <w:rPr>
          <w:rtl/>
          <w:lang w:val="fr-CH"/>
        </w:rPr>
        <w:t>، وتيسير التعاون الدولي بشأنها</w:t>
      </w:r>
      <w:r>
        <w:rPr>
          <w:rFonts w:hint="cs"/>
          <w:rtl/>
        </w:rPr>
        <w:t>.</w:t>
      </w:r>
      <w:r w:rsidRPr="003E7D6C">
        <w:rPr>
          <w:rtl/>
        </w:rPr>
        <w:t> </w:t>
      </w:r>
      <w:proofErr w:type="gramStart"/>
      <w:r w:rsidRPr="003E7D6C">
        <w:rPr>
          <w:rtl/>
          <w:lang w:val="fr-CH"/>
        </w:rPr>
        <w:t>وينبغي</w:t>
      </w:r>
      <w:proofErr w:type="gramEnd"/>
      <w:r w:rsidRPr="003E7D6C">
        <w:rPr>
          <w:rtl/>
          <w:lang w:val="fr-CH"/>
        </w:rPr>
        <w:t xml:space="preserve"> أن تكفل الدول أيض</w:t>
      </w:r>
      <w:r>
        <w:rPr>
          <w:rtl/>
          <w:lang w:val="fr-CH"/>
        </w:rPr>
        <w:t xml:space="preserve">اً </w:t>
      </w:r>
      <w:r>
        <w:rPr>
          <w:rFonts w:hint="cs"/>
          <w:rtl/>
          <w:lang w:val="fr-CH"/>
        </w:rPr>
        <w:t xml:space="preserve">تزويد </w:t>
      </w:r>
      <w:r w:rsidRPr="003E7D6C">
        <w:rPr>
          <w:rtl/>
          <w:lang w:val="fr-CH"/>
        </w:rPr>
        <w:t xml:space="preserve">إطار التنسيق 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 xml:space="preserve">ما يلزم من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موارد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بشرية و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تقنية و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مالية لأداء عمله بفعالية</w:t>
      </w:r>
      <w:r>
        <w:rPr>
          <w:rFonts w:hint="cs"/>
          <w:rtl/>
          <w:lang w:val="fr-CH"/>
        </w:rPr>
        <w:t>.</w:t>
      </w:r>
    </w:p>
    <w:p w:rsidR="00BF1D11" w:rsidRPr="0016560B" w:rsidRDefault="00BF1D11" w:rsidP="00BF1D11">
      <w:pPr>
        <w:pStyle w:val="H23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16560B">
        <w:rPr>
          <w:rtl/>
          <w:lang w:val="fr-CH"/>
        </w:rPr>
        <w:t xml:space="preserve">جمع البيانات، وإجراء البحوث، ورصد الجهود </w:t>
      </w:r>
      <w:proofErr w:type="gramStart"/>
      <w:r w:rsidRPr="0016560B">
        <w:rPr>
          <w:rtl/>
          <w:lang w:val="fr-CH"/>
        </w:rPr>
        <w:t>وتقييمها</w:t>
      </w:r>
      <w:proofErr w:type="gramEnd"/>
      <w:r w:rsidRPr="0016560B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6-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ينبغي</w:t>
      </w:r>
      <w:proofErr w:type="gramEnd"/>
      <w:r w:rsidRPr="003E7D6C">
        <w:rPr>
          <w:rtl/>
          <w:lang w:val="fr-CH"/>
        </w:rPr>
        <w:t xml:space="preserve"> أن تجري الدول بحوثا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وتجمع بيانات وتحل</w:t>
      </w:r>
      <w:r>
        <w:rPr>
          <w:rFonts w:hint="cs"/>
          <w:rtl/>
          <w:lang w:val="fr-CH"/>
        </w:rPr>
        <w:t>ّ</w:t>
      </w:r>
      <w:r w:rsidRPr="003E7D6C">
        <w:rPr>
          <w:rtl/>
          <w:lang w:val="fr-CH"/>
        </w:rPr>
        <w:t>لها باستمرار ل</w:t>
      </w:r>
      <w:r>
        <w:rPr>
          <w:rFonts w:hint="cs"/>
          <w:rtl/>
          <w:lang w:val="fr-CH"/>
        </w:rPr>
        <w:t xml:space="preserve">إيجاد </w:t>
      </w:r>
      <w:r w:rsidRPr="003E7D6C">
        <w:rPr>
          <w:rtl/>
          <w:lang w:val="fr-CH"/>
        </w:rPr>
        <w:t xml:space="preserve">فهم أفضل </w:t>
      </w:r>
      <w:r>
        <w:rPr>
          <w:rFonts w:hint="cs"/>
          <w:rtl/>
          <w:lang w:val="fr-CH"/>
        </w:rPr>
        <w:t>لكيفية وصول</w:t>
      </w:r>
      <w:r w:rsidRPr="003E7D6C">
        <w:rPr>
          <w:rtl/>
          <w:lang w:val="fr-CH"/>
        </w:rPr>
        <w:t xml:space="preserve"> الأطفال </w:t>
      </w:r>
      <w:r>
        <w:rPr>
          <w:rFonts w:hint="cs"/>
          <w:rtl/>
          <w:lang w:val="fr-CH"/>
        </w:rPr>
        <w:t xml:space="preserve">إلى </w:t>
      </w:r>
      <w:r w:rsidRPr="003E7D6C">
        <w:rPr>
          <w:rtl/>
          <w:lang w:val="fr-CH"/>
        </w:rPr>
        <w:t>وسائط</w:t>
      </w:r>
      <w:r>
        <w:rPr>
          <w:rFonts w:hint="cs"/>
          <w:rtl/>
          <w:lang w:val="fr-CH"/>
        </w:rPr>
        <w:t xml:space="preserve"> الإعلام</w:t>
      </w:r>
      <w:r w:rsidRPr="003E7D6C">
        <w:rPr>
          <w:rtl/>
          <w:lang w:val="fr-CH"/>
        </w:rPr>
        <w:t xml:space="preserve"> الرقمية </w:t>
      </w:r>
      <w:r>
        <w:rPr>
          <w:rFonts w:hint="cs"/>
          <w:rtl/>
          <w:lang w:val="fr-CH"/>
        </w:rPr>
        <w:t xml:space="preserve">ووسائط </w:t>
      </w:r>
      <w:r w:rsidRPr="003E7D6C">
        <w:rPr>
          <w:rtl/>
          <w:lang w:val="fr-CH"/>
        </w:rPr>
        <w:t>التواصل الاجتماعي</w:t>
      </w:r>
      <w:r>
        <w:rPr>
          <w:rFonts w:hint="cs"/>
          <w:rtl/>
          <w:lang w:val="fr-CH"/>
        </w:rPr>
        <w:t xml:space="preserve"> وكيفية استخدامهم لها</w:t>
      </w:r>
      <w:r w:rsidRPr="003E7D6C">
        <w:rPr>
          <w:rtl/>
          <w:lang w:val="fr-CH"/>
        </w:rPr>
        <w:t>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</w:t>
      </w:r>
      <w:r>
        <w:rPr>
          <w:rFonts w:hint="cs"/>
          <w:rtl/>
          <w:lang w:val="fr-CH"/>
        </w:rPr>
        <w:t xml:space="preserve">مدى </w:t>
      </w:r>
      <w:r w:rsidRPr="003E7D6C">
        <w:rPr>
          <w:rtl/>
          <w:lang w:val="fr-CH"/>
        </w:rPr>
        <w:t>تأثير</w:t>
      </w:r>
      <w:r>
        <w:rPr>
          <w:rFonts w:hint="cs"/>
          <w:rtl/>
          <w:lang w:val="fr-CH"/>
        </w:rPr>
        <w:t xml:space="preserve"> هذه الوسائط</w:t>
      </w:r>
      <w:r w:rsidRPr="003E7D6C">
        <w:rPr>
          <w:rtl/>
          <w:lang w:val="fr-CH"/>
        </w:rPr>
        <w:t xml:space="preserve"> على حياتهم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وينبغي أن تتضمن البيانات المخاطر </w:t>
      </w:r>
      <w:r>
        <w:rPr>
          <w:rFonts w:hint="cs"/>
          <w:rtl/>
          <w:lang w:val="fr-CH"/>
        </w:rPr>
        <w:t xml:space="preserve">التي تواجه الأطفال </w:t>
      </w:r>
      <w:r w:rsidRPr="003E7D6C">
        <w:rPr>
          <w:rtl/>
          <w:lang w:val="fr-CH"/>
        </w:rPr>
        <w:t xml:space="preserve">والفرص المتاحة </w:t>
      </w:r>
      <w:r>
        <w:rPr>
          <w:rFonts w:hint="cs"/>
          <w:rtl/>
          <w:lang w:val="fr-CH"/>
        </w:rPr>
        <w:t>لهم في هذا الصدد</w:t>
      </w:r>
      <w:r w:rsidRPr="003E7D6C">
        <w:rPr>
          <w:rtl/>
          <w:lang w:val="fr-CH"/>
        </w:rPr>
        <w:t>، وأن تكون مصنفة بحسب السن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والجنس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والموقع الجغرافي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والخلفية الاجتماعية-الاقتصادية، ونوع الإعاقة، والانتماء إلى أقلية </w:t>
      </w:r>
      <w:r>
        <w:rPr>
          <w:rFonts w:hint="cs"/>
          <w:rtl/>
          <w:lang w:val="fr-CH"/>
        </w:rPr>
        <w:t>و/</w:t>
      </w:r>
      <w:r w:rsidRPr="003E7D6C">
        <w:rPr>
          <w:rtl/>
          <w:lang w:val="fr-CH"/>
        </w:rPr>
        <w:t>أو</w:t>
      </w:r>
      <w:r>
        <w:rPr>
          <w:rFonts w:hint="cs"/>
          <w:rtl/>
          <w:lang w:val="fr-CH"/>
        </w:rPr>
        <w:t> </w:t>
      </w:r>
      <w:r w:rsidRPr="003E7D6C">
        <w:rPr>
          <w:rtl/>
          <w:lang w:val="fr-CH"/>
        </w:rPr>
        <w:t xml:space="preserve">مجموعة من السكان الأصليين،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الأصل </w:t>
      </w:r>
      <w:proofErr w:type="spellStart"/>
      <w:r w:rsidRPr="003E7D6C">
        <w:rPr>
          <w:rtl/>
          <w:lang w:val="fr-CH"/>
        </w:rPr>
        <w:t>الإثني</w:t>
      </w:r>
      <w:proofErr w:type="spellEnd"/>
      <w:r w:rsidRPr="003E7D6C">
        <w:rPr>
          <w:rtl/>
          <w:lang w:val="fr-CH"/>
        </w:rPr>
        <w:t xml:space="preserve"> أو أي </w:t>
      </w:r>
      <w:r>
        <w:rPr>
          <w:rFonts w:hint="cs"/>
          <w:rtl/>
          <w:lang w:val="fr-CH"/>
        </w:rPr>
        <w:t>فئة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أخرى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تعتبر</w:t>
      </w:r>
      <w:r w:rsidRPr="003E7D6C">
        <w:rPr>
          <w:rtl/>
          <w:lang w:val="fr-CH"/>
        </w:rPr>
        <w:t xml:space="preserve"> مناسب</w:t>
      </w:r>
      <w:r>
        <w:rPr>
          <w:rFonts w:hint="cs"/>
          <w:rtl/>
          <w:lang w:val="fr-CH"/>
        </w:rPr>
        <w:t>ة من أجل</w:t>
      </w:r>
      <w:r w:rsidRPr="003E7D6C">
        <w:rPr>
          <w:rtl/>
          <w:lang w:val="fr-CH"/>
        </w:rPr>
        <w:t xml:space="preserve"> تسهيل تحليل وضع جميع الأطفال،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لا سيما </w:t>
      </w:r>
      <w:r>
        <w:rPr>
          <w:rFonts w:hint="cs"/>
          <w:rtl/>
          <w:lang w:val="fr-CH"/>
        </w:rPr>
        <w:t xml:space="preserve">من يعيش منهم </w:t>
      </w:r>
      <w:r w:rsidRPr="003E7D6C">
        <w:rPr>
          <w:rtl/>
          <w:lang w:val="fr-CH"/>
        </w:rPr>
        <w:t>أوضاعا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هشة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7-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وتوصي</w:t>
      </w:r>
      <w:proofErr w:type="gramEnd"/>
      <w:r w:rsidRPr="003E7D6C">
        <w:rPr>
          <w:rtl/>
          <w:lang w:val="fr-CH"/>
        </w:rPr>
        <w:t xml:space="preserve"> اللجنة بأن ت</w:t>
      </w:r>
      <w:r>
        <w:rPr>
          <w:rFonts w:hint="cs"/>
          <w:rtl/>
          <w:lang w:val="fr-CH"/>
        </w:rPr>
        <w:t>ُ</w:t>
      </w:r>
      <w:r w:rsidRPr="003E7D6C">
        <w:rPr>
          <w:rtl/>
          <w:lang w:val="fr-CH"/>
        </w:rPr>
        <w:t xml:space="preserve">ستخدم البيانات لوضع خطوط أساس لقياس </w:t>
      </w:r>
      <w:r>
        <w:rPr>
          <w:rFonts w:hint="cs"/>
          <w:rtl/>
          <w:lang w:val="fr-CH"/>
        </w:rPr>
        <w:t xml:space="preserve">ما تحقق من </w:t>
      </w:r>
      <w:r>
        <w:rPr>
          <w:rtl/>
          <w:lang w:val="fr-CH"/>
        </w:rPr>
        <w:t>تقدم</w:t>
      </w:r>
      <w:r w:rsidRPr="003E7D6C">
        <w:rPr>
          <w:rtl/>
          <w:lang w:val="fr-CH"/>
        </w:rPr>
        <w:t>، ولصياغة وتقييم القوانين والسياسات والبرامج والمشاريع ذات الصلة و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رصد تنفيذها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proofErr w:type="gramStart"/>
      <w:r w:rsidRPr="003E7D6C">
        <w:rPr>
          <w:rtl/>
          <w:lang w:val="fr-CH"/>
        </w:rPr>
        <w:t>وينبغي</w:t>
      </w:r>
      <w:proofErr w:type="gramEnd"/>
      <w:r w:rsidRPr="003E7D6C">
        <w:rPr>
          <w:rtl/>
          <w:lang w:val="fr-CH"/>
        </w:rPr>
        <w:t xml:space="preserve"> أن </w:t>
      </w:r>
      <w:r>
        <w:rPr>
          <w:rFonts w:hint="cs"/>
          <w:rtl/>
          <w:lang w:val="fr-CH"/>
        </w:rPr>
        <w:t>تضمن</w:t>
      </w:r>
      <w:r w:rsidRPr="003E7D6C">
        <w:rPr>
          <w:rtl/>
          <w:lang w:val="fr-CH"/>
        </w:rPr>
        <w:t xml:space="preserve"> الدول أيضا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وجود</w:t>
      </w:r>
      <w:r w:rsidRPr="003E7D6C">
        <w:rPr>
          <w:rtl/>
          <w:lang w:val="fr-CH"/>
        </w:rPr>
        <w:t xml:space="preserve"> ضمانات تكفل عدم استخدام السلطات هذه البيانات </w:t>
      </w:r>
      <w:r>
        <w:rPr>
          <w:rFonts w:hint="cs"/>
          <w:rtl/>
          <w:lang w:val="fr-CH"/>
        </w:rPr>
        <w:t>لتشجيع</w:t>
      </w:r>
      <w:r w:rsidRPr="003E7D6C">
        <w:rPr>
          <w:rtl/>
          <w:lang w:val="fr-CH"/>
        </w:rPr>
        <w:t xml:space="preserve"> الرقابة أو أي شكل آخر من أشكال التدخل السياسي والاقتصادي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8-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وتوصي اللجنة كذلك بأن تعزز الدول تبادل </w:t>
      </w:r>
      <w:r>
        <w:rPr>
          <w:rFonts w:hint="cs"/>
          <w:rtl/>
          <w:lang w:val="fr-CH"/>
        </w:rPr>
        <w:t xml:space="preserve">وتقاسم </w:t>
      </w:r>
      <w:r w:rsidRPr="003E7D6C">
        <w:rPr>
          <w:rtl/>
          <w:lang w:val="fr-CH"/>
        </w:rPr>
        <w:t xml:space="preserve">الأفكار والمعلومات والخبرات والممارسات الجيدة، بما في ذلك من خلال إنشاء </w:t>
      </w:r>
      <w:r>
        <w:rPr>
          <w:rFonts w:hint="cs"/>
          <w:rtl/>
          <w:lang w:val="fr-CH"/>
        </w:rPr>
        <w:t>منصات</w:t>
      </w:r>
      <w:r w:rsidRPr="003E7D6C">
        <w:rPr>
          <w:rtl/>
          <w:lang w:val="fr-CH"/>
        </w:rPr>
        <w:t xml:space="preserve">، مع جميع أصحاب المصلحة،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لا</w:t>
      </w:r>
      <w:r>
        <w:rPr>
          <w:rFonts w:hint="cs"/>
          <w:rtl/>
          <w:lang w:val="fr-CH"/>
        </w:rPr>
        <w:t> </w:t>
      </w:r>
      <w:r w:rsidRPr="003E7D6C">
        <w:rPr>
          <w:rtl/>
          <w:lang w:val="fr-CH"/>
        </w:rPr>
        <w:t>سيما الأطفال، على الصعد الوطني</w:t>
      </w:r>
      <w:r>
        <w:rPr>
          <w:rFonts w:hint="cs"/>
          <w:rtl/>
          <w:lang w:val="fr-CH"/>
        </w:rPr>
        <w:t>ة</w:t>
      </w:r>
      <w:r w:rsidRPr="003E7D6C">
        <w:rPr>
          <w:rtl/>
          <w:lang w:val="fr-CH"/>
        </w:rPr>
        <w:t xml:space="preserve"> والإقليمي</w:t>
      </w:r>
      <w:r>
        <w:rPr>
          <w:rFonts w:hint="cs"/>
          <w:rtl/>
          <w:lang w:val="fr-CH"/>
        </w:rPr>
        <w:t>ة</w:t>
      </w:r>
      <w:r w:rsidRPr="003E7D6C">
        <w:rPr>
          <w:rtl/>
          <w:lang w:val="fr-CH"/>
        </w:rPr>
        <w:t xml:space="preserve"> والدولي</w:t>
      </w:r>
      <w:r>
        <w:rPr>
          <w:rFonts w:hint="cs"/>
          <w:rtl/>
          <w:lang w:val="fr-CH"/>
        </w:rPr>
        <w:t>ة</w:t>
      </w:r>
      <w:r w:rsidRPr="003E7D6C">
        <w:rPr>
          <w:rtl/>
        </w:rPr>
        <w:t>. 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proofErr w:type="gramStart"/>
      <w:r w:rsidRPr="003E7D6C">
        <w:rPr>
          <w:rtl/>
          <w:lang w:val="fr-CH"/>
        </w:rPr>
        <w:t>الرصد</w:t>
      </w:r>
      <w:proofErr w:type="gramEnd"/>
      <w:r w:rsidRPr="003E7D6C">
        <w:rPr>
          <w:rtl/>
          <w:lang w:val="fr-CH"/>
        </w:rPr>
        <w:t xml:space="preserve"> المستقل</w:t>
      </w:r>
      <w:r w:rsidRPr="003E7D6C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9-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ينبغي أن </w:t>
      </w:r>
      <w:r>
        <w:rPr>
          <w:rFonts w:hint="cs"/>
          <w:rtl/>
          <w:lang w:val="fr-CH"/>
        </w:rPr>
        <w:t>تمكّن</w:t>
      </w:r>
      <w:r w:rsidRPr="003E7D6C">
        <w:rPr>
          <w:rtl/>
          <w:lang w:val="fr-CH"/>
        </w:rPr>
        <w:t xml:space="preserve"> الدول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لمؤسسات الوطنية المسؤولة عن ضمان حقوق الإنسان (مثل المؤسسات الوطنية لحقوق الإنسان، وأمناء المظالم، أو الهيئات المعنية بالمساواة) </w:t>
      </w:r>
      <w:r>
        <w:rPr>
          <w:rFonts w:hint="cs"/>
          <w:rtl/>
          <w:lang w:val="fr-CH"/>
        </w:rPr>
        <w:t>وأن تزوّدها ب</w:t>
      </w:r>
      <w:r w:rsidRPr="003E7D6C">
        <w:rPr>
          <w:rtl/>
          <w:lang w:val="fr-CH"/>
        </w:rPr>
        <w:t xml:space="preserve">الموارد الكافية </w:t>
      </w:r>
      <w:r>
        <w:rPr>
          <w:rFonts w:hint="cs"/>
          <w:rtl/>
          <w:lang w:val="fr-CH"/>
        </w:rPr>
        <w:t xml:space="preserve">بغية </w:t>
      </w:r>
      <w:r w:rsidRPr="003E7D6C">
        <w:rPr>
          <w:rtl/>
          <w:lang w:val="fr-CH"/>
        </w:rPr>
        <w:t>السماح لها الاضطلاع بدور رئيسي في رصد الامتثال للاتفاقية وبروتوكولاتها الاختيارية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وينبغي أن يكون لهذه المؤسسات ولاية محددة تمكنها من </w:t>
      </w:r>
      <w:r>
        <w:rPr>
          <w:rFonts w:hint="cs"/>
          <w:rtl/>
          <w:lang w:val="fr-CH"/>
        </w:rPr>
        <w:t xml:space="preserve">تناول مسائل </w:t>
      </w:r>
      <w:r w:rsidRPr="003E7D6C">
        <w:rPr>
          <w:rtl/>
          <w:lang w:val="fr-CH"/>
        </w:rPr>
        <w:t xml:space="preserve">حقوق الأطفال </w:t>
      </w:r>
      <w:r>
        <w:rPr>
          <w:rFonts w:hint="cs"/>
          <w:rtl/>
          <w:lang w:val="fr-CH"/>
        </w:rPr>
        <w:t>من حيث</w:t>
      </w:r>
      <w:r w:rsidRPr="003E7D6C">
        <w:rPr>
          <w:rtl/>
          <w:lang w:val="fr-CH"/>
        </w:rPr>
        <w:t xml:space="preserve"> علاقتها بوسائط الإعلام الرقمية و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و</w:t>
      </w:r>
      <w:r>
        <w:rPr>
          <w:rFonts w:hint="cs"/>
          <w:rtl/>
          <w:lang w:val="fr-CH"/>
        </w:rPr>
        <w:t xml:space="preserve">من </w:t>
      </w:r>
      <w:r w:rsidRPr="003E7D6C">
        <w:rPr>
          <w:rtl/>
          <w:lang w:val="fr-CH"/>
        </w:rPr>
        <w:t xml:space="preserve">أن تكون قادرة على تلقي الشكاوى من الأطفال </w:t>
      </w:r>
      <w:r>
        <w:rPr>
          <w:rFonts w:hint="cs"/>
          <w:rtl/>
          <w:lang w:val="fr-CH"/>
        </w:rPr>
        <w:t>والتحقيق</w:t>
      </w:r>
      <w:r w:rsidRPr="003E7D6C">
        <w:rPr>
          <w:rtl/>
          <w:lang w:val="fr-CH"/>
        </w:rPr>
        <w:t xml:space="preserve"> فيها</w:t>
      </w:r>
      <w:r>
        <w:rPr>
          <w:rFonts w:hint="cs"/>
          <w:rtl/>
          <w:lang w:val="fr-CH"/>
        </w:rPr>
        <w:t xml:space="preserve"> وتناولها</w:t>
      </w:r>
      <w:r w:rsidRPr="003E7D6C">
        <w:rPr>
          <w:rtl/>
          <w:lang w:val="fr-CH"/>
        </w:rPr>
        <w:t xml:space="preserve"> بطريقة تراعي </w:t>
      </w:r>
      <w:r>
        <w:rPr>
          <w:rFonts w:hint="cs"/>
          <w:rtl/>
          <w:lang w:val="fr-CH"/>
        </w:rPr>
        <w:lastRenderedPageBreak/>
        <w:t>الاعتبارات الخاصة بهم كأطفال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ومن ضمان</w:t>
      </w:r>
      <w:r w:rsidRPr="003E7D6C">
        <w:rPr>
          <w:rtl/>
          <w:lang w:val="fr-CH"/>
        </w:rPr>
        <w:t xml:space="preserve"> خصوصية الضحايا وحمايتهم، و</w:t>
      </w:r>
      <w:r>
        <w:rPr>
          <w:rFonts w:hint="cs"/>
          <w:rtl/>
          <w:lang w:val="fr-CH"/>
        </w:rPr>
        <w:t xml:space="preserve">من أن </w:t>
      </w:r>
      <w:r w:rsidRPr="003E7D6C">
        <w:rPr>
          <w:rtl/>
          <w:lang w:val="fr-CH"/>
        </w:rPr>
        <w:t xml:space="preserve">تضطلع برصد الأنشطة </w:t>
      </w:r>
      <w:r>
        <w:rPr>
          <w:rFonts w:hint="cs"/>
          <w:rtl/>
          <w:lang w:val="fr-CH"/>
        </w:rPr>
        <w:t>المتعلقة</w:t>
      </w:r>
      <w:r w:rsidRPr="003E7D6C">
        <w:rPr>
          <w:rtl/>
          <w:lang w:val="fr-CH"/>
        </w:rPr>
        <w:t xml:space="preserve"> بالأطفال الضحايا ومتابع</w:t>
      </w:r>
      <w:r>
        <w:rPr>
          <w:rFonts w:hint="cs"/>
          <w:rtl/>
          <w:lang w:val="fr-CH"/>
        </w:rPr>
        <w:t>تها</w:t>
      </w:r>
      <w:r w:rsidRPr="003E7D6C">
        <w:rPr>
          <w:rtl/>
          <w:lang w:val="fr-CH"/>
        </w:rPr>
        <w:t xml:space="preserve"> والتحقق من</w:t>
      </w:r>
      <w:r>
        <w:rPr>
          <w:rFonts w:hint="cs"/>
          <w:rtl/>
          <w:lang w:val="fr-CH"/>
        </w:rPr>
        <w:t>ها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ascii="MS Mincho" w:eastAsia="MS Mincho" w:hAnsi="MS Mincho" w:cs="MS Mincho" w:hint="cs"/>
          <w:rtl/>
        </w:rPr>
        <w:tab/>
      </w:r>
      <w:r>
        <w:rPr>
          <w:rFonts w:ascii="MS Mincho" w:eastAsia="MS Mincho" w:hAnsi="MS Mincho" w:cs="MS Mincho" w:hint="cs"/>
          <w:rtl/>
        </w:rPr>
        <w:tab/>
      </w:r>
      <w:dir w:val="rtl">
        <w:r w:rsidRPr="003E7D6C">
          <w:rPr>
            <w:rtl/>
            <w:lang w:val="fr-CH"/>
          </w:rPr>
          <w:t>التعاون مع المجتمع المدني</w:t>
        </w:r>
        <w:r w:rsidRPr="003E7D6C">
          <w:rPr>
            <w:rFonts w:cs="Times New Roman" w:hint="cs"/>
            <w:rtl/>
            <w:lang w:val="fr-CH"/>
          </w:rPr>
          <w:t>‬</w:t>
        </w:r>
        <w:r w:rsidRPr="003E7D6C">
          <w:rPr>
            <w:rtl/>
          </w:rPr>
          <w:t> 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10-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تدرك</w:t>
      </w:r>
      <w:proofErr w:type="gramEnd"/>
      <w:r w:rsidRPr="003E7D6C">
        <w:rPr>
          <w:rtl/>
          <w:lang w:val="fr-CH"/>
        </w:rPr>
        <w:t xml:space="preserve"> اللجنة الدور الهام الذي تضطلع به المنظمات غير الحكومية </w:t>
      </w:r>
      <w:r>
        <w:rPr>
          <w:rFonts w:hint="cs"/>
          <w:rtl/>
          <w:lang w:val="fr-CH"/>
        </w:rPr>
        <w:t>في</w:t>
      </w:r>
      <w:r w:rsidRPr="003E7D6C">
        <w:rPr>
          <w:rtl/>
          <w:lang w:val="fr-CH"/>
        </w:rPr>
        <w:t xml:space="preserve"> ضمان </w:t>
      </w:r>
      <w:r>
        <w:rPr>
          <w:rFonts w:hint="cs"/>
          <w:rtl/>
          <w:lang w:val="fr-CH"/>
        </w:rPr>
        <w:t>استفادة</w:t>
      </w:r>
      <w:r w:rsidRPr="003E7D6C">
        <w:rPr>
          <w:rtl/>
          <w:lang w:val="fr-CH"/>
        </w:rPr>
        <w:t xml:space="preserve"> الأطفال </w:t>
      </w:r>
      <w:r>
        <w:rPr>
          <w:rFonts w:hint="cs"/>
          <w:rtl/>
          <w:lang w:val="fr-CH"/>
        </w:rPr>
        <w:t xml:space="preserve">من </w:t>
      </w:r>
      <w:r w:rsidRPr="003E7D6C">
        <w:rPr>
          <w:rtl/>
          <w:lang w:val="fr-CH"/>
        </w:rPr>
        <w:t xml:space="preserve">تكنولوجيا المعلومات والاتصالات ووسائط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 xml:space="preserve">الرقمية وحماية حقوقهم عند استخدام هذه </w:t>
      </w:r>
      <w:r>
        <w:rPr>
          <w:rFonts w:hint="cs"/>
          <w:rtl/>
          <w:lang w:val="fr-CH"/>
        </w:rPr>
        <w:t xml:space="preserve">الوسائل. </w:t>
      </w:r>
      <w:proofErr w:type="gramStart"/>
      <w:r w:rsidRPr="003E7D6C">
        <w:rPr>
          <w:rtl/>
          <w:lang w:val="fr-CH"/>
        </w:rPr>
        <w:t>وتوصي</w:t>
      </w:r>
      <w:proofErr w:type="gramEnd"/>
      <w:r w:rsidRPr="003E7D6C">
        <w:rPr>
          <w:rtl/>
          <w:lang w:val="fr-CH"/>
        </w:rPr>
        <w:t xml:space="preserve"> اللجنة بأن تشرك الدول </w:t>
      </w:r>
      <w:r>
        <w:rPr>
          <w:rFonts w:hint="cs"/>
          <w:rtl/>
          <w:lang w:val="fr-CH"/>
        </w:rPr>
        <w:t xml:space="preserve">بصورة منهجية </w:t>
      </w:r>
      <w:r w:rsidRPr="003E7D6C">
        <w:rPr>
          <w:rtl/>
          <w:lang w:val="fr-CH"/>
        </w:rPr>
        <w:t>جميع المنظمات غير الحكومية العاملة في مجال وسائط الإعلام الرقمية وحقوق الطفل في وضع وتنفيذ ورصد وتقييم القوانين والسياسات والبرامج ذات الصلة، و</w:t>
      </w:r>
      <w:r>
        <w:rPr>
          <w:rFonts w:hint="cs"/>
          <w:rtl/>
          <w:lang w:val="fr-CH"/>
        </w:rPr>
        <w:t xml:space="preserve">كذلك </w:t>
      </w:r>
      <w:r w:rsidRPr="003E7D6C">
        <w:rPr>
          <w:rtl/>
          <w:lang w:val="fr-CH"/>
        </w:rPr>
        <w:t>في مجال</w:t>
      </w:r>
      <w:r>
        <w:rPr>
          <w:rFonts w:hint="cs"/>
          <w:rtl/>
          <w:lang w:val="fr-CH"/>
        </w:rPr>
        <w:t>ي</w:t>
      </w:r>
      <w:r w:rsidRPr="003E7D6C">
        <w:rPr>
          <w:rtl/>
          <w:lang w:val="fr-CH"/>
        </w:rPr>
        <w:t xml:space="preserve"> البحوث وجمع البيانات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شحذ الوعي </w:t>
      </w:r>
      <w:proofErr w:type="gramStart"/>
      <w:r w:rsidRPr="003E7D6C">
        <w:rPr>
          <w:rtl/>
          <w:lang w:val="fr-CH"/>
        </w:rPr>
        <w:t>والتدريب</w:t>
      </w:r>
      <w:proofErr w:type="gramEnd"/>
      <w:r w:rsidRPr="003E7D6C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11-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توصي اللجنة بأن تضع الدول برامج لشحذ الوعي </w:t>
      </w:r>
      <w:r>
        <w:rPr>
          <w:rFonts w:hint="cs"/>
          <w:rtl/>
          <w:lang w:val="fr-CH"/>
        </w:rPr>
        <w:t>مناسبة عمرياً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بغية توعية</w:t>
      </w:r>
      <w:r w:rsidRPr="003E7D6C">
        <w:rPr>
          <w:rtl/>
          <w:lang w:val="fr-CH"/>
        </w:rPr>
        <w:t xml:space="preserve"> الجمهور بوجه عام والأطفال بوجه خاص</w:t>
      </w:r>
      <w:r>
        <w:rPr>
          <w:rFonts w:hint="cs"/>
          <w:rtl/>
          <w:lang w:val="fr-CH"/>
        </w:rPr>
        <w:t xml:space="preserve"> </w:t>
      </w:r>
      <w:r w:rsidRPr="003E7D6C">
        <w:rPr>
          <w:rtl/>
          <w:lang w:val="fr-CH"/>
        </w:rPr>
        <w:t>بالفرص والمخاطر</w:t>
      </w:r>
      <w:r>
        <w:rPr>
          <w:rFonts w:hint="cs"/>
          <w:rtl/>
          <w:lang w:val="fr-CH"/>
        </w:rPr>
        <w:t xml:space="preserve"> المطروحة في هذا الصدد</w:t>
      </w:r>
      <w:r w:rsidRPr="003E7D6C">
        <w:rPr>
          <w:rtl/>
          <w:lang w:val="fr-CH"/>
        </w:rPr>
        <w:t xml:space="preserve">، بما في ذلك الآثار غير المقصودة للمفاهيم التي تتولد </w:t>
      </w:r>
      <w:r>
        <w:rPr>
          <w:rFonts w:hint="cs"/>
          <w:rtl/>
          <w:lang w:val="fr-CH"/>
        </w:rPr>
        <w:t>عند الأطفال بسبب</w:t>
      </w:r>
      <w:r w:rsidRPr="003E7D6C">
        <w:rPr>
          <w:rtl/>
          <w:lang w:val="fr-CH"/>
        </w:rPr>
        <w:t xml:space="preserve"> استخدام 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>الرقمية</w:t>
      </w:r>
      <w:r>
        <w:rPr>
          <w:rFonts w:hint="cs"/>
          <w:rtl/>
          <w:lang w:val="fr-CH"/>
        </w:rPr>
        <w:t xml:space="preserve">. </w:t>
      </w:r>
      <w:r w:rsidRPr="003E7D6C">
        <w:rPr>
          <w:rtl/>
          <w:lang w:val="fr-CH"/>
        </w:rPr>
        <w:t>وينبغي أن توزع الدول مواد إعلامية ذات صلة على الأطفال، تكون مصممة خصيصا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لهم، ومكي</w:t>
      </w:r>
      <w:r>
        <w:rPr>
          <w:rFonts w:hint="cs"/>
          <w:rtl/>
          <w:lang w:val="fr-CH"/>
        </w:rPr>
        <w:t>َّ</w:t>
      </w:r>
      <w:r w:rsidRPr="003E7D6C">
        <w:rPr>
          <w:rtl/>
          <w:lang w:val="fr-CH"/>
        </w:rPr>
        <w:t xml:space="preserve">فة حسب </w:t>
      </w:r>
      <w:r>
        <w:rPr>
          <w:rFonts w:hint="cs"/>
          <w:rtl/>
          <w:lang w:val="fr-CH"/>
        </w:rPr>
        <w:t>الأعمار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محددة، و</w:t>
      </w:r>
      <w:r>
        <w:rPr>
          <w:rFonts w:hint="cs"/>
          <w:rtl/>
          <w:lang w:val="fr-CH"/>
        </w:rPr>
        <w:t xml:space="preserve">كذلك </w:t>
      </w:r>
      <w:r w:rsidRPr="003E7D6C">
        <w:rPr>
          <w:rtl/>
          <w:lang w:val="fr-CH"/>
        </w:rPr>
        <w:t xml:space="preserve">على </w:t>
      </w:r>
      <w:r>
        <w:rPr>
          <w:rFonts w:hint="cs"/>
          <w:rtl/>
          <w:lang w:val="fr-CH"/>
        </w:rPr>
        <w:t>الوالدين</w:t>
      </w:r>
      <w:r w:rsidRPr="003E7D6C">
        <w:rPr>
          <w:rtl/>
          <w:lang w:val="fr-CH"/>
        </w:rPr>
        <w:t>، ومقدمي الرعاية الآخرين، و</w:t>
      </w:r>
      <w:r>
        <w:rPr>
          <w:rFonts w:hint="cs"/>
          <w:rtl/>
          <w:lang w:val="fr-CH"/>
        </w:rPr>
        <w:t xml:space="preserve">على </w:t>
      </w:r>
      <w:r w:rsidRPr="003E7D6C">
        <w:rPr>
          <w:rtl/>
          <w:lang w:val="fr-CH"/>
        </w:rPr>
        <w:t xml:space="preserve">جميع المهنيين العاملين مع الأطفال أو من أجلهم، وأن </w:t>
      </w:r>
      <w:r>
        <w:rPr>
          <w:rFonts w:hint="cs"/>
          <w:rtl/>
          <w:lang w:val="fr-CH"/>
        </w:rPr>
        <w:t>تسعى إلى</w:t>
      </w:r>
      <w:r w:rsidRPr="003E7D6C">
        <w:rPr>
          <w:rtl/>
          <w:lang w:val="fr-CH"/>
        </w:rPr>
        <w:t xml:space="preserve"> التعاون الوثيق مع المجتمع المدني في تنظيم وتنفيذ برامج شحذ الوعي هذه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12-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وتوصي اللجنة </w:t>
      </w:r>
      <w:r>
        <w:rPr>
          <w:rFonts w:hint="cs"/>
          <w:rtl/>
          <w:lang w:val="fr-CH"/>
        </w:rPr>
        <w:t>أيضاً</w:t>
      </w:r>
      <w:r w:rsidRPr="003E7D6C">
        <w:rPr>
          <w:rtl/>
          <w:lang w:val="fr-CH"/>
        </w:rPr>
        <w:t xml:space="preserve"> بأن تتيح الدول ما يكفي من التدريب والدعم للأطفال لضمان تطوير مهاراتهم الرقمية و</w:t>
      </w:r>
      <w:r>
        <w:rPr>
          <w:rFonts w:hint="cs"/>
          <w:rtl/>
          <w:lang w:val="fr-CH"/>
        </w:rPr>
        <w:t xml:space="preserve">معرفتهم بأسس التواصل </w:t>
      </w:r>
      <w:r w:rsidRPr="003E7D6C">
        <w:rPr>
          <w:rtl/>
          <w:lang w:val="fr-CH"/>
        </w:rPr>
        <w:t xml:space="preserve">الاجتماعي، وذلك بهدف </w:t>
      </w:r>
      <w:r>
        <w:rPr>
          <w:rFonts w:hint="cs"/>
          <w:rtl/>
          <w:lang w:val="fr-CH"/>
        </w:rPr>
        <w:t>تحسين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استخدام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مسؤول لوسائط الإعلام الرقمية و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</w:t>
      </w:r>
      <w:r>
        <w:rPr>
          <w:rFonts w:hint="cs"/>
          <w:rtl/>
          <w:lang w:val="fr-CH"/>
        </w:rPr>
        <w:t>تحسين قدرتهم على</w:t>
      </w:r>
      <w:r w:rsidRPr="003E7D6C">
        <w:rPr>
          <w:rtl/>
          <w:lang w:val="fr-CH"/>
        </w:rPr>
        <w:t xml:space="preserve"> تجنب المخاطر وحماية أنفسهم من الأذى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>وينبغي أن تتيح الدول أيضا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ما يكفي من التدريب والدعم للوالدين ومقدمي الرعاية الآخرين،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المهنيين العاملين مع الأطفال ومن أجلهم، بما في ذلك في مجال التعليم، من أجل </w:t>
      </w:r>
      <w:r>
        <w:rPr>
          <w:rFonts w:hint="cs"/>
          <w:rtl/>
          <w:lang w:val="fr-CH"/>
        </w:rPr>
        <w:t>تحسين</w:t>
      </w:r>
      <w:r w:rsidRPr="003E7D6C">
        <w:rPr>
          <w:rtl/>
          <w:lang w:val="fr-CH"/>
        </w:rPr>
        <w:t xml:space="preserve"> مهاراتهم التقنية، وتنبيه</w:t>
      </w:r>
      <w:r>
        <w:rPr>
          <w:rFonts w:hint="cs"/>
          <w:rtl/>
          <w:lang w:val="fr-CH"/>
        </w:rPr>
        <w:t>ه</w:t>
      </w:r>
      <w:r w:rsidRPr="003E7D6C">
        <w:rPr>
          <w:rtl/>
          <w:lang w:val="fr-CH"/>
        </w:rPr>
        <w:t>م إلى المخاطر والأضرار المحتملة، وتعليمهم كيفية استخدام التكنولوجيا، وتمكينهم من مساعدة الأطفال على 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بطريقة مسؤولة</w:t>
      </w:r>
      <w:r>
        <w:rPr>
          <w:rFonts w:hint="cs"/>
          <w:rtl/>
          <w:lang w:val="fr-CH"/>
        </w:rPr>
        <w:t xml:space="preserve"> و</w:t>
      </w:r>
      <w:r w:rsidRPr="003E7D6C">
        <w:rPr>
          <w:rtl/>
          <w:lang w:val="fr-CH"/>
        </w:rPr>
        <w:t>آمنة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حقوق الطفل </w:t>
      </w:r>
      <w:proofErr w:type="gramStart"/>
      <w:r w:rsidRPr="003E7D6C">
        <w:rPr>
          <w:rtl/>
          <w:lang w:val="fr-CH"/>
        </w:rPr>
        <w:t>وقطاع</w:t>
      </w:r>
      <w:proofErr w:type="gramEnd"/>
      <w:r w:rsidRPr="003E7D6C">
        <w:rPr>
          <w:rtl/>
          <w:lang w:val="fr-CH"/>
        </w:rPr>
        <w:t xml:space="preserve"> الأعمال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13-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>في ضوء تعليق اللجنة العام رقم</w:t>
      </w:r>
      <w:r>
        <w:rPr>
          <w:rFonts w:hint="cs"/>
          <w:rtl/>
          <w:lang w:val="fr-CH"/>
        </w:rPr>
        <w:t xml:space="preserve"> 16(2013) </w:t>
      </w:r>
      <w:r w:rsidRPr="003E7D6C">
        <w:rPr>
          <w:rtl/>
          <w:lang w:val="fr-CH"/>
        </w:rPr>
        <w:t>المتعلق بالتزامات الدولة بشأن أثر قطاع الأعمال على حقوق الطفل،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القواعد والمعايير الدولية الأخرى في هذا المجال، ينبغي أن تكفل الدول </w:t>
      </w:r>
      <w:r>
        <w:rPr>
          <w:rFonts w:hint="cs"/>
          <w:rtl/>
          <w:lang w:val="fr-CH"/>
        </w:rPr>
        <w:t>إيجاد</w:t>
      </w:r>
      <w:r>
        <w:rPr>
          <w:rtl/>
          <w:lang w:val="fr-CH"/>
        </w:rPr>
        <w:t xml:space="preserve"> بيئة قانونية وتنظيمية واضحة </w:t>
      </w:r>
      <w:r>
        <w:rPr>
          <w:rFonts w:hint="cs"/>
          <w:rtl/>
          <w:lang w:val="fr-CH"/>
        </w:rPr>
        <w:t>ويمكن التنبؤ بها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تتطلب من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الجهات المعنية ب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</w:t>
      </w:r>
      <w:r>
        <w:rPr>
          <w:rFonts w:hint="cs"/>
          <w:rtl/>
          <w:lang w:val="fr-CH"/>
        </w:rPr>
        <w:t xml:space="preserve">من </w:t>
      </w:r>
      <w:r w:rsidRPr="003E7D6C">
        <w:rPr>
          <w:rtl/>
          <w:lang w:val="fr-CH"/>
        </w:rPr>
        <w:t xml:space="preserve">الصناعات الأخرى ذات الصلة </w:t>
      </w:r>
      <w:r>
        <w:rPr>
          <w:rFonts w:hint="cs"/>
          <w:rtl/>
          <w:lang w:val="fr-CH"/>
        </w:rPr>
        <w:t>العاملة</w:t>
      </w:r>
      <w:r w:rsidRPr="003E7D6C">
        <w:rPr>
          <w:rtl/>
          <w:lang w:val="fr-CH"/>
        </w:rPr>
        <w:t xml:space="preserve"> في الدولة </w:t>
      </w:r>
      <w:r w:rsidRPr="003E7D6C">
        <w:rPr>
          <w:rtl/>
          <w:lang w:val="fr-CH"/>
        </w:rPr>
        <w:lastRenderedPageBreak/>
        <w:t>الطرف</w:t>
      </w:r>
      <w:r>
        <w:rPr>
          <w:rFonts w:hint="cs"/>
          <w:rtl/>
          <w:lang w:val="fr-CH"/>
        </w:rPr>
        <w:t xml:space="preserve"> أن تحترم</w:t>
      </w:r>
      <w:r w:rsidRPr="003E7D6C">
        <w:rPr>
          <w:rtl/>
          <w:lang w:val="fr-CH"/>
        </w:rPr>
        <w:t xml:space="preserve"> حقوق الطفل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>وينبغي أن تنشئ الدول أيضا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آليات رصد للتحقيق في انتهاكات حقوق الطفل وإتاحة سبل الجبر بشأنها، وذلك بغية تحسين مساءلة </w:t>
      </w:r>
      <w:r>
        <w:rPr>
          <w:rFonts w:hint="cs"/>
          <w:rtl/>
          <w:lang w:val="fr-CH"/>
        </w:rPr>
        <w:t>شركات</w:t>
      </w:r>
      <w:r w:rsidRPr="003E7D6C">
        <w:rPr>
          <w:rtl/>
          <w:lang w:val="fr-CH"/>
        </w:rPr>
        <w:t xml:space="preserve"> تكنولوجيا المعلومات والاتصالات وغيرها من الشركات ذات الصلة،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تعزيز </w:t>
      </w:r>
      <w:r>
        <w:rPr>
          <w:rFonts w:hint="cs"/>
          <w:rtl/>
          <w:lang w:val="fr-CH"/>
        </w:rPr>
        <w:t xml:space="preserve">مسؤولية </w:t>
      </w:r>
      <w:r w:rsidRPr="003E7D6C">
        <w:rPr>
          <w:rtl/>
          <w:lang w:val="fr-CH"/>
        </w:rPr>
        <w:t>الوكالات التنظيمية عن وضع المعايير المتصلة بحقوق الطفل و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14-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وتوصي اللجنة بأن تلزم الدول هذه المؤسسات بإيلاء العناية الواجبة لحقوق الطفل بغية تحديد ومنع وتخفيف </w:t>
      </w:r>
      <w:r>
        <w:rPr>
          <w:rFonts w:hint="cs"/>
          <w:rtl/>
          <w:lang w:val="fr-CH"/>
        </w:rPr>
        <w:t>تأثير</w:t>
      </w:r>
      <w:r w:rsidRPr="003E7D6C">
        <w:rPr>
          <w:rtl/>
          <w:lang w:val="fr-CH"/>
        </w:rPr>
        <w:t xml:space="preserve"> وسائط الإعلام الرقمية وتكنولوجيا المعلومات والاتصالات</w:t>
      </w:r>
      <w:r>
        <w:rPr>
          <w:rFonts w:hint="cs"/>
          <w:rtl/>
        </w:rPr>
        <w:t xml:space="preserve"> </w:t>
      </w:r>
      <w:r w:rsidRPr="003E7D6C">
        <w:rPr>
          <w:rtl/>
          <w:lang w:val="fr-CH"/>
        </w:rPr>
        <w:t>على حقوق الطفل عند استخدام</w:t>
      </w:r>
      <w:r>
        <w:rPr>
          <w:rFonts w:hint="cs"/>
          <w:rtl/>
          <w:lang w:val="fr-FR"/>
        </w:rPr>
        <w:t>ه</w:t>
      </w:r>
      <w:r>
        <w:rPr>
          <w:rFonts w:hint="cs"/>
          <w:rtl/>
          <w:lang w:val="fr-CH"/>
        </w:rPr>
        <w:t xml:space="preserve"> لها. </w:t>
      </w:r>
      <w:r w:rsidRPr="003E7D6C">
        <w:rPr>
          <w:rtl/>
          <w:lang w:val="fr-CH"/>
        </w:rPr>
        <w:t xml:space="preserve">وعلاوة على ذلك، ينبغي أن تشجع الدول وتيسر وضع مبادئ توجيهية ومعايير سلوك مهنية وأخلاقية طوعية </w:t>
      </w:r>
      <w:r>
        <w:rPr>
          <w:rFonts w:hint="cs"/>
          <w:rtl/>
          <w:lang w:val="fr-CH"/>
        </w:rPr>
        <w:t>وقائمة على أساس التنظيم الذاتي ومبادرات أخرى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مثل</w:t>
      </w:r>
      <w:r w:rsidRPr="003E7D6C">
        <w:rPr>
          <w:rtl/>
          <w:lang w:val="fr-CH"/>
        </w:rPr>
        <w:t xml:space="preserve"> وضع حلول تقنية ت</w:t>
      </w:r>
      <w:r>
        <w:rPr>
          <w:rFonts w:hint="cs"/>
          <w:rtl/>
          <w:lang w:val="fr-CH"/>
        </w:rPr>
        <w:t>ُ</w:t>
      </w:r>
      <w:r>
        <w:rPr>
          <w:rtl/>
          <w:lang w:val="fr-CH"/>
        </w:rPr>
        <w:t xml:space="preserve">عزز استخدام الأطفال </w:t>
      </w:r>
      <w:r w:rsidRPr="003E7D6C">
        <w:rPr>
          <w:rtl/>
          <w:lang w:val="fr-CH"/>
        </w:rPr>
        <w:t xml:space="preserve">شبكة الإنترنت بأمان، واعتماد أحكام وشروط ملائمة للطفل </w:t>
      </w:r>
      <w:r>
        <w:rPr>
          <w:rFonts w:hint="cs"/>
          <w:rtl/>
          <w:lang w:val="fr-CH"/>
        </w:rPr>
        <w:t xml:space="preserve">بشأن </w:t>
      </w:r>
      <w:r w:rsidRPr="003E7D6C">
        <w:rPr>
          <w:rtl/>
          <w:lang w:val="fr-CH"/>
        </w:rPr>
        <w:t>استخدام 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>الرقمية، فضل</w:t>
      </w:r>
      <w:r>
        <w:rPr>
          <w:rtl/>
          <w:lang w:val="fr-CH"/>
        </w:rPr>
        <w:t xml:space="preserve">اً </w:t>
      </w:r>
      <w:r w:rsidRPr="003E7D6C">
        <w:rPr>
          <w:rtl/>
          <w:lang w:val="fr-CH"/>
        </w:rPr>
        <w:t xml:space="preserve">عن </w:t>
      </w:r>
      <w:r>
        <w:rPr>
          <w:rFonts w:hint="cs"/>
          <w:rtl/>
          <w:lang w:val="fr-CH"/>
        </w:rPr>
        <w:t>قيام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شركات </w:t>
      </w:r>
      <w:r w:rsidRPr="003E7D6C">
        <w:rPr>
          <w:rtl/>
          <w:lang w:val="fr-CH"/>
        </w:rPr>
        <w:t>تكنولوجيا المعلومات والاتصالات والصناعات الأخرى ذات الصلة</w:t>
      </w:r>
      <w:r>
        <w:rPr>
          <w:rFonts w:hint="cs"/>
          <w:rtl/>
          <w:lang w:val="fr-CH"/>
        </w:rPr>
        <w:t xml:space="preserve"> ب</w:t>
      </w:r>
      <w:r w:rsidRPr="003E7D6C">
        <w:rPr>
          <w:rtl/>
          <w:lang w:val="fr-CH"/>
        </w:rPr>
        <w:t xml:space="preserve">تطوير محتوى مناسب </w:t>
      </w:r>
      <w:r>
        <w:rPr>
          <w:rFonts w:hint="cs"/>
          <w:rtl/>
          <w:lang w:val="fr-CH"/>
        </w:rPr>
        <w:t>للأعمار</w:t>
      </w:r>
      <w:r w:rsidRPr="003E7D6C">
        <w:rPr>
          <w:rtl/>
          <w:lang w:val="fr-CH"/>
        </w:rPr>
        <w:t xml:space="preserve"> وذلك لكي تكفل </w:t>
      </w:r>
      <w:r>
        <w:rPr>
          <w:rFonts w:hint="cs"/>
          <w:rtl/>
          <w:lang w:val="fr-CH"/>
        </w:rPr>
        <w:t xml:space="preserve">هذه الشركات </w:t>
      </w:r>
      <w:r w:rsidRPr="003E7D6C">
        <w:rPr>
          <w:rtl/>
          <w:lang w:val="fr-CH"/>
        </w:rPr>
        <w:t xml:space="preserve">أن ممارساتها </w:t>
      </w:r>
      <w:r>
        <w:rPr>
          <w:rFonts w:hint="cs"/>
          <w:rtl/>
          <w:lang w:val="fr-CH"/>
        </w:rPr>
        <w:t>تمتثل</w:t>
      </w:r>
      <w:r w:rsidRPr="003E7D6C">
        <w:rPr>
          <w:rtl/>
          <w:lang w:val="fr-CH"/>
        </w:rPr>
        <w:t xml:space="preserve"> بالكامل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أحكام الاتفاقية </w:t>
      </w:r>
      <w:r>
        <w:rPr>
          <w:rFonts w:hint="cs"/>
          <w:rtl/>
          <w:lang w:val="fr-CH"/>
        </w:rPr>
        <w:t>وبروتوكولاتها الاختيارية</w:t>
      </w:r>
      <w:r w:rsidRPr="003E7D6C">
        <w:rPr>
          <w:rtl/>
          <w:lang w:val="fr-CH"/>
        </w:rPr>
        <w:t xml:space="preserve"> وغيرها من قواعد ومعايير حقوق الإنسان الدولية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proofErr w:type="gramStart"/>
      <w:r w:rsidRPr="003E7D6C">
        <w:rPr>
          <w:rtl/>
          <w:lang w:val="fr-CH"/>
        </w:rPr>
        <w:t>وبالإضافة</w:t>
      </w:r>
      <w:proofErr w:type="gramEnd"/>
      <w:r w:rsidRPr="003E7D6C">
        <w:rPr>
          <w:rtl/>
          <w:lang w:val="fr-CH"/>
        </w:rPr>
        <w:t xml:space="preserve"> إلى ذلك، توصي اللجنة بأن تكفل الدول </w:t>
      </w:r>
      <w:r>
        <w:rPr>
          <w:rFonts w:hint="cs"/>
          <w:rtl/>
          <w:lang w:val="fr-CH"/>
        </w:rPr>
        <w:t>حيزاً</w:t>
      </w:r>
      <w:r w:rsidRPr="003E7D6C">
        <w:rPr>
          <w:rtl/>
          <w:lang w:val="fr-CH"/>
        </w:rPr>
        <w:t xml:space="preserve"> للنقاش والتعاون مع قطاع تكنولوجيا المعلومات والاتصالات والصناعات الأخرى ذات الصلة</w:t>
      </w:r>
      <w:r>
        <w:rPr>
          <w:rFonts w:hint="cs"/>
          <w:rtl/>
        </w:rPr>
        <w:t>.</w:t>
      </w:r>
    </w:p>
    <w:p w:rsidR="00BF1D11" w:rsidRPr="00426590" w:rsidRDefault="00BF1D11" w:rsidP="00BF1D11">
      <w:pPr>
        <w:pStyle w:val="H4GA"/>
        <w:rPr>
          <w:rFonts w:cstheme="minorBidi"/>
          <w:rtl/>
        </w:rPr>
      </w:pPr>
      <w:r>
        <w:rPr>
          <w:rFonts w:ascii="MS Mincho" w:eastAsia="MS Mincho" w:hAnsi="MS Mincho" w:cs="MS Mincho" w:hint="cs"/>
          <w:rtl/>
        </w:rPr>
        <w:tab/>
      </w:r>
      <w:r>
        <w:rPr>
          <w:rFonts w:ascii="MS Mincho" w:eastAsia="MS Mincho" w:hAnsi="MS Mincho" w:cs="MS Mincho" w:hint="cs"/>
          <w:rtl/>
        </w:rPr>
        <w:tab/>
      </w:r>
      <w:dir w:val="rtl">
        <w:r w:rsidRPr="003E7D6C">
          <w:rPr>
            <w:rtl/>
            <w:lang w:val="fr-CH"/>
          </w:rPr>
          <w:t>عدم التمييز</w:t>
        </w:r>
        <w:r w:rsidRPr="003E7D6C">
          <w:rPr>
            <w:rFonts w:cs="Times New Roman" w:hint="cs"/>
            <w:rtl/>
            <w:lang w:val="fr-CH"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15-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ينبغي أن تكفل الدول </w:t>
      </w:r>
      <w:r>
        <w:rPr>
          <w:rFonts w:hint="cs"/>
          <w:rtl/>
          <w:lang w:val="fr-CH"/>
        </w:rPr>
        <w:t xml:space="preserve">فيما يخص </w:t>
      </w:r>
      <w:r w:rsidRPr="003E7D6C">
        <w:rPr>
          <w:rtl/>
          <w:lang w:val="fr-CH"/>
        </w:rPr>
        <w:t xml:space="preserve">جميع الأطفال الخاضعين لولاياتها القضائية،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لا</w:t>
      </w:r>
      <w:r>
        <w:rPr>
          <w:rFonts w:hint="cs"/>
          <w:rtl/>
          <w:lang w:val="fr-CH"/>
        </w:rPr>
        <w:t> </w:t>
      </w:r>
      <w:r w:rsidRPr="003E7D6C">
        <w:rPr>
          <w:rtl/>
          <w:lang w:val="fr-CH"/>
        </w:rPr>
        <w:t xml:space="preserve">سيما </w:t>
      </w:r>
      <w:r>
        <w:rPr>
          <w:rFonts w:hint="cs"/>
          <w:rtl/>
          <w:lang w:val="fr-CH"/>
        </w:rPr>
        <w:t>البنات</w:t>
      </w:r>
      <w:r w:rsidRPr="003E7D6C">
        <w:rPr>
          <w:rtl/>
          <w:lang w:val="fr-CH"/>
        </w:rPr>
        <w:t xml:space="preserve">، والأطفال </w:t>
      </w:r>
      <w:r>
        <w:rPr>
          <w:rFonts w:hint="cs"/>
          <w:rtl/>
          <w:lang w:val="fr-CH"/>
        </w:rPr>
        <w:t>ذوو الإعاقة</w:t>
      </w:r>
      <w:r w:rsidRPr="003E7D6C">
        <w:rPr>
          <w:rtl/>
          <w:lang w:val="fr-CH"/>
        </w:rPr>
        <w:t xml:space="preserve">، والأطفال في المناطق النائية، والأطفال </w:t>
      </w:r>
      <w:r>
        <w:rPr>
          <w:rFonts w:hint="cs"/>
          <w:rtl/>
          <w:lang w:val="fr-CH"/>
        </w:rPr>
        <w:t>الذين يعيشون في أوضاع فقر</w:t>
      </w:r>
      <w:r w:rsidRPr="003E7D6C">
        <w:rPr>
          <w:rtl/>
          <w:lang w:val="fr-CH"/>
        </w:rPr>
        <w:t>، و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أطفال </w:t>
      </w:r>
      <w:r>
        <w:rPr>
          <w:rFonts w:hint="cs"/>
          <w:rtl/>
          <w:lang w:val="fr-CH"/>
        </w:rPr>
        <w:t xml:space="preserve">المنتمون إلى </w:t>
      </w:r>
      <w:r w:rsidRPr="003E7D6C">
        <w:rPr>
          <w:rtl/>
          <w:lang w:val="fr-CH"/>
        </w:rPr>
        <w:t xml:space="preserve">أقليات، وأطفال </w:t>
      </w:r>
      <w:r>
        <w:rPr>
          <w:rFonts w:hint="cs"/>
          <w:rtl/>
          <w:lang w:val="fr-CH"/>
        </w:rPr>
        <w:t>الشعوب الأصلية</w:t>
      </w:r>
      <w:r w:rsidRPr="003E7D6C">
        <w:rPr>
          <w:rtl/>
          <w:lang w:val="fr-CH"/>
        </w:rPr>
        <w:t>، و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أطفال </w:t>
      </w:r>
      <w:r>
        <w:rPr>
          <w:rFonts w:hint="cs"/>
          <w:rtl/>
          <w:lang w:val="fr-CH"/>
        </w:rPr>
        <w:t xml:space="preserve">الذين يعيشون في </w:t>
      </w:r>
      <w:r w:rsidRPr="003E7D6C">
        <w:rPr>
          <w:rtl/>
          <w:lang w:val="fr-CH"/>
        </w:rPr>
        <w:t xml:space="preserve">الشوارع، والأطفال </w:t>
      </w:r>
      <w:r>
        <w:rPr>
          <w:rFonts w:hint="cs"/>
          <w:rtl/>
          <w:lang w:val="fr-CH"/>
        </w:rPr>
        <w:t xml:space="preserve">المودعون </w:t>
      </w:r>
      <w:r w:rsidRPr="003E7D6C">
        <w:rPr>
          <w:rtl/>
          <w:lang w:val="fr-CH"/>
        </w:rPr>
        <w:t xml:space="preserve">في مؤسسات رعاية وغيرهم من الأطفال المستضعفين والمهمشين، أن تتاح لهم </w:t>
      </w:r>
      <w:r>
        <w:rPr>
          <w:rFonts w:hint="cs"/>
          <w:rtl/>
          <w:lang w:val="fr-CH"/>
        </w:rPr>
        <w:t xml:space="preserve">إمكانية استخدام </w:t>
      </w:r>
      <w:r w:rsidRPr="003E7D6C">
        <w:rPr>
          <w:rtl/>
          <w:lang w:val="fr-CH"/>
        </w:rPr>
        <w:t>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دون تمييز</w:t>
      </w:r>
      <w:r>
        <w:rPr>
          <w:rFonts w:hint="cs"/>
          <w:rtl/>
        </w:rPr>
        <w:t xml:space="preserve">. </w:t>
      </w:r>
      <w:r w:rsidRPr="003E7D6C">
        <w:rPr>
          <w:rtl/>
          <w:lang w:val="fr-CH"/>
        </w:rPr>
        <w:t xml:space="preserve">وتوصي اللجنة </w:t>
      </w:r>
      <w:proofErr w:type="gramStart"/>
      <w:r w:rsidRPr="003E7D6C">
        <w:rPr>
          <w:rtl/>
          <w:lang w:val="fr-CH"/>
        </w:rPr>
        <w:t>على</w:t>
      </w:r>
      <w:proofErr w:type="gramEnd"/>
      <w:r w:rsidRPr="003E7D6C">
        <w:rPr>
          <w:rtl/>
          <w:lang w:val="fr-CH"/>
        </w:rPr>
        <w:t xml:space="preserve"> وجه الخصوص الدول، </w:t>
      </w:r>
      <w:r>
        <w:rPr>
          <w:rFonts w:hint="cs"/>
          <w:rtl/>
          <w:lang w:val="fr-CH"/>
        </w:rPr>
        <w:t>في</w:t>
      </w:r>
      <w:r w:rsidRPr="003E7D6C">
        <w:rPr>
          <w:rtl/>
          <w:lang w:val="fr-CH"/>
        </w:rPr>
        <w:t xml:space="preserve"> جملة أمور </w:t>
      </w:r>
      <w:r>
        <w:rPr>
          <w:rFonts w:hint="cs"/>
          <w:rtl/>
          <w:lang w:val="fr-CH"/>
        </w:rPr>
        <w:t>ما يلي</w:t>
      </w:r>
      <w:r>
        <w:rPr>
          <w:rFonts w:hint="cs"/>
          <w:rtl/>
        </w:rPr>
        <w:t>: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</w:rPr>
        <w:tab/>
        <w:t>(</w:t>
      </w:r>
      <w:r>
        <w:rPr>
          <w:rtl/>
          <w:lang w:val="fr-CH"/>
        </w:rPr>
        <w:t>أ)</w:t>
      </w:r>
      <w:r>
        <w:rPr>
          <w:rFonts w:hint="cs"/>
          <w:rtl/>
          <w:lang w:val="fr-CH"/>
        </w:rPr>
        <w:tab/>
        <w:t xml:space="preserve">أن </w:t>
      </w:r>
      <w:r w:rsidRPr="003E7D6C">
        <w:rPr>
          <w:rtl/>
          <w:lang w:val="fr-CH"/>
        </w:rPr>
        <w:t>تتخذ التدابير اللازمة لتحسين تغطية البنية التحتية للإنترنت لتشمل المجتمعات الريفية؛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ب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/>
        </w:rPr>
        <w:tab/>
        <w:t xml:space="preserve">أن </w:t>
      </w:r>
      <w:r w:rsidRPr="003E7D6C">
        <w:rPr>
          <w:rtl/>
          <w:lang w:val="fr-CH"/>
        </w:rPr>
        <w:t xml:space="preserve">تعزز </w:t>
      </w:r>
      <w:r w:rsidRPr="003E7D6C">
        <w:rPr>
          <w:rFonts w:hint="cs"/>
          <w:rtl/>
          <w:lang w:val="fr-CH"/>
        </w:rPr>
        <w:t>إمكانية</w:t>
      </w:r>
      <w:r w:rsidRPr="003E7D6C">
        <w:rPr>
          <w:rtl/>
          <w:lang w:val="fr-CH"/>
        </w:rPr>
        <w:t xml:space="preserve"> حصول </w:t>
      </w:r>
      <w:r>
        <w:rPr>
          <w:rFonts w:hint="cs"/>
          <w:rtl/>
          <w:lang w:val="fr-CH"/>
        </w:rPr>
        <w:t xml:space="preserve">الجميع </w:t>
      </w:r>
      <w:r w:rsidRPr="003E7D6C">
        <w:rPr>
          <w:rtl/>
          <w:lang w:val="fr-CH"/>
        </w:rPr>
        <w:t xml:space="preserve">على </w:t>
      </w:r>
      <w:r>
        <w:rPr>
          <w:rFonts w:hint="cs"/>
          <w:rtl/>
          <w:lang w:val="fr-CH"/>
        </w:rPr>
        <w:t xml:space="preserve">خدمات </w:t>
      </w:r>
      <w:r w:rsidRPr="003E7D6C">
        <w:rPr>
          <w:rtl/>
          <w:lang w:val="fr-CH"/>
        </w:rPr>
        <w:t>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و</w:t>
      </w:r>
      <w:r>
        <w:rPr>
          <w:rFonts w:hint="cs"/>
          <w:rtl/>
          <w:lang w:val="fr-CH"/>
        </w:rPr>
        <w:t>أن ت</w:t>
      </w:r>
      <w:r w:rsidRPr="003E7D6C">
        <w:rPr>
          <w:rtl/>
          <w:lang w:val="fr-CH"/>
        </w:rPr>
        <w:t xml:space="preserve">ضع تصاميم غير مكلفة للتكنولوجيا والمحتوى الرقمي، مع مراعاة عامل السن في ذلك، وأن تضمن </w:t>
      </w:r>
      <w:r>
        <w:rPr>
          <w:rFonts w:hint="cs"/>
          <w:rtl/>
          <w:lang w:val="fr-CH"/>
        </w:rPr>
        <w:t>ألا</w:t>
      </w:r>
      <w:r w:rsidRPr="003E7D6C">
        <w:rPr>
          <w:rtl/>
          <w:lang w:val="fr-CH"/>
        </w:rPr>
        <w:t xml:space="preserve"> تشكل حقوق الملكية الفكرية عائقا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غير معقول</w:t>
      </w:r>
      <w:r w:rsidRPr="003E7D6C">
        <w:rPr>
          <w:rtl/>
          <w:lang w:val="fr-CH"/>
        </w:rPr>
        <w:t xml:space="preserve"> أو </w:t>
      </w:r>
      <w:r>
        <w:rPr>
          <w:rFonts w:hint="cs"/>
          <w:rtl/>
          <w:lang w:val="fr-CH"/>
        </w:rPr>
        <w:t xml:space="preserve">عائقاً </w:t>
      </w:r>
      <w:r w:rsidRPr="003E7D6C">
        <w:rPr>
          <w:rtl/>
          <w:lang w:val="fr-CH"/>
        </w:rPr>
        <w:t>تمييزيا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يحول دون استفادة الأطفال من المواد الثقافية،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لا سيما الأطفال ذوو الإعاقة </w:t>
      </w:r>
      <w:r>
        <w:rPr>
          <w:rFonts w:hint="cs"/>
          <w:rtl/>
          <w:lang w:val="fr-CH"/>
        </w:rPr>
        <w:t>وال</w:t>
      </w:r>
      <w:r w:rsidRPr="003E7D6C">
        <w:rPr>
          <w:rtl/>
          <w:lang w:val="fr-CH"/>
        </w:rPr>
        <w:t xml:space="preserve">أطفال </w:t>
      </w:r>
      <w:r>
        <w:rPr>
          <w:rFonts w:hint="cs"/>
          <w:rtl/>
          <w:lang w:val="fr-CH"/>
        </w:rPr>
        <w:t xml:space="preserve">المنتمون إلى </w:t>
      </w:r>
      <w:r w:rsidRPr="003E7D6C">
        <w:rPr>
          <w:rtl/>
          <w:lang w:val="fr-CH"/>
        </w:rPr>
        <w:t xml:space="preserve">أقليات أو </w:t>
      </w:r>
      <w:r>
        <w:rPr>
          <w:rFonts w:hint="cs"/>
          <w:rtl/>
          <w:lang w:val="fr-CH"/>
        </w:rPr>
        <w:t xml:space="preserve">إلى جماعات </w:t>
      </w:r>
      <w:r w:rsidRPr="003E7D6C">
        <w:rPr>
          <w:rtl/>
          <w:lang w:val="fr-CH"/>
        </w:rPr>
        <w:t>الشعوب الأصلية</w:t>
      </w:r>
      <w:r>
        <w:rPr>
          <w:rFonts w:hint="cs"/>
          <w:rtl/>
          <w:lang w:val="fr-CH"/>
        </w:rPr>
        <w:t xml:space="preserve">؛ 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>
        <w:rPr>
          <w:rtl/>
          <w:lang w:val="fr-CH"/>
        </w:rPr>
        <w:t>ج)</w:t>
      </w:r>
      <w:r>
        <w:rPr>
          <w:rFonts w:hint="cs"/>
          <w:rtl/>
          <w:lang w:val="fr-CH"/>
        </w:rPr>
        <w:tab/>
      </w:r>
      <w:proofErr w:type="gramStart"/>
      <w:r>
        <w:rPr>
          <w:rFonts w:hint="cs"/>
          <w:rtl/>
          <w:lang w:val="fr-CH"/>
        </w:rPr>
        <w:t>أن</w:t>
      </w:r>
      <w:proofErr w:type="gramEnd"/>
      <w:r>
        <w:rPr>
          <w:rFonts w:hint="cs"/>
          <w:rtl/>
          <w:lang w:val="fr-CH"/>
        </w:rPr>
        <w:t xml:space="preserve"> </w:t>
      </w:r>
      <w:r w:rsidRPr="003E7D6C">
        <w:rPr>
          <w:rtl/>
          <w:lang w:val="fr-CH"/>
        </w:rPr>
        <w:t>تشجع التنوع اللغوي والثقافي للمحتوى الرقمي؛</w:t>
      </w:r>
    </w:p>
    <w:p w:rsidR="00BF1D11" w:rsidRPr="008510B9" w:rsidRDefault="00BF1D11" w:rsidP="00BF1D11">
      <w:pPr>
        <w:pStyle w:val="SingleTxtGA"/>
        <w:rPr>
          <w:spacing w:val="-4"/>
          <w:rtl/>
          <w:lang w:val="fr-CH"/>
        </w:rPr>
      </w:pPr>
      <w:r w:rsidRPr="008510B9">
        <w:rPr>
          <w:rFonts w:hint="cs"/>
          <w:spacing w:val="-4"/>
          <w:rtl/>
          <w:lang w:val="fr-CH"/>
        </w:rPr>
        <w:lastRenderedPageBreak/>
        <w:tab/>
        <w:t>(</w:t>
      </w:r>
      <w:r w:rsidRPr="008510B9">
        <w:rPr>
          <w:spacing w:val="-4"/>
          <w:rtl/>
          <w:lang w:val="fr-CH"/>
        </w:rPr>
        <w:t>د</w:t>
      </w:r>
      <w:r w:rsidRPr="008510B9">
        <w:rPr>
          <w:rFonts w:hint="cs"/>
          <w:spacing w:val="-4"/>
          <w:rtl/>
          <w:lang w:val="fr-CH"/>
        </w:rPr>
        <w:t>)</w:t>
      </w:r>
      <w:r w:rsidRPr="008510B9">
        <w:rPr>
          <w:rFonts w:hint="cs"/>
          <w:spacing w:val="-4"/>
          <w:rtl/>
          <w:lang w:val="fr-CH"/>
        </w:rPr>
        <w:tab/>
        <w:t xml:space="preserve">أن </w:t>
      </w:r>
      <w:r w:rsidRPr="008510B9">
        <w:rPr>
          <w:spacing w:val="-4"/>
          <w:rtl/>
          <w:lang w:val="fr-CH"/>
        </w:rPr>
        <w:t xml:space="preserve">تكثف الجهود الرامية إلى القضاء </w:t>
      </w:r>
      <w:r w:rsidRPr="008510B9">
        <w:rPr>
          <w:rFonts w:hint="cs"/>
          <w:spacing w:val="-4"/>
          <w:rtl/>
          <w:lang w:val="fr-CH"/>
        </w:rPr>
        <w:t>بصورة فعالة</w:t>
      </w:r>
      <w:r w:rsidRPr="008510B9">
        <w:rPr>
          <w:spacing w:val="-4"/>
          <w:rtl/>
          <w:lang w:val="fr-CH"/>
        </w:rPr>
        <w:t xml:space="preserve"> على جميع أشكال التمييز ضد </w:t>
      </w:r>
      <w:r w:rsidRPr="008510B9">
        <w:rPr>
          <w:rFonts w:hint="cs"/>
          <w:spacing w:val="-4"/>
          <w:rtl/>
          <w:lang w:val="fr-CH"/>
        </w:rPr>
        <w:t>البنات</w:t>
      </w:r>
      <w:r w:rsidRPr="008510B9">
        <w:rPr>
          <w:spacing w:val="-4"/>
          <w:rtl/>
          <w:lang w:val="fr-CH"/>
        </w:rPr>
        <w:t>، و</w:t>
      </w:r>
      <w:r w:rsidRPr="008510B9">
        <w:rPr>
          <w:rFonts w:hint="cs"/>
          <w:spacing w:val="-4"/>
          <w:rtl/>
          <w:lang w:val="fr-CH"/>
        </w:rPr>
        <w:t>أن ت</w:t>
      </w:r>
      <w:r w:rsidRPr="008510B9">
        <w:rPr>
          <w:spacing w:val="-4"/>
          <w:rtl/>
          <w:lang w:val="fr-CH"/>
        </w:rPr>
        <w:t>تصد</w:t>
      </w:r>
      <w:r w:rsidRPr="008510B9">
        <w:rPr>
          <w:rFonts w:hint="cs"/>
          <w:spacing w:val="-4"/>
          <w:rtl/>
          <w:lang w:val="fr-CH"/>
        </w:rPr>
        <w:t>ى</w:t>
      </w:r>
      <w:r w:rsidRPr="008510B9">
        <w:rPr>
          <w:spacing w:val="-4"/>
          <w:rtl/>
          <w:lang w:val="fr-CH"/>
        </w:rPr>
        <w:t xml:space="preserve"> للقوالب النمطية </w:t>
      </w:r>
      <w:r w:rsidRPr="008510B9">
        <w:rPr>
          <w:rFonts w:hint="cs"/>
          <w:spacing w:val="-4"/>
          <w:rtl/>
          <w:lang w:val="fr-CH"/>
        </w:rPr>
        <w:t>القائمة على نوع الجنس (</w:t>
      </w:r>
      <w:r w:rsidRPr="008510B9">
        <w:rPr>
          <w:spacing w:val="-4"/>
          <w:rtl/>
          <w:lang w:val="fr-CH"/>
        </w:rPr>
        <w:t>الجنسانية</w:t>
      </w:r>
      <w:r w:rsidRPr="008510B9">
        <w:rPr>
          <w:rFonts w:hint="cs"/>
          <w:spacing w:val="-4"/>
          <w:rtl/>
          <w:lang w:val="fr-CH"/>
        </w:rPr>
        <w:t>)</w:t>
      </w:r>
      <w:r w:rsidRPr="008510B9">
        <w:rPr>
          <w:spacing w:val="-4"/>
          <w:rtl/>
          <w:lang w:val="fr-CH"/>
        </w:rPr>
        <w:t xml:space="preserve"> وللمعايير الاجتماعية التي تحد من استخدام </w:t>
      </w:r>
      <w:r w:rsidRPr="008510B9">
        <w:rPr>
          <w:rFonts w:hint="cs"/>
          <w:spacing w:val="-4"/>
          <w:rtl/>
          <w:lang w:val="fr-CH"/>
        </w:rPr>
        <w:t>البنات</w:t>
      </w:r>
      <w:r w:rsidRPr="008510B9">
        <w:rPr>
          <w:spacing w:val="-4"/>
          <w:rtl/>
          <w:lang w:val="fr-CH"/>
        </w:rPr>
        <w:t xml:space="preserve"> التكنولوجيا والاستفادة منها، بما في ذلك من خلال برامج </w:t>
      </w:r>
      <w:r w:rsidRPr="008510B9">
        <w:rPr>
          <w:rFonts w:hint="cs"/>
          <w:spacing w:val="-4"/>
          <w:rtl/>
          <w:lang w:val="fr-CH"/>
        </w:rPr>
        <w:t>التوعية</w:t>
      </w:r>
      <w:r w:rsidRPr="008510B9">
        <w:rPr>
          <w:spacing w:val="-4"/>
          <w:rtl/>
          <w:lang w:val="fr-CH"/>
        </w:rPr>
        <w:t>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</w:rPr>
        <w:tab/>
        <w:t>(هـ)</w:t>
      </w:r>
      <w:r>
        <w:rPr>
          <w:rFonts w:hint="cs"/>
          <w:rtl/>
        </w:rPr>
        <w:tab/>
      </w:r>
      <w:r>
        <w:rPr>
          <w:rFonts w:hint="cs"/>
          <w:rtl/>
          <w:lang w:val="fr-CH"/>
        </w:rPr>
        <w:t xml:space="preserve">أن </w:t>
      </w:r>
      <w:r w:rsidRPr="003E7D6C">
        <w:rPr>
          <w:rtl/>
          <w:lang w:val="fr-CH"/>
        </w:rPr>
        <w:t xml:space="preserve">تقدم المساعدة إلى المدارس والمجتمعات المحلية </w:t>
      </w:r>
      <w:r>
        <w:rPr>
          <w:rFonts w:hint="cs"/>
          <w:rtl/>
          <w:lang w:val="fr-CH"/>
        </w:rPr>
        <w:t xml:space="preserve">بغية </w:t>
      </w:r>
      <w:r w:rsidRPr="003E7D6C">
        <w:rPr>
          <w:rtl/>
          <w:lang w:val="fr-CH"/>
        </w:rPr>
        <w:t xml:space="preserve">تغطية تكاليف معدات الحاسوب </w:t>
      </w:r>
      <w:r>
        <w:rPr>
          <w:rFonts w:hint="cs"/>
          <w:rtl/>
          <w:lang w:val="fr-CH"/>
        </w:rPr>
        <w:t>والوصل</w:t>
      </w:r>
      <w:r w:rsidRPr="003E7D6C">
        <w:rPr>
          <w:rtl/>
          <w:lang w:val="fr-CH"/>
        </w:rPr>
        <w:t xml:space="preserve"> بالإنترنت، </w:t>
      </w:r>
      <w:r>
        <w:rPr>
          <w:rFonts w:hint="cs"/>
          <w:rtl/>
          <w:lang w:val="fr-CH"/>
        </w:rPr>
        <w:t>وتشجيع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عملية تطوير</w:t>
      </w:r>
      <w:r w:rsidRPr="003E7D6C">
        <w:rPr>
          <w:rtl/>
          <w:lang w:val="fr-CH"/>
        </w:rPr>
        <w:t xml:space="preserve"> حلول تقنية منخفضة التكلفة؛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و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/>
        </w:rPr>
        <w:tab/>
        <w:t xml:space="preserve">أن </w:t>
      </w:r>
      <w:r w:rsidRPr="003E7D6C">
        <w:rPr>
          <w:rtl/>
          <w:lang w:val="fr-CH"/>
        </w:rPr>
        <w:t xml:space="preserve">تدرج في القوانين والسياسات والاستراتيجيات والبرامج </w:t>
      </w:r>
      <w:r>
        <w:rPr>
          <w:rFonts w:hint="cs"/>
          <w:rtl/>
          <w:lang w:val="fr-CH"/>
        </w:rPr>
        <w:t>المتعلقة ب</w:t>
      </w:r>
      <w:r w:rsidRPr="003E7D6C">
        <w:rPr>
          <w:rtl/>
          <w:lang w:val="fr-CH"/>
        </w:rPr>
        <w:t xml:space="preserve">عدم التمييز جوانب </w:t>
      </w:r>
      <w:r>
        <w:rPr>
          <w:rFonts w:hint="cs"/>
          <w:rtl/>
          <w:lang w:val="fr-CH"/>
        </w:rPr>
        <w:t xml:space="preserve">تتناول </w:t>
      </w:r>
      <w:r w:rsidRPr="003E7D6C">
        <w:rPr>
          <w:rtl/>
          <w:lang w:val="fr-CH"/>
        </w:rPr>
        <w:t xml:space="preserve">إتاحة </w:t>
      </w:r>
      <w:r>
        <w:rPr>
          <w:rFonts w:hint="cs"/>
          <w:rtl/>
          <w:lang w:val="fr-CH"/>
        </w:rPr>
        <w:t xml:space="preserve">إمكانية استخدام </w:t>
      </w:r>
      <w:r w:rsidRPr="003E7D6C">
        <w:rPr>
          <w:rtl/>
          <w:lang w:val="fr-CH"/>
        </w:rPr>
        <w:t xml:space="preserve">وسائط الإعلام الرقمية وتكنولوجيا المعلومات والاتصالات للأطفال،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لا سيما الأطفال الذين ينتمون إلى أضعف الفئات وأكثرها حرمانا</w:t>
      </w:r>
      <w:r>
        <w:rPr>
          <w:rFonts w:hint="cs"/>
          <w:rtl/>
          <w:lang w:val="fr-CH"/>
        </w:rPr>
        <w:t>ً</w:t>
      </w:r>
      <w:r w:rsidRPr="003E7D6C">
        <w:rPr>
          <w:rtl/>
        </w:rPr>
        <w:t>. </w:t>
      </w:r>
      <w:r w:rsidRPr="003E7D6C">
        <w:rPr>
          <w:rtl/>
          <w:lang w:val="fr-CH"/>
        </w:rPr>
        <w:t xml:space="preserve">وفي هذا الصدد، توصي اللجنة </w:t>
      </w:r>
      <w:r>
        <w:rPr>
          <w:rFonts w:hint="cs"/>
          <w:rtl/>
          <w:lang w:val="fr-CH"/>
        </w:rPr>
        <w:t xml:space="preserve">بأن تلتمس </w:t>
      </w:r>
      <w:r w:rsidRPr="003E7D6C">
        <w:rPr>
          <w:rtl/>
          <w:lang w:val="fr-CH"/>
        </w:rPr>
        <w:t>الدول المساعدة التقنية من جهات من بينها منظمة الأمم المتحدة للطفولة (اليونيسف)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ومنظمة الأمم المتحدة للتربية والعلم والثقافة</w:t>
      </w:r>
      <w:r>
        <w:rPr>
          <w:rFonts w:hint="cs"/>
          <w:rtl/>
          <w:lang w:val="fr-CH"/>
        </w:rPr>
        <w:t xml:space="preserve"> (اليونسكو)</w:t>
      </w:r>
      <w:r w:rsidRPr="003E7D6C">
        <w:rPr>
          <w:rtl/>
          <w:lang w:val="fr-CH"/>
        </w:rPr>
        <w:t>، والاتحاد الدولي للاتصالات، ومفوضية الأمم المتحدة السامية لحقوق الإنسان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ascii="MS Mincho" w:eastAsia="MS Mincho" w:hAnsi="MS Mincho" w:cs="MS Mincho" w:hint="cs"/>
          <w:rtl/>
        </w:rPr>
        <w:tab/>
      </w:r>
      <w:r>
        <w:rPr>
          <w:rFonts w:ascii="MS Mincho" w:eastAsia="MS Mincho" w:hAnsi="MS Mincho" w:cs="MS Mincho" w:hint="cs"/>
          <w:rtl/>
        </w:rPr>
        <w:tab/>
      </w:r>
      <w:dir w:val="rtl">
        <w:r w:rsidRPr="003E7D6C">
          <w:rPr>
            <w:rtl/>
            <w:lang w:val="fr-CH"/>
          </w:rPr>
          <w:t>احترام آراء الطفل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:rsidR="00BF1D11" w:rsidRPr="00E1199D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</w:rPr>
        <w:t>16-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>ينبغي أن</w:t>
      </w:r>
      <w:r>
        <w:rPr>
          <w:rFonts w:hint="cs"/>
          <w:rtl/>
          <w:lang w:val="fr-CH"/>
        </w:rPr>
        <w:t xml:space="preserve"> تكفل الدول التشاور مع الأطفال لكي تُؤخذ في الحسبان آراؤهم </w:t>
      </w:r>
      <w:r w:rsidRPr="003E7D6C">
        <w:rPr>
          <w:rtl/>
          <w:lang w:val="fr-CH"/>
        </w:rPr>
        <w:t>وخبراتهم عند وضع قوانينها وسياساتها وبرامجها، و</w:t>
      </w:r>
      <w:r>
        <w:rPr>
          <w:rFonts w:hint="cs"/>
          <w:rtl/>
          <w:lang w:val="fr-CH"/>
        </w:rPr>
        <w:t xml:space="preserve">عند </w:t>
      </w:r>
      <w:r w:rsidRPr="003E7D6C">
        <w:rPr>
          <w:rtl/>
          <w:lang w:val="fr-CH"/>
        </w:rPr>
        <w:t xml:space="preserve">إنشاء الخدمات والتدابير الأخرى </w:t>
      </w:r>
      <w:r>
        <w:rPr>
          <w:rFonts w:hint="cs"/>
          <w:rtl/>
          <w:lang w:val="fr-CH"/>
        </w:rPr>
        <w:t>المتعلقة</w:t>
      </w:r>
      <w:r w:rsidRPr="003E7D6C">
        <w:rPr>
          <w:rtl/>
          <w:lang w:val="fr-CH"/>
        </w:rPr>
        <w:t xml:space="preserve"> بوسائط الإعلام الرقمية و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وينبغي أن يشمل ذلك </w:t>
      </w:r>
      <w:r>
        <w:rPr>
          <w:rFonts w:hint="cs"/>
          <w:rtl/>
          <w:lang w:val="fr-CH"/>
        </w:rPr>
        <w:t>البنات فضلاً عن الأولاد</w:t>
      </w:r>
      <w:r w:rsidRPr="003E7D6C">
        <w:rPr>
          <w:rtl/>
          <w:lang w:val="fr-CH"/>
        </w:rPr>
        <w:t xml:space="preserve"> والأطفال </w:t>
      </w:r>
      <w:r>
        <w:rPr>
          <w:rFonts w:hint="cs"/>
          <w:rtl/>
          <w:lang w:val="fr-CH"/>
        </w:rPr>
        <w:t xml:space="preserve">الذين يعيشون </w:t>
      </w:r>
      <w:r w:rsidRPr="003E7D6C">
        <w:rPr>
          <w:rtl/>
          <w:lang w:val="fr-CH"/>
        </w:rPr>
        <w:t xml:space="preserve">في أوضاع هشة </w:t>
      </w:r>
      <w:r>
        <w:rPr>
          <w:rFonts w:hint="cs"/>
          <w:rtl/>
          <w:lang w:val="fr-CH"/>
        </w:rPr>
        <w:t xml:space="preserve">أو </w:t>
      </w:r>
      <w:r w:rsidRPr="003E7D6C">
        <w:rPr>
          <w:rtl/>
          <w:lang w:val="fr-CH"/>
        </w:rPr>
        <w:t>المهمشين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>وينبغي أيض</w:t>
      </w:r>
      <w:r>
        <w:rPr>
          <w:rtl/>
          <w:lang w:val="fr-CH"/>
        </w:rPr>
        <w:t xml:space="preserve">اً </w:t>
      </w:r>
      <w:proofErr w:type="gramStart"/>
      <w:r w:rsidRPr="003E7D6C">
        <w:rPr>
          <w:rtl/>
          <w:lang w:val="fr-CH"/>
        </w:rPr>
        <w:t>إشراك</w:t>
      </w:r>
      <w:proofErr w:type="gramEnd"/>
      <w:r w:rsidRPr="003E7D6C">
        <w:rPr>
          <w:rtl/>
          <w:lang w:val="fr-CH"/>
        </w:rPr>
        <w:t xml:space="preserve"> الأطفال بنشاط في تصميم وتنفيذ المبادرات </w:t>
      </w:r>
      <w:r>
        <w:rPr>
          <w:rFonts w:hint="cs"/>
          <w:rtl/>
          <w:lang w:val="fr-CH"/>
        </w:rPr>
        <w:t>الهادفة</w:t>
      </w:r>
      <w:r w:rsidRPr="003E7D6C">
        <w:rPr>
          <w:rtl/>
          <w:lang w:val="fr-CH"/>
        </w:rPr>
        <w:t xml:space="preserve"> إلى تعزيز استخدامهم </w:t>
      </w:r>
      <w:r>
        <w:rPr>
          <w:rFonts w:hint="cs"/>
          <w:rtl/>
          <w:lang w:val="fr-CH"/>
        </w:rPr>
        <w:t xml:space="preserve">الآمن </w:t>
      </w:r>
      <w:r w:rsidRPr="003E7D6C">
        <w:rPr>
          <w:rtl/>
          <w:lang w:val="fr-CH"/>
        </w:rPr>
        <w:t>لوسائط</w:t>
      </w:r>
      <w:r>
        <w:rPr>
          <w:rFonts w:hint="cs"/>
          <w:rtl/>
          <w:lang w:val="fr-CH"/>
        </w:rPr>
        <w:t xml:space="preserve"> الإعلام</w:t>
      </w:r>
      <w:r w:rsidRPr="003E7D6C">
        <w:rPr>
          <w:rtl/>
          <w:lang w:val="fr-CH"/>
        </w:rPr>
        <w:t xml:space="preserve"> الرقمية و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بما في ذلك </w:t>
      </w:r>
      <w:r>
        <w:rPr>
          <w:rFonts w:hint="cs"/>
          <w:rtl/>
          <w:lang w:val="fr-CH"/>
        </w:rPr>
        <w:t>أمانهم عند استخدام</w:t>
      </w:r>
      <w:r w:rsidRPr="003E7D6C">
        <w:rPr>
          <w:rtl/>
          <w:lang w:val="fr-CH"/>
        </w:rPr>
        <w:t xml:space="preserve"> شبكة الإنترنت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وتشجع اللجنة الدول </w:t>
      </w:r>
      <w:r>
        <w:rPr>
          <w:rFonts w:hint="cs"/>
          <w:rtl/>
          <w:lang w:val="fr-CH"/>
        </w:rPr>
        <w:t>بشكل خاص</w:t>
      </w:r>
      <w:r w:rsidRPr="003E7D6C">
        <w:rPr>
          <w:rtl/>
          <w:lang w:val="fr-CH"/>
        </w:rPr>
        <w:t xml:space="preserve"> على إنشاء فضاءات </w:t>
      </w:r>
      <w:r>
        <w:rPr>
          <w:rFonts w:hint="cs"/>
          <w:rtl/>
          <w:lang w:val="fr-CH"/>
        </w:rPr>
        <w:t>على</w:t>
      </w:r>
      <w:r w:rsidRPr="003E7D6C">
        <w:rPr>
          <w:rtl/>
          <w:lang w:val="fr-CH"/>
        </w:rPr>
        <w:t xml:space="preserve"> الإنترنت، حيث يستطيع الأطفال الإعراب عن آرائهم ووجهات نظرهم بطريقة مسؤولة</w:t>
      </w:r>
      <w:r>
        <w:rPr>
          <w:rFonts w:hint="cs"/>
          <w:rtl/>
          <w:lang w:val="fr-CH"/>
        </w:rPr>
        <w:t xml:space="preserve"> و</w:t>
      </w:r>
      <w:r>
        <w:rPr>
          <w:rtl/>
          <w:lang w:val="fr-CH"/>
        </w:rPr>
        <w:t>آمنة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>الحق في حرية التعبير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</w:t>
      </w:r>
      <w:r>
        <w:rPr>
          <w:rFonts w:hint="cs"/>
          <w:rtl/>
          <w:lang w:val="fr-CH"/>
        </w:rPr>
        <w:t xml:space="preserve">إمكانية </w:t>
      </w:r>
      <w:r w:rsidRPr="003E7D6C">
        <w:rPr>
          <w:rtl/>
          <w:lang w:val="fr-CH"/>
        </w:rPr>
        <w:t xml:space="preserve">الحصول على المعلومات المناسبة، </w:t>
      </w:r>
      <w:proofErr w:type="gramStart"/>
      <w:r w:rsidRPr="003E7D6C">
        <w:rPr>
          <w:rtl/>
          <w:lang w:val="fr-CH"/>
        </w:rPr>
        <w:t>وحرية</w:t>
      </w:r>
      <w:proofErr w:type="gramEnd"/>
      <w:r w:rsidRPr="003E7D6C">
        <w:rPr>
          <w:rtl/>
          <w:lang w:val="fr-CH"/>
        </w:rPr>
        <w:t xml:space="preserve"> تكوين الجمعيات والتجمع السلمي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17-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تدعو اللجنة الدول إلى إعادة النظر في </w:t>
      </w:r>
      <w:r>
        <w:rPr>
          <w:rFonts w:hint="cs"/>
          <w:rtl/>
          <w:lang w:val="fr-CH"/>
        </w:rPr>
        <w:t>قوانينها ولوائحها وسياساتها</w:t>
      </w:r>
      <w:r w:rsidRPr="003E7D6C">
        <w:rPr>
          <w:rtl/>
          <w:lang w:val="fr-CH"/>
        </w:rPr>
        <w:t xml:space="preserve"> الوطنية التي تحد من حقوق الطفل في حرية التعبير، و</w:t>
      </w:r>
      <w:r>
        <w:rPr>
          <w:rFonts w:hint="cs"/>
          <w:rtl/>
          <w:lang w:val="fr-CH"/>
        </w:rPr>
        <w:t xml:space="preserve">إمكانية </w:t>
      </w:r>
      <w:r w:rsidRPr="003E7D6C">
        <w:rPr>
          <w:rtl/>
          <w:lang w:val="fr-CH"/>
        </w:rPr>
        <w:t>الحصول على المعلومات المناسبة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وتكوين الجمعيات، والتجمع السلمي</w:t>
      </w:r>
      <w:r>
        <w:rPr>
          <w:rFonts w:hint="cs"/>
          <w:rtl/>
          <w:lang w:val="fr-CH"/>
        </w:rPr>
        <w:t xml:space="preserve"> </w:t>
      </w:r>
      <w:r w:rsidRPr="003E7D6C">
        <w:rPr>
          <w:rtl/>
          <w:lang w:val="fr-CH"/>
        </w:rPr>
        <w:t xml:space="preserve">في أي </w:t>
      </w:r>
      <w:r>
        <w:rPr>
          <w:rFonts w:hint="cs"/>
          <w:rtl/>
          <w:lang w:val="fr-CH"/>
        </w:rPr>
        <w:t>سياق</w:t>
      </w:r>
      <w:r w:rsidRPr="003E7D6C">
        <w:rPr>
          <w:rtl/>
          <w:lang w:val="fr-CH"/>
        </w:rPr>
        <w:t xml:space="preserve">، بما في ذلك في بيئة </w:t>
      </w:r>
      <w:r>
        <w:rPr>
          <w:rFonts w:hint="cs"/>
          <w:rtl/>
          <w:lang w:val="fr-CH"/>
        </w:rPr>
        <w:t>استخدام الإنترنت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وذلك لمواءمتها مع </w:t>
      </w:r>
      <w:r w:rsidRPr="003E7D6C">
        <w:rPr>
          <w:rtl/>
          <w:lang w:val="fr-CH"/>
        </w:rPr>
        <w:t xml:space="preserve">الاتفاقية وغيرها من القواعد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>المعايير الدولية لحقوق الإنسان</w:t>
      </w:r>
      <w:r>
        <w:rPr>
          <w:rFonts w:hint="cs"/>
          <w:rtl/>
        </w:rPr>
        <w:t>.</w:t>
      </w:r>
    </w:p>
    <w:p w:rsidR="00BF1D11" w:rsidRPr="008E445B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</w:rPr>
        <w:t>18-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وعلاوة</w:t>
      </w:r>
      <w:proofErr w:type="gramEnd"/>
      <w:r w:rsidRPr="003E7D6C">
        <w:rPr>
          <w:rtl/>
          <w:lang w:val="fr-CH"/>
        </w:rPr>
        <w:t xml:space="preserve"> على ذلك، ينبغي أن تعزز ا</w:t>
      </w:r>
      <w:r>
        <w:rPr>
          <w:rtl/>
          <w:lang w:val="fr-CH"/>
        </w:rPr>
        <w:t>لدول بنشاط ح</w:t>
      </w:r>
      <w:r w:rsidRPr="003E7D6C">
        <w:rPr>
          <w:rtl/>
          <w:lang w:val="fr-CH"/>
        </w:rPr>
        <w:t>ق الأطفال في حرية التعبير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</w:t>
      </w:r>
      <w:r>
        <w:rPr>
          <w:rFonts w:hint="cs"/>
          <w:rtl/>
          <w:lang w:val="fr-CH"/>
        </w:rPr>
        <w:t xml:space="preserve">في إمكانية </w:t>
      </w:r>
      <w:r w:rsidRPr="003E7D6C">
        <w:rPr>
          <w:rtl/>
          <w:lang w:val="fr-CH"/>
        </w:rPr>
        <w:t>حصوله</w:t>
      </w:r>
      <w:r>
        <w:rPr>
          <w:rFonts w:hint="cs"/>
          <w:rtl/>
          <w:lang w:val="fr-CH"/>
        </w:rPr>
        <w:t>م</w:t>
      </w:r>
      <w:r w:rsidRPr="003E7D6C">
        <w:rPr>
          <w:rtl/>
          <w:lang w:val="fr-CH"/>
        </w:rPr>
        <w:t xml:space="preserve"> على المعلومات المناسبة، و</w:t>
      </w:r>
      <w:r>
        <w:rPr>
          <w:rFonts w:hint="cs"/>
          <w:rtl/>
          <w:lang w:val="fr-CH"/>
        </w:rPr>
        <w:t xml:space="preserve">في </w:t>
      </w:r>
      <w:r w:rsidRPr="003E7D6C">
        <w:rPr>
          <w:rtl/>
          <w:lang w:val="fr-CH"/>
        </w:rPr>
        <w:t>تكوين الجمعيات</w:t>
      </w:r>
      <w:r>
        <w:rPr>
          <w:rFonts w:hint="cs"/>
          <w:rtl/>
          <w:lang w:val="fr-CH"/>
        </w:rPr>
        <w:t>،</w:t>
      </w:r>
      <w:r w:rsidRPr="003E7D6C">
        <w:rPr>
          <w:rtl/>
          <w:lang w:val="fr-CH"/>
        </w:rPr>
        <w:t xml:space="preserve"> و</w:t>
      </w:r>
      <w:r>
        <w:rPr>
          <w:rFonts w:hint="cs"/>
          <w:rtl/>
          <w:lang w:val="fr-CH"/>
        </w:rPr>
        <w:t xml:space="preserve">في </w:t>
      </w:r>
      <w:r w:rsidRPr="003E7D6C">
        <w:rPr>
          <w:rtl/>
          <w:lang w:val="fr-CH"/>
        </w:rPr>
        <w:t xml:space="preserve">التجمع السلمي في جميع </w:t>
      </w:r>
      <w:r>
        <w:rPr>
          <w:rFonts w:hint="cs"/>
          <w:rtl/>
          <w:lang w:val="fr-CH"/>
        </w:rPr>
        <w:t>السياقات</w:t>
      </w:r>
      <w:r w:rsidRPr="003E7D6C">
        <w:rPr>
          <w:rtl/>
          <w:lang w:val="fr-CH"/>
        </w:rPr>
        <w:t xml:space="preserve">، بما في ذلك </w:t>
      </w:r>
      <w:r>
        <w:rPr>
          <w:rFonts w:hint="cs"/>
          <w:rtl/>
          <w:lang w:val="fr-CH"/>
        </w:rPr>
        <w:t>بيئة استخدام الإنترنت</w:t>
      </w:r>
      <w:r>
        <w:rPr>
          <w:rFonts w:hint="cs"/>
          <w:rtl/>
        </w:rPr>
        <w:t xml:space="preserve">. </w:t>
      </w:r>
      <w:r w:rsidRPr="003E7D6C">
        <w:rPr>
          <w:rtl/>
          <w:lang w:val="fr-CH"/>
        </w:rPr>
        <w:t>وينبغي أن تشج</w:t>
      </w:r>
      <w:r>
        <w:rPr>
          <w:rFonts w:hint="cs"/>
          <w:rtl/>
          <w:lang w:val="fr-CH"/>
        </w:rPr>
        <w:t>ِّ</w:t>
      </w:r>
      <w:r w:rsidRPr="003E7D6C">
        <w:rPr>
          <w:rtl/>
          <w:lang w:val="fr-CH"/>
        </w:rPr>
        <w:t xml:space="preserve">ع الدول على وجه الخصوص على إنشاء قنوات للنشاط </w:t>
      </w:r>
      <w:r>
        <w:rPr>
          <w:rFonts w:hint="cs"/>
          <w:rtl/>
          <w:lang w:val="fr-CH"/>
        </w:rPr>
        <w:t>الذي يقوده</w:t>
      </w:r>
      <w:r w:rsidRPr="003E7D6C">
        <w:rPr>
          <w:rtl/>
          <w:lang w:val="fr-CH"/>
        </w:rPr>
        <w:t xml:space="preserve"> الأطفال، فضلا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عن محتوى تعليمي وترفيهي للأطفال يناسب مختلف الفئات العمرية، بما في ذلك </w:t>
      </w:r>
      <w:r>
        <w:rPr>
          <w:rFonts w:hint="cs"/>
          <w:rtl/>
          <w:lang w:val="fr-CH"/>
        </w:rPr>
        <w:t xml:space="preserve">المحتوى الذي ينتجه </w:t>
      </w:r>
      <w:r w:rsidRPr="003E7D6C">
        <w:rPr>
          <w:rtl/>
          <w:lang w:val="fr-CH"/>
        </w:rPr>
        <w:t xml:space="preserve">الأطفال 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>أنفسهم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ascii="MS Mincho" w:eastAsia="MS Mincho" w:hAnsi="MS Mincho" w:cs="MS Mincho" w:hint="cs"/>
          <w:rtl/>
        </w:rPr>
        <w:lastRenderedPageBreak/>
        <w:tab/>
      </w:r>
      <w:r>
        <w:rPr>
          <w:rFonts w:ascii="MS Mincho" w:eastAsia="MS Mincho" w:hAnsi="MS Mincho" w:cs="MS Mincho" w:hint="cs"/>
          <w:rtl/>
        </w:rPr>
        <w:tab/>
      </w:r>
      <w:r w:rsidRPr="003E7D6C">
        <w:rPr>
          <w:rtl/>
          <w:lang w:val="fr-CH"/>
        </w:rPr>
        <w:t>الحق في الخصوصية</w:t>
      </w:r>
      <w:r>
        <w:rPr>
          <w:rFonts w:ascii="MS Mincho" w:eastAsia="MS Mincho" w:hAnsi="MS Mincho" w:cs="MS Mincho" w:hint="eastAsia"/>
          <w:rtl/>
        </w:rPr>
        <w:t>‬</w:t>
      </w:r>
      <w:r>
        <w:rPr>
          <w:rFonts w:ascii="MS Mincho" w:eastAsia="MS Mincho" w:hAnsi="MS Mincho" w:cs="MS Mincho" w:hint="eastAsia"/>
          <w:rtl/>
        </w:rPr>
        <w:t>‬</w:t>
      </w:r>
      <w:r>
        <w:rPr>
          <w:rFonts w:ascii="MS Mincho" w:eastAsia="MS Mincho" w:hAnsi="MS Mincho" w:cs="MS Mincho" w:hint="eastAsia"/>
          <w:rtl/>
        </w:rPr>
        <w:t>‬</w:t>
      </w:r>
      <w:r>
        <w:rPr>
          <w:rFonts w:ascii="MS Mincho" w:eastAsia="MS Mincho" w:hAnsi="MS Mincho" w:cs="MS Mincho" w:hint="eastAsia"/>
          <w:rtl/>
        </w:rPr>
        <w:t>‬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19-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ينبغي</w:t>
      </w:r>
      <w:proofErr w:type="gramEnd"/>
      <w:r w:rsidRPr="003E7D6C">
        <w:rPr>
          <w:rtl/>
          <w:lang w:val="fr-CH"/>
        </w:rPr>
        <w:t xml:space="preserve"> أن تضمن الدول حق الطفل في </w:t>
      </w:r>
      <w:r>
        <w:rPr>
          <w:rFonts w:hint="cs"/>
          <w:rtl/>
          <w:lang w:val="fr-CH"/>
        </w:rPr>
        <w:t>الخصوصية</w:t>
      </w:r>
      <w:r w:rsidRPr="003E7D6C">
        <w:rPr>
          <w:rtl/>
          <w:lang w:val="fr-CH"/>
        </w:rPr>
        <w:t xml:space="preserve"> فيما يتعلق بوسائط الإعلام الرقمية و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و</w:t>
      </w:r>
      <w:r>
        <w:rPr>
          <w:rFonts w:hint="cs"/>
          <w:rtl/>
          <w:lang w:val="fr-CH"/>
        </w:rPr>
        <w:t>أن ت</w:t>
      </w:r>
      <w:r w:rsidRPr="003E7D6C">
        <w:rPr>
          <w:rtl/>
          <w:lang w:val="fr-CH"/>
        </w:rPr>
        <w:t>ضع ضمانات فعالة تحمي</w:t>
      </w:r>
      <w:r>
        <w:rPr>
          <w:rFonts w:hint="cs"/>
          <w:rtl/>
          <w:lang w:val="fr-CH"/>
        </w:rPr>
        <w:t>ه</w:t>
      </w:r>
      <w:r w:rsidRPr="003E7D6C">
        <w:rPr>
          <w:rtl/>
          <w:lang w:val="fr-CH"/>
        </w:rPr>
        <w:t xml:space="preserve"> من التجاوزات دون </w:t>
      </w:r>
      <w:r>
        <w:rPr>
          <w:rFonts w:hint="cs"/>
          <w:rtl/>
          <w:lang w:val="fr-CH"/>
        </w:rPr>
        <w:t xml:space="preserve">فرض </w:t>
      </w:r>
      <w:r w:rsidRPr="003E7D6C">
        <w:rPr>
          <w:rtl/>
          <w:lang w:val="fr-CH"/>
        </w:rPr>
        <w:t xml:space="preserve">قيود لا مبرر لها </w:t>
      </w:r>
      <w:r>
        <w:rPr>
          <w:rFonts w:hint="cs"/>
          <w:rtl/>
          <w:lang w:val="fr-CH"/>
        </w:rPr>
        <w:t>على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تمتعه</w:t>
      </w:r>
      <w:r w:rsidRPr="003E7D6C">
        <w:rPr>
          <w:rtl/>
          <w:lang w:val="fr-CH"/>
        </w:rPr>
        <w:t xml:space="preserve"> الكامل بح</w:t>
      </w:r>
      <w:r>
        <w:rPr>
          <w:rtl/>
          <w:lang w:val="fr-CH"/>
        </w:rPr>
        <w:t>قوقه</w:t>
      </w:r>
      <w:r w:rsidRPr="003E7D6C">
        <w:rPr>
          <w:rtl/>
          <w:lang w:val="fr-CH"/>
        </w:rPr>
        <w:t xml:space="preserve"> المنصوص عليها بموجب الاتفاقية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proofErr w:type="gramStart"/>
      <w:r w:rsidRPr="003E7D6C">
        <w:rPr>
          <w:rtl/>
          <w:lang w:val="fr-CH"/>
        </w:rPr>
        <w:t>كما</w:t>
      </w:r>
      <w:proofErr w:type="gramEnd"/>
      <w:r w:rsidRPr="003E7D6C">
        <w:rPr>
          <w:rtl/>
          <w:lang w:val="fr-CH"/>
        </w:rPr>
        <w:t xml:space="preserve"> ينبغي أن تضع الدول وتعزز برامج توعية الأطفال بشأن </w:t>
      </w:r>
      <w:r>
        <w:rPr>
          <w:rFonts w:hint="cs"/>
          <w:rtl/>
          <w:lang w:val="fr-CH"/>
        </w:rPr>
        <w:t>المخاطر المتعلقة ب</w:t>
      </w:r>
      <w:r w:rsidRPr="003E7D6C">
        <w:rPr>
          <w:rtl/>
          <w:lang w:val="fr-CH"/>
        </w:rPr>
        <w:t>خصوصيتهم والمخاطر المرتبطة باستخدام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وبشأن </w:t>
      </w:r>
      <w:r>
        <w:rPr>
          <w:rFonts w:hint="cs"/>
          <w:rtl/>
          <w:lang w:val="fr-CH"/>
        </w:rPr>
        <w:t>المحتوى الذي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ينتجونه بأنفسهم.</w:t>
      </w:r>
    </w:p>
    <w:p w:rsidR="00BF1D11" w:rsidRPr="008510B9" w:rsidRDefault="00BF1D11" w:rsidP="00BF1D11">
      <w:pPr>
        <w:pStyle w:val="SingleTxtGA"/>
        <w:rPr>
          <w:spacing w:val="-2"/>
          <w:rtl/>
        </w:rPr>
      </w:pPr>
      <w:r w:rsidRPr="008510B9">
        <w:rPr>
          <w:rFonts w:hint="cs"/>
          <w:spacing w:val="-2"/>
          <w:rtl/>
        </w:rPr>
        <w:t>20-</w:t>
      </w:r>
      <w:r w:rsidRPr="008510B9">
        <w:rPr>
          <w:rFonts w:hint="cs"/>
          <w:spacing w:val="-2"/>
          <w:rtl/>
        </w:rPr>
        <w:tab/>
      </w:r>
      <w:proofErr w:type="gramStart"/>
      <w:r w:rsidRPr="008510B9">
        <w:rPr>
          <w:spacing w:val="-2"/>
          <w:rtl/>
          <w:lang w:val="fr-CH"/>
        </w:rPr>
        <w:t>وعلاوة</w:t>
      </w:r>
      <w:proofErr w:type="gramEnd"/>
      <w:r w:rsidRPr="008510B9">
        <w:rPr>
          <w:spacing w:val="-2"/>
          <w:rtl/>
          <w:lang w:val="fr-CH"/>
        </w:rPr>
        <w:t xml:space="preserve"> على ذلك، توصي اللجنة الدول بأن تضمن لجميع الأطفال </w:t>
      </w:r>
      <w:r w:rsidRPr="008510B9">
        <w:rPr>
          <w:rFonts w:hint="cs"/>
          <w:spacing w:val="-2"/>
          <w:rtl/>
          <w:lang w:val="fr-CH"/>
        </w:rPr>
        <w:t xml:space="preserve">الحصول على </w:t>
      </w:r>
      <w:r w:rsidRPr="008510B9">
        <w:rPr>
          <w:spacing w:val="-2"/>
          <w:rtl/>
          <w:lang w:val="fr-CH"/>
        </w:rPr>
        <w:t xml:space="preserve">معلومات </w:t>
      </w:r>
      <w:r w:rsidRPr="008510B9">
        <w:rPr>
          <w:rFonts w:hint="cs"/>
          <w:spacing w:val="-2"/>
          <w:rtl/>
          <w:lang w:val="fr-CH"/>
        </w:rPr>
        <w:t>هادفة و</w:t>
      </w:r>
      <w:r w:rsidRPr="008510B9">
        <w:rPr>
          <w:spacing w:val="-2"/>
          <w:rtl/>
          <w:lang w:val="fr-CH"/>
        </w:rPr>
        <w:t>ملائمة بشأن كيف</w:t>
      </w:r>
      <w:r w:rsidRPr="008510B9">
        <w:rPr>
          <w:rFonts w:hint="cs"/>
          <w:spacing w:val="-2"/>
          <w:rtl/>
          <w:lang w:val="fr-CH"/>
        </w:rPr>
        <w:t xml:space="preserve"> يجري حالياً</w:t>
      </w:r>
      <w:r w:rsidRPr="008510B9">
        <w:rPr>
          <w:spacing w:val="-2"/>
          <w:rtl/>
          <w:lang w:val="fr-CH"/>
        </w:rPr>
        <w:t xml:space="preserve"> تجميع البيانات</w:t>
      </w:r>
      <w:r w:rsidRPr="008510B9">
        <w:rPr>
          <w:rFonts w:hint="cs"/>
          <w:spacing w:val="-2"/>
          <w:rtl/>
          <w:lang w:val="fr-CH"/>
        </w:rPr>
        <w:t xml:space="preserve"> المتعلقة بهم</w:t>
      </w:r>
      <w:r w:rsidRPr="008510B9">
        <w:rPr>
          <w:spacing w:val="-2"/>
          <w:rtl/>
          <w:lang w:val="fr-CH"/>
        </w:rPr>
        <w:t xml:space="preserve"> و</w:t>
      </w:r>
      <w:r w:rsidRPr="008510B9">
        <w:rPr>
          <w:rFonts w:hint="cs"/>
          <w:spacing w:val="-2"/>
          <w:rtl/>
          <w:lang w:val="fr-CH"/>
        </w:rPr>
        <w:t xml:space="preserve">كيف يجري </w:t>
      </w:r>
      <w:r w:rsidRPr="008510B9">
        <w:rPr>
          <w:spacing w:val="-2"/>
          <w:rtl/>
          <w:lang w:val="fr-CH"/>
        </w:rPr>
        <w:t>تخزينها</w:t>
      </w:r>
      <w:r w:rsidRPr="008510B9">
        <w:rPr>
          <w:rFonts w:hint="cs"/>
          <w:spacing w:val="-2"/>
          <w:rtl/>
          <w:lang w:val="fr-CH"/>
        </w:rPr>
        <w:t xml:space="preserve"> </w:t>
      </w:r>
      <w:r w:rsidRPr="008510B9">
        <w:rPr>
          <w:spacing w:val="-2"/>
          <w:rtl/>
          <w:lang w:val="fr-CH"/>
        </w:rPr>
        <w:t>واستخدامها</w:t>
      </w:r>
      <w:r w:rsidRPr="008510B9">
        <w:rPr>
          <w:rFonts w:hint="cs"/>
          <w:spacing w:val="-2"/>
          <w:rtl/>
          <w:lang w:val="fr-CH"/>
        </w:rPr>
        <w:t xml:space="preserve"> واحتمال </w:t>
      </w:r>
      <w:r w:rsidRPr="008510B9">
        <w:rPr>
          <w:spacing w:val="-2"/>
          <w:rtl/>
          <w:lang w:val="fr-CH"/>
        </w:rPr>
        <w:t xml:space="preserve">تقاسمها مع </w:t>
      </w:r>
      <w:r w:rsidRPr="008510B9">
        <w:rPr>
          <w:rFonts w:hint="cs"/>
          <w:spacing w:val="-2"/>
          <w:rtl/>
          <w:lang w:val="fr-CH"/>
        </w:rPr>
        <w:t>أطراف أخرى.</w:t>
      </w:r>
      <w:r w:rsidRPr="008510B9">
        <w:rPr>
          <w:spacing w:val="-2"/>
          <w:rtl/>
        </w:rPr>
        <w:t> </w:t>
      </w:r>
      <w:r w:rsidRPr="008510B9">
        <w:rPr>
          <w:spacing w:val="-2"/>
          <w:rtl/>
          <w:lang w:val="fr-CH"/>
        </w:rPr>
        <w:t xml:space="preserve">وفي هذا الصدد، ينبغي أن تكفل الدول </w:t>
      </w:r>
      <w:r w:rsidRPr="008510B9">
        <w:rPr>
          <w:rFonts w:hint="cs"/>
          <w:spacing w:val="-2"/>
          <w:rtl/>
          <w:lang w:val="fr-CH"/>
        </w:rPr>
        <w:t xml:space="preserve">وجود </w:t>
      </w:r>
      <w:r w:rsidRPr="008510B9">
        <w:rPr>
          <w:spacing w:val="-2"/>
          <w:rtl/>
          <w:lang w:val="fr-CH"/>
        </w:rPr>
        <w:t xml:space="preserve">بيئات مناسبة تحمي خصوصيات الأطفال وتناسب أعمارهم، وتتيح لهم معلومات وتحذيرات واضحة، عند استخدامهم وسائط </w:t>
      </w:r>
      <w:r w:rsidRPr="008510B9">
        <w:rPr>
          <w:rFonts w:hint="cs"/>
          <w:spacing w:val="-2"/>
          <w:rtl/>
          <w:lang w:val="fr-CH"/>
        </w:rPr>
        <w:t xml:space="preserve">الإعلام </w:t>
      </w:r>
      <w:r w:rsidRPr="008510B9">
        <w:rPr>
          <w:spacing w:val="-2"/>
          <w:rtl/>
          <w:lang w:val="fr-CH"/>
        </w:rPr>
        <w:t>الرقمية وتكنولوجيا</w:t>
      </w:r>
      <w:r w:rsidRPr="008510B9">
        <w:rPr>
          <w:rFonts w:hint="cs"/>
          <w:spacing w:val="-2"/>
          <w:rtl/>
          <w:lang w:val="fr-CH"/>
        </w:rPr>
        <w:t>ت</w:t>
      </w:r>
      <w:r w:rsidRPr="008510B9">
        <w:rPr>
          <w:spacing w:val="-2"/>
          <w:rtl/>
          <w:lang w:val="fr-CH"/>
        </w:rPr>
        <w:t xml:space="preserve"> المعلومات والاتصالات</w:t>
      </w:r>
      <w:r w:rsidRPr="008510B9">
        <w:rPr>
          <w:rFonts w:hint="cs"/>
          <w:spacing w:val="-2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إتاحة </w:t>
      </w:r>
      <w:r>
        <w:rPr>
          <w:rFonts w:hint="cs"/>
          <w:rtl/>
          <w:lang w:val="fr-CH"/>
        </w:rPr>
        <w:t xml:space="preserve">إمكانية الحصول على </w:t>
      </w:r>
      <w:r w:rsidRPr="003E7D6C">
        <w:rPr>
          <w:rtl/>
          <w:lang w:val="fr-CH"/>
        </w:rPr>
        <w:t>المعلومات المناسبة</w:t>
      </w:r>
      <w:r w:rsidRPr="003E7D6C">
        <w:rPr>
          <w:rtl/>
        </w:rPr>
        <w:t> </w:t>
      </w:r>
    </w:p>
    <w:p w:rsidR="00BF1D11" w:rsidRPr="00CD3618" w:rsidRDefault="00BF1D11" w:rsidP="00BF1D11">
      <w:pPr>
        <w:pStyle w:val="SingleTxtGA"/>
        <w:rPr>
          <w:spacing w:val="-2"/>
          <w:rtl/>
        </w:rPr>
      </w:pPr>
      <w:r w:rsidRPr="00CD3618">
        <w:rPr>
          <w:rFonts w:hint="cs"/>
          <w:spacing w:val="-2"/>
          <w:rtl/>
        </w:rPr>
        <w:t>21-</w:t>
      </w:r>
      <w:r w:rsidRPr="00CD3618">
        <w:rPr>
          <w:rFonts w:hint="cs"/>
          <w:spacing w:val="-2"/>
          <w:rtl/>
        </w:rPr>
        <w:tab/>
      </w:r>
      <w:proofErr w:type="gramStart"/>
      <w:r w:rsidRPr="00CD3618">
        <w:rPr>
          <w:spacing w:val="-2"/>
          <w:rtl/>
          <w:lang w:val="fr-CH"/>
        </w:rPr>
        <w:t>ينبغي</w:t>
      </w:r>
      <w:proofErr w:type="gramEnd"/>
      <w:r w:rsidRPr="00CD3618">
        <w:rPr>
          <w:spacing w:val="-2"/>
          <w:rtl/>
          <w:lang w:val="fr-CH"/>
        </w:rPr>
        <w:t xml:space="preserve"> أن تشج</w:t>
      </w:r>
      <w:r w:rsidRPr="00CD3618">
        <w:rPr>
          <w:rFonts w:hint="cs"/>
          <w:spacing w:val="-2"/>
          <w:rtl/>
          <w:lang w:val="fr-CH"/>
        </w:rPr>
        <w:t>ِّ</w:t>
      </w:r>
      <w:r w:rsidRPr="00CD3618">
        <w:rPr>
          <w:spacing w:val="-2"/>
          <w:rtl/>
          <w:lang w:val="fr-CH"/>
        </w:rPr>
        <w:t>ع الدول وسائط الإعلام، بما في ذلك الإعلام الخاص، على نشر المعلومات والمواد التي تفيد الأطفال اجتماعيا</w:t>
      </w:r>
      <w:r w:rsidRPr="00CD3618">
        <w:rPr>
          <w:rFonts w:hint="cs"/>
          <w:spacing w:val="-2"/>
          <w:rtl/>
          <w:lang w:val="fr-CH"/>
        </w:rPr>
        <w:t>ً</w:t>
      </w:r>
      <w:r w:rsidRPr="00CD3618">
        <w:rPr>
          <w:spacing w:val="-2"/>
          <w:rtl/>
          <w:lang w:val="fr-CH"/>
        </w:rPr>
        <w:t xml:space="preserve"> وثقافيا</w:t>
      </w:r>
      <w:r w:rsidRPr="00CD3618">
        <w:rPr>
          <w:rFonts w:hint="cs"/>
          <w:spacing w:val="-2"/>
          <w:rtl/>
          <w:lang w:val="fr-CH"/>
        </w:rPr>
        <w:t>ً</w:t>
      </w:r>
      <w:r w:rsidRPr="00CD3618">
        <w:rPr>
          <w:spacing w:val="-2"/>
          <w:rtl/>
          <w:lang w:val="fr-CH"/>
        </w:rPr>
        <w:t xml:space="preserve">، </w:t>
      </w:r>
      <w:r w:rsidRPr="00CD3618">
        <w:rPr>
          <w:rFonts w:hint="cs"/>
          <w:spacing w:val="-2"/>
          <w:rtl/>
          <w:lang w:val="fr-CH"/>
        </w:rPr>
        <w:t>مثل</w:t>
      </w:r>
      <w:r w:rsidRPr="00CD3618">
        <w:rPr>
          <w:spacing w:val="-2"/>
          <w:rtl/>
          <w:lang w:val="fr-CH"/>
        </w:rPr>
        <w:t xml:space="preserve"> تلك المتعلقة </w:t>
      </w:r>
      <w:r w:rsidRPr="00CD3618">
        <w:rPr>
          <w:rFonts w:hint="cs"/>
          <w:spacing w:val="-2"/>
          <w:rtl/>
          <w:lang w:val="fr-CH"/>
        </w:rPr>
        <w:t>بأساليب</w:t>
      </w:r>
      <w:r w:rsidRPr="00CD3618">
        <w:rPr>
          <w:spacing w:val="-2"/>
          <w:rtl/>
          <w:lang w:val="fr-CH"/>
        </w:rPr>
        <w:t xml:space="preserve"> الحياة </w:t>
      </w:r>
      <w:r w:rsidRPr="00CD3618">
        <w:rPr>
          <w:rFonts w:hint="cs"/>
          <w:spacing w:val="-2"/>
          <w:rtl/>
          <w:lang w:val="fr-CH"/>
        </w:rPr>
        <w:t>الصحية.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الحماية من الأذى، </w:t>
      </w:r>
      <w:proofErr w:type="gramStart"/>
      <w:r w:rsidRPr="003E7D6C">
        <w:rPr>
          <w:rtl/>
          <w:lang w:val="fr-CH"/>
        </w:rPr>
        <w:t>بما</w:t>
      </w:r>
      <w:proofErr w:type="gramEnd"/>
      <w:r w:rsidRPr="003E7D6C">
        <w:rPr>
          <w:rtl/>
          <w:lang w:val="fr-CH"/>
        </w:rPr>
        <w:t xml:space="preserve"> في ذلك العنف والاستغلال والاعتداء على الأطفال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22-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ينبغي أن تتصدى الدول للمخاطر التي </w:t>
      </w:r>
      <w:r>
        <w:rPr>
          <w:rFonts w:hint="cs"/>
          <w:rtl/>
          <w:lang w:val="fr-CH"/>
        </w:rPr>
        <w:t>تطرحها</w:t>
      </w:r>
      <w:r w:rsidRPr="003E7D6C">
        <w:rPr>
          <w:rtl/>
          <w:lang w:val="fr-CH"/>
        </w:rPr>
        <w:t xml:space="preserve">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</w:t>
      </w:r>
      <w:r>
        <w:rPr>
          <w:rFonts w:hint="cs"/>
          <w:rtl/>
          <w:lang w:val="fr-CH"/>
        </w:rPr>
        <w:t xml:space="preserve">على </w:t>
      </w:r>
      <w:r w:rsidRPr="003E7D6C">
        <w:rPr>
          <w:rtl/>
          <w:lang w:val="fr-CH"/>
        </w:rPr>
        <w:t>سلامة الأطفال، بما في ذلك التحرش بالأطفال واستغلالهم جنسيا</w:t>
      </w:r>
      <w:r>
        <w:rPr>
          <w:rFonts w:hint="cs"/>
          <w:rtl/>
          <w:lang w:val="fr-CH"/>
        </w:rPr>
        <w:t>ً على</w:t>
      </w:r>
      <w:r w:rsidRPr="003E7D6C">
        <w:rPr>
          <w:rtl/>
          <w:lang w:val="fr-CH"/>
        </w:rPr>
        <w:t xml:space="preserve"> الإنترنت ، </w:t>
      </w:r>
      <w:r>
        <w:rPr>
          <w:rFonts w:hint="cs"/>
          <w:rtl/>
          <w:lang w:val="fr-CH"/>
        </w:rPr>
        <w:t>وإمكانية وصولهم إلى محتوى عنيف وجنسي،</w:t>
      </w:r>
      <w:r w:rsidRPr="003E7D6C">
        <w:rPr>
          <w:rtl/>
          <w:lang w:val="fr-CH"/>
        </w:rPr>
        <w:t xml:space="preserve"> واستدراجهم، و</w:t>
      </w:r>
      <w:r>
        <w:rPr>
          <w:rFonts w:hint="cs"/>
          <w:rtl/>
          <w:lang w:val="fr-CH"/>
        </w:rPr>
        <w:t xml:space="preserve">استغلال المحتوى </w:t>
      </w:r>
      <w:r w:rsidRPr="003E7D6C">
        <w:rPr>
          <w:rtl/>
          <w:lang w:val="fr-CH"/>
        </w:rPr>
        <w:t>الجنسي</w:t>
      </w:r>
      <w:r>
        <w:rPr>
          <w:rFonts w:hint="cs"/>
          <w:rtl/>
          <w:lang w:val="fr-CH"/>
        </w:rPr>
        <w:t xml:space="preserve"> الذي</w:t>
      </w:r>
      <w:r w:rsidRPr="003E7D6C">
        <w:rPr>
          <w:rtl/>
          <w:lang w:val="fr-CH"/>
        </w:rPr>
        <w:t xml:space="preserve"> ينتجه الأطفال 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 xml:space="preserve">أنفسهم، وذلك باعتماد استراتيجيات شاملة تكفل </w:t>
      </w:r>
      <w:r>
        <w:rPr>
          <w:rFonts w:hint="cs"/>
          <w:rtl/>
          <w:lang w:val="fr-CH"/>
        </w:rPr>
        <w:t>تمتعهم</w:t>
      </w:r>
      <w:r w:rsidRPr="003E7D6C">
        <w:rPr>
          <w:rtl/>
          <w:lang w:val="fr-CH"/>
        </w:rPr>
        <w:t xml:space="preserve"> الكامل بحقوقهم المنصوص عليها بموجب الاتفاقية </w:t>
      </w:r>
      <w:r>
        <w:rPr>
          <w:rFonts w:hint="cs"/>
          <w:rtl/>
          <w:lang w:val="fr-CH"/>
        </w:rPr>
        <w:t>وبروتوكولاتها الاختيارية</w:t>
      </w:r>
      <w:r>
        <w:rPr>
          <w:rFonts w:hint="cs"/>
          <w:rtl/>
        </w:rPr>
        <w:t xml:space="preserve">. </w:t>
      </w:r>
      <w:r>
        <w:rPr>
          <w:rFonts w:hint="cs"/>
          <w:rtl/>
          <w:lang w:val="fr-CH"/>
        </w:rPr>
        <w:t>وبذلك</w:t>
      </w:r>
      <w:r w:rsidRPr="003E7D6C">
        <w:rPr>
          <w:rtl/>
          <w:lang w:val="fr-CH"/>
        </w:rPr>
        <w:t>، ينبغي أن تكفل الدول دائما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التوازن</w:t>
      </w:r>
      <w:r w:rsidRPr="003E7D6C">
        <w:rPr>
          <w:rtl/>
          <w:lang w:val="fr-CH"/>
        </w:rPr>
        <w:t xml:space="preserve"> بين </w:t>
      </w:r>
      <w:r>
        <w:rPr>
          <w:rFonts w:hint="cs"/>
          <w:rtl/>
          <w:lang w:val="fr-CH"/>
        </w:rPr>
        <w:t>تشجيع</w:t>
      </w:r>
      <w:r w:rsidRPr="003E7D6C">
        <w:rPr>
          <w:rtl/>
          <w:lang w:val="fr-CH"/>
        </w:rPr>
        <w:t xml:space="preserve"> الفرص التي </w:t>
      </w:r>
      <w:proofErr w:type="spellStart"/>
      <w:r w:rsidRPr="003E7D6C">
        <w:rPr>
          <w:rtl/>
          <w:lang w:val="fr-CH"/>
        </w:rPr>
        <w:t>تتيحها</w:t>
      </w:r>
      <w:proofErr w:type="spellEnd"/>
      <w:r w:rsidRPr="003E7D6C">
        <w:rPr>
          <w:rtl/>
          <w:lang w:val="fr-CH"/>
        </w:rPr>
        <w:t xml:space="preserve">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</w:t>
      </w:r>
      <w:r>
        <w:rPr>
          <w:rFonts w:hint="cs"/>
          <w:rtl/>
          <w:lang w:val="fr-CH"/>
        </w:rPr>
        <w:t xml:space="preserve"> من ناحية</w:t>
      </w:r>
      <w:r w:rsidRPr="003E7D6C">
        <w:rPr>
          <w:rtl/>
          <w:lang w:val="fr-CH"/>
        </w:rPr>
        <w:t xml:space="preserve"> وحماية الأطفال من الأذى</w:t>
      </w:r>
      <w:r>
        <w:rPr>
          <w:rFonts w:hint="cs"/>
          <w:rtl/>
          <w:lang w:val="fr-CH"/>
        </w:rPr>
        <w:t xml:space="preserve"> من الناحية الأخرى.</w:t>
      </w:r>
      <w:r>
        <w:rPr>
          <w:rFonts w:hint="cs"/>
          <w:rtl/>
        </w:rPr>
        <w:t xml:space="preserve"> </w:t>
      </w:r>
      <w:r w:rsidRPr="003E7D6C">
        <w:rPr>
          <w:rtl/>
          <w:lang w:val="fr-CH"/>
        </w:rPr>
        <w:t xml:space="preserve">وينبغي </w:t>
      </w:r>
      <w:r>
        <w:rPr>
          <w:rFonts w:hint="cs"/>
          <w:rtl/>
          <w:lang w:val="fr-CH"/>
        </w:rPr>
        <w:t>أن تعمد ا</w:t>
      </w:r>
      <w:r w:rsidRPr="003E7D6C">
        <w:rPr>
          <w:rtl/>
          <w:lang w:val="fr-CH"/>
        </w:rPr>
        <w:t xml:space="preserve">لدول </w:t>
      </w:r>
      <w:r>
        <w:rPr>
          <w:rtl/>
          <w:lang w:val="fr-CH"/>
        </w:rPr>
        <w:t xml:space="preserve">بصفة خاصة </w:t>
      </w:r>
      <w:r>
        <w:rPr>
          <w:rFonts w:hint="cs"/>
          <w:rtl/>
          <w:lang w:val="fr-CH"/>
        </w:rPr>
        <w:t xml:space="preserve">إلى ما </w:t>
      </w:r>
      <w:proofErr w:type="gramStart"/>
      <w:r>
        <w:rPr>
          <w:rFonts w:hint="cs"/>
          <w:rtl/>
          <w:lang w:val="fr-CH"/>
        </w:rPr>
        <w:t>يلي</w:t>
      </w:r>
      <w:proofErr w:type="gramEnd"/>
      <w:r>
        <w:rPr>
          <w:rFonts w:hint="cs"/>
          <w:rtl/>
          <w:lang w:val="fr-CH"/>
        </w:rPr>
        <w:t>: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</w:rPr>
        <w:tab/>
        <w:t>(</w:t>
      </w:r>
      <w:r w:rsidRPr="003E7D6C">
        <w:rPr>
          <w:rtl/>
          <w:lang w:val="fr-CH"/>
        </w:rPr>
        <w:t>أ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/>
        </w:rPr>
        <w:tab/>
      </w:r>
      <w:proofErr w:type="gramStart"/>
      <w:r w:rsidRPr="003E7D6C">
        <w:rPr>
          <w:rtl/>
          <w:lang w:val="fr-CH"/>
        </w:rPr>
        <w:t>وضع</w:t>
      </w:r>
      <w:proofErr w:type="gramEnd"/>
      <w:r w:rsidRPr="003E7D6C">
        <w:rPr>
          <w:rtl/>
          <w:lang w:val="fr-CH"/>
        </w:rPr>
        <w:t xml:space="preserve"> وتعزيز البرامج </w:t>
      </w:r>
      <w:r>
        <w:rPr>
          <w:rFonts w:hint="cs"/>
          <w:rtl/>
          <w:lang w:val="fr-CH"/>
        </w:rPr>
        <w:t>الهادفة</w:t>
      </w:r>
      <w:r w:rsidRPr="003E7D6C">
        <w:rPr>
          <w:rtl/>
          <w:lang w:val="fr-CH"/>
        </w:rPr>
        <w:t xml:space="preserve"> إلى منع </w:t>
      </w:r>
      <w:r>
        <w:rPr>
          <w:rFonts w:hint="cs"/>
          <w:rtl/>
          <w:lang w:val="fr-CH"/>
        </w:rPr>
        <w:t>الضرر</w:t>
      </w:r>
      <w:r w:rsidRPr="003E7D6C">
        <w:rPr>
          <w:rtl/>
          <w:lang w:val="fr-CH"/>
        </w:rPr>
        <w:t xml:space="preserve"> والتصدي للأخطار التي تشكلها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بما في ذلك عن طريق إشراك الأطفال، والضحايا السابقين، والمنظمات غير الحكومية ذات الصلة، وقطاع تكنولوجيا المعلومات والاتص</w:t>
      </w:r>
      <w:r>
        <w:rPr>
          <w:rtl/>
          <w:lang w:val="fr-CH"/>
        </w:rPr>
        <w:t>الات، والصناعات الأخرى ذات الصل</w:t>
      </w:r>
      <w:r>
        <w:rPr>
          <w:rFonts w:hint="cs"/>
          <w:rtl/>
          <w:lang w:val="fr-CH"/>
        </w:rPr>
        <w:t>ة؛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lastRenderedPageBreak/>
        <w:tab/>
        <w:t>(</w:t>
      </w:r>
      <w:r w:rsidRPr="003E7D6C">
        <w:rPr>
          <w:rtl/>
          <w:lang w:val="fr-CH"/>
        </w:rPr>
        <w:t>ب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/>
        </w:rPr>
        <w:tab/>
      </w:r>
      <w:proofErr w:type="gramStart"/>
      <w:r w:rsidRPr="003E7D6C">
        <w:rPr>
          <w:rtl/>
          <w:lang w:val="fr-CH"/>
        </w:rPr>
        <w:t>تزويد</w:t>
      </w:r>
      <w:proofErr w:type="gramEnd"/>
      <w:r w:rsidRPr="003E7D6C">
        <w:rPr>
          <w:rtl/>
          <w:lang w:val="fr-CH"/>
        </w:rPr>
        <w:t xml:space="preserve"> الأطفال بمعلومات </w:t>
      </w:r>
      <w:r>
        <w:rPr>
          <w:rFonts w:hint="cs"/>
          <w:rtl/>
          <w:lang w:val="fr-CH"/>
        </w:rPr>
        <w:t>مناسبة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أعمارهم تتعلق ب</w:t>
      </w:r>
      <w:r>
        <w:rPr>
          <w:rFonts w:hint="cs"/>
          <w:rtl/>
          <w:lang w:val="fr-CH"/>
        </w:rPr>
        <w:t xml:space="preserve">مراعاة اعتبارات السلامة عند </w:t>
      </w:r>
      <w:r w:rsidRPr="003E7D6C">
        <w:rPr>
          <w:rtl/>
          <w:lang w:val="fr-CH"/>
        </w:rPr>
        <w:t>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</w:t>
      </w:r>
      <w:r>
        <w:rPr>
          <w:rFonts w:hint="cs"/>
          <w:rtl/>
          <w:lang w:val="fr-CH"/>
        </w:rPr>
        <w:t>لكي يمكن لهم أن يواجهوا</w:t>
      </w:r>
      <w:r w:rsidRPr="003E7D6C">
        <w:rPr>
          <w:rtl/>
          <w:lang w:val="fr-CH"/>
        </w:rPr>
        <w:t xml:space="preserve"> المخاطر الكامنة في هذه الوسائط </w:t>
      </w:r>
      <w:r>
        <w:rPr>
          <w:rFonts w:hint="cs"/>
          <w:rtl/>
          <w:lang w:val="fr-CH"/>
        </w:rPr>
        <w:t>وأن يعرفوا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أين يطلبون</w:t>
      </w:r>
      <w:r w:rsidRPr="003E7D6C">
        <w:rPr>
          <w:rtl/>
          <w:lang w:val="fr-CH"/>
        </w:rPr>
        <w:t xml:space="preserve"> المساعدة بشأنها؛</w:t>
      </w:r>
    </w:p>
    <w:p w:rsidR="00BF1D11" w:rsidRPr="008510B9" w:rsidRDefault="00BF1D11" w:rsidP="00BF1D11">
      <w:pPr>
        <w:pStyle w:val="SingleTxtGA"/>
        <w:rPr>
          <w:spacing w:val="-2"/>
          <w:rtl/>
        </w:rPr>
      </w:pPr>
      <w:r w:rsidRPr="008510B9">
        <w:rPr>
          <w:rFonts w:hint="cs"/>
          <w:spacing w:val="-2"/>
          <w:rtl/>
          <w:lang w:val="fr-CH"/>
        </w:rPr>
        <w:tab/>
        <w:t>(</w:t>
      </w:r>
      <w:r w:rsidRPr="008510B9">
        <w:rPr>
          <w:spacing w:val="-2"/>
          <w:rtl/>
          <w:lang w:val="fr-CH"/>
        </w:rPr>
        <w:t>ج</w:t>
      </w:r>
      <w:r w:rsidRPr="008510B9">
        <w:rPr>
          <w:rFonts w:hint="cs"/>
          <w:spacing w:val="-2"/>
          <w:rtl/>
          <w:lang w:val="fr-CH"/>
        </w:rPr>
        <w:t>)</w:t>
      </w:r>
      <w:r w:rsidRPr="008510B9">
        <w:rPr>
          <w:rFonts w:hint="cs"/>
          <w:spacing w:val="-2"/>
          <w:rtl/>
        </w:rPr>
        <w:tab/>
      </w:r>
      <w:r w:rsidRPr="008510B9">
        <w:rPr>
          <w:spacing w:val="-2"/>
          <w:rtl/>
          <w:lang w:val="fr-CH"/>
        </w:rPr>
        <w:t xml:space="preserve">التنسيق مع قطاع صناعات تكنولوجيا المعلومات والاتصالات </w:t>
      </w:r>
      <w:r w:rsidRPr="008510B9">
        <w:rPr>
          <w:rFonts w:hint="cs"/>
          <w:spacing w:val="-2"/>
          <w:rtl/>
          <w:lang w:val="fr-CH"/>
        </w:rPr>
        <w:t>لكي</w:t>
      </w:r>
      <w:r w:rsidRPr="008510B9">
        <w:rPr>
          <w:spacing w:val="-2"/>
          <w:rtl/>
          <w:lang w:val="fr-CH"/>
        </w:rPr>
        <w:t xml:space="preserve"> </w:t>
      </w:r>
      <w:r w:rsidRPr="008510B9">
        <w:rPr>
          <w:rFonts w:hint="cs"/>
          <w:spacing w:val="-2"/>
          <w:rtl/>
          <w:lang w:val="fr-CH"/>
        </w:rPr>
        <w:t>ي</w:t>
      </w:r>
      <w:r w:rsidRPr="008510B9">
        <w:rPr>
          <w:spacing w:val="-2"/>
          <w:rtl/>
          <w:lang w:val="fr-CH"/>
        </w:rPr>
        <w:t xml:space="preserve">طور </w:t>
      </w:r>
      <w:r w:rsidRPr="008510B9">
        <w:rPr>
          <w:rFonts w:hint="cs"/>
          <w:spacing w:val="-2"/>
          <w:rtl/>
          <w:lang w:val="fr-CH"/>
        </w:rPr>
        <w:t>ويستحدث</w:t>
      </w:r>
      <w:r w:rsidRPr="008510B9">
        <w:rPr>
          <w:spacing w:val="-2"/>
          <w:rtl/>
          <w:lang w:val="fr-CH"/>
        </w:rPr>
        <w:t xml:space="preserve"> تدابير </w:t>
      </w:r>
      <w:r w:rsidRPr="008510B9">
        <w:rPr>
          <w:rFonts w:hint="cs"/>
          <w:spacing w:val="-2"/>
          <w:rtl/>
          <w:lang w:val="fr-CH"/>
        </w:rPr>
        <w:t>ملائمة</w:t>
      </w:r>
      <w:r w:rsidRPr="008510B9">
        <w:rPr>
          <w:spacing w:val="-2"/>
          <w:rtl/>
          <w:lang w:val="fr-CH"/>
        </w:rPr>
        <w:t xml:space="preserve"> لحماية الأطفال من المواد العنيفة وغير اللائقة ومن المخاطر</w:t>
      </w:r>
      <w:r w:rsidRPr="008510B9">
        <w:rPr>
          <w:rFonts w:hint="cs"/>
          <w:spacing w:val="-2"/>
          <w:rtl/>
          <w:lang w:val="fr-CH"/>
        </w:rPr>
        <w:t xml:space="preserve"> الأخرى</w:t>
      </w:r>
      <w:r w:rsidRPr="008510B9">
        <w:rPr>
          <w:spacing w:val="-2"/>
          <w:rtl/>
          <w:lang w:val="fr-CH"/>
        </w:rPr>
        <w:t xml:space="preserve"> التي تنطوي عليها وسائط </w:t>
      </w:r>
      <w:r w:rsidRPr="008510B9">
        <w:rPr>
          <w:rFonts w:hint="cs"/>
          <w:spacing w:val="-2"/>
          <w:rtl/>
          <w:lang w:val="fr-CH"/>
        </w:rPr>
        <w:t xml:space="preserve">الإعلام </w:t>
      </w:r>
      <w:r w:rsidRPr="008510B9">
        <w:rPr>
          <w:spacing w:val="-2"/>
          <w:rtl/>
          <w:lang w:val="fr-CH"/>
        </w:rPr>
        <w:t>الرقمية وتكنولوجيا</w:t>
      </w:r>
      <w:r w:rsidRPr="008510B9">
        <w:rPr>
          <w:rFonts w:hint="cs"/>
          <w:spacing w:val="-2"/>
          <w:rtl/>
          <w:lang w:val="fr-CH"/>
        </w:rPr>
        <w:t>ت</w:t>
      </w:r>
      <w:r w:rsidRPr="008510B9">
        <w:rPr>
          <w:spacing w:val="-2"/>
          <w:rtl/>
          <w:lang w:val="fr-CH"/>
        </w:rPr>
        <w:t xml:space="preserve"> المعلومات والاتصالات بالنسبة </w:t>
      </w:r>
      <w:r w:rsidRPr="008510B9">
        <w:rPr>
          <w:rFonts w:hint="cs"/>
          <w:spacing w:val="-2"/>
          <w:rtl/>
          <w:lang w:val="fr-CH"/>
        </w:rPr>
        <w:t>إلى ا</w:t>
      </w:r>
      <w:r w:rsidRPr="008510B9">
        <w:rPr>
          <w:spacing w:val="-2"/>
          <w:rtl/>
          <w:lang w:val="fr-CH"/>
        </w:rPr>
        <w:t>لأطفال</w:t>
      </w:r>
      <w:proofErr w:type="gramStart"/>
      <w:r w:rsidRPr="008510B9">
        <w:rPr>
          <w:spacing w:val="-2"/>
          <w:rtl/>
          <w:lang w:val="fr-CH"/>
        </w:rPr>
        <w:t>؛</w:t>
      </w:r>
      <w:r w:rsidRPr="008510B9">
        <w:rPr>
          <w:spacing w:val="-2"/>
          <w:rtl/>
        </w:rPr>
        <w:t> </w:t>
      </w:r>
      <w:proofErr w:type="gramEnd"/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د</w:t>
      </w:r>
      <w:r>
        <w:rPr>
          <w:rFonts w:hint="cs"/>
          <w:rtl/>
          <w:lang w:val="fr-CH"/>
        </w:rPr>
        <w:t>)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تعزيز</w:t>
      </w:r>
      <w:proofErr w:type="gramEnd"/>
      <w:r w:rsidRPr="003E7D6C">
        <w:rPr>
          <w:rtl/>
          <w:lang w:val="fr-CH"/>
        </w:rPr>
        <w:t xml:space="preserve"> برامج </w:t>
      </w:r>
      <w:r>
        <w:rPr>
          <w:rFonts w:hint="cs"/>
          <w:rtl/>
          <w:lang w:val="fr-CH"/>
        </w:rPr>
        <w:t>توعية</w:t>
      </w:r>
      <w:r w:rsidRPr="003E7D6C">
        <w:rPr>
          <w:rtl/>
          <w:lang w:val="fr-CH"/>
        </w:rPr>
        <w:t xml:space="preserve"> وتثقيف الأطفال بشأن </w:t>
      </w:r>
      <w:r>
        <w:rPr>
          <w:rFonts w:hint="cs"/>
          <w:rtl/>
          <w:lang w:val="fr-CH"/>
        </w:rPr>
        <w:t xml:space="preserve">تجنّب </w:t>
      </w:r>
      <w:r w:rsidRPr="003E7D6C">
        <w:rPr>
          <w:rtl/>
          <w:lang w:val="fr-CH"/>
        </w:rPr>
        <w:t>المخاطر الكامنة في 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وكيفية </w:t>
      </w:r>
      <w:r>
        <w:rPr>
          <w:rFonts w:hint="cs"/>
          <w:rtl/>
          <w:lang w:val="fr-CH"/>
        </w:rPr>
        <w:t>التعامل معها</w:t>
      </w:r>
      <w:r w:rsidRPr="003E7D6C">
        <w:rPr>
          <w:rtl/>
          <w:lang w:val="fr-CH"/>
        </w:rPr>
        <w:t xml:space="preserve">، وذلك بإشراك الأطفال في </w:t>
      </w:r>
      <w:r>
        <w:rPr>
          <w:rFonts w:hint="cs"/>
          <w:rtl/>
          <w:lang w:val="fr-CH"/>
        </w:rPr>
        <w:t>هذا الجهد</w:t>
      </w:r>
      <w:r w:rsidRPr="003E7D6C">
        <w:rPr>
          <w:rtl/>
          <w:lang w:val="fr-CH"/>
        </w:rPr>
        <w:t>، بما في ذلك بوضع مواد إعلامية ملائمة للأطفال؛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ه</w:t>
      </w:r>
      <w:r>
        <w:rPr>
          <w:rFonts w:hint="cs"/>
          <w:rtl/>
          <w:lang w:val="fr-CH"/>
        </w:rPr>
        <w:t>)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إتاحة تدريب </w:t>
      </w:r>
      <w:r>
        <w:rPr>
          <w:rFonts w:hint="cs"/>
          <w:rtl/>
          <w:lang w:val="fr-CH"/>
        </w:rPr>
        <w:t>مناسب و</w:t>
      </w:r>
      <w:r w:rsidRPr="003E7D6C">
        <w:rPr>
          <w:rtl/>
          <w:lang w:val="fr-CH"/>
        </w:rPr>
        <w:t xml:space="preserve">مستمر </w:t>
      </w:r>
      <w:r>
        <w:rPr>
          <w:rFonts w:hint="cs"/>
          <w:rtl/>
          <w:lang w:val="fr-CH"/>
        </w:rPr>
        <w:t>للعاملين في أجهزة</w:t>
      </w:r>
      <w:r w:rsidRPr="003E7D6C">
        <w:rPr>
          <w:rtl/>
          <w:lang w:val="fr-CH"/>
        </w:rPr>
        <w:t xml:space="preserve"> إنفاذ القانون، و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أعضاء </w:t>
      </w:r>
      <w:r>
        <w:rPr>
          <w:rFonts w:hint="cs"/>
          <w:rtl/>
          <w:lang w:val="fr-CH"/>
        </w:rPr>
        <w:t>جهاز القضاء</w:t>
      </w:r>
      <w:r w:rsidRPr="003E7D6C">
        <w:rPr>
          <w:rtl/>
          <w:lang w:val="fr-CH"/>
        </w:rPr>
        <w:t xml:space="preserve"> والمهنيين العاملين مع الأطفال ومن أجلهم بهدف </w:t>
      </w:r>
      <w:r>
        <w:rPr>
          <w:rFonts w:hint="cs"/>
          <w:rtl/>
          <w:lang w:val="fr-CH"/>
        </w:rPr>
        <w:t>تحسين</w:t>
      </w:r>
      <w:r w:rsidRPr="003E7D6C">
        <w:rPr>
          <w:rtl/>
          <w:lang w:val="fr-CH"/>
        </w:rPr>
        <w:t xml:space="preserve"> مهاراتهم التقنية؛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و</w:t>
      </w:r>
      <w:r>
        <w:rPr>
          <w:rFonts w:hint="cs"/>
          <w:rtl/>
          <w:lang w:val="fr-CH"/>
        </w:rPr>
        <w:t>)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إتاحة</w:t>
      </w:r>
      <w:proofErr w:type="gramEnd"/>
      <w:r w:rsidRPr="003E7D6C">
        <w:rPr>
          <w:rtl/>
          <w:lang w:val="fr-CH"/>
        </w:rPr>
        <w:t xml:space="preserve"> قنوات إبلاغ فعالة </w:t>
      </w:r>
      <w:r>
        <w:rPr>
          <w:rFonts w:hint="cs"/>
          <w:rtl/>
          <w:lang w:val="fr-CH"/>
        </w:rPr>
        <w:t xml:space="preserve">ميسور الوصول إليها </w:t>
      </w:r>
      <w:r w:rsidRPr="003E7D6C">
        <w:rPr>
          <w:rtl/>
          <w:lang w:val="fr-CH"/>
        </w:rPr>
        <w:t xml:space="preserve">وآمنة وسرية </w:t>
      </w:r>
      <w:r>
        <w:rPr>
          <w:rFonts w:hint="cs"/>
          <w:rtl/>
          <w:lang w:val="fr-CH"/>
        </w:rPr>
        <w:t>ومناسبة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سن الطفل </w:t>
      </w:r>
      <w:r>
        <w:rPr>
          <w:rFonts w:hint="cs"/>
          <w:rtl/>
          <w:lang w:val="fr-CH"/>
        </w:rPr>
        <w:t>ومراعية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مصالحه، مثل </w:t>
      </w:r>
      <w:r>
        <w:rPr>
          <w:rFonts w:hint="cs"/>
          <w:rtl/>
          <w:lang w:val="fr-CH"/>
        </w:rPr>
        <w:t>إتاحة</w:t>
      </w:r>
      <w:r w:rsidRPr="003E7D6C">
        <w:rPr>
          <w:rtl/>
          <w:lang w:val="fr-CH"/>
        </w:rPr>
        <w:t xml:space="preserve"> خط هاتفي </w:t>
      </w:r>
      <w:r>
        <w:rPr>
          <w:rFonts w:hint="cs"/>
          <w:rtl/>
          <w:lang w:val="fr-CH"/>
        </w:rPr>
        <w:t xml:space="preserve">ساخن </w:t>
      </w:r>
      <w:r w:rsidRPr="003E7D6C">
        <w:rPr>
          <w:rtl/>
          <w:lang w:val="fr-CH"/>
        </w:rPr>
        <w:t>للإبلاغ عن انتهاكات حقوق الطفل عند استخدام وسائط الإعلام 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والاتصالات؛</w:t>
      </w:r>
    </w:p>
    <w:p w:rsidR="00BF1D11" w:rsidRDefault="00BF1D11" w:rsidP="00BF1D11">
      <w:pPr>
        <w:pStyle w:val="SingleTxtGA"/>
        <w:rPr>
          <w:rtl/>
          <w:lang w:val="fr-CH"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ز)</w:t>
      </w:r>
      <w:r>
        <w:rPr>
          <w:rFonts w:hint="cs"/>
          <w:rtl/>
          <w:lang w:val="fr-CH"/>
        </w:rPr>
        <w:tab/>
      </w:r>
      <w:proofErr w:type="gramStart"/>
      <w:r w:rsidRPr="003E7D6C">
        <w:rPr>
          <w:rtl/>
          <w:lang w:val="fr-CH"/>
        </w:rPr>
        <w:t>إتاحة</w:t>
      </w:r>
      <w:proofErr w:type="gramEnd"/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جهات</w:t>
      </w:r>
      <w:r w:rsidRPr="003E7D6C">
        <w:rPr>
          <w:rtl/>
          <w:lang w:val="fr-CH"/>
        </w:rPr>
        <w:t xml:space="preserve"> اتصال </w:t>
      </w:r>
      <w:r>
        <w:rPr>
          <w:rFonts w:hint="cs"/>
          <w:rtl/>
          <w:lang w:val="fr-CH"/>
        </w:rPr>
        <w:t xml:space="preserve">ميسور الوصول إليها </w:t>
      </w:r>
      <w:r w:rsidRPr="003E7D6C">
        <w:rPr>
          <w:rtl/>
          <w:lang w:val="fr-CH"/>
        </w:rPr>
        <w:t xml:space="preserve">وآمنة </w:t>
      </w:r>
      <w:r>
        <w:rPr>
          <w:rFonts w:hint="cs"/>
          <w:rtl/>
          <w:lang w:val="fr-CH"/>
        </w:rPr>
        <w:t>وملائمة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 xml:space="preserve">لطفل </w:t>
      </w:r>
      <w:r>
        <w:rPr>
          <w:rFonts w:hint="cs"/>
          <w:rtl/>
          <w:lang w:val="fr-CH"/>
        </w:rPr>
        <w:t>و</w:t>
      </w:r>
      <w:r w:rsidRPr="003E7D6C">
        <w:rPr>
          <w:rtl/>
          <w:lang w:val="fr-CH"/>
        </w:rPr>
        <w:t xml:space="preserve">سرية لإبلاغ سلطات مختصة </w:t>
      </w:r>
      <w:r>
        <w:rPr>
          <w:rFonts w:hint="cs"/>
          <w:rtl/>
          <w:lang w:val="fr-CH"/>
        </w:rPr>
        <w:t>بالمحتوى الجنسي الذي</w:t>
      </w:r>
      <w:r w:rsidRPr="003E7D6C">
        <w:rPr>
          <w:rtl/>
          <w:lang w:val="fr-CH"/>
        </w:rPr>
        <w:t xml:space="preserve"> ينتجه الأطفال بأنفسهم؛</w:t>
      </w:r>
    </w:p>
    <w:p w:rsidR="00BF1D11" w:rsidRDefault="00BF1D11" w:rsidP="00BF1D11">
      <w:pPr>
        <w:pStyle w:val="SingleTxtGA"/>
        <w:rPr>
          <w:rtl/>
        </w:rPr>
      </w:pPr>
      <w:r>
        <w:rPr>
          <w:rFonts w:hint="cs"/>
          <w:rtl/>
          <w:lang w:val="fr-CH"/>
        </w:rPr>
        <w:tab/>
        <w:t>(</w:t>
      </w:r>
      <w:r>
        <w:rPr>
          <w:rtl/>
          <w:lang w:val="fr-CH"/>
        </w:rPr>
        <w:t>ح)</w:t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توفير إجراءات سريعة وفعالة لإزالة المواد </w:t>
      </w:r>
      <w:r>
        <w:rPr>
          <w:rFonts w:hint="cs"/>
          <w:rtl/>
          <w:lang w:val="fr-CH"/>
        </w:rPr>
        <w:t>المؤذية</w:t>
      </w:r>
      <w:r w:rsidRPr="003E7D6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لأطفال</w:t>
      </w:r>
      <w:r>
        <w:rPr>
          <w:rFonts w:hint="cs"/>
          <w:rtl/>
          <w:lang w:val="fr-CH"/>
        </w:rPr>
        <w:t xml:space="preserve"> أو </w:t>
      </w:r>
      <w:r w:rsidRPr="003E7D6C">
        <w:rPr>
          <w:rtl/>
          <w:lang w:val="fr-CH"/>
        </w:rPr>
        <w:t>الضارة</w:t>
      </w:r>
      <w:r>
        <w:rPr>
          <w:rFonts w:hint="cs"/>
          <w:rtl/>
          <w:lang w:val="fr-CH"/>
        </w:rPr>
        <w:t xml:space="preserve"> بهم</w:t>
      </w:r>
      <w:r w:rsidRPr="003E7D6C">
        <w:rPr>
          <w:rtl/>
          <w:lang w:val="fr-CH"/>
        </w:rPr>
        <w:t>؛</w:t>
      </w:r>
      <w:r w:rsidRPr="003E7D6C">
        <w:rPr>
          <w:rtl/>
        </w:rPr>
        <w:t> </w:t>
      </w:r>
    </w:p>
    <w:p w:rsidR="00BF1D11" w:rsidRPr="008510B9" w:rsidRDefault="00BF1D11" w:rsidP="00BF1D11">
      <w:pPr>
        <w:pStyle w:val="SingleTxtGA"/>
        <w:rPr>
          <w:spacing w:val="-2"/>
          <w:rtl/>
          <w:lang w:val="fr-CH"/>
        </w:rPr>
      </w:pPr>
      <w:r w:rsidRPr="008510B9">
        <w:rPr>
          <w:rFonts w:hint="cs"/>
          <w:spacing w:val="-2"/>
          <w:rtl/>
        </w:rPr>
        <w:tab/>
        <w:t>(</w:t>
      </w:r>
      <w:r w:rsidRPr="008510B9">
        <w:rPr>
          <w:spacing w:val="-2"/>
          <w:rtl/>
          <w:lang w:val="fr-CH"/>
        </w:rPr>
        <w:t>ط</w:t>
      </w:r>
      <w:r w:rsidRPr="008510B9">
        <w:rPr>
          <w:rFonts w:hint="cs"/>
          <w:spacing w:val="-2"/>
          <w:rtl/>
          <w:lang w:val="fr-CH"/>
        </w:rPr>
        <w:t>)</w:t>
      </w:r>
      <w:r w:rsidRPr="008510B9">
        <w:rPr>
          <w:rFonts w:hint="cs"/>
          <w:spacing w:val="-2"/>
          <w:rtl/>
        </w:rPr>
        <w:tab/>
      </w:r>
      <w:r w:rsidRPr="008510B9">
        <w:rPr>
          <w:spacing w:val="-2"/>
          <w:rtl/>
          <w:lang w:val="fr-CH"/>
        </w:rPr>
        <w:t xml:space="preserve">تعزيز عمليات تحديد </w:t>
      </w:r>
      <w:r w:rsidRPr="008510B9">
        <w:rPr>
          <w:rFonts w:hint="cs"/>
          <w:spacing w:val="-2"/>
          <w:rtl/>
          <w:lang w:val="fr-CH"/>
        </w:rPr>
        <w:t xml:space="preserve">هوية </w:t>
      </w:r>
      <w:r w:rsidRPr="008510B9">
        <w:rPr>
          <w:spacing w:val="-2"/>
          <w:rtl/>
          <w:lang w:val="fr-CH"/>
        </w:rPr>
        <w:t xml:space="preserve">الضحايا </w:t>
      </w:r>
      <w:r w:rsidRPr="008510B9">
        <w:rPr>
          <w:rFonts w:hint="cs"/>
          <w:spacing w:val="-2"/>
          <w:rtl/>
          <w:lang w:val="fr-CH"/>
        </w:rPr>
        <w:t xml:space="preserve">فضلاً عن </w:t>
      </w:r>
      <w:r w:rsidRPr="008510B9">
        <w:rPr>
          <w:spacing w:val="-2"/>
          <w:rtl/>
          <w:lang w:val="fr-CH"/>
        </w:rPr>
        <w:t>كشف المسؤولين عن</w:t>
      </w:r>
      <w:r w:rsidRPr="008510B9">
        <w:rPr>
          <w:rFonts w:hint="cs"/>
          <w:spacing w:val="-2"/>
          <w:rtl/>
          <w:lang w:val="fr-CH"/>
        </w:rPr>
        <w:t xml:space="preserve"> ارتكاب</w:t>
      </w:r>
      <w:r w:rsidRPr="008510B9">
        <w:rPr>
          <w:spacing w:val="-2"/>
          <w:rtl/>
          <w:lang w:val="fr-CH"/>
        </w:rPr>
        <w:t xml:space="preserve"> أي من الجرائم المشمولة بالاتفاقية </w:t>
      </w:r>
      <w:r w:rsidRPr="008510B9">
        <w:rPr>
          <w:rFonts w:hint="cs"/>
          <w:spacing w:val="-2"/>
          <w:rtl/>
          <w:lang w:val="fr-CH"/>
        </w:rPr>
        <w:t>وبروتوكولاتها الاختيارية</w:t>
      </w:r>
      <w:r w:rsidRPr="008510B9">
        <w:rPr>
          <w:spacing w:val="-2"/>
          <w:rtl/>
          <w:lang w:val="fr-CH"/>
        </w:rPr>
        <w:t xml:space="preserve"> والتحقيق معهم ومقاضاتهم ومعاقبتهم؛</w:t>
      </w:r>
    </w:p>
    <w:p w:rsidR="00BF1D11" w:rsidRDefault="00BF1D11" w:rsidP="00BF1D11">
      <w:pPr>
        <w:pStyle w:val="SingleTxtGA"/>
        <w:rPr>
          <w:rtl/>
        </w:rPr>
      </w:pPr>
      <w:r>
        <w:rPr>
          <w:rFonts w:hint="cs"/>
          <w:rtl/>
          <w:lang w:val="fr-CH"/>
        </w:rPr>
        <w:tab/>
        <w:t>(</w:t>
      </w:r>
      <w:r w:rsidRPr="003E7D6C">
        <w:rPr>
          <w:rtl/>
          <w:lang w:val="fr-CH"/>
        </w:rPr>
        <w:t>ي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تعزيز التنسيق </w:t>
      </w:r>
      <w:proofErr w:type="gramStart"/>
      <w:r w:rsidRPr="003E7D6C">
        <w:rPr>
          <w:rtl/>
          <w:lang w:val="fr-CH"/>
        </w:rPr>
        <w:t>بين</w:t>
      </w:r>
      <w:proofErr w:type="gramEnd"/>
      <w:r w:rsidRPr="003E7D6C">
        <w:rPr>
          <w:rtl/>
          <w:lang w:val="fr-CH"/>
        </w:rPr>
        <w:t xml:space="preserve"> جميع الجهات الفاعلة والقطاعات المنخرطة في نظام حماية وضمان إحالة القضايا، وتقديم الدعم الفعال </w:t>
      </w:r>
      <w:r>
        <w:rPr>
          <w:rFonts w:hint="cs"/>
          <w:rtl/>
          <w:lang w:val="fr-CH"/>
        </w:rPr>
        <w:t>إلى ا</w:t>
      </w:r>
      <w:r w:rsidRPr="003E7D6C">
        <w:rPr>
          <w:rtl/>
          <w:lang w:val="fr-CH"/>
        </w:rPr>
        <w:t>لأطفال الضحايا؛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ab/>
        <w:t>(</w:t>
      </w:r>
      <w:r>
        <w:rPr>
          <w:rtl/>
          <w:lang w:val="fr-CH"/>
        </w:rPr>
        <w:t>ك)</w:t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تعزيز وتيسير التنسيق والتعاون على الصعيدين الدولي والإقليمي </w:t>
      </w:r>
      <w:r>
        <w:rPr>
          <w:rFonts w:hint="cs"/>
          <w:rtl/>
          <w:lang w:val="fr-CH"/>
        </w:rPr>
        <w:t xml:space="preserve">بغية </w:t>
      </w:r>
      <w:r w:rsidRPr="003E7D6C">
        <w:rPr>
          <w:rtl/>
          <w:lang w:val="fr-CH"/>
        </w:rPr>
        <w:t>ضمان الإنفاذ الفعال للإطار القانوني المنطبق</w:t>
      </w:r>
      <w:r>
        <w:rPr>
          <w:rFonts w:hint="cs"/>
          <w:rtl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3E7D6C">
        <w:rPr>
          <w:rtl/>
          <w:lang w:val="fr-CH"/>
        </w:rPr>
        <w:t xml:space="preserve">سبل الانتصاف </w:t>
      </w:r>
      <w:proofErr w:type="gramStart"/>
      <w:r w:rsidRPr="003E7D6C">
        <w:rPr>
          <w:rtl/>
          <w:lang w:val="fr-CH"/>
        </w:rPr>
        <w:t>الفعالة</w:t>
      </w:r>
      <w:proofErr w:type="gramEnd"/>
      <w:r w:rsidRPr="003E7D6C">
        <w:rPr>
          <w:rtl/>
          <w:lang w:val="fr-CH"/>
        </w:rPr>
        <w:t xml:space="preserve"> والجبر ومساعدة الضحاي</w:t>
      </w:r>
      <w:r>
        <w:rPr>
          <w:rFonts w:hint="cs"/>
          <w:rtl/>
        </w:rPr>
        <w:t>ا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23-</w:t>
      </w:r>
      <w:r>
        <w:rPr>
          <w:rFonts w:hint="cs"/>
          <w:rtl/>
        </w:rPr>
        <w:tab/>
      </w:r>
      <w:proofErr w:type="gramStart"/>
      <w:r w:rsidRPr="003E7D6C">
        <w:rPr>
          <w:rtl/>
          <w:lang w:val="fr-CH"/>
        </w:rPr>
        <w:t>ينبغي</w:t>
      </w:r>
      <w:proofErr w:type="gramEnd"/>
      <w:r w:rsidRPr="003E7D6C">
        <w:rPr>
          <w:rtl/>
          <w:lang w:val="fr-CH"/>
        </w:rPr>
        <w:t xml:space="preserve"> أن تضمن الدول إتاحة سبل انتصاف فعالة للأطفال الضحايا، بما في ذلك المساعدة على التماس الجبر الفوري والمناسب عن الأضرار التي </w:t>
      </w:r>
      <w:r>
        <w:rPr>
          <w:rFonts w:hint="cs"/>
          <w:rtl/>
          <w:lang w:val="fr-CH"/>
        </w:rPr>
        <w:t>تكبدوها</w:t>
      </w:r>
      <w:r w:rsidRPr="003E7D6C">
        <w:rPr>
          <w:rtl/>
          <w:lang w:val="fr-CH"/>
        </w:rPr>
        <w:t xml:space="preserve">، وذلك </w:t>
      </w:r>
      <w:r>
        <w:rPr>
          <w:rFonts w:hint="cs"/>
          <w:rtl/>
          <w:lang w:val="fr-CH"/>
        </w:rPr>
        <w:t>بأن يُدفع لهم</w:t>
      </w:r>
      <w:r w:rsidRPr="003E7D6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حسبما يكون مناسباً</w:t>
      </w:r>
      <w:r w:rsidRPr="003E7D6C">
        <w:rPr>
          <w:rtl/>
          <w:lang w:val="fr-CH"/>
        </w:rPr>
        <w:t>، تعويض حكومي</w:t>
      </w:r>
      <w:r>
        <w:rPr>
          <w:rFonts w:hint="cs"/>
          <w:rtl/>
        </w:rPr>
        <w:t>. و</w:t>
      </w:r>
      <w:r w:rsidRPr="003E7D6C">
        <w:rPr>
          <w:rtl/>
          <w:lang w:val="fr-CH"/>
        </w:rPr>
        <w:t xml:space="preserve">ينبغي </w:t>
      </w:r>
      <w:r>
        <w:rPr>
          <w:rFonts w:hint="cs"/>
          <w:rtl/>
          <w:lang w:val="fr-CH"/>
        </w:rPr>
        <w:t xml:space="preserve">أيضاً </w:t>
      </w:r>
      <w:r w:rsidRPr="003E7D6C">
        <w:rPr>
          <w:rtl/>
          <w:lang w:val="fr-CH"/>
        </w:rPr>
        <w:t xml:space="preserve">أن تتيح الدول </w:t>
      </w:r>
      <w:r>
        <w:rPr>
          <w:rFonts w:hint="cs"/>
          <w:rtl/>
          <w:lang w:val="fr-CH"/>
        </w:rPr>
        <w:t>قدراً كافياً</w:t>
      </w:r>
      <w:r w:rsidRPr="003E7D6C">
        <w:rPr>
          <w:rtl/>
          <w:lang w:val="fr-CH"/>
        </w:rPr>
        <w:t xml:space="preserve"> من الدعم والمساعدة للأطفال ضحايا الانتهاكات المتصلة بوسائط الإعلام الرقمية و</w:t>
      </w:r>
      <w:r>
        <w:rPr>
          <w:rFonts w:hint="cs"/>
          <w:rtl/>
          <w:lang w:val="fr-CH"/>
        </w:rPr>
        <w:t>ب</w:t>
      </w:r>
      <w:r w:rsidRPr="003E7D6C">
        <w:rPr>
          <w:rtl/>
          <w:lang w:val="fr-CH"/>
        </w:rPr>
        <w:t xml:space="preserve">تكنولوجيا المعلومات والاتصالات، بما في ذلك إتاحة خدمات شاملة تكفل إعادة إدماجهم، ومنع </w:t>
      </w:r>
      <w:r>
        <w:rPr>
          <w:rFonts w:hint="cs"/>
          <w:rtl/>
          <w:lang w:val="fr-CH"/>
        </w:rPr>
        <w:t xml:space="preserve">تعرّض </w:t>
      </w:r>
      <w:r w:rsidRPr="003E7D6C">
        <w:rPr>
          <w:rtl/>
          <w:lang w:val="fr-CH"/>
        </w:rPr>
        <w:t xml:space="preserve">الأطفال الضحايا </w:t>
      </w:r>
      <w:r>
        <w:rPr>
          <w:rFonts w:hint="cs"/>
          <w:rtl/>
          <w:lang w:val="fr-CH"/>
        </w:rPr>
        <w:t>لل</w:t>
      </w:r>
      <w:r w:rsidRPr="003E7D6C">
        <w:rPr>
          <w:rtl/>
          <w:lang w:val="fr-CH"/>
        </w:rPr>
        <w:t>إيذاء من جديد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lastRenderedPageBreak/>
        <w:tab/>
      </w:r>
      <w:r>
        <w:rPr>
          <w:rFonts w:hint="cs"/>
          <w:rtl/>
          <w:lang w:val="fr-CH"/>
        </w:rPr>
        <w:tab/>
      </w:r>
      <w:proofErr w:type="gramStart"/>
      <w:r w:rsidRPr="003E7D6C">
        <w:rPr>
          <w:rtl/>
          <w:lang w:val="fr-CH"/>
        </w:rPr>
        <w:t>البيئة</w:t>
      </w:r>
      <w:proofErr w:type="gramEnd"/>
      <w:r w:rsidRPr="003E7D6C">
        <w:rPr>
          <w:rtl/>
          <w:lang w:val="fr-CH"/>
        </w:rPr>
        <w:t xml:space="preserve"> الأسرية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24-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ينبغي أن تتيح الدول التدريب والمساعدة وخدمات الدعم </w:t>
      </w:r>
      <w:r>
        <w:rPr>
          <w:rFonts w:hint="cs"/>
          <w:rtl/>
          <w:lang w:val="fr-CH"/>
        </w:rPr>
        <w:t>للوالدين</w:t>
      </w:r>
      <w:r w:rsidRPr="003E7D6C">
        <w:rPr>
          <w:rtl/>
          <w:lang w:val="fr-CH"/>
        </w:rPr>
        <w:t xml:space="preserve"> وغيرهم من </w:t>
      </w:r>
      <w:r>
        <w:rPr>
          <w:rFonts w:hint="cs"/>
          <w:rtl/>
          <w:lang w:val="fr-CH"/>
        </w:rPr>
        <w:t>مقدّمي الرعاية</w:t>
      </w:r>
      <w:r w:rsidRPr="003E7D6C">
        <w:rPr>
          <w:rtl/>
          <w:lang w:val="fr-CH"/>
        </w:rPr>
        <w:t xml:space="preserve"> والأوصياء القانونيين</w:t>
      </w:r>
      <w:r>
        <w:rPr>
          <w:rFonts w:hint="cs"/>
          <w:rtl/>
          <w:lang w:val="fr-CH"/>
        </w:rPr>
        <w:t xml:space="preserve"> بغية </w:t>
      </w:r>
      <w:r w:rsidRPr="003E7D6C">
        <w:rPr>
          <w:rtl/>
          <w:lang w:val="fr-CH"/>
        </w:rPr>
        <w:t xml:space="preserve">تمكينهم من إرشاد أطفالهم إلى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 xml:space="preserve">استخدام 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مسؤول و</w:t>
      </w:r>
      <w:r>
        <w:rPr>
          <w:rFonts w:hint="cs"/>
          <w:rtl/>
          <w:lang w:val="fr-CH"/>
        </w:rPr>
        <w:t>ال</w:t>
      </w:r>
      <w:r w:rsidRPr="003E7D6C">
        <w:rPr>
          <w:rtl/>
          <w:lang w:val="fr-CH"/>
        </w:rPr>
        <w:t>مأمون لوسائط الإعلام الرقمية و</w:t>
      </w:r>
      <w:r>
        <w:rPr>
          <w:rFonts w:hint="cs"/>
          <w:rtl/>
          <w:lang w:val="fr-CH"/>
        </w:rPr>
        <w:t>ل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</w:t>
      </w:r>
      <w:r>
        <w:rPr>
          <w:rFonts w:hint="cs"/>
          <w:rtl/>
          <w:lang w:val="fr-CH"/>
        </w:rPr>
        <w:t>مع</w:t>
      </w:r>
      <w:r w:rsidRPr="003E7D6C">
        <w:rPr>
          <w:rtl/>
          <w:lang w:val="fr-CH"/>
        </w:rPr>
        <w:t xml:space="preserve"> احترام </w:t>
      </w:r>
      <w:r>
        <w:rPr>
          <w:rFonts w:hint="cs"/>
          <w:rtl/>
          <w:lang w:val="fr-CH"/>
        </w:rPr>
        <w:t>تطوّر</w:t>
      </w:r>
      <w:r w:rsidRPr="003E7D6C">
        <w:rPr>
          <w:rtl/>
          <w:lang w:val="fr-CH"/>
        </w:rPr>
        <w:t xml:space="preserve"> قدراتهم</w:t>
      </w:r>
      <w:r>
        <w:rPr>
          <w:rFonts w:hint="cs"/>
          <w:rtl/>
          <w:lang w:val="fr-CH"/>
        </w:rPr>
        <w:t>.</w:t>
      </w:r>
      <w:r>
        <w:rPr>
          <w:rFonts w:hint="cs"/>
          <w:rtl/>
        </w:rPr>
        <w:t xml:space="preserve"> </w:t>
      </w:r>
      <w:r w:rsidRPr="003E7D6C">
        <w:rPr>
          <w:rtl/>
          <w:lang w:val="fr-CH"/>
        </w:rPr>
        <w:t>ولا</w:t>
      </w:r>
      <w:r>
        <w:rPr>
          <w:rFonts w:hint="cs"/>
          <w:rtl/>
          <w:lang w:val="fr-CH"/>
        </w:rPr>
        <w:t> </w:t>
      </w:r>
      <w:r w:rsidRPr="003E7D6C">
        <w:rPr>
          <w:rtl/>
          <w:lang w:val="fr-CH"/>
        </w:rPr>
        <w:t>ينبغي أن يقتصر التدريب والدعم على الكفاءة التقنية، بل ينبغي أن يشمل</w:t>
      </w:r>
      <w:r>
        <w:rPr>
          <w:rFonts w:hint="cs"/>
          <w:rtl/>
          <w:lang w:val="fr-CH"/>
        </w:rPr>
        <w:t>ا</w:t>
      </w:r>
      <w:r w:rsidRPr="003E7D6C">
        <w:rPr>
          <w:rtl/>
          <w:lang w:val="fr-CH"/>
        </w:rPr>
        <w:t xml:space="preserve"> أيضا</w:t>
      </w:r>
      <w:r>
        <w:rPr>
          <w:rFonts w:hint="cs"/>
          <w:rtl/>
          <w:lang w:val="fr-CH"/>
        </w:rPr>
        <w:t>ً</w:t>
      </w:r>
      <w:r w:rsidRPr="003E7D6C">
        <w:rPr>
          <w:rtl/>
          <w:lang w:val="fr-CH"/>
        </w:rPr>
        <w:t xml:space="preserve"> دعم قدرتهم على الاضطلاع بمسؤولياتهم في تربية الأطفال</w:t>
      </w:r>
      <w:r>
        <w:rPr>
          <w:rFonts w:hint="cs"/>
          <w:rtl/>
          <w:lang w:val="fr-CH"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ascii="MS Mincho" w:eastAsia="MS Mincho" w:hAnsi="MS Mincho" w:cs="MS Mincho" w:hint="cs"/>
          <w:rtl/>
        </w:rPr>
        <w:tab/>
      </w:r>
      <w:r>
        <w:rPr>
          <w:rFonts w:ascii="MS Mincho" w:eastAsia="MS Mincho" w:hAnsi="MS Mincho" w:cs="MS Mincho" w:hint="cs"/>
          <w:rtl/>
        </w:rPr>
        <w:tab/>
      </w:r>
      <w:dir w:val="rtl">
        <w:r w:rsidRPr="003E7D6C">
          <w:rPr>
            <w:rtl/>
            <w:lang w:val="fr-CH"/>
          </w:rPr>
          <w:t>الأطفال ذوو الإعاقة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:rsidR="00BF1D11" w:rsidRPr="008510B9" w:rsidRDefault="00BF1D11" w:rsidP="00BF1D11">
      <w:pPr>
        <w:pStyle w:val="SingleTxtGA"/>
        <w:rPr>
          <w:spacing w:val="-3"/>
          <w:rtl/>
        </w:rPr>
      </w:pPr>
      <w:r w:rsidRPr="008510B9">
        <w:rPr>
          <w:rFonts w:hint="cs"/>
          <w:spacing w:val="-3"/>
          <w:rtl/>
        </w:rPr>
        <w:t>25-</w:t>
      </w:r>
      <w:r w:rsidRPr="008510B9">
        <w:rPr>
          <w:rFonts w:hint="cs"/>
          <w:spacing w:val="-3"/>
          <w:rtl/>
        </w:rPr>
        <w:tab/>
      </w:r>
      <w:proofErr w:type="gramStart"/>
      <w:r w:rsidRPr="008510B9">
        <w:rPr>
          <w:spacing w:val="-3"/>
          <w:rtl/>
          <w:lang w:val="fr-CH"/>
        </w:rPr>
        <w:t>توصي</w:t>
      </w:r>
      <w:proofErr w:type="gramEnd"/>
      <w:r w:rsidRPr="008510B9">
        <w:rPr>
          <w:spacing w:val="-3"/>
          <w:rtl/>
          <w:lang w:val="fr-CH"/>
        </w:rPr>
        <w:t xml:space="preserve"> اللجنة الدول بوضع وتنفيذ ورصد تشريعا</w:t>
      </w:r>
      <w:r w:rsidRPr="008510B9">
        <w:rPr>
          <w:rFonts w:hint="cs"/>
          <w:spacing w:val="-3"/>
          <w:rtl/>
          <w:lang w:val="fr-CH"/>
        </w:rPr>
        <w:t>ت</w:t>
      </w:r>
      <w:r w:rsidRPr="008510B9">
        <w:rPr>
          <w:spacing w:val="-3"/>
          <w:rtl/>
          <w:lang w:val="fr-CH"/>
        </w:rPr>
        <w:t xml:space="preserve"> وسياسات من أجل</w:t>
      </w:r>
      <w:r w:rsidRPr="008510B9">
        <w:rPr>
          <w:rFonts w:hint="cs"/>
          <w:spacing w:val="-3"/>
          <w:rtl/>
          <w:lang w:val="fr-CH"/>
        </w:rPr>
        <w:t xml:space="preserve"> ضمان</w:t>
      </w:r>
      <w:r w:rsidRPr="008510B9">
        <w:rPr>
          <w:spacing w:val="-3"/>
          <w:rtl/>
          <w:lang w:val="fr-CH"/>
        </w:rPr>
        <w:t xml:space="preserve"> إتاحة </w:t>
      </w:r>
      <w:r w:rsidRPr="008510B9">
        <w:rPr>
          <w:rFonts w:hint="cs"/>
          <w:spacing w:val="-3"/>
          <w:rtl/>
          <w:lang w:val="fr-CH"/>
        </w:rPr>
        <w:t xml:space="preserve">الوصول إلى </w:t>
      </w:r>
      <w:r w:rsidRPr="008510B9">
        <w:rPr>
          <w:spacing w:val="-3"/>
          <w:rtl/>
          <w:lang w:val="fr-CH"/>
        </w:rPr>
        <w:t>وسائط الإعلام الرقمية وتكنولوجيا</w:t>
      </w:r>
      <w:r w:rsidRPr="008510B9">
        <w:rPr>
          <w:rFonts w:hint="cs"/>
          <w:spacing w:val="-3"/>
          <w:rtl/>
          <w:lang w:val="fr-CH"/>
        </w:rPr>
        <w:t>ت</w:t>
      </w:r>
      <w:r w:rsidRPr="008510B9">
        <w:rPr>
          <w:spacing w:val="-3"/>
          <w:rtl/>
          <w:lang w:val="fr-CH"/>
        </w:rPr>
        <w:t xml:space="preserve"> المعلومات والاتصالات </w:t>
      </w:r>
      <w:r w:rsidRPr="008510B9">
        <w:rPr>
          <w:rFonts w:hint="cs"/>
          <w:spacing w:val="-3"/>
          <w:rtl/>
          <w:lang w:val="fr-CH"/>
        </w:rPr>
        <w:t>أمام ا</w:t>
      </w:r>
      <w:r w:rsidRPr="008510B9">
        <w:rPr>
          <w:spacing w:val="-3"/>
          <w:rtl/>
          <w:lang w:val="fr-CH"/>
        </w:rPr>
        <w:t xml:space="preserve">لأطفال ذوي الإعاقة، بما في ذلك </w:t>
      </w:r>
      <w:r w:rsidRPr="008510B9">
        <w:rPr>
          <w:rFonts w:hint="cs"/>
          <w:spacing w:val="-3"/>
          <w:rtl/>
          <w:lang w:val="fr-CH"/>
        </w:rPr>
        <w:t>ب</w:t>
      </w:r>
      <w:r w:rsidRPr="008510B9">
        <w:rPr>
          <w:spacing w:val="-3"/>
          <w:rtl/>
          <w:lang w:val="fr-CH"/>
        </w:rPr>
        <w:t xml:space="preserve">إدراج </w:t>
      </w:r>
      <w:r w:rsidRPr="008510B9">
        <w:rPr>
          <w:rFonts w:hint="cs"/>
          <w:spacing w:val="-3"/>
          <w:rtl/>
          <w:lang w:val="fr-CH"/>
        </w:rPr>
        <w:t>متطلبات هذا</w:t>
      </w:r>
      <w:r w:rsidRPr="008510B9">
        <w:rPr>
          <w:spacing w:val="-3"/>
          <w:rtl/>
          <w:lang w:val="fr-CH"/>
        </w:rPr>
        <w:t xml:space="preserve"> التيسير في سياساتها المتعلقة بالقطاع الخاص و</w:t>
      </w:r>
      <w:r w:rsidRPr="008510B9">
        <w:rPr>
          <w:rFonts w:hint="cs"/>
          <w:spacing w:val="-3"/>
          <w:rtl/>
          <w:lang w:val="fr-CH"/>
        </w:rPr>
        <w:t>ب</w:t>
      </w:r>
      <w:r w:rsidRPr="008510B9">
        <w:rPr>
          <w:spacing w:val="-3"/>
          <w:rtl/>
          <w:lang w:val="fr-CH"/>
        </w:rPr>
        <w:t>التعاون الدولي والمشتريات العامة</w:t>
      </w:r>
      <w:r w:rsidRPr="008510B9">
        <w:rPr>
          <w:rFonts w:hint="cs"/>
          <w:spacing w:val="-3"/>
          <w:rtl/>
          <w:lang w:val="fr-CH"/>
        </w:rPr>
        <w:t>.</w:t>
      </w:r>
      <w:r w:rsidRPr="008510B9">
        <w:rPr>
          <w:spacing w:val="-3"/>
          <w:rtl/>
        </w:rPr>
        <w:t> </w:t>
      </w:r>
      <w:r w:rsidRPr="008510B9">
        <w:rPr>
          <w:spacing w:val="-3"/>
          <w:rtl/>
          <w:lang w:val="fr-CH"/>
        </w:rPr>
        <w:t>وفي هذا السياق، ينبغي أن تتأكد الدول من أن الأموال العامة تُستخدم حص</w:t>
      </w:r>
      <w:r w:rsidRPr="008510B9">
        <w:rPr>
          <w:rFonts w:hint="cs"/>
          <w:spacing w:val="-3"/>
          <w:rtl/>
          <w:lang w:val="fr-CH"/>
        </w:rPr>
        <w:t>ر</w:t>
      </w:r>
      <w:r w:rsidRPr="008510B9">
        <w:rPr>
          <w:spacing w:val="-3"/>
          <w:rtl/>
          <w:lang w:val="fr-CH"/>
        </w:rPr>
        <w:t>ا</w:t>
      </w:r>
      <w:r w:rsidRPr="008510B9">
        <w:rPr>
          <w:rFonts w:hint="cs"/>
          <w:spacing w:val="-3"/>
          <w:rtl/>
          <w:lang w:val="fr-CH"/>
        </w:rPr>
        <w:t>ً</w:t>
      </w:r>
      <w:r w:rsidRPr="008510B9">
        <w:rPr>
          <w:spacing w:val="-3"/>
          <w:rtl/>
          <w:lang w:val="fr-CH"/>
        </w:rPr>
        <w:t xml:space="preserve"> لتعزيز </w:t>
      </w:r>
      <w:r w:rsidRPr="008510B9">
        <w:rPr>
          <w:rFonts w:hint="cs"/>
          <w:spacing w:val="-3"/>
          <w:rtl/>
          <w:lang w:val="fr-CH"/>
        </w:rPr>
        <w:t>التمتع</w:t>
      </w:r>
      <w:r w:rsidRPr="008510B9">
        <w:rPr>
          <w:spacing w:val="-3"/>
          <w:rtl/>
          <w:lang w:val="fr-CH"/>
        </w:rPr>
        <w:t xml:space="preserve"> </w:t>
      </w:r>
      <w:r w:rsidRPr="008510B9">
        <w:rPr>
          <w:rFonts w:hint="cs"/>
          <w:spacing w:val="-3"/>
          <w:rtl/>
          <w:lang w:val="fr-CH"/>
        </w:rPr>
        <w:t>ب</w:t>
      </w:r>
      <w:r w:rsidRPr="008510B9">
        <w:rPr>
          <w:spacing w:val="-3"/>
          <w:rtl/>
          <w:lang w:val="fr-CH"/>
        </w:rPr>
        <w:t>وسائط الإعلام الرقمية و</w:t>
      </w:r>
      <w:r w:rsidRPr="008510B9">
        <w:rPr>
          <w:rFonts w:hint="cs"/>
          <w:spacing w:val="-3"/>
          <w:rtl/>
          <w:lang w:val="fr-CH"/>
        </w:rPr>
        <w:t>ب</w:t>
      </w:r>
      <w:r w:rsidRPr="008510B9">
        <w:rPr>
          <w:spacing w:val="-3"/>
          <w:rtl/>
          <w:lang w:val="fr-CH"/>
        </w:rPr>
        <w:t>تكنولوجيا</w:t>
      </w:r>
      <w:r w:rsidRPr="008510B9">
        <w:rPr>
          <w:rFonts w:hint="cs"/>
          <w:spacing w:val="-3"/>
          <w:rtl/>
          <w:lang w:val="fr-CH"/>
        </w:rPr>
        <w:t>ت</w:t>
      </w:r>
      <w:r w:rsidRPr="008510B9">
        <w:rPr>
          <w:spacing w:val="-3"/>
          <w:rtl/>
          <w:lang w:val="fr-CH"/>
        </w:rPr>
        <w:t xml:space="preserve"> المعلومات والاتصالات</w:t>
      </w:r>
      <w:r w:rsidRPr="008510B9">
        <w:rPr>
          <w:rFonts w:hint="cs"/>
          <w:spacing w:val="-3"/>
          <w:rtl/>
          <w:lang w:val="fr-CH"/>
        </w:rPr>
        <w:t xml:space="preserve"> وال</w:t>
      </w:r>
      <w:r w:rsidRPr="008510B9">
        <w:rPr>
          <w:spacing w:val="-3"/>
          <w:rtl/>
          <w:lang w:val="fr-CH"/>
        </w:rPr>
        <w:t>استفادة من استخدام</w:t>
      </w:r>
      <w:r w:rsidRPr="008510B9">
        <w:rPr>
          <w:rFonts w:hint="cs"/>
          <w:spacing w:val="-3"/>
          <w:rtl/>
          <w:lang w:val="fr-CH"/>
        </w:rPr>
        <w:t xml:space="preserve"> هذه الوسائط والتكنولوجيات</w:t>
      </w:r>
      <w:r w:rsidRPr="008510B9">
        <w:rPr>
          <w:spacing w:val="-3"/>
          <w:rtl/>
          <w:lang w:val="fr-CH"/>
        </w:rPr>
        <w:t xml:space="preserve">، والعمل بوضوح على </w:t>
      </w:r>
      <w:r w:rsidRPr="008510B9">
        <w:rPr>
          <w:rFonts w:hint="cs"/>
          <w:spacing w:val="-3"/>
          <w:rtl/>
          <w:lang w:val="fr-CH"/>
        </w:rPr>
        <w:t>تجنّب</w:t>
      </w:r>
      <w:r w:rsidRPr="008510B9">
        <w:rPr>
          <w:spacing w:val="-3"/>
          <w:rtl/>
          <w:lang w:val="fr-CH"/>
        </w:rPr>
        <w:t xml:space="preserve"> </w:t>
      </w:r>
      <w:r w:rsidRPr="008510B9">
        <w:rPr>
          <w:rFonts w:hint="cs"/>
          <w:spacing w:val="-3"/>
          <w:rtl/>
          <w:lang w:val="fr-CH"/>
        </w:rPr>
        <w:t xml:space="preserve">قيام </w:t>
      </w:r>
      <w:r w:rsidRPr="008510B9">
        <w:rPr>
          <w:spacing w:val="-3"/>
          <w:rtl/>
          <w:lang w:val="fr-CH"/>
        </w:rPr>
        <w:t xml:space="preserve">التمييز </w:t>
      </w:r>
      <w:r w:rsidRPr="008510B9">
        <w:rPr>
          <w:rFonts w:hint="cs"/>
          <w:spacing w:val="-3"/>
          <w:rtl/>
          <w:lang w:val="fr-CH"/>
        </w:rPr>
        <w:t xml:space="preserve">أو </w:t>
      </w:r>
      <w:r w:rsidRPr="008510B9">
        <w:rPr>
          <w:spacing w:val="-3"/>
          <w:rtl/>
          <w:lang w:val="fr-CH"/>
        </w:rPr>
        <w:t xml:space="preserve">استدامته </w:t>
      </w:r>
      <w:r w:rsidRPr="008510B9">
        <w:rPr>
          <w:rFonts w:hint="cs"/>
          <w:spacing w:val="-3"/>
          <w:rtl/>
          <w:lang w:val="fr-CH"/>
        </w:rPr>
        <w:t>نتيجةً</w:t>
      </w:r>
      <w:r w:rsidRPr="008510B9">
        <w:rPr>
          <w:spacing w:val="-3"/>
          <w:rtl/>
          <w:lang w:val="fr-CH"/>
        </w:rPr>
        <w:t xml:space="preserve"> </w:t>
      </w:r>
      <w:r w:rsidRPr="008510B9">
        <w:rPr>
          <w:rFonts w:hint="cs"/>
          <w:spacing w:val="-3"/>
          <w:rtl/>
          <w:lang w:val="fr-CH"/>
        </w:rPr>
        <w:t>ل</w:t>
      </w:r>
      <w:r w:rsidRPr="008510B9">
        <w:rPr>
          <w:spacing w:val="-3"/>
          <w:rtl/>
          <w:lang w:val="fr-CH"/>
        </w:rPr>
        <w:t xml:space="preserve">عدم إتاحة </w:t>
      </w:r>
      <w:r w:rsidRPr="008510B9">
        <w:rPr>
          <w:rFonts w:hint="cs"/>
          <w:spacing w:val="-3"/>
          <w:rtl/>
          <w:lang w:val="fr-CH"/>
        </w:rPr>
        <w:t xml:space="preserve">إمكانية استخدام </w:t>
      </w:r>
      <w:r w:rsidRPr="008510B9">
        <w:rPr>
          <w:spacing w:val="-3"/>
          <w:rtl/>
          <w:lang w:val="fr-CH"/>
        </w:rPr>
        <w:t>هذه الخدمات</w:t>
      </w:r>
      <w:r w:rsidRPr="008510B9">
        <w:rPr>
          <w:rFonts w:hint="cs"/>
          <w:spacing w:val="-3"/>
          <w:rtl/>
          <w:lang w:val="fr-CH"/>
        </w:rPr>
        <w:t xml:space="preserve"> و</w:t>
      </w:r>
      <w:r w:rsidRPr="008510B9">
        <w:rPr>
          <w:spacing w:val="-3"/>
          <w:rtl/>
          <w:lang w:val="fr-CH"/>
        </w:rPr>
        <w:t xml:space="preserve">الوسائط </w:t>
      </w:r>
      <w:r w:rsidRPr="008510B9">
        <w:rPr>
          <w:rFonts w:hint="cs"/>
          <w:spacing w:val="-3"/>
          <w:rtl/>
          <w:lang w:val="fr-CH"/>
        </w:rPr>
        <w:t>.</w:t>
      </w:r>
      <w:r w:rsidRPr="008510B9">
        <w:rPr>
          <w:spacing w:val="-3"/>
          <w:rtl/>
        </w:rPr>
        <w:t> </w:t>
      </w:r>
      <w:proofErr w:type="gramStart"/>
      <w:r w:rsidRPr="008510B9">
        <w:rPr>
          <w:spacing w:val="-3"/>
          <w:rtl/>
          <w:lang w:val="fr-CH"/>
        </w:rPr>
        <w:t>وعلاوة</w:t>
      </w:r>
      <w:proofErr w:type="gramEnd"/>
      <w:r w:rsidRPr="008510B9">
        <w:rPr>
          <w:spacing w:val="-3"/>
          <w:rtl/>
          <w:lang w:val="fr-CH"/>
        </w:rPr>
        <w:t xml:space="preserve"> على ذلك ينبغي أن </w:t>
      </w:r>
      <w:r w:rsidRPr="008510B9">
        <w:rPr>
          <w:rFonts w:hint="cs"/>
          <w:spacing w:val="-3"/>
          <w:rtl/>
          <w:lang w:val="fr-CH"/>
        </w:rPr>
        <w:t>تشجّع</w:t>
      </w:r>
      <w:r w:rsidRPr="008510B9">
        <w:rPr>
          <w:spacing w:val="-3"/>
          <w:rtl/>
          <w:lang w:val="fr-CH"/>
        </w:rPr>
        <w:t xml:space="preserve"> الدول استخدام وسائط الإعلام الرقمية وتكنولوجيا</w:t>
      </w:r>
      <w:r w:rsidRPr="008510B9">
        <w:rPr>
          <w:rFonts w:hint="cs"/>
          <w:spacing w:val="-3"/>
          <w:rtl/>
          <w:lang w:val="fr-CH"/>
        </w:rPr>
        <w:t>ت</w:t>
      </w:r>
      <w:r w:rsidRPr="008510B9">
        <w:rPr>
          <w:spacing w:val="-3"/>
          <w:rtl/>
          <w:lang w:val="fr-CH"/>
        </w:rPr>
        <w:t xml:space="preserve"> المعلومات والاتصالات من أجل تعزيز إنشاء مجتمعات ونظم تعليمية </w:t>
      </w:r>
      <w:r w:rsidRPr="008510B9">
        <w:rPr>
          <w:rFonts w:hint="cs"/>
          <w:spacing w:val="-3"/>
          <w:rtl/>
          <w:lang w:val="fr-CH"/>
        </w:rPr>
        <w:t>شاملة للجميع</w:t>
      </w:r>
      <w:r w:rsidRPr="008510B9">
        <w:rPr>
          <w:spacing w:val="-3"/>
          <w:rtl/>
          <w:lang w:val="fr-CH"/>
        </w:rPr>
        <w:t>، ومكافحة نشر القوالب النمطية السلبية، وذلك بعدة وسائل منها التشاور مع الأطفال ذوي الإعاقة</w:t>
      </w:r>
      <w:r w:rsidRPr="008510B9">
        <w:rPr>
          <w:rFonts w:hint="cs"/>
          <w:spacing w:val="-3"/>
          <w:rtl/>
          <w:lang w:val="fr-CH"/>
        </w:rPr>
        <w:t>.</w:t>
      </w:r>
      <w:r w:rsidRPr="008510B9">
        <w:rPr>
          <w:spacing w:val="-3"/>
          <w:rtl/>
        </w:rPr>
        <w:t> </w:t>
      </w:r>
      <w:r w:rsidRPr="008510B9">
        <w:rPr>
          <w:spacing w:val="-3"/>
          <w:rtl/>
          <w:lang w:val="fr-CH"/>
        </w:rPr>
        <w:t>وتوصي اللجنة أيضاً بأن تصدق الدول على اتفاقية حقوق الأشخاص ذوي الإعاقة و</w:t>
      </w:r>
      <w:r w:rsidRPr="008510B9">
        <w:rPr>
          <w:rFonts w:hint="cs"/>
          <w:spacing w:val="-3"/>
          <w:rtl/>
          <w:lang w:val="fr-CH"/>
        </w:rPr>
        <w:t xml:space="preserve">على </w:t>
      </w:r>
      <w:r w:rsidRPr="008510B9">
        <w:rPr>
          <w:spacing w:val="-3"/>
          <w:rtl/>
          <w:lang w:val="fr-CH"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Pr="008510B9">
        <w:rPr>
          <w:rFonts w:hint="cs"/>
          <w:spacing w:val="-3"/>
          <w:rtl/>
          <w:lang w:val="fr-CH"/>
        </w:rPr>
        <w:t>.</w:t>
      </w:r>
      <w:r w:rsidRPr="008510B9">
        <w:rPr>
          <w:spacing w:val="-3"/>
          <w:rtl/>
        </w:rPr>
        <w:t> 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ascii="MS Mincho" w:eastAsia="MS Mincho" w:hAnsi="MS Mincho" w:cs="MS Mincho" w:hint="cs"/>
          <w:rtl/>
        </w:rPr>
        <w:tab/>
      </w:r>
      <w:r>
        <w:rPr>
          <w:rFonts w:ascii="MS Mincho" w:eastAsia="MS Mincho" w:hAnsi="MS Mincho" w:cs="MS Mincho" w:hint="cs"/>
          <w:rtl/>
        </w:rPr>
        <w:tab/>
      </w:r>
      <w:dir w:val="rtl">
        <w:r w:rsidRPr="003E7D6C">
          <w:rPr>
            <w:rtl/>
            <w:lang w:val="fr-CH"/>
          </w:rPr>
          <w:t>التعليم</w:t>
        </w:r>
        <w:r w:rsidRPr="003E7D6C">
          <w:rPr>
            <w:rFonts w:cs="Times New Roman" w:hint="cs"/>
            <w:rtl/>
            <w:lang w:val="fr-CH"/>
          </w:rPr>
          <w:t>‬</w:t>
        </w:r>
        <w:r w:rsidRPr="003E7D6C">
          <w:rPr>
            <w:rtl/>
          </w:rPr>
          <w:t> 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rPr>
            <w:rFonts w:ascii="MS Mincho" w:eastAsia="MS Mincho" w:hAnsi="MS Mincho" w:cs="MS Mincho" w:hint="eastAsia"/>
            <w:rtl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:rsidR="00BF1D11" w:rsidRPr="008510B9" w:rsidRDefault="00BF1D11" w:rsidP="00BF1D11">
      <w:pPr>
        <w:pStyle w:val="SingleTxtGA"/>
        <w:rPr>
          <w:spacing w:val="-2"/>
          <w:rtl/>
        </w:rPr>
      </w:pPr>
      <w:r w:rsidRPr="008510B9">
        <w:rPr>
          <w:rFonts w:hint="cs"/>
          <w:spacing w:val="-2"/>
          <w:rtl/>
        </w:rPr>
        <w:t>26-</w:t>
      </w:r>
      <w:r w:rsidRPr="008510B9">
        <w:rPr>
          <w:rFonts w:hint="cs"/>
          <w:spacing w:val="-2"/>
          <w:rtl/>
        </w:rPr>
        <w:tab/>
      </w:r>
      <w:proofErr w:type="gramStart"/>
      <w:r w:rsidRPr="008510B9">
        <w:rPr>
          <w:spacing w:val="-2"/>
          <w:rtl/>
          <w:lang w:val="fr-CH"/>
        </w:rPr>
        <w:t>توصي</w:t>
      </w:r>
      <w:proofErr w:type="gramEnd"/>
      <w:r w:rsidRPr="008510B9">
        <w:rPr>
          <w:spacing w:val="-2"/>
          <w:rtl/>
          <w:lang w:val="fr-CH"/>
        </w:rPr>
        <w:t xml:space="preserve"> اللجنة بأن </w:t>
      </w:r>
      <w:r w:rsidRPr="008510B9">
        <w:rPr>
          <w:rFonts w:hint="cs"/>
          <w:spacing w:val="-2"/>
          <w:rtl/>
          <w:lang w:val="fr-CH"/>
        </w:rPr>
        <w:t>تشجّع</w:t>
      </w:r>
      <w:r w:rsidRPr="008510B9">
        <w:rPr>
          <w:spacing w:val="-2"/>
          <w:rtl/>
          <w:lang w:val="fr-CH"/>
        </w:rPr>
        <w:t xml:space="preserve"> الدول تطوير </w:t>
      </w:r>
      <w:r w:rsidRPr="008510B9">
        <w:rPr>
          <w:rFonts w:hint="cs"/>
          <w:spacing w:val="-2"/>
          <w:rtl/>
          <w:lang w:val="fr-CH"/>
        </w:rPr>
        <w:t>الإلمام بمبادئ المعرفة</w:t>
      </w:r>
      <w:r w:rsidRPr="008510B9">
        <w:rPr>
          <w:spacing w:val="-2"/>
          <w:rtl/>
          <w:lang w:val="fr-CH"/>
        </w:rPr>
        <w:t xml:space="preserve"> الرقمية، باعتبارها جز</w:t>
      </w:r>
      <w:r w:rsidRPr="008510B9">
        <w:rPr>
          <w:rFonts w:hint="cs"/>
          <w:spacing w:val="-2"/>
          <w:rtl/>
          <w:lang w:val="fr-CH"/>
        </w:rPr>
        <w:t>ءاً</w:t>
      </w:r>
      <w:r w:rsidRPr="008510B9">
        <w:rPr>
          <w:spacing w:val="-2"/>
          <w:rtl/>
          <w:lang w:val="fr-CH"/>
        </w:rPr>
        <w:t xml:space="preserve"> من مناهج التعليم الأساسي، </w:t>
      </w:r>
      <w:r w:rsidRPr="008510B9">
        <w:rPr>
          <w:rFonts w:hint="cs"/>
          <w:spacing w:val="-2"/>
          <w:rtl/>
          <w:lang w:val="fr-CH"/>
        </w:rPr>
        <w:t xml:space="preserve">تبعاً لتطور </w:t>
      </w:r>
      <w:r w:rsidRPr="008510B9">
        <w:rPr>
          <w:spacing w:val="-2"/>
          <w:rtl/>
          <w:lang w:val="fr-CH"/>
        </w:rPr>
        <w:t>قدرات الأطفا</w:t>
      </w:r>
      <w:r w:rsidRPr="008510B9">
        <w:rPr>
          <w:rFonts w:hint="cs"/>
          <w:spacing w:val="-2"/>
          <w:rtl/>
          <w:lang w:val="fr-CH"/>
        </w:rPr>
        <w:t>ل</w:t>
      </w:r>
      <w:r w:rsidRPr="008510B9">
        <w:rPr>
          <w:rFonts w:hint="cs"/>
          <w:spacing w:val="-2"/>
          <w:rtl/>
        </w:rPr>
        <w:t xml:space="preserve">. </w:t>
      </w:r>
      <w:r w:rsidRPr="008510B9">
        <w:rPr>
          <w:spacing w:val="-2"/>
          <w:rtl/>
          <w:lang w:val="fr-CH"/>
        </w:rPr>
        <w:t xml:space="preserve">ولا ينبغي أن يقتصر التدريب </w:t>
      </w:r>
      <w:r w:rsidRPr="008510B9">
        <w:rPr>
          <w:rFonts w:hint="cs"/>
          <w:spacing w:val="-2"/>
          <w:rtl/>
          <w:lang w:val="fr-CH"/>
        </w:rPr>
        <w:t>والتعليم</w:t>
      </w:r>
      <w:r w:rsidRPr="008510B9">
        <w:rPr>
          <w:spacing w:val="-2"/>
          <w:rtl/>
          <w:lang w:val="fr-CH"/>
        </w:rPr>
        <w:t xml:space="preserve"> على الكفاءة التقنية، بل ينبغي أن يشمل</w:t>
      </w:r>
      <w:r w:rsidRPr="008510B9">
        <w:rPr>
          <w:rFonts w:hint="cs"/>
          <w:spacing w:val="-2"/>
          <w:rtl/>
          <w:lang w:val="fr-CH"/>
        </w:rPr>
        <w:t>ا</w:t>
      </w:r>
      <w:r w:rsidRPr="008510B9">
        <w:rPr>
          <w:spacing w:val="-2"/>
          <w:rtl/>
          <w:lang w:val="fr-CH"/>
        </w:rPr>
        <w:t xml:space="preserve"> أيضا</w:t>
      </w:r>
      <w:r w:rsidRPr="008510B9">
        <w:rPr>
          <w:rFonts w:hint="cs"/>
          <w:spacing w:val="-2"/>
          <w:rtl/>
          <w:lang w:val="fr-CH"/>
        </w:rPr>
        <w:t>ً</w:t>
      </w:r>
      <w:r w:rsidRPr="008510B9">
        <w:rPr>
          <w:spacing w:val="-2"/>
          <w:rtl/>
          <w:lang w:val="fr-CH"/>
        </w:rPr>
        <w:t xml:space="preserve"> </w:t>
      </w:r>
      <w:r w:rsidRPr="008510B9">
        <w:rPr>
          <w:rFonts w:hint="cs"/>
          <w:spacing w:val="-2"/>
          <w:rtl/>
          <w:lang w:val="fr-CH"/>
        </w:rPr>
        <w:t>التوعية</w:t>
      </w:r>
      <w:r w:rsidRPr="008510B9">
        <w:rPr>
          <w:spacing w:val="-2"/>
          <w:rtl/>
          <w:lang w:val="fr-CH"/>
        </w:rPr>
        <w:t xml:space="preserve"> بالمبادئ والقيم الأخلاقية وتعليم الأطفال المهارات الضرورية </w:t>
      </w:r>
      <w:r w:rsidRPr="008510B9">
        <w:rPr>
          <w:rFonts w:hint="cs"/>
          <w:spacing w:val="-2"/>
          <w:rtl/>
          <w:lang w:val="fr-CH"/>
        </w:rPr>
        <w:t>للتصرّف</w:t>
      </w:r>
      <w:r w:rsidRPr="008510B9">
        <w:rPr>
          <w:spacing w:val="-2"/>
          <w:rtl/>
          <w:lang w:val="fr-CH"/>
        </w:rPr>
        <w:t xml:space="preserve"> بمسؤولية عند التعامل والتفاعل </w:t>
      </w:r>
      <w:r w:rsidRPr="008510B9">
        <w:rPr>
          <w:rFonts w:hint="cs"/>
          <w:spacing w:val="-2"/>
          <w:rtl/>
          <w:lang w:val="fr-CH"/>
        </w:rPr>
        <w:t xml:space="preserve">بعضهم </w:t>
      </w:r>
      <w:r w:rsidRPr="008510B9">
        <w:rPr>
          <w:spacing w:val="-2"/>
          <w:rtl/>
          <w:lang w:val="fr-CH"/>
        </w:rPr>
        <w:t xml:space="preserve">مع بعضهم </w:t>
      </w:r>
      <w:r w:rsidRPr="008510B9">
        <w:rPr>
          <w:rFonts w:hint="cs"/>
          <w:spacing w:val="-2"/>
          <w:rtl/>
          <w:lang w:val="fr-CH"/>
        </w:rPr>
        <w:t>على</w:t>
      </w:r>
      <w:r w:rsidRPr="008510B9">
        <w:rPr>
          <w:spacing w:val="-2"/>
          <w:rtl/>
          <w:lang w:val="fr-CH"/>
        </w:rPr>
        <w:t xml:space="preserve"> الإنترنت، والتصدي للمخاطر على الوجه المناسب و</w:t>
      </w:r>
      <w:r w:rsidRPr="008510B9">
        <w:rPr>
          <w:rFonts w:hint="cs"/>
          <w:spacing w:val="-2"/>
          <w:rtl/>
          <w:lang w:val="fr-CH"/>
        </w:rPr>
        <w:t xml:space="preserve">بطريقة </w:t>
      </w:r>
      <w:r w:rsidRPr="008510B9">
        <w:rPr>
          <w:spacing w:val="-2"/>
          <w:rtl/>
          <w:lang w:val="fr-CH"/>
        </w:rPr>
        <w:t>آمن</w:t>
      </w:r>
      <w:r w:rsidRPr="008510B9">
        <w:rPr>
          <w:rFonts w:hint="cs"/>
          <w:spacing w:val="-2"/>
          <w:rtl/>
          <w:lang w:val="fr-CH"/>
        </w:rPr>
        <w:t>ة</w:t>
      </w:r>
      <w:r w:rsidRPr="008510B9">
        <w:rPr>
          <w:spacing w:val="-2"/>
          <w:rtl/>
          <w:lang w:val="fr-CH"/>
        </w:rPr>
        <w:t xml:space="preserve"> (</w:t>
      </w:r>
      <w:r w:rsidRPr="008510B9">
        <w:rPr>
          <w:rFonts w:hint="cs"/>
          <w:spacing w:val="-2"/>
          <w:rtl/>
          <w:lang w:val="fr-CH"/>
        </w:rPr>
        <w:t>تعلّم أسس التواصل</w:t>
      </w:r>
      <w:r w:rsidRPr="008510B9">
        <w:rPr>
          <w:spacing w:val="-2"/>
          <w:rtl/>
          <w:lang w:val="fr-CH"/>
        </w:rPr>
        <w:t xml:space="preserve"> الاجتماعي</w:t>
      </w:r>
      <w:r w:rsidRPr="008510B9">
        <w:rPr>
          <w:rFonts w:hint="cs"/>
          <w:spacing w:val="-2"/>
          <w:rtl/>
          <w:lang w:val="fr-CH"/>
        </w:rPr>
        <w:t>)</w:t>
      </w:r>
      <w:r w:rsidRPr="008510B9">
        <w:rPr>
          <w:rFonts w:hint="cs"/>
          <w:spacing w:val="-2"/>
          <w:rtl/>
        </w:rPr>
        <w:t xml:space="preserve">. </w:t>
      </w:r>
      <w:proofErr w:type="gramStart"/>
      <w:r w:rsidRPr="008510B9">
        <w:rPr>
          <w:rFonts w:hint="cs"/>
          <w:spacing w:val="-2"/>
          <w:rtl/>
        </w:rPr>
        <w:t>و</w:t>
      </w:r>
      <w:r w:rsidRPr="008510B9">
        <w:rPr>
          <w:spacing w:val="-2"/>
          <w:rtl/>
          <w:lang w:val="fr-CH"/>
        </w:rPr>
        <w:t>بالإضافة</w:t>
      </w:r>
      <w:proofErr w:type="gramEnd"/>
      <w:r w:rsidRPr="008510B9">
        <w:rPr>
          <w:spacing w:val="-2"/>
          <w:rtl/>
          <w:lang w:val="fr-CH"/>
        </w:rPr>
        <w:t xml:space="preserve"> إلى ذلك، توصي اللجنة بأن تكفل الدول تعليم</w:t>
      </w:r>
      <w:r w:rsidRPr="008510B9">
        <w:rPr>
          <w:rFonts w:hint="cs"/>
          <w:spacing w:val="-2"/>
          <w:rtl/>
          <w:lang w:val="fr-CH"/>
        </w:rPr>
        <w:t xml:space="preserve"> </w:t>
      </w:r>
      <w:r w:rsidRPr="008510B9">
        <w:rPr>
          <w:spacing w:val="-2"/>
          <w:rtl/>
          <w:lang w:val="fr-CH"/>
        </w:rPr>
        <w:t>الصحة الجنسية والإنجابية</w:t>
      </w:r>
      <w:r w:rsidRPr="008510B9">
        <w:rPr>
          <w:rFonts w:hint="cs"/>
          <w:spacing w:val="-2"/>
          <w:rtl/>
          <w:lang w:val="fr-CH"/>
        </w:rPr>
        <w:t xml:space="preserve"> كجزء</w:t>
      </w:r>
      <w:r w:rsidRPr="008510B9">
        <w:rPr>
          <w:spacing w:val="-2"/>
          <w:rtl/>
          <w:lang w:val="fr-CH"/>
        </w:rPr>
        <w:t xml:space="preserve"> من المناهج الدراسية الإلزامية </w:t>
      </w:r>
      <w:r w:rsidRPr="008510B9">
        <w:rPr>
          <w:rFonts w:hint="cs"/>
          <w:spacing w:val="-2"/>
          <w:rtl/>
          <w:lang w:val="fr-CH"/>
        </w:rPr>
        <w:t>وأن يكون هذا التعليم موجهاً</w:t>
      </w:r>
      <w:r w:rsidRPr="008510B9">
        <w:rPr>
          <w:spacing w:val="-2"/>
          <w:rtl/>
          <w:lang w:val="fr-CH"/>
        </w:rPr>
        <w:t xml:space="preserve"> للمراهقات والمراهقين</w:t>
      </w:r>
      <w:r w:rsidRPr="008510B9">
        <w:rPr>
          <w:rFonts w:hint="cs"/>
          <w:spacing w:val="-2"/>
          <w:rtl/>
        </w:rPr>
        <w:t>.</w:t>
      </w:r>
    </w:p>
    <w:p w:rsidR="00BF1D11" w:rsidRPr="003E7D6C" w:rsidRDefault="00BF1D11" w:rsidP="00BF1D11">
      <w:pPr>
        <w:pStyle w:val="H4GA"/>
        <w:rPr>
          <w:rtl/>
        </w:rPr>
      </w:pPr>
      <w:r>
        <w:rPr>
          <w:rFonts w:hint="cs"/>
          <w:rtl/>
          <w:lang w:val="fr-CH"/>
        </w:rPr>
        <w:lastRenderedPageBreak/>
        <w:tab/>
      </w:r>
      <w:r>
        <w:rPr>
          <w:rFonts w:hint="cs"/>
          <w:rtl/>
          <w:lang w:val="fr-CH"/>
        </w:rPr>
        <w:tab/>
        <w:t xml:space="preserve">تقديم </w:t>
      </w:r>
      <w:r w:rsidRPr="003E7D6C">
        <w:rPr>
          <w:rtl/>
          <w:lang w:val="fr-CH"/>
        </w:rPr>
        <w:t xml:space="preserve">التقارير الدورية بموجب اتفاقية حقوق الطفل </w:t>
      </w:r>
      <w:r>
        <w:rPr>
          <w:rFonts w:hint="cs"/>
          <w:rtl/>
          <w:lang w:val="fr-CH"/>
        </w:rPr>
        <w:t>وبروتوكولاتها الاختيارية</w:t>
      </w:r>
    </w:p>
    <w:p w:rsidR="00BF1D11" w:rsidRPr="003E7D6C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27-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توصي اللجنة الدول الأطراف </w:t>
      </w:r>
      <w:r>
        <w:rPr>
          <w:rFonts w:hint="cs"/>
          <w:rtl/>
          <w:lang w:val="fr-CH"/>
        </w:rPr>
        <w:t>بأن تدرج بصورة منهجية</w:t>
      </w:r>
      <w:r w:rsidRPr="003E7D6C">
        <w:rPr>
          <w:rtl/>
          <w:lang w:val="fr-CH"/>
        </w:rPr>
        <w:t xml:space="preserve"> في تقاريرها الدورية معلومات عن حقوق الطفل ووسائط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>الرقمية وتكنولوجيا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والاتصالات، وذلك بمقتضى الاتفاقية </w:t>
      </w:r>
      <w:r>
        <w:rPr>
          <w:rFonts w:hint="cs"/>
          <w:rtl/>
          <w:lang w:val="fr-CH"/>
        </w:rPr>
        <w:t>وبروتوكولاتها الاختيارية</w:t>
      </w:r>
      <w:r w:rsidRPr="003E7D6C">
        <w:rPr>
          <w:rtl/>
        </w:rPr>
        <w:t>.</w:t>
      </w:r>
    </w:p>
    <w:p w:rsidR="00BF1D11" w:rsidRPr="00E32B9F" w:rsidRDefault="00BF1D11" w:rsidP="00BF1D11">
      <w:pPr>
        <w:pStyle w:val="H23GA"/>
        <w:rPr>
          <w:rtl/>
        </w:rPr>
      </w:pPr>
      <w:r>
        <w:rPr>
          <w:rFonts w:hint="cs"/>
          <w:rtl/>
          <w:lang w:val="fr-CH"/>
        </w:rPr>
        <w:tab/>
      </w:r>
      <w:r>
        <w:rPr>
          <w:rFonts w:hint="cs"/>
          <w:rtl/>
          <w:lang w:val="fr-CH"/>
        </w:rPr>
        <w:tab/>
      </w:r>
      <w:r w:rsidRPr="00E32B9F">
        <w:rPr>
          <w:rtl/>
          <w:lang w:val="fr-CH"/>
        </w:rPr>
        <w:t>خاتمة</w:t>
      </w:r>
    </w:p>
    <w:p w:rsidR="00BF1D11" w:rsidRDefault="00BF1D11" w:rsidP="00BF1D11">
      <w:pPr>
        <w:pStyle w:val="SingleTxtGA"/>
        <w:rPr>
          <w:rtl/>
        </w:rPr>
      </w:pPr>
      <w:r>
        <w:rPr>
          <w:rFonts w:hint="cs"/>
          <w:rtl/>
        </w:rPr>
        <w:t>28-</w:t>
      </w:r>
      <w:r>
        <w:rPr>
          <w:rFonts w:hint="cs"/>
          <w:rtl/>
        </w:rPr>
        <w:tab/>
      </w:r>
      <w:r w:rsidRPr="003E7D6C">
        <w:rPr>
          <w:rtl/>
          <w:lang w:val="fr-CH"/>
        </w:rPr>
        <w:t xml:space="preserve">تعرب اللجنة عن تقديرها للإسهامات القيمة التي قدمها جميع المشاركين في أثناء المناقشات أو عبر الإفادات المكتوبة </w:t>
      </w:r>
      <w:r>
        <w:rPr>
          <w:rFonts w:hint="cs"/>
          <w:rtl/>
          <w:lang w:val="fr-CH"/>
        </w:rPr>
        <w:t>المعدَّة من أجل</w:t>
      </w:r>
      <w:r w:rsidRPr="003E7D6C">
        <w:rPr>
          <w:rtl/>
          <w:lang w:val="fr-CH"/>
        </w:rPr>
        <w:t xml:space="preserve"> يوم المناقشة العامة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وتحث اللجنة جميع الجهات </w:t>
      </w:r>
      <w:r>
        <w:rPr>
          <w:rFonts w:hint="cs"/>
          <w:rtl/>
          <w:lang w:val="fr-CH"/>
        </w:rPr>
        <w:t>صاحبة المصلحة</w:t>
      </w:r>
      <w:r w:rsidRPr="003E7D6C">
        <w:rPr>
          <w:rtl/>
          <w:lang w:val="fr-CH"/>
        </w:rPr>
        <w:t xml:space="preserve"> على </w:t>
      </w:r>
      <w:r>
        <w:rPr>
          <w:rFonts w:hint="cs"/>
          <w:rtl/>
          <w:lang w:val="fr-CH"/>
        </w:rPr>
        <w:t>أن تأخذ في الحسبان</w:t>
      </w:r>
      <w:r w:rsidRPr="003E7D6C">
        <w:rPr>
          <w:rtl/>
          <w:lang w:val="fr-CH"/>
        </w:rPr>
        <w:t xml:space="preserve"> التوصيات الواردة أعلاه</w:t>
      </w:r>
      <w:r>
        <w:rPr>
          <w:rFonts w:hint="cs"/>
          <w:rtl/>
          <w:lang w:val="fr-CH"/>
        </w:rPr>
        <w:t>.</w:t>
      </w:r>
      <w:r w:rsidRPr="003E7D6C">
        <w:rPr>
          <w:rtl/>
        </w:rPr>
        <w:t> </w:t>
      </w:r>
      <w:r w:rsidRPr="003E7D6C">
        <w:rPr>
          <w:rtl/>
          <w:lang w:val="fr-CH"/>
        </w:rPr>
        <w:t xml:space="preserve">وينبغي أن يكون بوسع جميع الأطفال </w:t>
      </w:r>
      <w:r>
        <w:rPr>
          <w:rFonts w:hint="cs"/>
          <w:rtl/>
          <w:lang w:val="fr-CH"/>
        </w:rPr>
        <w:t xml:space="preserve">إمكانية الحصول </w:t>
      </w:r>
      <w:r w:rsidRPr="003E7D6C">
        <w:rPr>
          <w:rtl/>
          <w:lang w:val="fr-CH"/>
        </w:rPr>
        <w:t xml:space="preserve">بأمان </w:t>
      </w:r>
      <w:r>
        <w:rPr>
          <w:rFonts w:hint="cs"/>
          <w:rtl/>
          <w:lang w:val="fr-CH"/>
        </w:rPr>
        <w:t xml:space="preserve">على خدمات </w:t>
      </w:r>
      <w:r w:rsidRPr="003E7D6C">
        <w:rPr>
          <w:rtl/>
          <w:lang w:val="fr-CH"/>
        </w:rPr>
        <w:t>تكنولوجيا</w:t>
      </w:r>
      <w:r>
        <w:rPr>
          <w:rFonts w:hint="cs"/>
          <w:rtl/>
          <w:lang w:val="fr-CH"/>
        </w:rPr>
        <w:t>ت</w:t>
      </w:r>
      <w:r w:rsidRPr="003E7D6C">
        <w:rPr>
          <w:rtl/>
          <w:lang w:val="fr-CH"/>
        </w:rPr>
        <w:t xml:space="preserve"> المعلومات والاتصالات ووسائط </w:t>
      </w:r>
      <w:r>
        <w:rPr>
          <w:rFonts w:hint="cs"/>
          <w:rtl/>
          <w:lang w:val="fr-CH"/>
        </w:rPr>
        <w:t xml:space="preserve">الإعلام </w:t>
      </w:r>
      <w:r w:rsidRPr="003E7D6C">
        <w:rPr>
          <w:rtl/>
          <w:lang w:val="fr-CH"/>
        </w:rPr>
        <w:t>الرقمية، و</w:t>
      </w:r>
      <w:r>
        <w:rPr>
          <w:rFonts w:hint="cs"/>
          <w:rtl/>
          <w:lang w:val="fr-CH"/>
        </w:rPr>
        <w:t xml:space="preserve">أن يجري تمكينهم </w:t>
      </w:r>
      <w:r w:rsidRPr="003E7D6C">
        <w:rPr>
          <w:rtl/>
          <w:lang w:val="fr-CH"/>
        </w:rPr>
        <w:t xml:space="preserve">من المشاركة </w:t>
      </w:r>
      <w:r>
        <w:rPr>
          <w:rFonts w:hint="cs"/>
          <w:rtl/>
          <w:lang w:val="fr-CH"/>
        </w:rPr>
        <w:t xml:space="preserve">بالكامل </w:t>
      </w:r>
      <w:r w:rsidRPr="003E7D6C">
        <w:rPr>
          <w:rtl/>
          <w:lang w:val="fr-CH"/>
        </w:rPr>
        <w:t>فيها، و</w:t>
      </w:r>
      <w:r>
        <w:rPr>
          <w:rFonts w:hint="cs"/>
          <w:rtl/>
          <w:lang w:val="fr-CH"/>
        </w:rPr>
        <w:t xml:space="preserve">من </w:t>
      </w:r>
      <w:r w:rsidRPr="003E7D6C">
        <w:rPr>
          <w:rtl/>
          <w:lang w:val="fr-CH"/>
        </w:rPr>
        <w:t>التعبير عن آرائهم</w:t>
      </w:r>
      <w:r>
        <w:rPr>
          <w:rFonts w:hint="cs"/>
          <w:rtl/>
          <w:lang w:val="fr-CH"/>
        </w:rPr>
        <w:t xml:space="preserve"> </w:t>
      </w:r>
      <w:r w:rsidRPr="003E7D6C">
        <w:rPr>
          <w:rtl/>
          <w:lang w:val="fr-CH"/>
        </w:rPr>
        <w:t>والتماس المعلومات</w:t>
      </w:r>
      <w:r>
        <w:rPr>
          <w:rFonts w:hint="cs"/>
          <w:rtl/>
          <w:lang w:val="fr-CH"/>
        </w:rPr>
        <w:t xml:space="preserve"> بشأنها</w:t>
      </w:r>
      <w:r w:rsidRPr="003E7D6C">
        <w:rPr>
          <w:rtl/>
          <w:lang w:val="fr-CH"/>
        </w:rPr>
        <w:t>، و</w:t>
      </w:r>
      <w:r>
        <w:rPr>
          <w:rFonts w:hint="cs"/>
          <w:rtl/>
          <w:lang w:val="fr-CH"/>
        </w:rPr>
        <w:t xml:space="preserve">من </w:t>
      </w:r>
      <w:r w:rsidRPr="003E7D6C">
        <w:rPr>
          <w:rtl/>
          <w:lang w:val="fr-CH"/>
        </w:rPr>
        <w:t xml:space="preserve">التمتع بجميع الحقوق المنصوص عليها في اتفاقية حقوق الطفل </w:t>
      </w:r>
      <w:r>
        <w:rPr>
          <w:rFonts w:hint="cs"/>
          <w:rtl/>
          <w:lang w:val="fr-CH"/>
        </w:rPr>
        <w:t>وفي بروتوكولاتها الاختيارية</w:t>
      </w:r>
      <w:r w:rsidRPr="003E7D6C">
        <w:rPr>
          <w:rtl/>
          <w:lang w:val="fr-CH"/>
        </w:rPr>
        <w:t>، دون أي نوع من أنواع التمييز</w:t>
      </w:r>
      <w:r>
        <w:rPr>
          <w:rFonts w:hint="cs"/>
          <w:rtl/>
        </w:rPr>
        <w:t>.</w:t>
      </w:r>
    </w:p>
    <w:p w:rsidR="00BF1D11" w:rsidRPr="00593B08" w:rsidRDefault="00BF1D11" w:rsidP="00BF1D11">
      <w:pPr>
        <w:spacing w:before="120"/>
        <w:jc w:val="center"/>
        <w:rPr>
          <w:u w:val="single"/>
          <w:rtl/>
        </w:rPr>
      </w:pPr>
      <w:r>
        <w:rPr>
          <w:noProof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C3491" wp14:editId="48897837">
                <wp:simplePos x="0" y="0"/>
                <wp:positionH relativeFrom="column">
                  <wp:posOffset>4899660</wp:posOffset>
                </wp:positionH>
                <wp:positionV relativeFrom="paragraph">
                  <wp:posOffset>5634990</wp:posOffset>
                </wp:positionV>
                <wp:extent cx="1219200" cy="3524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D11" w:rsidRPr="00A72809" w:rsidRDefault="00BF1D11" w:rsidP="00BF1D11">
                            <w:pPr>
                              <w:pStyle w:val="Footer"/>
                              <w:jc w:val="right"/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</w:pP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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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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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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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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</w:t>
                            </w:r>
                            <w:r>
                              <w:rPr>
                                <w:rFonts w:ascii="C39T30Lfz" w:hAnsi="C39T30Lfz"/>
                                <w:sz w:val="56"/>
                                <w:szCs w:val="20"/>
                              </w:rPr>
                              <w:t>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5.8pt;margin-top:443.7pt;width:9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QIcwIAAFIFAAAOAAAAZHJzL2Uyb0RvYy54bWysVMFu2zAMvQ/YPwi6L07SpdiCOkWWIsOA&#10;oC3aDj0rstQYk0RNYmJnXz9KttOi26XDLjJNPlLkI6mLy9YadlAh1uBKPhmNOVNOQlW7p5J/f1h/&#10;+MRZROEqYcCpkh9V5JeL9+8uGj9XU9iBqVRgFMTFeeNLvkP086KIcqesiCPwypFRQ7AC6Tc8FVUQ&#10;DUW3ppiOx+dFA6HyAaSKkbRXnZEvcnytlcQbraNCZkpOuWE+Qz636SwWF2L+FITf1bJPQ/xDFlbU&#10;ji49hboSKNg+1H+EsrUMEEHjSIItQOtaqlwDVTMZv6rmfie8yrUQOdGfaIr/L6y8PtwGVlcln3Hm&#10;hKUWPagW2Rdo2Syx0/g4J9C9Jxi2pKYuD/pIylR0q4NNXyqHkZ14Pp64TcFkcppOPlPDOJNkO5tN&#10;P05z+OLZ24eIXxVYloSSB+pdplQcNhEpE4IOkHSZg3VtTO6fcawp+fnZbJwdThbyMC5hVZ6EPkyq&#10;qMs8S3g0KmGMu1OamMgFJEWeQbUygR0ETY+QUjnMtee4hE4oTUm8xbHHP2f1FueujuFmcHhytrWD&#10;kKt/lXb1Y0hZd3gi8kXdScR22/ad3kJ1pEYH6BYlermuqRsbEfFWBNoMaiBtO97QoQ0Q69BLnO0g&#10;/PqbPuFpYMnKWUObVvL4cy+C4sx8czTKaS0HIQzCdhDc3q6A6J/QO+JlFskhoBm0OoB9pEdgmW4h&#10;k3CS7io5DuIKu32nR0Sq5TKDaPm8wI279zKFTt1Is/XQPorg+wFEGt1rGHZQzF/NYYdNng6WewRd&#10;5yFNhHYs9kTT4ubZ7R+Z9DK8/M+o56dw8RsAAP//AwBQSwMEFAAGAAgAAAAhAFIV94bgAAAACwEA&#10;AA8AAABkcnMvZG93bnJldi54bWxMj01PhDAQhu8m/odmTLy5hXUDLFI2xo+bn6smeiu0ArGdkraw&#10;+O8dT3qbjyfvPFPtFmvYrH0YHApIVwkwja1TA3YCXl9uzwpgIUpU0jjUAr51gF19fFTJUrkDPut5&#10;HztGIRhKKaCPcSw5D22vrQwrN2qk3afzVkZqfceVlwcKt4avkyTjVg5IF3o56qtet1/7yQow78Hf&#10;NUn8mK+7+/j0yKe3m/RBiNOT5fICWNRL/IPhV5/UoSanxk2oAjMC8jzNCBVQFPkGGBHb7JwmDRWb&#10;9RZ4XfH/P9Q/AAAA//8DAFBLAQItABQABgAIAAAAIQC2gziS/gAAAOEBAAATAAAAAAAAAAAAAAAA&#10;AAAAAABbQ29udGVudF9UeXBlc10ueG1sUEsBAi0AFAAGAAgAAAAhADj9If/WAAAAlAEAAAsAAAAA&#10;AAAAAAAAAAAALwEAAF9yZWxzLy5yZWxzUEsBAi0AFAAGAAgAAAAhAGWUFAhzAgAAUgUAAA4AAAAA&#10;AAAAAAAAAAAALgIAAGRycy9lMm9Eb2MueG1sUEsBAi0AFAAGAAgAAAAhAFIV94bgAAAACwEAAA8A&#10;AAAAAAAAAAAAAAAAzQQAAGRycy9kb3ducmV2LnhtbFBLBQYAAAAABAAEAPMAAADaBQAAAAA=&#10;" filled="f" stroked="f" strokeweight=".5pt">
                <v:textbox inset="0,0,0,0">
                  <w:txbxContent>
                    <w:p w:rsidR="00BF1D11" w:rsidRPr="00A72809" w:rsidRDefault="00BF1D11" w:rsidP="00BF1D11">
                      <w:pPr>
                        <w:pStyle w:val="Footer"/>
                        <w:jc w:val="right"/>
                        <w:rPr>
                          <w:rFonts w:ascii="C39T30Lfz" w:hAnsi="C39T30Lfz"/>
                          <w:sz w:val="56"/>
                          <w:szCs w:val="20"/>
                        </w:rPr>
                      </w:pP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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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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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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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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</w:t>
                      </w:r>
                      <w:r>
                        <w:rPr>
                          <w:rFonts w:ascii="C39T30Lfz" w:hAnsi="C39T30Lfz"/>
                          <w:sz w:val="56"/>
                          <w:szCs w:val="20"/>
                        </w:rPr>
                        <w:t>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:rsidR="00565B5A" w:rsidRDefault="00BF1D11">
      <w:bookmarkStart w:id="1" w:name="_GoBack"/>
      <w:bookmarkEnd w:id="1"/>
    </w:p>
    <w:sectPr w:rsidR="00565B5A" w:rsidSect="00BF1D11">
      <w:headerReference w:type="even" r:id="rId5"/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1701" w:right="1134" w:bottom="2268" w:left="1134" w:header="1134" w:footer="1134" w:gutter="0"/>
      <w:pgNumType w:start="1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39T30Lfz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A" w:rsidRPr="003F2457" w:rsidRDefault="00BF1D11" w:rsidP="003F2457">
    <w:pPr>
      <w:pStyle w:val="Footer"/>
      <w:tabs>
        <w:tab w:val="right" w:pos="9598"/>
      </w:tabs>
      <w:rPr>
        <w:sz w:val="17"/>
      </w:rPr>
    </w:pPr>
    <w:r>
      <w:rPr>
        <w:sz w:val="17"/>
      </w:rPr>
      <w:t>GE.16-11477</w:t>
    </w:r>
    <w:r>
      <w:rPr>
        <w:sz w:val="17"/>
      </w:rPr>
      <w:tab/>
    </w:r>
    <w:r w:rsidRPr="003F2457">
      <w:rPr>
        <w:b/>
        <w:sz w:val="18"/>
      </w:rPr>
      <w:fldChar w:fldCharType="begin"/>
    </w:r>
    <w:r w:rsidRPr="003F2457">
      <w:rPr>
        <w:b/>
        <w:sz w:val="18"/>
      </w:rPr>
      <w:instrText xml:space="preserve"> PAGE  \* MERGEFORMAT </w:instrText>
    </w:r>
    <w:r w:rsidRPr="003F2457">
      <w:rPr>
        <w:b/>
        <w:sz w:val="18"/>
      </w:rPr>
      <w:fldChar w:fldCharType="separate"/>
    </w:r>
    <w:r>
      <w:rPr>
        <w:b/>
        <w:noProof/>
        <w:sz w:val="18"/>
      </w:rPr>
      <w:t>30</w:t>
    </w:r>
    <w:r w:rsidRPr="003F2457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A" w:rsidRPr="003F2457" w:rsidRDefault="00BF1D11" w:rsidP="006959B0">
    <w:pPr>
      <w:pStyle w:val="Footer"/>
      <w:tabs>
        <w:tab w:val="right" w:pos="9599"/>
      </w:tabs>
      <w:jc w:val="left"/>
      <w:rPr>
        <w:b/>
        <w:sz w:val="18"/>
        <w:lang w:val="en-US"/>
      </w:rPr>
    </w:pPr>
    <w:r w:rsidRPr="003F2457">
      <w:rPr>
        <w:b/>
        <w:sz w:val="18"/>
        <w:lang w:val="en-US"/>
      </w:rPr>
      <w:fldChar w:fldCharType="begin"/>
    </w:r>
    <w:r w:rsidRPr="003F2457">
      <w:rPr>
        <w:b/>
        <w:sz w:val="18"/>
        <w:lang w:val="en-US"/>
      </w:rPr>
      <w:instrText xml:space="preserve"> PAGE  \* MERGEFORMAT </w:instrText>
    </w:r>
    <w:r w:rsidRPr="003F2457"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1</w:t>
    </w:r>
    <w:r w:rsidRPr="003F2457"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r>
      <w:rPr>
        <w:sz w:val="17"/>
        <w:lang w:val="en-US"/>
      </w:rPr>
      <w:t>GE.16-11477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A" w:rsidRPr="003F2457" w:rsidRDefault="00BF1D11" w:rsidP="003F2457">
    <w:pPr>
      <w:pStyle w:val="Header"/>
      <w:jc w:val="right"/>
    </w:pPr>
    <w:r w:rsidRPr="003F2457">
      <w:t>A/71/41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5A" w:rsidRPr="003F2457" w:rsidRDefault="00BF1D11" w:rsidP="003F2457">
    <w:pPr>
      <w:pStyle w:val="Header"/>
      <w:jc w:val="left"/>
    </w:pPr>
    <w:r w:rsidRPr="003F2457">
      <w:t>A/71/41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11"/>
    <w:rsid w:val="000B696D"/>
    <w:rsid w:val="007C1849"/>
    <w:rsid w:val="00B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11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pacing w:val="6"/>
      <w:kern w:val="16"/>
      <w:szCs w:val="3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A">
    <w:name w:val="_ H _Ch_GA"/>
    <w:basedOn w:val="Normal"/>
    <w:next w:val="Normal"/>
    <w:link w:val="HChGAChar"/>
    <w:qFormat/>
    <w:rsid w:val="00BF1D11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b/>
      <w:bCs/>
      <w:sz w:val="28"/>
      <w:szCs w:val="38"/>
    </w:rPr>
  </w:style>
  <w:style w:type="paragraph" w:customStyle="1" w:styleId="H23GA">
    <w:name w:val="_ H_2/3_GA"/>
    <w:basedOn w:val="Normal"/>
    <w:next w:val="Normal"/>
    <w:qFormat/>
    <w:rsid w:val="00BF1D1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</w:pPr>
    <w:rPr>
      <w:b/>
      <w:bCs/>
    </w:rPr>
  </w:style>
  <w:style w:type="paragraph" w:customStyle="1" w:styleId="H4GA">
    <w:name w:val="_ H_4_GA"/>
    <w:basedOn w:val="Normal"/>
    <w:next w:val="Normal"/>
    <w:qFormat/>
    <w:rsid w:val="00BF1D1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</w:pPr>
    <w:rPr>
      <w:i/>
      <w:iCs/>
    </w:rPr>
  </w:style>
  <w:style w:type="paragraph" w:customStyle="1" w:styleId="SingleTxtGA">
    <w:name w:val="_ Single Txt_GA"/>
    <w:basedOn w:val="Normal"/>
    <w:link w:val="SingleTxtGAChar"/>
    <w:qFormat/>
    <w:rsid w:val="00BF1D11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spacing w:val="0"/>
      <w:kern w:val="0"/>
      <w:sz w:val="20"/>
    </w:rPr>
  </w:style>
  <w:style w:type="paragraph" w:styleId="Footer">
    <w:name w:val="footer"/>
    <w:aliases w:val="3_GA,3_G"/>
    <w:basedOn w:val="Normal"/>
    <w:link w:val="FooterChar"/>
    <w:qFormat/>
    <w:rsid w:val="00BF1D11"/>
    <w:pPr>
      <w:suppressAutoHyphens/>
      <w:bidi w:val="0"/>
    </w:pPr>
    <w:rPr>
      <w:sz w:val="16"/>
      <w:szCs w:val="22"/>
      <w:lang w:val="en-GB"/>
    </w:rPr>
  </w:style>
  <w:style w:type="character" w:customStyle="1" w:styleId="FooterChar">
    <w:name w:val="Footer Char"/>
    <w:aliases w:val="3_GA Char,3_G Char"/>
    <w:basedOn w:val="DefaultParagraphFont"/>
    <w:link w:val="Footer"/>
    <w:rsid w:val="00BF1D11"/>
    <w:rPr>
      <w:rFonts w:ascii="Times New Roman" w:eastAsia="Times New Roman" w:hAnsi="Times New Roman" w:cs="Traditional Arabic"/>
      <w:spacing w:val="6"/>
      <w:kern w:val="16"/>
      <w:sz w:val="16"/>
      <w:lang w:eastAsia="ar-SA"/>
    </w:rPr>
  </w:style>
  <w:style w:type="paragraph" w:styleId="Header">
    <w:name w:val="header"/>
    <w:aliases w:val="6_GA"/>
    <w:basedOn w:val="Normal"/>
    <w:link w:val="HeaderChar"/>
    <w:qFormat/>
    <w:rsid w:val="00BF1D11"/>
    <w:pPr>
      <w:pBdr>
        <w:bottom w:val="single" w:sz="4" w:space="4" w:color="auto"/>
      </w:pBdr>
      <w:suppressAutoHyphens/>
      <w:bidi w:val="0"/>
    </w:pPr>
    <w:rPr>
      <w:b/>
      <w:bCs/>
      <w:sz w:val="18"/>
      <w:szCs w:val="26"/>
    </w:rPr>
  </w:style>
  <w:style w:type="character" w:customStyle="1" w:styleId="HeaderChar">
    <w:name w:val="Header Char"/>
    <w:aliases w:val="6_GA Char"/>
    <w:basedOn w:val="DefaultParagraphFont"/>
    <w:link w:val="Header"/>
    <w:rsid w:val="00BF1D11"/>
    <w:rPr>
      <w:rFonts w:ascii="Times New Roman" w:eastAsia="Times New Roman" w:hAnsi="Times New Roman" w:cs="Traditional Arabic"/>
      <w:b/>
      <w:bCs/>
      <w:spacing w:val="6"/>
      <w:kern w:val="16"/>
      <w:sz w:val="18"/>
      <w:szCs w:val="26"/>
      <w:lang w:val="en-US" w:eastAsia="ar-SA"/>
    </w:rPr>
  </w:style>
  <w:style w:type="character" w:customStyle="1" w:styleId="SingleTxtGAChar">
    <w:name w:val="_ Single Txt_GA Char"/>
    <w:link w:val="SingleTxtGA"/>
    <w:rsid w:val="00BF1D11"/>
    <w:rPr>
      <w:rFonts w:ascii="Times New Roman" w:eastAsia="Times New Roman" w:hAnsi="Times New Roman" w:cs="Traditional Arabic"/>
      <w:sz w:val="20"/>
      <w:szCs w:val="30"/>
      <w:lang w:val="en-US" w:eastAsia="ar-SA"/>
    </w:rPr>
  </w:style>
  <w:style w:type="character" w:customStyle="1" w:styleId="HChGAChar">
    <w:name w:val="_ H _Ch_GA Char"/>
    <w:link w:val="HChGA"/>
    <w:rsid w:val="00BF1D11"/>
    <w:rPr>
      <w:rFonts w:ascii="Times New Roman" w:eastAsia="Times New Roman" w:hAnsi="Times New Roman" w:cs="Traditional Arabic"/>
      <w:b/>
      <w:bCs/>
      <w:spacing w:val="6"/>
      <w:kern w:val="16"/>
      <w:sz w:val="28"/>
      <w:szCs w:val="3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11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pacing w:val="6"/>
      <w:kern w:val="16"/>
      <w:szCs w:val="3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A">
    <w:name w:val="_ H _Ch_GA"/>
    <w:basedOn w:val="Normal"/>
    <w:next w:val="Normal"/>
    <w:link w:val="HChGAChar"/>
    <w:qFormat/>
    <w:rsid w:val="00BF1D11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b/>
      <w:bCs/>
      <w:sz w:val="28"/>
      <w:szCs w:val="38"/>
    </w:rPr>
  </w:style>
  <w:style w:type="paragraph" w:customStyle="1" w:styleId="H23GA">
    <w:name w:val="_ H_2/3_GA"/>
    <w:basedOn w:val="Normal"/>
    <w:next w:val="Normal"/>
    <w:qFormat/>
    <w:rsid w:val="00BF1D1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</w:pPr>
    <w:rPr>
      <w:b/>
      <w:bCs/>
    </w:rPr>
  </w:style>
  <w:style w:type="paragraph" w:customStyle="1" w:styleId="H4GA">
    <w:name w:val="_ H_4_GA"/>
    <w:basedOn w:val="Normal"/>
    <w:next w:val="Normal"/>
    <w:qFormat/>
    <w:rsid w:val="00BF1D1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</w:pPr>
    <w:rPr>
      <w:i/>
      <w:iCs/>
    </w:rPr>
  </w:style>
  <w:style w:type="paragraph" w:customStyle="1" w:styleId="SingleTxtGA">
    <w:name w:val="_ Single Txt_GA"/>
    <w:basedOn w:val="Normal"/>
    <w:link w:val="SingleTxtGAChar"/>
    <w:qFormat/>
    <w:rsid w:val="00BF1D11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spacing w:val="0"/>
      <w:kern w:val="0"/>
      <w:sz w:val="20"/>
    </w:rPr>
  </w:style>
  <w:style w:type="paragraph" w:styleId="Footer">
    <w:name w:val="footer"/>
    <w:aliases w:val="3_GA,3_G"/>
    <w:basedOn w:val="Normal"/>
    <w:link w:val="FooterChar"/>
    <w:qFormat/>
    <w:rsid w:val="00BF1D11"/>
    <w:pPr>
      <w:suppressAutoHyphens/>
      <w:bidi w:val="0"/>
    </w:pPr>
    <w:rPr>
      <w:sz w:val="16"/>
      <w:szCs w:val="22"/>
      <w:lang w:val="en-GB"/>
    </w:rPr>
  </w:style>
  <w:style w:type="character" w:customStyle="1" w:styleId="FooterChar">
    <w:name w:val="Footer Char"/>
    <w:aliases w:val="3_GA Char,3_G Char"/>
    <w:basedOn w:val="DefaultParagraphFont"/>
    <w:link w:val="Footer"/>
    <w:rsid w:val="00BF1D11"/>
    <w:rPr>
      <w:rFonts w:ascii="Times New Roman" w:eastAsia="Times New Roman" w:hAnsi="Times New Roman" w:cs="Traditional Arabic"/>
      <w:spacing w:val="6"/>
      <w:kern w:val="16"/>
      <w:sz w:val="16"/>
      <w:lang w:eastAsia="ar-SA"/>
    </w:rPr>
  </w:style>
  <w:style w:type="paragraph" w:styleId="Header">
    <w:name w:val="header"/>
    <w:aliases w:val="6_GA"/>
    <w:basedOn w:val="Normal"/>
    <w:link w:val="HeaderChar"/>
    <w:qFormat/>
    <w:rsid w:val="00BF1D11"/>
    <w:pPr>
      <w:pBdr>
        <w:bottom w:val="single" w:sz="4" w:space="4" w:color="auto"/>
      </w:pBdr>
      <w:suppressAutoHyphens/>
      <w:bidi w:val="0"/>
    </w:pPr>
    <w:rPr>
      <w:b/>
      <w:bCs/>
      <w:sz w:val="18"/>
      <w:szCs w:val="26"/>
    </w:rPr>
  </w:style>
  <w:style w:type="character" w:customStyle="1" w:styleId="HeaderChar">
    <w:name w:val="Header Char"/>
    <w:aliases w:val="6_GA Char"/>
    <w:basedOn w:val="DefaultParagraphFont"/>
    <w:link w:val="Header"/>
    <w:rsid w:val="00BF1D11"/>
    <w:rPr>
      <w:rFonts w:ascii="Times New Roman" w:eastAsia="Times New Roman" w:hAnsi="Times New Roman" w:cs="Traditional Arabic"/>
      <w:b/>
      <w:bCs/>
      <w:spacing w:val="6"/>
      <w:kern w:val="16"/>
      <w:sz w:val="18"/>
      <w:szCs w:val="26"/>
      <w:lang w:val="en-US" w:eastAsia="ar-SA"/>
    </w:rPr>
  </w:style>
  <w:style w:type="character" w:customStyle="1" w:styleId="SingleTxtGAChar">
    <w:name w:val="_ Single Txt_GA Char"/>
    <w:link w:val="SingleTxtGA"/>
    <w:rsid w:val="00BF1D11"/>
    <w:rPr>
      <w:rFonts w:ascii="Times New Roman" w:eastAsia="Times New Roman" w:hAnsi="Times New Roman" w:cs="Traditional Arabic"/>
      <w:sz w:val="20"/>
      <w:szCs w:val="30"/>
      <w:lang w:val="en-US" w:eastAsia="ar-SA"/>
    </w:rPr>
  </w:style>
  <w:style w:type="character" w:customStyle="1" w:styleId="HChGAChar">
    <w:name w:val="_ H _Ch_GA Char"/>
    <w:link w:val="HChGA"/>
    <w:rsid w:val="00BF1D11"/>
    <w:rPr>
      <w:rFonts w:ascii="Times New Roman" w:eastAsia="Times New Roman" w:hAnsi="Times New Roman" w:cs="Traditional Arabic"/>
      <w:b/>
      <w:bCs/>
      <w:spacing w:val="6"/>
      <w:kern w:val="16"/>
      <w:sz w:val="28"/>
      <w:szCs w:val="3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E50C06-072F-4C71-8C76-A1DFCF95DD8C}"/>
</file>

<file path=customXml/itemProps2.xml><?xml version="1.0" encoding="utf-8"?>
<ds:datastoreItem xmlns:ds="http://schemas.openxmlformats.org/officeDocument/2006/customXml" ds:itemID="{F0B7CC9F-F32E-4D34-91D3-70A9821FD6DA}"/>
</file>

<file path=customXml/itemProps3.xml><?xml version="1.0" encoding="utf-8"?>
<ds:datastoreItem xmlns:ds="http://schemas.openxmlformats.org/officeDocument/2006/customXml" ds:itemID="{E570236F-9D48-44D6-8BD1-42ACCAC60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III_AR</dc:title>
  <dc:creator>Allegra Franchetti</dc:creator>
  <cp:lastModifiedBy>Allegra Franchetti</cp:lastModifiedBy>
  <cp:revision>1</cp:revision>
  <dcterms:created xsi:type="dcterms:W3CDTF">2017-06-12T14:22:00Z</dcterms:created>
  <dcterms:modified xsi:type="dcterms:W3CDTF">2017-06-12T14:23:00Z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