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7B" w:rsidRPr="0055457B" w:rsidRDefault="0055457B" w:rsidP="0055457B">
      <w:pPr>
        <w:spacing w:before="100" w:beforeAutospacing="1" w:after="100" w:afterAutospacing="1" w:line="240" w:lineRule="auto"/>
        <w:outlineLvl w:val="1"/>
        <w:rPr>
          <w:rFonts w:ascii="Segoe UI Semilight" w:eastAsia="Times New Roman" w:hAnsi="Segoe UI Semilight" w:cs="Segoe UI Semilight"/>
          <w:color w:val="0072C6"/>
          <w:sz w:val="35"/>
          <w:szCs w:val="35"/>
        </w:rPr>
      </w:pPr>
      <w:bookmarkStart w:id="0" w:name="_GoBack"/>
      <w:bookmarkEnd w:id="0"/>
      <w:r w:rsidRPr="0055457B">
        <w:rPr>
          <w:rFonts w:ascii="Segoe UI Semilight" w:eastAsia="Times New Roman" w:hAnsi="Segoe UI Semilight" w:cs="Segoe UI Semilight"/>
          <w:color w:val="0072C6"/>
          <w:sz w:val="35"/>
          <w:szCs w:val="35"/>
        </w:rPr>
        <w:t xml:space="preserve">Information on the </w:t>
      </w:r>
      <w:r w:rsidR="00BE063F">
        <w:rPr>
          <w:rFonts w:ascii="Segoe UI Semilight" w:eastAsia="Times New Roman" w:hAnsi="Segoe UI Semilight" w:cs="Segoe UI Semilight"/>
          <w:color w:val="0072C6"/>
          <w:sz w:val="35"/>
          <w:szCs w:val="35"/>
        </w:rPr>
        <w:t xml:space="preserve">CRPD </w:t>
      </w:r>
      <w:r w:rsidRPr="0055457B">
        <w:rPr>
          <w:rFonts w:ascii="Segoe UI Semilight" w:eastAsia="Times New Roman" w:hAnsi="Segoe UI Semilight" w:cs="Segoe UI Semilight"/>
          <w:color w:val="0072C6"/>
          <w:sz w:val="35"/>
          <w:szCs w:val="35"/>
        </w:rPr>
        <w:t>Reprisal Procedure</w:t>
      </w:r>
    </w:p>
    <w:p w:rsidR="0055457B" w:rsidRPr="0055457B" w:rsidRDefault="0055457B" w:rsidP="0055457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57B">
        <w:rPr>
          <w:rFonts w:ascii="Times New Roman" w:eastAsia="Times New Roman" w:hAnsi="Times New Roman" w:cs="Times New Roman"/>
          <w:sz w:val="24"/>
          <w:szCs w:val="24"/>
        </w:rPr>
        <w:t>The Chairs of the human rights treaty bodies endorsed the Guidelines against Intimidation or Reprisals (the San José Guidelines) (</w:t>
      </w:r>
      <w:hyperlink r:id="rId8" w:history="1">
        <w:r w:rsidRPr="0055457B">
          <w:rPr>
            <w:rFonts w:ascii="Times New Roman" w:eastAsia="Times New Roman" w:hAnsi="Times New Roman" w:cs="Times New Roman"/>
            <w:color w:val="663399"/>
            <w:sz w:val="24"/>
            <w:szCs w:val="24"/>
            <w:u w:val="single"/>
          </w:rPr>
          <w:t>HRI/MC/2015/6</w:t>
        </w:r>
      </w:hyperlink>
      <w:r w:rsidRPr="0055457B">
        <w:rPr>
          <w:rFonts w:ascii="Times New Roman" w:eastAsia="Times New Roman" w:hAnsi="Times New Roman" w:cs="Times New Roman"/>
          <w:sz w:val="24"/>
          <w:szCs w:val="24"/>
        </w:rPr>
        <w:t>) at their twenty-seventh meeting, held in San José from 22 to 26 June 2015.  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 xml:space="preserve"> Committee on the </w:t>
      </w:r>
      <w:r>
        <w:rPr>
          <w:rFonts w:ascii="Times New Roman" w:eastAsia="Times New Roman" w:hAnsi="Times New Roman" w:cs="Times New Roman"/>
          <w:sz w:val="24"/>
          <w:szCs w:val="24"/>
        </w:rPr>
        <w:t>Rights of Persons with Disabilities (CRPD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>) reviewed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endorsed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 xml:space="preserve"> the Guidelines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its fourteenth 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 xml:space="preserve">session held in </w:t>
      </w:r>
      <w:r>
        <w:rPr>
          <w:rFonts w:ascii="Times New Roman" w:eastAsia="Times New Roman" w:hAnsi="Times New Roman" w:cs="Times New Roman"/>
          <w:sz w:val="24"/>
          <w:szCs w:val="24"/>
        </w:rPr>
        <w:t>August-September 2015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 xml:space="preserve">.  The Committee also decided to appoint a </w:t>
      </w:r>
      <w:r>
        <w:rPr>
          <w:rFonts w:ascii="Times New Roman" w:eastAsia="Times New Roman" w:hAnsi="Times New Roman" w:cs="Times New Roman"/>
          <w:sz w:val="24"/>
          <w:szCs w:val="24"/>
        </w:rPr>
        <w:t>focal point on reprisals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6493" w:rsidRDefault="0055457B" w:rsidP="00053FC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57B">
        <w:rPr>
          <w:rFonts w:ascii="Times New Roman" w:eastAsia="Times New Roman" w:hAnsi="Times New Roman" w:cs="Times New Roman"/>
          <w:sz w:val="24"/>
          <w:szCs w:val="24"/>
        </w:rPr>
        <w:t xml:space="preserve">Information received regarding allegations of </w:t>
      </w:r>
      <w:r>
        <w:rPr>
          <w:rFonts w:ascii="Times New Roman" w:eastAsia="Times New Roman" w:hAnsi="Times New Roman" w:cs="Times New Roman"/>
          <w:sz w:val="24"/>
          <w:szCs w:val="24"/>
        </w:rPr>
        <w:t>reprisals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 xml:space="preserve"> is confidential.  The </w:t>
      </w:r>
      <w:r>
        <w:rPr>
          <w:rFonts w:ascii="Times New Roman" w:eastAsia="Times New Roman" w:hAnsi="Times New Roman" w:cs="Times New Roman"/>
          <w:sz w:val="24"/>
          <w:szCs w:val="24"/>
        </w:rPr>
        <w:t>focal point on reprisals</w:t>
      </w:r>
      <w:r w:rsidR="00D54DA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4DAB">
        <w:rPr>
          <w:rFonts w:ascii="Times New Roman" w:eastAsia="Times New Roman" w:hAnsi="Times New Roman" w:cs="Times New Roman"/>
          <w:sz w:val="24"/>
          <w:szCs w:val="24"/>
        </w:rPr>
        <w:t>along with the S</w:t>
      </w:r>
      <w:r w:rsidR="00D54DAB" w:rsidRPr="0055457B">
        <w:rPr>
          <w:rFonts w:ascii="Times New Roman" w:eastAsia="Times New Roman" w:hAnsi="Times New Roman" w:cs="Times New Roman"/>
          <w:sz w:val="24"/>
          <w:szCs w:val="24"/>
        </w:rPr>
        <w:t>ecretariat</w:t>
      </w:r>
      <w:r w:rsidR="00D54D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4DAB" w:rsidRPr="00554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z w:val="24"/>
          <w:szCs w:val="24"/>
        </w:rPr>
        <w:t>s and verif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>the informat</w:t>
      </w:r>
      <w:r>
        <w:rPr>
          <w:rFonts w:ascii="Times New Roman" w:eastAsia="Times New Roman" w:hAnsi="Times New Roman" w:cs="Times New Roman"/>
          <w:sz w:val="24"/>
          <w:szCs w:val="24"/>
        </w:rPr>
        <w:t>ion received pertaining to a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>llegations of intimidation and reprisals against individuals and groups who seek to cooperate, are cooperating</w:t>
      </w:r>
      <w:r w:rsidR="00D54D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 xml:space="preserve"> or have cooperated with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Committee.  </w:t>
      </w:r>
      <w:r w:rsidR="00D54DAB">
        <w:rPr>
          <w:rFonts w:ascii="Times New Roman" w:eastAsia="Times New Roman" w:hAnsi="Times New Roman" w:cs="Times New Roman"/>
          <w:sz w:val="24"/>
          <w:szCs w:val="24"/>
        </w:rPr>
        <w:t xml:space="preserve">S/he is also tasked with suggesting </w:t>
      </w:r>
      <w:r w:rsidR="00053FCD">
        <w:rPr>
          <w:rFonts w:ascii="Times New Roman" w:eastAsia="Times New Roman" w:hAnsi="Times New Roman" w:cs="Times New Roman"/>
          <w:sz w:val="24"/>
          <w:szCs w:val="24"/>
        </w:rPr>
        <w:t xml:space="preserve">the appropriate course of action. This is done 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 xml:space="preserve">on a case by case basis, always with the consent and agreement of the persons concerned and in line with the principle of “do no harm”.  </w:t>
      </w:r>
      <w:r w:rsidR="00053FCD">
        <w:rPr>
          <w:rFonts w:ascii="Times New Roman" w:eastAsia="Times New Roman" w:hAnsi="Times New Roman" w:cs="Times New Roman"/>
          <w:sz w:val="24"/>
          <w:szCs w:val="24"/>
        </w:rPr>
        <w:t xml:space="preserve">For examples of the possible course of action, please refer to the </w:t>
      </w:r>
      <w:r w:rsidR="000B6493">
        <w:rPr>
          <w:rFonts w:ascii="Times New Roman" w:eastAsia="Times New Roman" w:hAnsi="Times New Roman" w:cs="Times New Roman"/>
          <w:sz w:val="24"/>
          <w:szCs w:val="24"/>
        </w:rPr>
        <w:t xml:space="preserve">San José Guidelines, paras. 18-31. </w:t>
      </w:r>
    </w:p>
    <w:p w:rsidR="0055457B" w:rsidRPr="0055457B" w:rsidRDefault="00053FCD" w:rsidP="0055457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CRPD </w:t>
      </w:r>
      <w:r w:rsidR="0055457B" w:rsidRPr="0055457B">
        <w:rPr>
          <w:rFonts w:ascii="Times New Roman" w:eastAsia="Times New Roman" w:hAnsi="Times New Roman" w:cs="Times New Roman"/>
          <w:b/>
          <w:bCs/>
          <w:sz w:val="24"/>
          <w:szCs w:val="24"/>
        </w:rPr>
        <w:t>Focal Point for Reprisals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B60D1">
        <w:rPr>
          <w:rFonts w:ascii="Times New Roman" w:eastAsia="Times New Roman" w:hAnsi="Times New Roman" w:cs="Times New Roman"/>
          <w:b/>
          <w:bCs/>
          <w:sz w:val="24"/>
          <w:szCs w:val="24"/>
        </w:rPr>
        <w:t>2019-2020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5457B" w:rsidRPr="0055457B" w:rsidRDefault="0055457B" w:rsidP="0055457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57B">
        <w:rPr>
          <w:rFonts w:ascii="Times New Roman" w:eastAsia="Times New Roman" w:hAnsi="Times New Roman" w:cs="Times New Roman"/>
          <w:sz w:val="24"/>
          <w:szCs w:val="24"/>
        </w:rPr>
        <w:t>M</w:t>
      </w:r>
      <w:r w:rsidR="00053FC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3FCD">
        <w:rPr>
          <w:rFonts w:ascii="Times New Roman" w:eastAsia="Times New Roman" w:hAnsi="Times New Roman" w:cs="Times New Roman"/>
          <w:sz w:val="24"/>
          <w:szCs w:val="24"/>
        </w:rPr>
        <w:t xml:space="preserve"> Robert Martin </w:t>
      </w:r>
      <w:r w:rsidR="000B60D1">
        <w:rPr>
          <w:rFonts w:ascii="Times New Roman" w:eastAsia="Times New Roman" w:hAnsi="Times New Roman" w:cs="Times New Roman"/>
          <w:sz w:val="24"/>
          <w:szCs w:val="24"/>
        </w:rPr>
        <w:t>and Ms. Rosemary Kayess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457B" w:rsidRPr="0055457B" w:rsidRDefault="0055457B" w:rsidP="0055457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57B">
        <w:rPr>
          <w:rFonts w:ascii="Times New Roman" w:eastAsia="Times New Roman" w:hAnsi="Times New Roman" w:cs="Times New Roman"/>
          <w:b/>
          <w:bCs/>
          <w:sz w:val="24"/>
          <w:szCs w:val="24"/>
        </w:rPr>
        <w:t>How to report an allegation of reprisal</w:t>
      </w:r>
    </w:p>
    <w:p w:rsidR="0055457B" w:rsidRDefault="0055457B" w:rsidP="0055457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57B">
        <w:rPr>
          <w:rFonts w:ascii="Times New Roman" w:eastAsia="Times New Roman" w:hAnsi="Times New Roman" w:cs="Times New Roman"/>
          <w:sz w:val="24"/>
          <w:szCs w:val="24"/>
        </w:rPr>
        <w:t xml:space="preserve">A human rights defender and other individuals who are victims of acts of intimidation or reprisals for seeking to cooperate, cooperating or having cooperated with the Committee may </w:t>
      </w:r>
      <w:r w:rsidR="000B6493">
        <w:rPr>
          <w:rFonts w:ascii="Times New Roman" w:eastAsia="Times New Roman" w:hAnsi="Times New Roman" w:cs="Times New Roman"/>
          <w:sz w:val="24"/>
          <w:szCs w:val="24"/>
        </w:rPr>
        <w:t>submit information orally or in writing and in confidence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r w:rsidR="00053FCD">
        <w:rPr>
          <w:rFonts w:ascii="Times New Roman" w:eastAsia="Times New Roman" w:hAnsi="Times New Roman" w:cs="Times New Roman"/>
          <w:sz w:val="24"/>
          <w:szCs w:val="24"/>
        </w:rPr>
        <w:t>focal point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 xml:space="preserve"> for Reprisals through the </w:t>
      </w:r>
      <w:r w:rsidR="00053FCD">
        <w:rPr>
          <w:rFonts w:ascii="Times New Roman" w:eastAsia="Times New Roman" w:hAnsi="Times New Roman" w:cs="Times New Roman"/>
          <w:sz w:val="24"/>
          <w:szCs w:val="24"/>
        </w:rPr>
        <w:t>CRPD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 xml:space="preserve"> secretariat at</w:t>
      </w:r>
      <w:r w:rsidR="00BE063F" w:rsidRPr="00BE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63F" w:rsidRPr="00BE063F">
        <w:rPr>
          <w:rFonts w:ascii="Times New Roman" w:eastAsia="Times New Roman" w:hAnsi="Times New Roman" w:cs="Times New Roman"/>
          <w:color w:val="4472C4" w:themeColor="accent5"/>
          <w:sz w:val="24"/>
          <w:szCs w:val="24"/>
        </w:rPr>
        <w:t>crpd</w:t>
      </w:r>
      <w:hyperlink r:id="rId9" w:history="1">
        <w:r w:rsidR="00BE063F" w:rsidRPr="00BE063F">
          <w:rPr>
            <w:rStyle w:val="Hyperlink"/>
            <w:rFonts w:ascii="Times New Roman" w:eastAsia="Times New Roman" w:hAnsi="Times New Roman" w:cs="Times New Roman"/>
            <w:color w:val="4472C4" w:themeColor="accent5"/>
            <w:sz w:val="24"/>
            <w:szCs w:val="24"/>
          </w:rPr>
          <w:t>@un.org</w:t>
        </w:r>
      </w:hyperlink>
      <w:r w:rsidRPr="00BE063F">
        <w:rPr>
          <w:rFonts w:ascii="Times New Roman" w:eastAsia="Times New Roman" w:hAnsi="Times New Roman" w:cs="Times New Roman"/>
          <w:color w:val="4472C4" w:themeColor="accent5"/>
          <w:sz w:val="24"/>
          <w:szCs w:val="24"/>
        </w:rPr>
        <w:t xml:space="preserve">.  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 xml:space="preserve">In order to make an assessment of the allegation, the </w:t>
      </w:r>
      <w:r w:rsidR="00053FCD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 w:rsidRPr="0055457B">
        <w:rPr>
          <w:rFonts w:ascii="Times New Roman" w:eastAsia="Times New Roman" w:hAnsi="Times New Roman" w:cs="Times New Roman"/>
          <w:sz w:val="24"/>
          <w:szCs w:val="24"/>
        </w:rPr>
        <w:t>should provide the necessary details, including a description of the act(s) of intimidation or reprisals and the causal link of the activity which allegedly led to the act(s) of intimidation or reprisals.</w:t>
      </w:r>
    </w:p>
    <w:p w:rsidR="000B6493" w:rsidRDefault="000B6493" w:rsidP="0055457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493" w:rsidRPr="0055457B" w:rsidRDefault="000B6493" w:rsidP="000B649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B71BCB" w:rsidRDefault="00B71BCB"/>
    <w:sectPr w:rsidR="00B71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05AB4"/>
    <w:multiLevelType w:val="multilevel"/>
    <w:tmpl w:val="053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7B"/>
    <w:rsid w:val="00053FCD"/>
    <w:rsid w:val="000B60D1"/>
    <w:rsid w:val="000B6493"/>
    <w:rsid w:val="0055457B"/>
    <w:rsid w:val="00570B3C"/>
    <w:rsid w:val="007F7F52"/>
    <w:rsid w:val="00B71BCB"/>
    <w:rsid w:val="00BE063F"/>
    <w:rsid w:val="00D54DAB"/>
    <w:rsid w:val="00FA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9E04A-1DB2-47BF-96FA-CFCA55FB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45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45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5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457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54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docs.org/en/HRI/MC/2015/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mw@ohch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0E8F8-BC8C-407B-AF4C-1FAE53A2E262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0F5C55-F8D9-40CD-BC6C-117CE63A8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61441-199C-4207-B786-E1A350E04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Harumi Fuentes</dc:creator>
  <cp:keywords/>
  <dc:description/>
  <cp:lastModifiedBy>DUPONT Karine</cp:lastModifiedBy>
  <cp:revision>2</cp:revision>
  <dcterms:created xsi:type="dcterms:W3CDTF">2022-01-28T09:42:00Z</dcterms:created>
  <dcterms:modified xsi:type="dcterms:W3CDTF">2022-01-28T09:42:00Z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