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D69B1D" w14:textId="618A27BA" w:rsidR="005F5112" w:rsidRDefault="004E2CD0" w:rsidP="005F5112">
      <w:pPr>
        <w:spacing w:after="0" w:line="276" w:lineRule="auto"/>
        <w:ind w:right="402"/>
        <w:rPr>
          <w:rFonts w:ascii="Gill Sans MT" w:eastAsia="Gill Sans Infant Std" w:hAnsi="Gill Sans MT" w:cstheme="minorHAnsi"/>
          <w:b/>
          <w:bCs/>
        </w:rPr>
      </w:pPr>
      <w:r>
        <w:rPr>
          <w:rFonts w:ascii="Gill Sans MT" w:eastAsia="Gill Sans Infant Std" w:hAnsi="Gill Sans MT" w:cstheme="minorHAnsi"/>
          <w:b/>
          <w:bCs/>
        </w:rPr>
        <w:t xml:space="preserve">       </w:t>
      </w:r>
    </w:p>
    <w:p w14:paraId="4EBCA8CC" w14:textId="77777777" w:rsidR="004E2CD0" w:rsidRDefault="004E2CD0" w:rsidP="00E24BEA">
      <w:pPr>
        <w:spacing w:after="0" w:line="276" w:lineRule="auto"/>
        <w:ind w:right="402"/>
        <w:jc w:val="center"/>
        <w:rPr>
          <w:rFonts w:ascii="Gill Sans MT" w:eastAsia="Gill Sans Infant Std" w:hAnsi="Gill Sans MT" w:cstheme="minorHAnsi"/>
          <w:b/>
          <w:bCs/>
        </w:rPr>
      </w:pPr>
    </w:p>
    <w:p w14:paraId="5FAD5B24" w14:textId="77777777" w:rsidR="004E2CD0" w:rsidRDefault="004E2CD0" w:rsidP="00E24BEA">
      <w:pPr>
        <w:spacing w:after="0" w:line="276" w:lineRule="auto"/>
        <w:ind w:right="402"/>
        <w:jc w:val="center"/>
        <w:rPr>
          <w:rFonts w:ascii="Gill Sans MT" w:eastAsia="Gill Sans Infant Std" w:hAnsi="Gill Sans MT" w:cstheme="minorHAnsi"/>
          <w:b/>
          <w:bCs/>
        </w:rPr>
      </w:pPr>
    </w:p>
    <w:p w14:paraId="1085F427" w14:textId="36A47F1D" w:rsidR="006925F4" w:rsidRPr="006B36F8" w:rsidRDefault="006925F4" w:rsidP="00E24BEA">
      <w:pPr>
        <w:spacing w:after="0" w:line="276" w:lineRule="auto"/>
        <w:ind w:right="402"/>
        <w:jc w:val="center"/>
        <w:rPr>
          <w:rFonts w:ascii="Gill Sans MT" w:eastAsia="Gill Sans Infant Std" w:hAnsi="Gill Sans MT" w:cstheme="minorHAnsi"/>
          <w:b/>
          <w:bCs/>
        </w:rPr>
      </w:pPr>
      <w:r w:rsidRPr="006B36F8">
        <w:rPr>
          <w:rFonts w:ascii="Gill Sans MT" w:eastAsia="Gill Sans Infant Std" w:hAnsi="Gill Sans MT" w:cstheme="minorHAnsi"/>
          <w:b/>
          <w:bCs/>
        </w:rPr>
        <w:t>Integrating Human Rights in Sustainable and Resilient Recovery from the COVID-19 pandemic</w:t>
      </w:r>
    </w:p>
    <w:p w14:paraId="29778C3C" w14:textId="1C18BB76" w:rsidR="00A40DFC" w:rsidRDefault="006925F4" w:rsidP="008E2D8A">
      <w:pPr>
        <w:spacing w:after="0" w:line="276" w:lineRule="auto"/>
        <w:jc w:val="center"/>
        <w:rPr>
          <w:rFonts w:ascii="Gill Sans MT" w:eastAsia="Gill Sans Infant Std" w:hAnsi="Gill Sans MT" w:cstheme="minorHAnsi"/>
        </w:rPr>
      </w:pPr>
      <w:r w:rsidRPr="006B36F8">
        <w:rPr>
          <w:rFonts w:ascii="Gill Sans MT" w:eastAsia="Gill Sans Infant Std" w:hAnsi="Gill Sans MT" w:cstheme="minorHAnsi"/>
        </w:rPr>
        <w:t>Intersessional meeting for dialogue and cooperation on</w:t>
      </w:r>
      <w:r w:rsidR="008E2D8A">
        <w:rPr>
          <w:rFonts w:ascii="Gill Sans MT" w:eastAsia="Gill Sans Infant Std" w:hAnsi="Gill Sans MT" w:cstheme="minorHAnsi"/>
        </w:rPr>
        <w:t xml:space="preserve"> </w:t>
      </w:r>
      <w:r w:rsidRPr="006B36F8">
        <w:rPr>
          <w:rFonts w:ascii="Gill Sans MT" w:eastAsia="Gill Sans Infant Std" w:hAnsi="Gill Sans MT" w:cstheme="minorHAnsi"/>
        </w:rPr>
        <w:t>Human Rights and the 2030 Agenda for Sustainable Development</w:t>
      </w:r>
    </w:p>
    <w:p w14:paraId="2A127C6A" w14:textId="505B245D" w:rsidR="006925F4" w:rsidRPr="00E24BEA" w:rsidRDefault="00E24BEA" w:rsidP="00E24BEA">
      <w:pPr>
        <w:tabs>
          <w:tab w:val="left" w:pos="1039"/>
          <w:tab w:val="center" w:pos="4666"/>
        </w:tabs>
        <w:spacing w:after="0" w:line="276" w:lineRule="auto"/>
        <w:rPr>
          <w:rFonts w:ascii="Gill Sans MT" w:eastAsia="Gill Sans Infant Std" w:hAnsi="Gill Sans MT" w:cstheme="minorHAnsi"/>
          <w:b/>
          <w:bCs/>
        </w:rPr>
      </w:pPr>
      <w:r>
        <w:rPr>
          <w:rFonts w:ascii="Gill Sans MT" w:eastAsia="Gill Sans Infant Std" w:hAnsi="Gill Sans MT" w:cstheme="minorHAnsi"/>
          <w:b/>
          <w:bCs/>
        </w:rPr>
        <w:tab/>
      </w:r>
      <w:r>
        <w:rPr>
          <w:rFonts w:ascii="Gill Sans MT" w:eastAsia="Gill Sans Infant Std" w:hAnsi="Gill Sans MT" w:cstheme="minorHAnsi"/>
          <w:b/>
          <w:bCs/>
        </w:rPr>
        <w:tab/>
      </w:r>
      <w:r w:rsidR="00A40DFC" w:rsidRPr="00A40DFC">
        <w:rPr>
          <w:rFonts w:ascii="Gill Sans MT" w:eastAsia="Gill Sans Infant Std" w:hAnsi="Gill Sans MT" w:cstheme="minorHAnsi"/>
          <w:b/>
          <w:bCs/>
        </w:rPr>
        <w:t xml:space="preserve">Oral Statement </w:t>
      </w:r>
    </w:p>
    <w:p w14:paraId="6A4B9690" w14:textId="77777777" w:rsidR="00A40DFC" w:rsidRDefault="00A40DFC" w:rsidP="00A40DFC">
      <w:pPr>
        <w:spacing w:after="0" w:line="240" w:lineRule="auto"/>
        <w:jc w:val="center"/>
        <w:rPr>
          <w:rFonts w:ascii="Arial" w:eastAsia="Arial" w:hAnsi="Arial" w:cs="Arial"/>
        </w:rPr>
      </w:pPr>
    </w:p>
    <w:p w14:paraId="3CB3C0A6" w14:textId="6B5D4707" w:rsidR="006925F4" w:rsidRPr="009F0876" w:rsidRDefault="006B6D61" w:rsidP="00A40DFC">
      <w:pPr>
        <w:spacing w:after="0" w:line="276" w:lineRule="auto"/>
        <w:jc w:val="both"/>
        <w:rPr>
          <w:rFonts w:ascii="Gill Sans MT" w:eastAsia="Gill Sans Infant Std" w:hAnsi="Gill Sans MT" w:cstheme="minorHAnsi"/>
        </w:rPr>
      </w:pPr>
      <w:r>
        <w:rPr>
          <w:rFonts w:ascii="Gill Sans MT" w:eastAsia="Gill Sans Infant Std" w:hAnsi="Gill Sans MT" w:cstheme="minorHAnsi"/>
        </w:rPr>
        <w:t>T</w:t>
      </w:r>
      <w:r w:rsidR="006925F4" w:rsidRPr="009F0876">
        <w:rPr>
          <w:rFonts w:ascii="Gill Sans MT" w:eastAsia="Gill Sans Infant Std" w:hAnsi="Gill Sans MT" w:cstheme="minorHAnsi"/>
        </w:rPr>
        <w:t xml:space="preserve">his statement is delivered on behalf </w:t>
      </w:r>
      <w:bookmarkStart w:id="0" w:name="_Hlk61464240"/>
      <w:r w:rsidRPr="009F0876">
        <w:rPr>
          <w:rFonts w:ascii="Gill Sans MT" w:eastAsia="Gill Sans Infant Std" w:hAnsi="Gill Sans MT" w:cstheme="minorHAnsi"/>
        </w:rPr>
        <w:t>o</w:t>
      </w:r>
      <w:r>
        <w:rPr>
          <w:rFonts w:ascii="Gill Sans MT" w:eastAsia="Gill Sans Infant Std" w:hAnsi="Gill Sans MT" w:cstheme="minorHAnsi"/>
        </w:rPr>
        <w:t>f</w:t>
      </w:r>
      <w:r w:rsidRPr="009F0876">
        <w:rPr>
          <w:rFonts w:ascii="Gill Sans MT" w:eastAsia="Gill Sans Infant Std" w:hAnsi="Gill Sans MT" w:cstheme="minorHAnsi"/>
        </w:rPr>
        <w:t xml:space="preserve"> </w:t>
      </w:r>
      <w:r w:rsidR="00C2616C">
        <w:rPr>
          <w:rFonts w:ascii="Gill Sans MT" w:eastAsia="Gill Sans Infant Std" w:hAnsi="Gill Sans MT" w:cstheme="minorHAnsi"/>
        </w:rPr>
        <w:t>Child Rights Connect</w:t>
      </w:r>
      <w:r w:rsidR="003F2F7A">
        <w:rPr>
          <w:rFonts w:ascii="Gill Sans MT" w:eastAsia="Gill Sans Infant Std" w:hAnsi="Gill Sans MT" w:cstheme="minorHAnsi"/>
        </w:rPr>
        <w:t>,</w:t>
      </w:r>
      <w:r w:rsidR="00C2616C">
        <w:rPr>
          <w:rFonts w:ascii="Gill Sans MT" w:eastAsia="Gill Sans Infant Std" w:hAnsi="Gill Sans MT" w:cstheme="minorHAnsi"/>
        </w:rPr>
        <w:t xml:space="preserve"> </w:t>
      </w:r>
      <w:proofErr w:type="spellStart"/>
      <w:r w:rsidR="003E50A5">
        <w:rPr>
          <w:rFonts w:ascii="Gill Sans MT" w:eastAsia="Gill Sans Infant Std" w:hAnsi="Gill Sans MT" w:cstheme="minorHAnsi"/>
        </w:rPr>
        <w:t>Humanium</w:t>
      </w:r>
      <w:proofErr w:type="spellEnd"/>
      <w:r w:rsidR="003E50A5">
        <w:rPr>
          <w:rFonts w:ascii="Gill Sans MT" w:eastAsia="Gill Sans Infant Std" w:hAnsi="Gill Sans MT" w:cstheme="minorHAnsi"/>
        </w:rPr>
        <w:t xml:space="preserve">, </w:t>
      </w:r>
      <w:r w:rsidR="00C2616C">
        <w:rPr>
          <w:rFonts w:ascii="Gill Sans MT" w:eastAsia="Gill Sans Infant Std" w:hAnsi="Gill Sans MT" w:cstheme="minorHAnsi"/>
        </w:rPr>
        <w:t>Plan International</w:t>
      </w:r>
      <w:r w:rsidR="003F2F7A">
        <w:rPr>
          <w:rFonts w:ascii="Gill Sans MT" w:eastAsia="Gill Sans Infant Std" w:hAnsi="Gill Sans MT" w:cstheme="minorHAnsi"/>
        </w:rPr>
        <w:t xml:space="preserve">, </w:t>
      </w:r>
      <w:r w:rsidR="003E50A5" w:rsidRPr="009F0876">
        <w:rPr>
          <w:rFonts w:ascii="Gill Sans MT" w:eastAsia="Gill Sans Infant Std" w:hAnsi="Gill Sans MT" w:cstheme="minorHAnsi"/>
        </w:rPr>
        <w:t xml:space="preserve">Save the </w:t>
      </w:r>
      <w:r w:rsidR="003E50A5">
        <w:rPr>
          <w:rFonts w:ascii="Gill Sans MT" w:eastAsia="Gill Sans Infant Std" w:hAnsi="Gill Sans MT" w:cstheme="minorHAnsi"/>
        </w:rPr>
        <w:t xml:space="preserve">Children, </w:t>
      </w:r>
      <w:r w:rsidR="0011360E">
        <w:rPr>
          <w:rFonts w:ascii="Gill Sans MT" w:eastAsia="Gill Sans Infant Std" w:hAnsi="Gill Sans MT" w:cstheme="minorHAnsi"/>
        </w:rPr>
        <w:t>and World Vision</w:t>
      </w:r>
      <w:bookmarkEnd w:id="0"/>
      <w:r w:rsidR="003E50A5">
        <w:rPr>
          <w:rFonts w:ascii="Gill Sans MT" w:eastAsia="Gill Sans Infant Std" w:hAnsi="Gill Sans MT" w:cstheme="minorHAnsi"/>
        </w:rPr>
        <w:t xml:space="preserve"> </w:t>
      </w:r>
      <w:r w:rsidR="004E2CD0">
        <w:rPr>
          <w:rFonts w:ascii="Gill Sans MT" w:eastAsia="Gill Sans Infant Std" w:hAnsi="Gill Sans MT" w:cstheme="minorHAnsi"/>
        </w:rPr>
        <w:t>International</w:t>
      </w:r>
      <w:r w:rsidR="0011360E">
        <w:rPr>
          <w:rFonts w:ascii="Gill Sans MT" w:eastAsia="Gill Sans Infant Std" w:hAnsi="Gill Sans MT" w:cstheme="minorHAnsi"/>
        </w:rPr>
        <w:t>.</w:t>
      </w:r>
      <w:r w:rsidR="00BA6E79">
        <w:rPr>
          <w:rFonts w:ascii="Gill Sans MT" w:eastAsia="Gill Sans Infant Std" w:hAnsi="Gill Sans MT" w:cstheme="minorHAnsi"/>
        </w:rPr>
        <w:t xml:space="preserve"> </w:t>
      </w:r>
    </w:p>
    <w:p w14:paraId="3BBAF945" w14:textId="77777777" w:rsidR="0011360E" w:rsidRDefault="0011360E" w:rsidP="002013DA">
      <w:pPr>
        <w:spacing w:after="0" w:line="276" w:lineRule="auto"/>
        <w:jc w:val="both"/>
        <w:rPr>
          <w:rFonts w:ascii="Gill Sans MT" w:eastAsia="Gill Sans Infant Std" w:hAnsi="Gill Sans MT" w:cstheme="minorHAnsi"/>
        </w:rPr>
      </w:pPr>
    </w:p>
    <w:p w14:paraId="35582378" w14:textId="20C30F23" w:rsidR="00DA2360" w:rsidRPr="009F0876" w:rsidRDefault="00DA2360" w:rsidP="002013DA">
      <w:pPr>
        <w:spacing w:after="0" w:line="276" w:lineRule="auto"/>
        <w:jc w:val="both"/>
        <w:rPr>
          <w:rFonts w:ascii="Gill Sans MT" w:eastAsia="Gill Sans Infant Std" w:hAnsi="Gill Sans MT" w:cstheme="minorHAnsi"/>
        </w:rPr>
      </w:pPr>
      <w:r w:rsidRPr="009F0876">
        <w:rPr>
          <w:rFonts w:ascii="Gill Sans MT" w:eastAsia="Gill Sans Infant Std" w:hAnsi="Gill Sans MT" w:cstheme="minorHAnsi"/>
        </w:rPr>
        <w:t>The COVID-19 pandemic has unleashed a</w:t>
      </w:r>
      <w:r w:rsidR="00001DE9">
        <w:rPr>
          <w:rFonts w:ascii="Gill Sans MT" w:eastAsia="Gill Sans Infant Std" w:hAnsi="Gill Sans MT" w:cstheme="minorHAnsi"/>
        </w:rPr>
        <w:t>n unprecedented</w:t>
      </w:r>
      <w:r w:rsidRPr="009F0876">
        <w:rPr>
          <w:rFonts w:ascii="Gill Sans MT" w:eastAsia="Gill Sans Infant Std" w:hAnsi="Gill Sans MT" w:cstheme="minorHAnsi"/>
        </w:rPr>
        <w:t xml:space="preserve"> </w:t>
      </w:r>
      <w:bookmarkStart w:id="1" w:name="_Hlk61431115"/>
      <w:r w:rsidR="00413CF8">
        <w:rPr>
          <w:rFonts w:ascii="Gill Sans MT" w:eastAsia="Gill Sans Infant Std" w:hAnsi="Gill Sans MT" w:cstheme="minorHAnsi"/>
        </w:rPr>
        <w:t xml:space="preserve">social and economic </w:t>
      </w:r>
      <w:r w:rsidRPr="009F0876">
        <w:rPr>
          <w:rFonts w:ascii="Gill Sans MT" w:eastAsia="Gill Sans Infant Std" w:hAnsi="Gill Sans MT" w:cstheme="minorHAnsi"/>
        </w:rPr>
        <w:t xml:space="preserve">crisis </w:t>
      </w:r>
      <w:r w:rsidR="00413CF8">
        <w:rPr>
          <w:rFonts w:ascii="Gill Sans MT" w:eastAsia="Gill Sans Infant Std" w:hAnsi="Gill Sans MT" w:cstheme="minorHAnsi"/>
        </w:rPr>
        <w:t xml:space="preserve">threatening to undermine decades of progress on </w:t>
      </w:r>
      <w:r w:rsidR="00413CF8" w:rsidRPr="009F0876">
        <w:rPr>
          <w:rFonts w:ascii="Gill Sans MT" w:eastAsia="Gill Sans Infant Std" w:hAnsi="Gill Sans MT" w:cstheme="minorHAnsi"/>
        </w:rPr>
        <w:t xml:space="preserve">children’s rights </w:t>
      </w:r>
      <w:r w:rsidR="00CF16C0">
        <w:rPr>
          <w:rFonts w:ascii="Gill Sans MT" w:eastAsia="Gill Sans Infant Std" w:hAnsi="Gill Sans MT" w:cstheme="minorHAnsi"/>
        </w:rPr>
        <w:t xml:space="preserve">and on the </w:t>
      </w:r>
      <w:r w:rsidR="00E9083A">
        <w:rPr>
          <w:rFonts w:ascii="Gill Sans MT" w:eastAsia="Gill Sans Infant Std" w:hAnsi="Gill Sans MT" w:cstheme="minorHAnsi"/>
        </w:rPr>
        <w:t>Sustainable Development Goals</w:t>
      </w:r>
      <w:bookmarkEnd w:id="1"/>
      <w:r w:rsidRPr="009F0876">
        <w:rPr>
          <w:rFonts w:ascii="Gill Sans MT" w:eastAsia="Gill Sans Infant Std" w:hAnsi="Gill Sans MT" w:cstheme="minorHAnsi"/>
        </w:rPr>
        <w:t xml:space="preserve">. Without urgent action, we risk seeing </w:t>
      </w:r>
      <w:r w:rsidR="00CF16C0">
        <w:rPr>
          <w:rFonts w:ascii="Gill Sans MT" w:eastAsia="Gill Sans Infant Std" w:hAnsi="Gill Sans MT" w:cstheme="minorHAnsi"/>
        </w:rPr>
        <w:t>these hard</w:t>
      </w:r>
      <w:r w:rsidR="005378DB">
        <w:rPr>
          <w:rFonts w:ascii="Gill Sans MT" w:eastAsia="Gill Sans Infant Std" w:hAnsi="Gill Sans MT" w:cstheme="minorHAnsi"/>
        </w:rPr>
        <w:t>-</w:t>
      </w:r>
      <w:r w:rsidR="00CF16C0">
        <w:rPr>
          <w:rFonts w:ascii="Gill Sans MT" w:eastAsia="Gill Sans Infant Std" w:hAnsi="Gill Sans MT" w:cstheme="minorHAnsi"/>
        </w:rPr>
        <w:t>won gains lost or even reversed</w:t>
      </w:r>
      <w:r w:rsidRPr="009F0876">
        <w:rPr>
          <w:rFonts w:ascii="Gill Sans MT" w:eastAsia="Gill Sans Infant Std" w:hAnsi="Gill Sans MT" w:cstheme="minorHAnsi"/>
        </w:rPr>
        <w:t xml:space="preserve">, putting the world further off track for achieving the </w:t>
      </w:r>
      <w:r w:rsidR="00E9083A">
        <w:rPr>
          <w:rFonts w:ascii="Gill Sans MT" w:eastAsia="Gill Sans Infant Std" w:hAnsi="Gill Sans MT" w:cstheme="minorHAnsi"/>
        </w:rPr>
        <w:t>2030 Agenda</w:t>
      </w:r>
      <w:r w:rsidR="00912C3F">
        <w:rPr>
          <w:rFonts w:ascii="Gill Sans MT" w:eastAsia="Gill Sans Infant Std" w:hAnsi="Gill Sans MT" w:cstheme="minorHAnsi"/>
        </w:rPr>
        <w:t xml:space="preserve"> and the pledge to Leave No One Behind</w:t>
      </w:r>
      <w:r w:rsidR="00FB0C3C" w:rsidRPr="00FB0C3C">
        <w:rPr>
          <w:rFonts w:ascii="Gill Sans MT" w:eastAsia="Gill Sans Infant Std" w:hAnsi="Gill Sans MT" w:cstheme="minorHAnsi"/>
        </w:rPr>
        <w:t>.</w:t>
      </w:r>
      <w:r w:rsidR="00FB0C3C">
        <w:t xml:space="preserve"> </w:t>
      </w:r>
    </w:p>
    <w:p w14:paraId="741295E5" w14:textId="080D56C0" w:rsidR="008526EC" w:rsidRPr="009F0876" w:rsidRDefault="008526EC" w:rsidP="002013DA">
      <w:pPr>
        <w:spacing w:after="0" w:line="276" w:lineRule="auto"/>
        <w:jc w:val="both"/>
        <w:rPr>
          <w:rFonts w:ascii="Gill Sans MT" w:eastAsia="Gill Sans Infant Std" w:hAnsi="Gill Sans MT" w:cstheme="minorHAnsi"/>
        </w:rPr>
      </w:pPr>
    </w:p>
    <w:p w14:paraId="1B5005FA" w14:textId="2768D61A" w:rsidR="0061536C" w:rsidRDefault="008526EC" w:rsidP="0061536C">
      <w:pPr>
        <w:spacing w:after="0" w:line="240" w:lineRule="auto"/>
        <w:jc w:val="both"/>
        <w:rPr>
          <w:rFonts w:eastAsiaTheme="minorEastAsia"/>
          <w:sz w:val="19"/>
          <w:szCs w:val="19"/>
        </w:rPr>
      </w:pPr>
      <w:bookmarkStart w:id="2" w:name="_Hlk61431036"/>
      <w:r w:rsidRPr="001D6681">
        <w:rPr>
          <w:rFonts w:ascii="Gill Sans MT" w:eastAsiaTheme="minorEastAsia" w:hAnsi="Gill Sans MT" w:cstheme="minorHAnsi"/>
        </w:rPr>
        <w:t xml:space="preserve">The </w:t>
      </w:r>
      <w:r w:rsidR="0063744B">
        <w:rPr>
          <w:rFonts w:ascii="Gill Sans MT" w:eastAsiaTheme="minorEastAsia" w:hAnsi="Gill Sans MT" w:cstheme="minorHAnsi"/>
        </w:rPr>
        <w:t>soci</w:t>
      </w:r>
      <w:r w:rsidR="0011360E">
        <w:rPr>
          <w:rFonts w:ascii="Gill Sans MT" w:eastAsiaTheme="minorEastAsia" w:hAnsi="Gill Sans MT" w:cstheme="minorHAnsi"/>
        </w:rPr>
        <w:t xml:space="preserve">al and </w:t>
      </w:r>
      <w:r w:rsidRPr="001D6681">
        <w:rPr>
          <w:rFonts w:ascii="Gill Sans MT" w:eastAsiaTheme="minorEastAsia" w:hAnsi="Gill Sans MT" w:cstheme="minorHAnsi"/>
        </w:rPr>
        <w:t xml:space="preserve">economic impact of </w:t>
      </w:r>
      <w:r w:rsidR="00F03346">
        <w:rPr>
          <w:rFonts w:ascii="Gill Sans MT" w:eastAsiaTheme="minorEastAsia" w:hAnsi="Gill Sans MT" w:cstheme="minorHAnsi"/>
        </w:rPr>
        <w:t xml:space="preserve">the </w:t>
      </w:r>
      <w:r w:rsidRPr="001D6681">
        <w:rPr>
          <w:rFonts w:ascii="Gill Sans MT" w:eastAsiaTheme="minorEastAsia" w:hAnsi="Gill Sans MT" w:cstheme="minorHAnsi"/>
        </w:rPr>
        <w:t>pandemic ha</w:t>
      </w:r>
      <w:r w:rsidR="0063744B">
        <w:rPr>
          <w:rFonts w:ascii="Gill Sans MT" w:eastAsiaTheme="minorEastAsia" w:hAnsi="Gill Sans MT" w:cstheme="minorHAnsi"/>
        </w:rPr>
        <w:t>ve</w:t>
      </w:r>
      <w:r w:rsidRPr="001D6681">
        <w:rPr>
          <w:rFonts w:ascii="Gill Sans MT" w:eastAsiaTheme="minorEastAsia" w:hAnsi="Gill Sans MT" w:cstheme="minorHAnsi"/>
        </w:rPr>
        <w:t xml:space="preserve"> pushed millions of children into poverty </w:t>
      </w:r>
      <w:r w:rsidR="00310B31">
        <w:rPr>
          <w:rFonts w:ascii="Gill Sans MT" w:eastAsiaTheme="minorEastAsia" w:hAnsi="Gill Sans MT" w:cstheme="minorHAnsi"/>
        </w:rPr>
        <w:t>which</w:t>
      </w:r>
      <w:r w:rsidRPr="001D6681">
        <w:rPr>
          <w:rFonts w:ascii="Gill Sans MT" w:eastAsiaTheme="minorEastAsia" w:hAnsi="Gill Sans MT" w:cstheme="minorHAnsi"/>
        </w:rPr>
        <w:t xml:space="preserve"> not only risks their </w:t>
      </w:r>
      <w:r w:rsidR="001E16DA">
        <w:rPr>
          <w:rFonts w:ascii="Gill Sans MT" w:eastAsiaTheme="minorEastAsia" w:hAnsi="Gill Sans MT" w:cstheme="minorHAnsi"/>
        </w:rPr>
        <w:t xml:space="preserve">own </w:t>
      </w:r>
      <w:r w:rsidRPr="001D6681">
        <w:rPr>
          <w:rFonts w:ascii="Gill Sans MT" w:eastAsiaTheme="minorEastAsia" w:hAnsi="Gill Sans MT" w:cstheme="minorHAnsi"/>
        </w:rPr>
        <w:t xml:space="preserve">lives, but undermines the future of </w:t>
      </w:r>
      <w:r w:rsidR="00DF5059">
        <w:rPr>
          <w:rFonts w:ascii="Gill Sans MT" w:eastAsiaTheme="minorEastAsia" w:hAnsi="Gill Sans MT" w:cstheme="minorHAnsi"/>
        </w:rPr>
        <w:t xml:space="preserve">all our </w:t>
      </w:r>
      <w:r w:rsidRPr="001D6681">
        <w:rPr>
          <w:rFonts w:ascii="Gill Sans MT" w:eastAsiaTheme="minorEastAsia" w:hAnsi="Gill Sans MT" w:cstheme="minorHAnsi"/>
        </w:rPr>
        <w:t>societies.</w:t>
      </w:r>
      <w:r w:rsidR="00283AAA" w:rsidRPr="001D6681">
        <w:rPr>
          <w:rFonts w:ascii="Gill Sans MT" w:eastAsiaTheme="minorEastAsia" w:hAnsi="Gill Sans MT" w:cstheme="minorHAnsi"/>
        </w:rPr>
        <w:t xml:space="preserve"> </w:t>
      </w:r>
      <w:r w:rsidR="00413CF8">
        <w:rPr>
          <w:rFonts w:ascii="Gill Sans MT" w:eastAsiaTheme="minorEastAsia" w:hAnsi="Gill Sans MT" w:cstheme="minorHAnsi"/>
        </w:rPr>
        <w:t xml:space="preserve">An entire generation of children are seeing their education disrupted, </w:t>
      </w:r>
      <w:r w:rsidR="00413CF8" w:rsidRPr="005378DB">
        <w:rPr>
          <w:rFonts w:ascii="Gill Sans MT" w:eastAsiaTheme="minorEastAsia" w:hAnsi="Gill Sans MT" w:cstheme="minorHAnsi"/>
        </w:rPr>
        <w:t>and according to our predictions,</w:t>
      </w:r>
      <w:r w:rsidR="00794C85" w:rsidRPr="005378DB">
        <w:rPr>
          <w:rFonts w:ascii="Gill Sans MT" w:eastAsiaTheme="minorEastAsia" w:hAnsi="Gill Sans MT" w:cstheme="minorHAnsi"/>
        </w:rPr>
        <w:t xml:space="preserve"> </w:t>
      </w:r>
      <w:r w:rsidR="00C823E1">
        <w:rPr>
          <w:rFonts w:ascii="Gill Sans MT" w:eastAsiaTheme="minorEastAsia" w:hAnsi="Gill Sans MT" w:cstheme="minorHAnsi"/>
        </w:rPr>
        <w:t xml:space="preserve">almost </w:t>
      </w:r>
      <w:r w:rsidR="00CF16C0" w:rsidRPr="005378DB">
        <w:rPr>
          <w:rFonts w:ascii="Gill Sans MT" w:eastAsiaTheme="minorEastAsia" w:hAnsi="Gill Sans MT" w:cstheme="minorHAnsi"/>
        </w:rPr>
        <w:t xml:space="preserve">10 million children </w:t>
      </w:r>
      <w:r w:rsidR="00901F32">
        <w:rPr>
          <w:rFonts w:ascii="Gill Sans MT" w:eastAsiaTheme="minorEastAsia" w:hAnsi="Gill Sans MT" w:cstheme="minorHAnsi"/>
        </w:rPr>
        <w:t>may never return to school</w:t>
      </w:r>
      <w:r w:rsidR="0061536C" w:rsidRPr="005378DB">
        <w:rPr>
          <w:rFonts w:ascii="Gill Sans MT" w:eastAsiaTheme="minorEastAsia" w:hAnsi="Gill Sans MT" w:cstheme="minorHAnsi"/>
        </w:rPr>
        <w:t>.</w:t>
      </w:r>
      <w:r w:rsidR="00CF16C0" w:rsidRPr="005378DB">
        <w:rPr>
          <w:rFonts w:ascii="Gill Sans MT" w:eastAsiaTheme="minorEastAsia" w:hAnsi="Gill Sans MT" w:cstheme="minorHAnsi"/>
        </w:rPr>
        <w:t xml:space="preserve"> The crisis has widened inequalities</w:t>
      </w:r>
      <w:r w:rsidR="007217AC">
        <w:rPr>
          <w:rFonts w:ascii="Gill Sans MT" w:eastAsiaTheme="minorEastAsia" w:hAnsi="Gill Sans MT" w:cstheme="minorHAnsi"/>
        </w:rPr>
        <w:t xml:space="preserve"> and exposed children to increased harm, including gender-based violence, </w:t>
      </w:r>
      <w:r w:rsidR="00BE071A">
        <w:rPr>
          <w:rFonts w:ascii="Gill Sans MT" w:eastAsiaTheme="minorEastAsia" w:hAnsi="Gill Sans MT" w:cstheme="minorHAnsi"/>
        </w:rPr>
        <w:t xml:space="preserve">such as </w:t>
      </w:r>
      <w:r w:rsidR="007217AC">
        <w:rPr>
          <w:rFonts w:ascii="Gill Sans MT" w:eastAsiaTheme="minorEastAsia" w:hAnsi="Gill Sans MT" w:cstheme="minorHAnsi"/>
        </w:rPr>
        <w:t>child marriage</w:t>
      </w:r>
      <w:r w:rsidR="00CF16C0">
        <w:rPr>
          <w:rFonts w:ascii="Gill Sans MT" w:eastAsiaTheme="minorEastAsia" w:hAnsi="Gill Sans MT" w:cstheme="minorHAnsi"/>
        </w:rPr>
        <w:t>,</w:t>
      </w:r>
      <w:r w:rsidR="00CF16C0" w:rsidRPr="005378DB">
        <w:rPr>
          <w:rFonts w:ascii="Gill Sans MT" w:eastAsiaTheme="minorEastAsia" w:hAnsi="Gill Sans MT" w:cstheme="minorHAnsi"/>
        </w:rPr>
        <w:t xml:space="preserve"> </w:t>
      </w:r>
      <w:r w:rsidR="00CF16C0">
        <w:rPr>
          <w:rFonts w:ascii="Gill Sans MT" w:eastAsiaTheme="minorEastAsia" w:hAnsi="Gill Sans MT" w:cstheme="minorHAnsi"/>
        </w:rPr>
        <w:t>pushing</w:t>
      </w:r>
      <w:r w:rsidR="00CF16C0" w:rsidRPr="005378DB">
        <w:rPr>
          <w:rFonts w:ascii="Gill Sans MT" w:eastAsiaTheme="minorEastAsia" w:hAnsi="Gill Sans MT" w:cstheme="minorHAnsi"/>
        </w:rPr>
        <w:t xml:space="preserve"> </w:t>
      </w:r>
      <w:r w:rsidR="007217AC">
        <w:rPr>
          <w:rFonts w:ascii="Gill Sans MT" w:eastAsiaTheme="minorEastAsia" w:hAnsi="Gill Sans MT" w:cstheme="minorHAnsi"/>
        </w:rPr>
        <w:t>the most deprived</w:t>
      </w:r>
      <w:r w:rsidR="00CF16C0" w:rsidRPr="005378DB">
        <w:rPr>
          <w:rFonts w:ascii="Gill Sans MT" w:eastAsiaTheme="minorEastAsia" w:hAnsi="Gill Sans MT" w:cstheme="minorHAnsi"/>
        </w:rPr>
        <w:t xml:space="preserve"> children </w:t>
      </w:r>
      <w:r w:rsidR="007217AC">
        <w:rPr>
          <w:rFonts w:ascii="Gill Sans MT" w:eastAsiaTheme="minorEastAsia" w:hAnsi="Gill Sans MT" w:cstheme="minorHAnsi"/>
        </w:rPr>
        <w:t>further</w:t>
      </w:r>
      <w:r w:rsidR="00CF16C0">
        <w:rPr>
          <w:rFonts w:ascii="Gill Sans MT" w:eastAsiaTheme="minorEastAsia" w:hAnsi="Gill Sans MT" w:cstheme="minorHAnsi"/>
        </w:rPr>
        <w:t xml:space="preserve"> behind</w:t>
      </w:r>
      <w:r w:rsidR="00CF16C0" w:rsidRPr="005378DB">
        <w:rPr>
          <w:rFonts w:ascii="Gill Sans MT" w:eastAsiaTheme="minorEastAsia" w:hAnsi="Gill Sans MT" w:cstheme="minorHAnsi"/>
        </w:rPr>
        <w:t xml:space="preserve">, </w:t>
      </w:r>
      <w:r w:rsidR="007217AC">
        <w:rPr>
          <w:rFonts w:ascii="Gill Sans MT" w:eastAsiaTheme="minorEastAsia" w:hAnsi="Gill Sans MT" w:cstheme="minorHAnsi"/>
        </w:rPr>
        <w:t>including</w:t>
      </w:r>
      <w:r w:rsidR="00CF16C0" w:rsidRPr="005378DB">
        <w:rPr>
          <w:rFonts w:ascii="Gill Sans MT" w:eastAsiaTheme="minorEastAsia" w:hAnsi="Gill Sans MT" w:cstheme="minorHAnsi"/>
        </w:rPr>
        <w:t xml:space="preserve"> the poorest, children with disabilities, girls, children on the move or children living in </w:t>
      </w:r>
      <w:r w:rsidR="003E1FE5">
        <w:rPr>
          <w:rFonts w:ascii="Gill Sans MT" w:eastAsiaTheme="minorEastAsia" w:hAnsi="Gill Sans MT" w:cstheme="minorHAnsi"/>
        </w:rPr>
        <w:t xml:space="preserve">fragile and </w:t>
      </w:r>
      <w:r w:rsidR="00CF16C0" w:rsidRPr="005378DB">
        <w:rPr>
          <w:rFonts w:ascii="Gill Sans MT" w:eastAsiaTheme="minorEastAsia" w:hAnsi="Gill Sans MT" w:cstheme="minorHAnsi"/>
        </w:rPr>
        <w:t>conflict settings</w:t>
      </w:r>
      <w:r w:rsidR="00CF16C0">
        <w:rPr>
          <w:rFonts w:ascii="Gill Sans MT" w:eastAsiaTheme="minorEastAsia" w:hAnsi="Gill Sans MT" w:cstheme="minorHAnsi"/>
        </w:rPr>
        <w:t>.</w:t>
      </w:r>
    </w:p>
    <w:p w14:paraId="702E2CE6" w14:textId="71BB3907" w:rsidR="002013DA" w:rsidRDefault="002013DA" w:rsidP="002013DA">
      <w:pPr>
        <w:spacing w:after="0" w:line="276" w:lineRule="auto"/>
        <w:jc w:val="both"/>
        <w:rPr>
          <w:rFonts w:ascii="Gill Sans MT" w:eastAsiaTheme="minorEastAsia" w:hAnsi="Gill Sans MT" w:cstheme="minorHAnsi"/>
        </w:rPr>
      </w:pPr>
    </w:p>
    <w:p w14:paraId="5B8C1221" w14:textId="3B800D4F" w:rsidR="002013DA" w:rsidRPr="009F0876" w:rsidRDefault="0063744B" w:rsidP="002013DA">
      <w:pPr>
        <w:spacing w:line="276" w:lineRule="auto"/>
        <w:jc w:val="both"/>
        <w:rPr>
          <w:rFonts w:ascii="Gill Sans MT" w:eastAsiaTheme="minorEastAsia" w:hAnsi="Gill Sans MT" w:cstheme="minorHAnsi"/>
        </w:rPr>
      </w:pPr>
      <w:bookmarkStart w:id="3" w:name="_Hlk61431053"/>
      <w:bookmarkEnd w:id="2"/>
      <w:r>
        <w:rPr>
          <w:rStyle w:val="normaltextrun"/>
          <w:rFonts w:ascii="Gill Sans MT" w:hAnsi="Gill Sans MT"/>
        </w:rPr>
        <w:t>Now, more than ever, w</w:t>
      </w:r>
      <w:r w:rsidR="007217AC" w:rsidRPr="0045268E">
        <w:rPr>
          <w:rStyle w:val="normaltextrun"/>
          <w:rFonts w:ascii="Gill Sans MT" w:hAnsi="Gill Sans MT"/>
        </w:rPr>
        <w:t xml:space="preserve">orld leaders have an opportunity to put in place bold and </w:t>
      </w:r>
      <w:r w:rsidR="00E9083A">
        <w:rPr>
          <w:rStyle w:val="normaltextrun"/>
          <w:rFonts w:ascii="Gill Sans MT" w:hAnsi="Gill Sans MT"/>
        </w:rPr>
        <w:t xml:space="preserve">transformative </w:t>
      </w:r>
      <w:r w:rsidR="007217AC" w:rsidRPr="0045268E">
        <w:rPr>
          <w:rStyle w:val="normaltextrun"/>
          <w:rFonts w:ascii="Gill Sans MT" w:hAnsi="Gill Sans MT"/>
        </w:rPr>
        <w:t xml:space="preserve">solutions that respond to </w:t>
      </w:r>
      <w:r w:rsidR="007217AC">
        <w:rPr>
          <w:rStyle w:val="normaltextrun"/>
          <w:rFonts w:ascii="Gill Sans MT" w:hAnsi="Gill Sans MT"/>
        </w:rPr>
        <w:t>the crisis</w:t>
      </w:r>
      <w:r w:rsidR="007217AC" w:rsidRPr="0045268E">
        <w:rPr>
          <w:rStyle w:val="normaltextrun"/>
          <w:rFonts w:ascii="Gill Sans MT" w:hAnsi="Gill Sans MT"/>
        </w:rPr>
        <w:t xml:space="preserve">, </w:t>
      </w:r>
      <w:r w:rsidR="009D4FE8">
        <w:rPr>
          <w:rStyle w:val="normaltextrun"/>
          <w:rFonts w:ascii="Gill Sans MT" w:hAnsi="Gill Sans MT"/>
        </w:rPr>
        <w:t xml:space="preserve">and build back a more resilient, </w:t>
      </w:r>
      <w:r w:rsidR="009D4FE8" w:rsidRPr="00544A37">
        <w:rPr>
          <w:rStyle w:val="normaltextrun"/>
          <w:rFonts w:ascii="Gill Sans MT" w:hAnsi="Gill Sans MT"/>
        </w:rPr>
        <w:t xml:space="preserve">greener, sustainable </w:t>
      </w:r>
      <w:r w:rsidR="009D4FE8">
        <w:rPr>
          <w:rStyle w:val="normaltextrun"/>
          <w:rFonts w:ascii="Gill Sans MT" w:hAnsi="Gill Sans MT"/>
        </w:rPr>
        <w:t xml:space="preserve">and equitable </w:t>
      </w:r>
      <w:r w:rsidR="009D4FE8" w:rsidRPr="00544A37">
        <w:rPr>
          <w:rStyle w:val="normaltextrun"/>
          <w:rFonts w:ascii="Gill Sans MT" w:hAnsi="Gill Sans MT"/>
        </w:rPr>
        <w:t>recovery</w:t>
      </w:r>
      <w:r w:rsidR="009D4FE8" w:rsidRPr="0045268E">
        <w:rPr>
          <w:rStyle w:val="normaltextrun"/>
          <w:rFonts w:ascii="Gill Sans MT" w:hAnsi="Gill Sans MT"/>
        </w:rPr>
        <w:t xml:space="preserve"> </w:t>
      </w:r>
      <w:r w:rsidR="004A50F0">
        <w:rPr>
          <w:rStyle w:val="normaltextrun"/>
          <w:rFonts w:ascii="Gill Sans MT" w:hAnsi="Gill Sans MT"/>
        </w:rPr>
        <w:t xml:space="preserve">rooted in inter-generational justice and </w:t>
      </w:r>
      <w:r w:rsidR="009D4FE8">
        <w:rPr>
          <w:rStyle w:val="normaltextrun"/>
          <w:rFonts w:ascii="Gill Sans MT" w:hAnsi="Gill Sans MT"/>
        </w:rPr>
        <w:t>accountab</w:t>
      </w:r>
      <w:r w:rsidR="004A50F0">
        <w:rPr>
          <w:rStyle w:val="normaltextrun"/>
          <w:rFonts w:ascii="Gill Sans MT" w:hAnsi="Gill Sans MT"/>
        </w:rPr>
        <w:t>ility</w:t>
      </w:r>
      <w:r w:rsidR="00BE071A">
        <w:rPr>
          <w:rStyle w:val="normaltextrun"/>
          <w:rFonts w:ascii="Gill Sans MT" w:hAnsi="Gill Sans MT"/>
        </w:rPr>
        <w:t xml:space="preserve"> </w:t>
      </w:r>
      <w:r w:rsidR="009D4FE8">
        <w:rPr>
          <w:rStyle w:val="normaltextrun"/>
          <w:rFonts w:ascii="Gill Sans MT" w:hAnsi="Gill Sans MT"/>
        </w:rPr>
        <w:t xml:space="preserve">to both present and </w:t>
      </w:r>
      <w:r w:rsidR="00BE071A">
        <w:rPr>
          <w:rStyle w:val="normaltextrun"/>
          <w:rFonts w:ascii="Gill Sans MT" w:hAnsi="Gill Sans MT"/>
        </w:rPr>
        <w:t>future generations</w:t>
      </w:r>
      <w:r w:rsidR="009D4FE8">
        <w:rPr>
          <w:rStyle w:val="normaltextrun"/>
          <w:rFonts w:ascii="Gill Sans MT" w:hAnsi="Gill Sans MT"/>
        </w:rPr>
        <w:t>.</w:t>
      </w:r>
    </w:p>
    <w:bookmarkEnd w:id="3"/>
    <w:p w14:paraId="5E3A3294" w14:textId="1F7BE78F" w:rsidR="009F0876" w:rsidRPr="005378DB" w:rsidRDefault="009F0876" w:rsidP="005378DB">
      <w:pPr>
        <w:spacing w:after="0" w:line="240" w:lineRule="auto"/>
        <w:jc w:val="both"/>
        <w:rPr>
          <w:rStyle w:val="normaltextrun"/>
          <w:rFonts w:ascii="Gill Sans MT" w:eastAsia="Gill Sans Infant Std" w:hAnsi="Gill Sans MT" w:cstheme="minorHAnsi"/>
        </w:rPr>
      </w:pPr>
      <w:r w:rsidRPr="009F0876">
        <w:rPr>
          <w:rStyle w:val="normaltextrun"/>
          <w:rFonts w:ascii="Gill Sans MT" w:hAnsi="Gill Sans MT" w:cstheme="minorHAnsi"/>
        </w:rPr>
        <w:t>A resilient recovery must</w:t>
      </w:r>
      <w:r w:rsidR="00C21081">
        <w:rPr>
          <w:rStyle w:val="normaltextrun"/>
          <w:rFonts w:ascii="Gill Sans MT" w:hAnsi="Gill Sans MT" w:cstheme="minorHAnsi"/>
        </w:rPr>
        <w:t xml:space="preserve"> also</w:t>
      </w:r>
      <w:r w:rsidRPr="009F0876">
        <w:rPr>
          <w:rStyle w:val="normaltextrun"/>
          <w:rFonts w:ascii="Gill Sans MT" w:hAnsi="Gill Sans MT" w:cstheme="minorHAnsi"/>
        </w:rPr>
        <w:t xml:space="preserve"> fully recognise the interlinkages between all the SDGs and international human rights standards</w:t>
      </w:r>
      <w:r w:rsidR="009726F7">
        <w:rPr>
          <w:rStyle w:val="normaltextrun"/>
          <w:rFonts w:ascii="Gill Sans MT" w:hAnsi="Gill Sans MT" w:cstheme="minorHAnsi"/>
        </w:rPr>
        <w:t xml:space="preserve"> and</w:t>
      </w:r>
      <w:r w:rsidR="00994D5A">
        <w:rPr>
          <w:rStyle w:val="normaltextrun"/>
          <w:rFonts w:ascii="Gill Sans MT" w:hAnsi="Gill Sans MT" w:cstheme="minorHAnsi"/>
        </w:rPr>
        <w:t xml:space="preserve"> </w:t>
      </w:r>
      <w:r w:rsidRPr="009F0876">
        <w:rPr>
          <w:rStyle w:val="normaltextrun"/>
          <w:rFonts w:ascii="Gill Sans MT" w:hAnsi="Gill Sans MT" w:cstheme="minorHAnsi"/>
        </w:rPr>
        <w:t>requires a holistic respons</w:t>
      </w:r>
      <w:r w:rsidR="0011360E">
        <w:rPr>
          <w:rStyle w:val="normaltextrun"/>
          <w:rFonts w:ascii="Gill Sans MT" w:hAnsi="Gill Sans MT" w:cstheme="minorHAnsi"/>
        </w:rPr>
        <w:t xml:space="preserve">e </w:t>
      </w:r>
      <w:r w:rsidRPr="009F0876">
        <w:rPr>
          <w:rStyle w:val="normaltextrun"/>
          <w:rFonts w:ascii="Gill Sans MT" w:hAnsi="Gill Sans MT" w:cstheme="minorHAnsi"/>
        </w:rPr>
        <w:t xml:space="preserve">addressing the full spectrum of rights, civil, political, economic, </w:t>
      </w:r>
      <w:r w:rsidR="007E1BC7">
        <w:rPr>
          <w:rStyle w:val="normaltextrun"/>
          <w:rFonts w:ascii="Gill Sans MT" w:hAnsi="Gill Sans MT" w:cstheme="minorHAnsi"/>
        </w:rPr>
        <w:t xml:space="preserve">environmental, </w:t>
      </w:r>
      <w:r w:rsidRPr="009F0876">
        <w:rPr>
          <w:rStyle w:val="normaltextrun"/>
          <w:rFonts w:ascii="Gill Sans MT" w:hAnsi="Gill Sans MT" w:cstheme="minorHAnsi"/>
        </w:rPr>
        <w:t>social and cultural rights. </w:t>
      </w:r>
    </w:p>
    <w:p w14:paraId="319C9644" w14:textId="77777777" w:rsidR="00C21081" w:rsidRDefault="00C21081" w:rsidP="00C21081">
      <w:pPr>
        <w:spacing w:line="276" w:lineRule="auto"/>
        <w:jc w:val="both"/>
        <w:rPr>
          <w:rStyle w:val="normaltextrun"/>
          <w:rFonts w:ascii="Gill Sans MT" w:hAnsi="Gill Sans MT"/>
        </w:rPr>
      </w:pPr>
    </w:p>
    <w:p w14:paraId="7E6F15AA" w14:textId="11A02649" w:rsidR="00C21081" w:rsidRPr="005378DB" w:rsidRDefault="00C21081" w:rsidP="005378DB">
      <w:pPr>
        <w:spacing w:line="276" w:lineRule="auto"/>
        <w:jc w:val="both"/>
        <w:rPr>
          <w:rFonts w:ascii="Gill Sans MT" w:eastAsia="Gill Sans Infant Std" w:hAnsi="Gill Sans MT" w:cstheme="minorHAnsi"/>
        </w:rPr>
      </w:pPr>
      <w:r w:rsidRPr="00C21081">
        <w:rPr>
          <w:rStyle w:val="normaltextrun"/>
          <w:rFonts w:ascii="Gill Sans MT" w:hAnsi="Gill Sans MT"/>
        </w:rPr>
        <w:t>We call on the UN</w:t>
      </w:r>
      <w:r w:rsidR="007E1BC7">
        <w:rPr>
          <w:rStyle w:val="normaltextrun"/>
          <w:rFonts w:ascii="Gill Sans MT" w:hAnsi="Gill Sans MT"/>
        </w:rPr>
        <w:t xml:space="preserve"> and</w:t>
      </w:r>
      <w:r w:rsidRPr="00C21081">
        <w:rPr>
          <w:rStyle w:val="normaltextrun"/>
          <w:rFonts w:ascii="Gill Sans MT" w:hAnsi="Gill Sans MT"/>
        </w:rPr>
        <w:t xml:space="preserve"> Member States to</w:t>
      </w:r>
      <w:r>
        <w:rPr>
          <w:rStyle w:val="normaltextrun"/>
          <w:rFonts w:ascii="Gill Sans MT" w:hAnsi="Gill Sans MT"/>
        </w:rPr>
        <w:t>:</w:t>
      </w:r>
    </w:p>
    <w:p w14:paraId="294EF814" w14:textId="3873169F" w:rsidR="00795EB8" w:rsidRDefault="009C6A8C" w:rsidP="00795EB8">
      <w:pPr>
        <w:pStyle w:val="ListParagraph"/>
        <w:numPr>
          <w:ilvl w:val="0"/>
          <w:numId w:val="2"/>
        </w:numPr>
        <w:spacing w:line="276" w:lineRule="auto"/>
        <w:jc w:val="both"/>
        <w:rPr>
          <w:rFonts w:ascii="Gill Sans MT" w:eastAsia="Gill Sans Infant Std" w:hAnsi="Gill Sans MT" w:cstheme="minorHAnsi"/>
        </w:rPr>
      </w:pPr>
      <w:r w:rsidRPr="001D6681">
        <w:rPr>
          <w:rFonts w:ascii="Gill Sans MT" w:eastAsia="Gill Sans Infant Std" w:hAnsi="Gill Sans MT" w:cstheme="minorHAnsi"/>
        </w:rPr>
        <w:t>Us</w:t>
      </w:r>
      <w:r w:rsidR="00674ED2" w:rsidRPr="001D6681">
        <w:rPr>
          <w:rFonts w:ascii="Gill Sans MT" w:eastAsia="Gill Sans Infant Std" w:hAnsi="Gill Sans MT" w:cstheme="minorHAnsi"/>
        </w:rPr>
        <w:t>e</w:t>
      </w:r>
      <w:r w:rsidR="00730868" w:rsidRPr="001D6681">
        <w:rPr>
          <w:rFonts w:ascii="Gill Sans MT" w:eastAsia="Gill Sans Infant Std" w:hAnsi="Gill Sans MT" w:cstheme="minorHAnsi"/>
        </w:rPr>
        <w:t xml:space="preserve"> </w:t>
      </w:r>
      <w:r w:rsidRPr="001D6681">
        <w:rPr>
          <w:rFonts w:ascii="Gill Sans MT" w:eastAsia="Gill Sans Infant Std" w:hAnsi="Gill Sans MT" w:cstheme="minorHAnsi"/>
        </w:rPr>
        <w:t xml:space="preserve">the SDGs and </w:t>
      </w:r>
      <w:r w:rsidR="006B6D61">
        <w:rPr>
          <w:rFonts w:ascii="Gill Sans MT" w:eastAsia="Gill Sans Infant Std" w:hAnsi="Gill Sans MT" w:cstheme="minorHAnsi"/>
        </w:rPr>
        <w:t xml:space="preserve">the </w:t>
      </w:r>
      <w:r w:rsidRPr="001D6681">
        <w:rPr>
          <w:rFonts w:ascii="Gill Sans MT" w:eastAsia="Gill Sans Infant Std" w:hAnsi="Gill Sans MT" w:cstheme="minorHAnsi"/>
        </w:rPr>
        <w:t>child rights framework</w:t>
      </w:r>
      <w:r w:rsidR="004A50F0">
        <w:rPr>
          <w:rFonts w:ascii="Gill Sans MT" w:eastAsia="Gill Sans Infant Std" w:hAnsi="Gill Sans MT" w:cstheme="minorHAnsi"/>
        </w:rPr>
        <w:t xml:space="preserve">, </w:t>
      </w:r>
      <w:bookmarkStart w:id="4" w:name="_Hlk61430929"/>
      <w:r w:rsidR="004A50F0">
        <w:rPr>
          <w:rFonts w:ascii="Gill Sans MT" w:eastAsia="Gill Sans Infant Std" w:hAnsi="Gill Sans MT" w:cstheme="minorHAnsi"/>
        </w:rPr>
        <w:t xml:space="preserve">including the recommendations from </w:t>
      </w:r>
      <w:r w:rsidR="009726F7">
        <w:rPr>
          <w:rFonts w:ascii="Gill Sans MT" w:eastAsia="Gill Sans Infant Std" w:hAnsi="Gill Sans MT" w:cstheme="minorHAnsi"/>
        </w:rPr>
        <w:t>human rights</w:t>
      </w:r>
      <w:r w:rsidR="004A50F0">
        <w:rPr>
          <w:rFonts w:ascii="Gill Sans MT" w:eastAsia="Gill Sans Infant Std" w:hAnsi="Gill Sans MT" w:cstheme="minorHAnsi"/>
        </w:rPr>
        <w:t xml:space="preserve"> mechanisms,</w:t>
      </w:r>
      <w:bookmarkEnd w:id="4"/>
      <w:r w:rsidRPr="001D6681">
        <w:rPr>
          <w:rFonts w:ascii="Gill Sans MT" w:eastAsia="Gill Sans Infant Std" w:hAnsi="Gill Sans MT" w:cstheme="minorHAnsi"/>
        </w:rPr>
        <w:t xml:space="preserve"> as a compass to guide </w:t>
      </w:r>
      <w:r w:rsidR="00283AAA" w:rsidRPr="001D6681">
        <w:rPr>
          <w:rFonts w:ascii="Gill Sans MT" w:eastAsia="Gill Sans Infant Std" w:hAnsi="Gill Sans MT" w:cstheme="minorHAnsi"/>
        </w:rPr>
        <w:t xml:space="preserve">COVID-19 </w:t>
      </w:r>
      <w:r w:rsidRPr="001D6681">
        <w:rPr>
          <w:rFonts w:ascii="Gill Sans MT" w:eastAsia="Gill Sans Infant Std" w:hAnsi="Gill Sans MT" w:cstheme="minorHAnsi"/>
        </w:rPr>
        <w:t>recovery</w:t>
      </w:r>
      <w:r w:rsidR="0011360E">
        <w:rPr>
          <w:rFonts w:ascii="Gill Sans MT" w:eastAsia="Gill Sans Infant Std" w:hAnsi="Gill Sans MT" w:cstheme="minorHAnsi"/>
        </w:rPr>
        <w:t xml:space="preserve"> and accelerate action</w:t>
      </w:r>
      <w:r w:rsidR="00660D52">
        <w:rPr>
          <w:rFonts w:ascii="Gill Sans MT" w:eastAsia="Gill Sans Infant Std" w:hAnsi="Gill Sans MT" w:cstheme="minorHAnsi"/>
        </w:rPr>
        <w:t>;</w:t>
      </w:r>
    </w:p>
    <w:p w14:paraId="0FDB3D1B" w14:textId="4C4DC77E" w:rsidR="003F2F7A" w:rsidRPr="0042508F" w:rsidRDefault="00FB0C3C" w:rsidP="0042508F">
      <w:pPr>
        <w:pStyle w:val="ListParagraph"/>
        <w:numPr>
          <w:ilvl w:val="0"/>
          <w:numId w:val="2"/>
        </w:numPr>
        <w:spacing w:line="276" w:lineRule="auto"/>
        <w:jc w:val="both"/>
        <w:rPr>
          <w:rFonts w:ascii="Gill Sans MT" w:eastAsia="Gill Sans Infant Std" w:hAnsi="Gill Sans MT" w:cstheme="minorHAnsi"/>
        </w:rPr>
      </w:pPr>
      <w:bookmarkStart w:id="5" w:name="_Hlk61430840"/>
      <w:r>
        <w:rPr>
          <w:rFonts w:ascii="Gill Sans MT" w:eastAsia="Gill Sans Infant Std" w:hAnsi="Gill Sans MT" w:cstheme="minorHAnsi"/>
        </w:rPr>
        <w:t>Ensure an enabling civic space by c</w:t>
      </w:r>
      <w:r w:rsidR="009726F7" w:rsidRPr="009726F7">
        <w:rPr>
          <w:rFonts w:ascii="Gill Sans MT" w:eastAsia="Gill Sans Infant Std" w:hAnsi="Gill Sans MT" w:cstheme="minorHAnsi"/>
        </w:rPr>
        <w:t>rea</w:t>
      </w:r>
      <w:r>
        <w:rPr>
          <w:rFonts w:ascii="Gill Sans MT" w:eastAsia="Gill Sans Infant Std" w:hAnsi="Gill Sans MT" w:cstheme="minorHAnsi"/>
        </w:rPr>
        <w:t>ting</w:t>
      </w:r>
      <w:r w:rsidR="009726F7" w:rsidRPr="009726F7">
        <w:rPr>
          <w:rFonts w:ascii="Gill Sans MT" w:eastAsia="Gill Sans Infant Std" w:hAnsi="Gill Sans MT" w:cstheme="minorHAnsi"/>
        </w:rPr>
        <w:t xml:space="preserve"> safe</w:t>
      </w:r>
      <w:r w:rsidR="0063744B">
        <w:rPr>
          <w:rFonts w:ascii="Gill Sans MT" w:eastAsia="Gill Sans Infant Std" w:hAnsi="Gill Sans MT" w:cstheme="minorHAnsi"/>
        </w:rPr>
        <w:t>,</w:t>
      </w:r>
      <w:r>
        <w:rPr>
          <w:rFonts w:ascii="Gill Sans MT" w:eastAsia="Gill Sans Infant Std" w:hAnsi="Gill Sans MT" w:cstheme="minorHAnsi"/>
        </w:rPr>
        <w:t xml:space="preserve"> </w:t>
      </w:r>
      <w:r w:rsidR="0063744B">
        <w:rPr>
          <w:rFonts w:ascii="Gill Sans MT" w:eastAsia="Gill Sans Infant Std" w:hAnsi="Gill Sans MT" w:cstheme="minorHAnsi"/>
        </w:rPr>
        <w:t>accessible</w:t>
      </w:r>
      <w:r w:rsidR="009726F7" w:rsidRPr="009726F7">
        <w:rPr>
          <w:rFonts w:ascii="Gill Sans MT" w:eastAsia="Gill Sans Infant Std" w:hAnsi="Gill Sans MT" w:cstheme="minorHAnsi"/>
        </w:rPr>
        <w:t xml:space="preserve"> and child-friendly online and off-line spaces for children’s participation</w:t>
      </w:r>
      <w:r w:rsidR="0063744B">
        <w:rPr>
          <w:rFonts w:ascii="Gill Sans MT" w:eastAsia="Gill Sans Infant Std" w:hAnsi="Gill Sans MT" w:cstheme="minorHAnsi"/>
        </w:rPr>
        <w:t xml:space="preserve">, including </w:t>
      </w:r>
      <w:r w:rsidR="004546F9">
        <w:rPr>
          <w:rFonts w:ascii="Gill Sans MT" w:eastAsia="Gill Sans Infant Std" w:hAnsi="Gill Sans MT" w:cstheme="minorHAnsi"/>
        </w:rPr>
        <w:t xml:space="preserve">for </w:t>
      </w:r>
      <w:r w:rsidR="0063744B">
        <w:rPr>
          <w:rFonts w:ascii="Gill Sans MT" w:eastAsia="Gill Sans Infant Std" w:hAnsi="Gill Sans MT" w:cstheme="minorHAnsi"/>
        </w:rPr>
        <w:t xml:space="preserve">the most </w:t>
      </w:r>
      <w:r w:rsidR="007E1BC7">
        <w:rPr>
          <w:rFonts w:ascii="Gill Sans MT" w:eastAsia="Gill Sans Infant Std" w:hAnsi="Gill Sans MT" w:cstheme="minorHAnsi"/>
        </w:rPr>
        <w:t xml:space="preserve">deprived </w:t>
      </w:r>
      <w:r w:rsidR="004546F9">
        <w:rPr>
          <w:rFonts w:ascii="Gill Sans MT" w:eastAsia="Gill Sans Infant Std" w:hAnsi="Gill Sans MT" w:cstheme="minorHAnsi"/>
        </w:rPr>
        <w:t xml:space="preserve">and marginalised </w:t>
      </w:r>
      <w:r w:rsidR="007E1BC7">
        <w:rPr>
          <w:rFonts w:ascii="Gill Sans MT" w:eastAsia="Gill Sans Infant Std" w:hAnsi="Gill Sans MT" w:cstheme="minorHAnsi"/>
        </w:rPr>
        <w:t>children</w:t>
      </w:r>
      <w:r w:rsidR="0063744B">
        <w:rPr>
          <w:rFonts w:ascii="Gill Sans MT" w:eastAsia="Gill Sans Infant Std" w:hAnsi="Gill Sans MT" w:cstheme="minorHAnsi"/>
        </w:rPr>
        <w:t>,</w:t>
      </w:r>
      <w:r w:rsidR="009726F7" w:rsidRPr="009726F7">
        <w:rPr>
          <w:rFonts w:ascii="Gill Sans MT" w:eastAsia="Gill Sans Infant Std" w:hAnsi="Gill Sans MT" w:cstheme="minorHAnsi"/>
        </w:rPr>
        <w:t xml:space="preserve"> in decision-making</w:t>
      </w:r>
      <w:r w:rsidR="00603200" w:rsidRPr="00F9129F">
        <w:rPr>
          <w:rFonts w:ascii="Gill Sans MT" w:eastAsia="Gill Sans Infant Std" w:hAnsi="Gill Sans MT" w:cstheme="minorHAnsi"/>
        </w:rPr>
        <w:t xml:space="preserve">, including </w:t>
      </w:r>
      <w:r w:rsidR="009726F7">
        <w:rPr>
          <w:rFonts w:ascii="Gill Sans MT" w:eastAsia="Gill Sans Infant Std" w:hAnsi="Gill Sans MT" w:cstheme="minorHAnsi"/>
        </w:rPr>
        <w:t>in COVID</w:t>
      </w:r>
      <w:r w:rsidR="007E1BC7">
        <w:rPr>
          <w:rFonts w:ascii="Gill Sans MT" w:eastAsia="Gill Sans Infant Std" w:hAnsi="Gill Sans MT" w:cstheme="minorHAnsi"/>
        </w:rPr>
        <w:t>-</w:t>
      </w:r>
      <w:r w:rsidR="009726F7">
        <w:rPr>
          <w:rFonts w:ascii="Gill Sans MT" w:eastAsia="Gill Sans Infant Std" w:hAnsi="Gill Sans MT" w:cstheme="minorHAnsi"/>
        </w:rPr>
        <w:t xml:space="preserve">19 response and </w:t>
      </w:r>
      <w:r w:rsidR="00603200" w:rsidRPr="00F9129F">
        <w:rPr>
          <w:rFonts w:ascii="Gill Sans MT" w:eastAsia="Gill Sans Infant Std" w:hAnsi="Gill Sans MT" w:cstheme="minorHAnsi"/>
        </w:rPr>
        <w:t>recovery measures</w:t>
      </w:r>
      <w:r w:rsidR="0042508F">
        <w:rPr>
          <w:rFonts w:ascii="Gill Sans MT" w:eastAsia="Gill Sans Infant Std" w:hAnsi="Gill Sans MT" w:cstheme="minorHAnsi"/>
        </w:rPr>
        <w:t xml:space="preserve">, and by </w:t>
      </w:r>
      <w:r w:rsidR="00C33947" w:rsidRPr="0042508F">
        <w:rPr>
          <w:rFonts w:ascii="Gill Sans MT" w:eastAsia="Gill Sans Infant Std" w:hAnsi="Gill Sans MT" w:cstheme="minorHAnsi"/>
        </w:rPr>
        <w:t>strengthen</w:t>
      </w:r>
      <w:r w:rsidR="0042508F">
        <w:rPr>
          <w:rFonts w:ascii="Gill Sans MT" w:eastAsia="Gill Sans Infant Std" w:hAnsi="Gill Sans MT" w:cstheme="minorHAnsi"/>
        </w:rPr>
        <w:t>ing</w:t>
      </w:r>
      <w:r w:rsidR="00C33947" w:rsidRPr="0042508F">
        <w:rPr>
          <w:rFonts w:ascii="Gill Sans MT" w:eastAsia="Gill Sans Infant Std" w:hAnsi="Gill Sans MT" w:cstheme="minorHAnsi"/>
        </w:rPr>
        <w:t xml:space="preserve"> the </w:t>
      </w:r>
      <w:r w:rsidR="00660D52" w:rsidRPr="0042508F">
        <w:rPr>
          <w:rFonts w:ascii="Gill Sans MT" w:eastAsia="Gill Sans Infant Std" w:hAnsi="Gill Sans MT" w:cstheme="minorHAnsi"/>
        </w:rPr>
        <w:t>legal and policy frameworks guaranteeing all children’s civil and political rights enshrined in the CRC;</w:t>
      </w:r>
    </w:p>
    <w:bookmarkEnd w:id="5"/>
    <w:p w14:paraId="673B9BBB" w14:textId="7E66DE0F" w:rsidR="00795EB8" w:rsidRPr="005378DB" w:rsidRDefault="006B6D61" w:rsidP="00603200">
      <w:pPr>
        <w:pStyle w:val="ListParagraph"/>
        <w:numPr>
          <w:ilvl w:val="0"/>
          <w:numId w:val="2"/>
        </w:numPr>
        <w:spacing w:line="276" w:lineRule="auto"/>
        <w:jc w:val="both"/>
        <w:rPr>
          <w:rFonts w:ascii="Gill Sans MT" w:eastAsia="Gill Sans Infant Std" w:hAnsi="Gill Sans MT" w:cstheme="minorHAnsi"/>
        </w:rPr>
      </w:pPr>
      <w:r>
        <w:rPr>
          <w:rFonts w:ascii="Gill Sans MT" w:eastAsia="Gill Sans Infant Std" w:hAnsi="Gill Sans MT" w:cstheme="minorHAnsi"/>
        </w:rPr>
        <w:t>R</w:t>
      </w:r>
      <w:r w:rsidR="00795EB8" w:rsidRPr="001D6681">
        <w:rPr>
          <w:rFonts w:ascii="Gill Sans MT" w:eastAsia="Gill Sans Infant Std" w:hAnsi="Gill Sans MT" w:cstheme="minorHAnsi"/>
        </w:rPr>
        <w:t>ecommit to the pledge to Leave No One Behind</w:t>
      </w:r>
      <w:r w:rsidR="004A50F0">
        <w:rPr>
          <w:rFonts w:ascii="Gill Sans MT" w:eastAsia="Gill Sans Infant Std" w:hAnsi="Gill Sans MT" w:cstheme="minorHAnsi"/>
        </w:rPr>
        <w:t xml:space="preserve"> and to prioritise c</w:t>
      </w:r>
      <w:r w:rsidR="004A50F0" w:rsidRPr="009F0876">
        <w:rPr>
          <w:rFonts w:ascii="Gill Sans MT" w:eastAsia="Gill Sans Infant Std" w:hAnsi="Gill Sans MT" w:cstheme="minorHAnsi"/>
        </w:rPr>
        <w:t xml:space="preserve">hildren that are furthest </w:t>
      </w:r>
      <w:r w:rsidR="0063744B">
        <w:rPr>
          <w:rFonts w:ascii="Gill Sans MT" w:eastAsia="Gill Sans Infant Std" w:hAnsi="Gill Sans MT" w:cstheme="minorHAnsi"/>
        </w:rPr>
        <w:t>behind</w:t>
      </w:r>
      <w:r w:rsidR="0063744B" w:rsidRPr="009F0876">
        <w:rPr>
          <w:rFonts w:ascii="Gill Sans MT" w:eastAsia="Gill Sans Infant Std" w:hAnsi="Gill Sans MT" w:cstheme="minorHAnsi"/>
        </w:rPr>
        <w:t xml:space="preserve"> </w:t>
      </w:r>
      <w:r w:rsidR="004A50F0" w:rsidRPr="009F0876">
        <w:rPr>
          <w:rFonts w:ascii="Gill Sans MT" w:eastAsia="Gill Sans Infant Std" w:hAnsi="Gill Sans MT" w:cstheme="minorHAnsi"/>
        </w:rPr>
        <w:t>from achieving SDG targets within COVID-19 response</w:t>
      </w:r>
      <w:r w:rsidR="00603200">
        <w:rPr>
          <w:rFonts w:ascii="Gill Sans MT" w:eastAsia="Gill Sans Infant Std" w:hAnsi="Gill Sans MT" w:cstheme="minorHAnsi"/>
        </w:rPr>
        <w:t xml:space="preserve"> and recovery</w:t>
      </w:r>
      <w:r w:rsidR="0063744B">
        <w:rPr>
          <w:rFonts w:ascii="Gill Sans MT" w:eastAsia="Gill Sans Infant Std" w:hAnsi="Gill Sans MT" w:cstheme="minorHAnsi"/>
        </w:rPr>
        <w:t xml:space="preserve">. </w:t>
      </w:r>
      <w:r w:rsidR="003F2F7A">
        <w:rPr>
          <w:rFonts w:ascii="Gill Sans MT" w:eastAsia="Gill Sans Infant Std" w:hAnsi="Gill Sans MT" w:cstheme="minorHAnsi"/>
        </w:rPr>
        <w:t>E</w:t>
      </w:r>
      <w:r w:rsidR="0063744B">
        <w:rPr>
          <w:rFonts w:ascii="Gill Sans MT" w:eastAsia="Gill Sans Infant Std" w:hAnsi="Gill Sans MT" w:cstheme="minorHAnsi"/>
        </w:rPr>
        <w:t>quity and inclusion must be driving principles that underpin global recovery</w:t>
      </w:r>
      <w:r w:rsidR="00660D52">
        <w:rPr>
          <w:rFonts w:ascii="Gill Sans MT" w:eastAsia="Gill Sans Infant Std" w:hAnsi="Gill Sans MT" w:cstheme="minorHAnsi"/>
        </w:rPr>
        <w:t>;</w:t>
      </w:r>
    </w:p>
    <w:p w14:paraId="725BD84A" w14:textId="04D6B374" w:rsidR="005378DB" w:rsidRDefault="006B6D61" w:rsidP="005378DB">
      <w:pPr>
        <w:pStyle w:val="ListParagraph"/>
        <w:numPr>
          <w:ilvl w:val="0"/>
          <w:numId w:val="2"/>
        </w:numPr>
        <w:spacing w:line="276" w:lineRule="auto"/>
        <w:jc w:val="both"/>
        <w:rPr>
          <w:rFonts w:ascii="Gill Sans MT" w:eastAsia="Gill Sans Infant Std" w:hAnsi="Gill Sans MT" w:cstheme="minorHAnsi"/>
        </w:rPr>
      </w:pPr>
      <w:r>
        <w:rPr>
          <w:rFonts w:ascii="Gill Sans MT" w:eastAsia="Gill Sans Infant Std" w:hAnsi="Gill Sans MT" w:cstheme="minorHAnsi"/>
        </w:rPr>
        <w:t>D</w:t>
      </w:r>
      <w:r w:rsidR="00033908" w:rsidRPr="001D6681">
        <w:rPr>
          <w:rFonts w:ascii="Gill Sans MT" w:eastAsia="Gill Sans Infant Std" w:hAnsi="Gill Sans MT" w:cstheme="minorHAnsi"/>
        </w:rPr>
        <w:t xml:space="preserve">esign and implement policies, programmes, investment and recovery packages that considers age, gender and </w:t>
      </w:r>
      <w:r w:rsidR="009726F7">
        <w:rPr>
          <w:rFonts w:ascii="Gill Sans MT" w:eastAsia="Gill Sans Infant Std" w:hAnsi="Gill Sans MT" w:cstheme="minorHAnsi"/>
        </w:rPr>
        <w:t>other diversity considerations</w:t>
      </w:r>
      <w:r w:rsidR="0015671E">
        <w:rPr>
          <w:rFonts w:ascii="Gill Sans MT" w:eastAsia="Gill Sans Infant Std" w:hAnsi="Gill Sans MT" w:cstheme="minorHAnsi"/>
        </w:rPr>
        <w:t>, supported by disaggregated data</w:t>
      </w:r>
      <w:r w:rsidR="00660D52">
        <w:rPr>
          <w:rFonts w:ascii="Gill Sans MT" w:eastAsia="Gill Sans Infant Std" w:hAnsi="Gill Sans MT" w:cstheme="minorHAnsi"/>
        </w:rPr>
        <w:t>;</w:t>
      </w:r>
    </w:p>
    <w:p w14:paraId="4931AF62" w14:textId="2E4DFB1F" w:rsidR="00795EB8" w:rsidRPr="005378DB" w:rsidRDefault="005378DB" w:rsidP="005378DB">
      <w:pPr>
        <w:pStyle w:val="ListParagraph"/>
        <w:numPr>
          <w:ilvl w:val="0"/>
          <w:numId w:val="2"/>
        </w:numPr>
        <w:spacing w:line="276" w:lineRule="auto"/>
        <w:jc w:val="both"/>
        <w:rPr>
          <w:rFonts w:ascii="Gill Sans MT" w:eastAsia="Gill Sans Infant Std" w:hAnsi="Gill Sans MT" w:cstheme="minorHAnsi"/>
        </w:rPr>
      </w:pPr>
      <w:bookmarkStart w:id="6" w:name="_Hlk61430849"/>
      <w:r>
        <w:rPr>
          <w:rFonts w:ascii="Gill Sans MT" w:eastAsia="Gill Sans Infant Std" w:hAnsi="Gill Sans MT" w:cstheme="minorHAnsi"/>
        </w:rPr>
        <w:t>S</w:t>
      </w:r>
      <w:r w:rsidRPr="005378DB">
        <w:rPr>
          <w:rFonts w:ascii="Gill Sans MT" w:eastAsia="Gill Sans Infant Std" w:hAnsi="Gill Sans MT" w:cstheme="minorHAnsi"/>
        </w:rPr>
        <w:t>eize the accelerated digital shift to enhance inclusivity of children in vulnerable situations by bridging the digital divide</w:t>
      </w:r>
      <w:r w:rsidR="00660D52">
        <w:rPr>
          <w:rFonts w:ascii="Gill Sans MT" w:eastAsia="Gill Sans Infant Std" w:hAnsi="Gill Sans MT" w:cstheme="minorHAnsi"/>
        </w:rPr>
        <w:t>.</w:t>
      </w:r>
    </w:p>
    <w:bookmarkEnd w:id="6"/>
    <w:p w14:paraId="128A1B6A" w14:textId="7B9D3AA8" w:rsidR="00DA2360" w:rsidRPr="000D50A0" w:rsidRDefault="000D50A0">
      <w:pPr>
        <w:rPr>
          <w:rFonts w:ascii="Gill Sans MT" w:eastAsiaTheme="minorEastAsia" w:hAnsi="Gill Sans MT" w:cstheme="minorHAnsi"/>
        </w:rPr>
      </w:pPr>
      <w:r w:rsidRPr="000D50A0">
        <w:rPr>
          <w:rFonts w:ascii="Gill Sans MT" w:eastAsiaTheme="minorEastAsia" w:hAnsi="Gill Sans MT" w:cstheme="minorHAnsi"/>
        </w:rPr>
        <w:t xml:space="preserve">Thank you for your attention. </w:t>
      </w:r>
    </w:p>
    <w:sectPr w:rsidR="00DA2360" w:rsidRPr="000D50A0" w:rsidSect="0011360E">
      <w:headerReference w:type="default" r:id="rId11"/>
      <w:footerReference w:type="default" r:id="rId12"/>
      <w:pgSz w:w="11906" w:h="16838"/>
      <w:pgMar w:top="-709" w:right="1133"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5B77FF" w14:textId="77777777" w:rsidR="00EA0C48" w:rsidRDefault="00EA0C48" w:rsidP="009C6A8C">
      <w:pPr>
        <w:spacing w:after="0" w:line="240" w:lineRule="auto"/>
      </w:pPr>
      <w:r>
        <w:separator/>
      </w:r>
    </w:p>
  </w:endnote>
  <w:endnote w:type="continuationSeparator" w:id="0">
    <w:p w14:paraId="0E398CBA" w14:textId="77777777" w:rsidR="00EA0C48" w:rsidRDefault="00EA0C48" w:rsidP="009C6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 Sans Infant Std">
    <w:altName w:val="Calibri"/>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78928"/>
      <w:docPartObj>
        <w:docPartGallery w:val="Page Numbers (Bottom of Page)"/>
        <w:docPartUnique/>
      </w:docPartObj>
    </w:sdtPr>
    <w:sdtEndPr>
      <w:rPr>
        <w:noProof/>
      </w:rPr>
    </w:sdtEndPr>
    <w:sdtContent>
      <w:p w14:paraId="7EE0F23A" w14:textId="1010BC1D" w:rsidR="00033908" w:rsidRDefault="000339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A8FE0C" w14:textId="77777777" w:rsidR="00033908" w:rsidRDefault="000339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670EF4" w14:textId="77777777" w:rsidR="00EA0C48" w:rsidRDefault="00EA0C48" w:rsidP="009C6A8C">
      <w:pPr>
        <w:spacing w:after="0" w:line="240" w:lineRule="auto"/>
      </w:pPr>
      <w:r>
        <w:separator/>
      </w:r>
    </w:p>
  </w:footnote>
  <w:footnote w:type="continuationSeparator" w:id="0">
    <w:p w14:paraId="6765537E" w14:textId="77777777" w:rsidR="00EA0C48" w:rsidRDefault="00EA0C48" w:rsidP="009C6A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E0D7" w14:textId="7464DAE6" w:rsidR="005F5112" w:rsidRPr="00E24BEA" w:rsidRDefault="00891BC4" w:rsidP="004E2CD0">
    <w:pPr>
      <w:pStyle w:val="Header"/>
      <w:tabs>
        <w:tab w:val="left" w:pos="190"/>
        <w:tab w:val="center" w:pos="1279"/>
      </w:tabs>
      <w:jc w:val="right"/>
    </w:pPr>
    <w:r>
      <w:rPr>
        <w:noProof/>
      </w:rPr>
      <w:drawing>
        <wp:anchor distT="0" distB="0" distL="114300" distR="114300" simplePos="0" relativeHeight="251660288" behindDoc="0" locked="0" layoutInCell="1" allowOverlap="1" wp14:anchorId="77BFE692" wp14:editId="60E18094">
          <wp:simplePos x="0" y="0"/>
          <wp:positionH relativeFrom="leftMargin">
            <wp:posOffset>107950</wp:posOffset>
          </wp:positionH>
          <wp:positionV relativeFrom="paragraph">
            <wp:posOffset>49530</wp:posOffset>
          </wp:positionV>
          <wp:extent cx="692150" cy="572135"/>
          <wp:effectExtent l="0" t="0" r="0" b="0"/>
          <wp:wrapTopAndBottom/>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2150" cy="5721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3F4BC902" wp14:editId="12A87220">
          <wp:simplePos x="0" y="0"/>
          <wp:positionH relativeFrom="margin">
            <wp:posOffset>2032000</wp:posOffset>
          </wp:positionH>
          <wp:positionV relativeFrom="paragraph">
            <wp:posOffset>189230</wp:posOffset>
          </wp:positionV>
          <wp:extent cx="768350" cy="260350"/>
          <wp:effectExtent l="0" t="0" r="0" b="6350"/>
          <wp:wrapSquare wrapText="bothSides"/>
          <wp:docPr id="82" name="Picture 82" descr="Advancing children's rights and equality for girls | Plan Internat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vancing children's rights and equality for girls | Plan Internation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8350" cy="260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E2CD0">
      <w:rPr>
        <w:noProof/>
      </w:rPr>
      <w:drawing>
        <wp:anchor distT="0" distB="0" distL="114300" distR="114300" simplePos="0" relativeHeight="251658240" behindDoc="0" locked="0" layoutInCell="1" allowOverlap="1" wp14:anchorId="7EB425A2" wp14:editId="5AFF39EB">
          <wp:simplePos x="0" y="0"/>
          <wp:positionH relativeFrom="margin">
            <wp:posOffset>349250</wp:posOffset>
          </wp:positionH>
          <wp:positionV relativeFrom="paragraph">
            <wp:posOffset>26035</wp:posOffset>
          </wp:positionV>
          <wp:extent cx="1098550" cy="589280"/>
          <wp:effectExtent l="0" t="0" r="6350" b="1270"/>
          <wp:wrapSquare wrapText="bothSides"/>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8550" cy="589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E2CD0">
      <w:tab/>
      <w:t xml:space="preserve">   </w:t>
    </w:r>
    <w:r w:rsidR="004E2CD0">
      <w:tab/>
    </w:r>
    <w:r w:rsidR="004E2CD0">
      <w:rPr>
        <w:noProof/>
      </w:rPr>
      <w:drawing>
        <wp:anchor distT="0" distB="0" distL="114300" distR="114300" simplePos="0" relativeHeight="251661312" behindDoc="0" locked="0" layoutInCell="1" allowOverlap="1" wp14:anchorId="067BA295" wp14:editId="58A8761F">
          <wp:simplePos x="0" y="0"/>
          <wp:positionH relativeFrom="margin">
            <wp:posOffset>3520440</wp:posOffset>
          </wp:positionH>
          <wp:positionV relativeFrom="paragraph">
            <wp:posOffset>195580</wp:posOffset>
          </wp:positionV>
          <wp:extent cx="666750" cy="255905"/>
          <wp:effectExtent l="0" t="0" r="0" b="0"/>
          <wp:wrapSquare wrapText="bothSides"/>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6750" cy="255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F5112" w:rsidRPr="005F5112">
      <w:rPr>
        <w:noProof/>
      </w:rPr>
      <w:drawing>
        <wp:inline distT="0" distB="0" distL="0" distR="0" wp14:anchorId="1928A47D" wp14:editId="58AA3BBE">
          <wp:extent cx="838200" cy="57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838200" cy="571500"/>
                  </a:xfrm>
                  <a:prstGeom prst="rect">
                    <a:avLst/>
                  </a:prstGeom>
                </pic:spPr>
              </pic:pic>
            </a:graphicData>
          </a:graphic>
        </wp:inline>
      </w:drawing>
    </w:r>
    <w:r w:rsidR="004E2CD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145447"/>
    <w:multiLevelType w:val="hybridMultilevel"/>
    <w:tmpl w:val="E7F07C6A"/>
    <w:lvl w:ilvl="0" w:tplc="2000000F">
      <w:start w:val="1"/>
      <w:numFmt w:val="decimal"/>
      <w:lvlText w:val="%1."/>
      <w:lvlJc w:val="left"/>
      <w:pPr>
        <w:ind w:left="720" w:hanging="360"/>
      </w:pPr>
      <w:rPr>
        <w:rFonts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E844A09"/>
    <w:multiLevelType w:val="hybridMultilevel"/>
    <w:tmpl w:val="079C64C2"/>
    <w:lvl w:ilvl="0" w:tplc="51EEA71A">
      <w:start w:val="1"/>
      <w:numFmt w:val="bullet"/>
      <w:lvlText w:val="-"/>
      <w:lvlJc w:val="left"/>
      <w:pPr>
        <w:ind w:left="720" w:hanging="360"/>
      </w:pPr>
      <w:rPr>
        <w:rFonts w:ascii="Calibri" w:eastAsia="Calibri" w:hAnsi="Calibri"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44C6269D"/>
    <w:multiLevelType w:val="hybridMultilevel"/>
    <w:tmpl w:val="42EEF92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50047848"/>
    <w:multiLevelType w:val="hybridMultilevel"/>
    <w:tmpl w:val="81C25F2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6EA3456C"/>
    <w:multiLevelType w:val="hybridMultilevel"/>
    <w:tmpl w:val="49969034"/>
    <w:lvl w:ilvl="0" w:tplc="ABC07904">
      <w:start w:val="1"/>
      <w:numFmt w:val="decimal"/>
      <w:lvlText w:val="%1)"/>
      <w:lvlJc w:val="left"/>
      <w:pPr>
        <w:ind w:left="720" w:hanging="360"/>
      </w:pPr>
      <w:rPr>
        <w:rFonts w:hint="default"/>
        <w:b/>
        <w:i w:val="0"/>
        <w:iCs w:val="0"/>
      </w:rPr>
    </w:lvl>
    <w:lvl w:ilvl="1" w:tplc="FFFFFFFF">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360"/>
    <w:rsid w:val="00001DE9"/>
    <w:rsid w:val="00010BEF"/>
    <w:rsid w:val="00033908"/>
    <w:rsid w:val="000351B9"/>
    <w:rsid w:val="000B13B7"/>
    <w:rsid w:val="000B2298"/>
    <w:rsid w:val="000D50A0"/>
    <w:rsid w:val="0011360E"/>
    <w:rsid w:val="0015671E"/>
    <w:rsid w:val="001D6681"/>
    <w:rsid w:val="001E16DA"/>
    <w:rsid w:val="002013DA"/>
    <w:rsid w:val="002315EB"/>
    <w:rsid w:val="00280CCC"/>
    <w:rsid w:val="00283AAA"/>
    <w:rsid w:val="002B520E"/>
    <w:rsid w:val="002D0A4A"/>
    <w:rsid w:val="00310B31"/>
    <w:rsid w:val="00315A07"/>
    <w:rsid w:val="00337E08"/>
    <w:rsid w:val="003E1FE5"/>
    <w:rsid w:val="003E50A5"/>
    <w:rsid w:val="003F2F7A"/>
    <w:rsid w:val="00410EB4"/>
    <w:rsid w:val="00413CF8"/>
    <w:rsid w:val="0042508F"/>
    <w:rsid w:val="004508E7"/>
    <w:rsid w:val="004546F9"/>
    <w:rsid w:val="004A50F0"/>
    <w:rsid w:val="004E2CD0"/>
    <w:rsid w:val="005161AB"/>
    <w:rsid w:val="005378DB"/>
    <w:rsid w:val="00547D4A"/>
    <w:rsid w:val="005B3283"/>
    <w:rsid w:val="005F4A51"/>
    <w:rsid w:val="005F5112"/>
    <w:rsid w:val="00603200"/>
    <w:rsid w:val="0061536C"/>
    <w:rsid w:val="00622D6D"/>
    <w:rsid w:val="0063744B"/>
    <w:rsid w:val="00660D52"/>
    <w:rsid w:val="00674ED2"/>
    <w:rsid w:val="006925F4"/>
    <w:rsid w:val="006B36F8"/>
    <w:rsid w:val="006B6D61"/>
    <w:rsid w:val="006C7390"/>
    <w:rsid w:val="007176A9"/>
    <w:rsid w:val="007217AC"/>
    <w:rsid w:val="00730868"/>
    <w:rsid w:val="00794C85"/>
    <w:rsid w:val="00795EB8"/>
    <w:rsid w:val="007E1BC7"/>
    <w:rsid w:val="008526EC"/>
    <w:rsid w:val="00891BC4"/>
    <w:rsid w:val="008E2D8A"/>
    <w:rsid w:val="00901F32"/>
    <w:rsid w:val="00912C3F"/>
    <w:rsid w:val="009726F7"/>
    <w:rsid w:val="00994D5A"/>
    <w:rsid w:val="009C6A8C"/>
    <w:rsid w:val="009D4FE8"/>
    <w:rsid w:val="009F0876"/>
    <w:rsid w:val="00A40DFC"/>
    <w:rsid w:val="00B75D58"/>
    <w:rsid w:val="00B952D8"/>
    <w:rsid w:val="00BA6E79"/>
    <w:rsid w:val="00BE071A"/>
    <w:rsid w:val="00C21081"/>
    <w:rsid w:val="00C2616C"/>
    <w:rsid w:val="00C33947"/>
    <w:rsid w:val="00C57ED9"/>
    <w:rsid w:val="00C823E1"/>
    <w:rsid w:val="00CE1EE8"/>
    <w:rsid w:val="00CF16C0"/>
    <w:rsid w:val="00D33641"/>
    <w:rsid w:val="00DA2360"/>
    <w:rsid w:val="00DD7F43"/>
    <w:rsid w:val="00DF5059"/>
    <w:rsid w:val="00E24BEA"/>
    <w:rsid w:val="00E9083A"/>
    <w:rsid w:val="00EA0C48"/>
    <w:rsid w:val="00F03346"/>
    <w:rsid w:val="00F2604A"/>
    <w:rsid w:val="00F9129F"/>
    <w:rsid w:val="00FB0C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4A28DE0"/>
  <w15:chartTrackingRefBased/>
  <w15:docId w15:val="{8DB4C488-FC43-4ED1-860F-174D12A2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5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Dot pt,No Spacing1,List Paragraph Char Char Char,Indicator Text,Numbered Para 1,Colorful List - Accent 11,Bullet 1,Bullet Points,MAIN CONTENT,List Tables,Bullet List,FooterText,Colorful List Accent 1,LP"/>
    <w:basedOn w:val="Normal"/>
    <w:link w:val="ListParagraphChar"/>
    <w:uiPriority w:val="34"/>
    <w:qFormat/>
    <w:rsid w:val="009C6A8C"/>
    <w:pPr>
      <w:ind w:left="720"/>
      <w:contextualSpacing/>
    </w:pPr>
  </w:style>
  <w:style w:type="character" w:styleId="Hyperlink">
    <w:name w:val="Hyperlink"/>
    <w:basedOn w:val="DefaultParagraphFont"/>
    <w:uiPriority w:val="99"/>
    <w:unhideWhenUsed/>
    <w:rsid w:val="009C6A8C"/>
    <w:rPr>
      <w:color w:val="0563C1"/>
      <w:u w:val="single"/>
    </w:rPr>
  </w:style>
  <w:style w:type="character" w:styleId="FootnoteReference">
    <w:name w:val="footnote reference"/>
    <w:aliases w:val="Ref,de nota al pie,16 Point,Superscript 6 Point,Appel note de bas de page,ftref,BVI fnr,Footnote Reference Number,Car Car Char Car Char Car Car Char Car Char Char,Heading 3 Char Char Char,Heading 3 Char Char Char Char,FO,footnote ref"/>
    <w:basedOn w:val="DefaultParagraphFont"/>
    <w:link w:val="4GCharCharChar"/>
    <w:uiPriority w:val="99"/>
    <w:unhideWhenUsed/>
    <w:qFormat/>
    <w:rsid w:val="009C6A8C"/>
    <w:rPr>
      <w:vertAlign w:val="superscript"/>
    </w:rPr>
  </w:style>
  <w:style w:type="character" w:customStyle="1" w:styleId="FootnoteTextChar">
    <w:name w:val="Footnote Text Char"/>
    <w:aliases w:val="5_G Char,Footnote Text Char Char Char,Footnote Text Char1 Char Char Char,Footnote Text Char Char Char Char Char,Footnote Text Char1 Char Char1 Char Char Char,Footnote Text Char Char Char Char1 Char Char Char,fn Char,ft Char"/>
    <w:basedOn w:val="DefaultParagraphFont"/>
    <w:link w:val="FootnoteText"/>
    <w:uiPriority w:val="99"/>
    <w:semiHidden/>
    <w:rsid w:val="009C6A8C"/>
    <w:rPr>
      <w:sz w:val="20"/>
      <w:szCs w:val="20"/>
    </w:rPr>
  </w:style>
  <w:style w:type="paragraph" w:styleId="FootnoteText">
    <w:name w:val="footnote text"/>
    <w:aliases w:val="5_G,Footnote Text Char Char,Footnote Text Char1 Char Char,Footnote Text Char Char Char Char,Footnote Text Char1 Char Char1 Char Char,Footnote Text Char Char Char Char1 Char Char,ft Char Char Char Char Char Char,fn,ft"/>
    <w:basedOn w:val="Normal"/>
    <w:link w:val="FootnoteTextChar"/>
    <w:uiPriority w:val="99"/>
    <w:semiHidden/>
    <w:unhideWhenUsed/>
    <w:qFormat/>
    <w:rsid w:val="009C6A8C"/>
    <w:pPr>
      <w:spacing w:after="0" w:line="240" w:lineRule="auto"/>
    </w:pPr>
    <w:rPr>
      <w:sz w:val="20"/>
      <w:szCs w:val="20"/>
    </w:rPr>
  </w:style>
  <w:style w:type="character" w:customStyle="1" w:styleId="FootnoteTextChar1">
    <w:name w:val="Footnote Text Char1"/>
    <w:basedOn w:val="DefaultParagraphFont"/>
    <w:uiPriority w:val="99"/>
    <w:semiHidden/>
    <w:rsid w:val="009C6A8C"/>
    <w:rPr>
      <w:sz w:val="20"/>
      <w:szCs w:val="20"/>
      <w:lang w:val="en-GB"/>
    </w:rPr>
  </w:style>
  <w:style w:type="character" w:customStyle="1" w:styleId="ListParagraphChar">
    <w:name w:val="List Paragraph Char"/>
    <w:aliases w:val="F5 List Paragraph Char,List Paragraph1 Char,Dot pt Char,No Spacing1 Char,List Paragraph Char Char Char Char,Indicator Text Char,Numbered Para 1 Char,Colorful List - Accent 11 Char,Bullet 1 Char,Bullet Points Char,MAIN CONTENT Char"/>
    <w:basedOn w:val="DefaultParagraphFont"/>
    <w:link w:val="ListParagraph"/>
    <w:uiPriority w:val="34"/>
    <w:qFormat/>
    <w:locked/>
    <w:rsid w:val="009C6A8C"/>
    <w:rPr>
      <w:lang w:val="en-GB"/>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9C6A8C"/>
    <w:pPr>
      <w:spacing w:line="240" w:lineRule="exact"/>
      <w:jc w:val="both"/>
    </w:pPr>
    <w:rPr>
      <w:vertAlign w:val="superscript"/>
    </w:rPr>
  </w:style>
  <w:style w:type="character" w:customStyle="1" w:styleId="normaltextrun">
    <w:name w:val="normaltextrun"/>
    <w:basedOn w:val="DefaultParagraphFont"/>
    <w:rsid w:val="009F0876"/>
  </w:style>
  <w:style w:type="paragraph" w:styleId="Header">
    <w:name w:val="header"/>
    <w:basedOn w:val="Normal"/>
    <w:link w:val="HeaderChar"/>
    <w:uiPriority w:val="99"/>
    <w:unhideWhenUsed/>
    <w:rsid w:val="000339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3908"/>
    <w:rPr>
      <w:lang w:val="en-GB"/>
    </w:rPr>
  </w:style>
  <w:style w:type="paragraph" w:styleId="Footer">
    <w:name w:val="footer"/>
    <w:basedOn w:val="Normal"/>
    <w:link w:val="FooterChar"/>
    <w:uiPriority w:val="99"/>
    <w:unhideWhenUsed/>
    <w:rsid w:val="000339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3908"/>
    <w:rPr>
      <w:lang w:val="en-GB"/>
    </w:rPr>
  </w:style>
  <w:style w:type="paragraph" w:styleId="BalloonText">
    <w:name w:val="Balloon Text"/>
    <w:basedOn w:val="Normal"/>
    <w:link w:val="BalloonTextChar"/>
    <w:uiPriority w:val="99"/>
    <w:semiHidden/>
    <w:unhideWhenUsed/>
    <w:rsid w:val="00283A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AAA"/>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5159656-AD18-4FF9-BC46-B5238C373C5B}">
  <ds:schemaRefs>
    <ds:schemaRef ds:uri="http://schemas.microsoft.com/sharepoint/v3/contenttype/forms"/>
  </ds:schemaRefs>
</ds:datastoreItem>
</file>

<file path=customXml/itemProps2.xml><?xml version="1.0" encoding="utf-8"?>
<ds:datastoreItem xmlns:ds="http://schemas.openxmlformats.org/officeDocument/2006/customXml" ds:itemID="{1F64C023-AFB6-454C-92E3-F8E58C6E7626}"/>
</file>

<file path=customXml/itemProps3.xml><?xml version="1.0" encoding="utf-8"?>
<ds:datastoreItem xmlns:ds="http://schemas.openxmlformats.org/officeDocument/2006/customXml" ds:itemID="{D5026022-ADB3-4E00-B00F-FEB06C213398}">
  <ds:schemaRefs>
    <ds:schemaRef ds:uri="http://schemas.openxmlformats.org/officeDocument/2006/bibliography"/>
  </ds:schemaRefs>
</ds:datastoreItem>
</file>

<file path=customXml/itemProps4.xml><?xml version="1.0" encoding="utf-8"?>
<ds:datastoreItem xmlns:ds="http://schemas.openxmlformats.org/officeDocument/2006/customXml" ds:itemID="{364AA0F9-4C26-4147-BDE8-B1E01C2CB32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473</Words>
  <Characters>2701</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De Gross, Tania</dc:creator>
  <cp:keywords/>
  <dc:description/>
  <cp:lastModifiedBy>Diop, Diarra</cp:lastModifiedBy>
  <cp:revision>2</cp:revision>
  <dcterms:created xsi:type="dcterms:W3CDTF">2021-01-14T11:46:00Z</dcterms:created>
  <dcterms:modified xsi:type="dcterms:W3CDTF">2021-01-14T11:46:00Z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