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Tr="0040017C">
        <w:trPr>
          <w:trHeight w:val="851"/>
        </w:trPr>
        <w:tc>
          <w:tcPr>
            <w:tcW w:w="1259" w:type="dxa"/>
            <w:tcBorders>
              <w:top w:val="nil"/>
              <w:left w:val="nil"/>
              <w:bottom w:val="single" w:sz="4" w:space="0" w:color="auto"/>
              <w:right w:val="nil"/>
            </w:tcBorders>
          </w:tcPr>
          <w:p w:rsidR="00E52109" w:rsidRPr="002A32CB" w:rsidRDefault="00E52109" w:rsidP="0040017C">
            <w:pPr>
              <w:pStyle w:val="HMG"/>
            </w:pPr>
          </w:p>
        </w:tc>
        <w:tc>
          <w:tcPr>
            <w:tcW w:w="2236" w:type="dxa"/>
            <w:tcBorders>
              <w:top w:val="nil"/>
              <w:left w:val="nil"/>
              <w:bottom w:val="single" w:sz="4" w:space="0" w:color="auto"/>
              <w:right w:val="nil"/>
            </w:tcBorders>
            <w:vAlign w:val="bottom"/>
          </w:tcPr>
          <w:p w:rsidR="00E52109" w:rsidRDefault="00E52109" w:rsidP="0040017C">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rsidR="00E52109" w:rsidRDefault="00357775" w:rsidP="00357775">
            <w:pPr>
              <w:suppressAutoHyphens w:val="0"/>
              <w:spacing w:after="20"/>
              <w:jc w:val="right"/>
            </w:pPr>
            <w:r w:rsidRPr="00357775">
              <w:rPr>
                <w:sz w:val="40"/>
              </w:rPr>
              <w:t>A</w:t>
            </w:r>
            <w:r>
              <w:t>/HRC/42/64</w:t>
            </w:r>
          </w:p>
        </w:tc>
      </w:tr>
      <w:tr w:rsidR="00E52109" w:rsidTr="0040017C">
        <w:trPr>
          <w:trHeight w:val="2835"/>
        </w:trPr>
        <w:tc>
          <w:tcPr>
            <w:tcW w:w="1259" w:type="dxa"/>
            <w:tcBorders>
              <w:top w:val="single" w:sz="4" w:space="0" w:color="auto"/>
              <w:left w:val="nil"/>
              <w:bottom w:val="single" w:sz="12" w:space="0" w:color="auto"/>
              <w:right w:val="nil"/>
            </w:tcBorders>
          </w:tcPr>
          <w:p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rsidR="00E52109" w:rsidRDefault="000867C8" w:rsidP="0040017C">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rsidR="00E52109" w:rsidRDefault="00357775" w:rsidP="00357775">
            <w:pPr>
              <w:spacing w:before="240"/>
            </w:pPr>
            <w:r>
              <w:t>Distr.: General</w:t>
            </w:r>
          </w:p>
          <w:p w:rsidR="00357775" w:rsidRDefault="00357775" w:rsidP="002C6354">
            <w:pPr>
              <w:suppressAutoHyphens w:val="0"/>
            </w:pPr>
            <w:r>
              <w:t>1</w:t>
            </w:r>
            <w:r w:rsidR="002C6354">
              <w:t>4</w:t>
            </w:r>
            <w:r>
              <w:t xml:space="preserve"> August 2019</w:t>
            </w:r>
          </w:p>
          <w:p w:rsidR="00357775" w:rsidRDefault="00357775" w:rsidP="00357775">
            <w:pPr>
              <w:suppressAutoHyphens w:val="0"/>
            </w:pPr>
          </w:p>
          <w:p w:rsidR="00357775" w:rsidRDefault="00357775" w:rsidP="00357775">
            <w:pPr>
              <w:suppressAutoHyphens w:val="0"/>
            </w:pPr>
            <w:r>
              <w:t>Original: English</w:t>
            </w:r>
          </w:p>
        </w:tc>
      </w:tr>
    </w:tbl>
    <w:p w:rsidR="00357775" w:rsidRPr="00183E82" w:rsidRDefault="00357775">
      <w:pPr>
        <w:spacing w:before="120"/>
        <w:rPr>
          <w:b/>
          <w:sz w:val="24"/>
          <w:szCs w:val="24"/>
        </w:rPr>
      </w:pPr>
      <w:r w:rsidRPr="00183E82">
        <w:rPr>
          <w:b/>
          <w:sz w:val="24"/>
          <w:szCs w:val="24"/>
        </w:rPr>
        <w:t>Human Rights Council</w:t>
      </w:r>
    </w:p>
    <w:p w:rsidR="00357775" w:rsidRPr="00183E82" w:rsidRDefault="00357775" w:rsidP="005E716E">
      <w:pPr>
        <w:rPr>
          <w:b/>
          <w:bCs/>
        </w:rPr>
      </w:pPr>
      <w:r w:rsidRPr="00183E82">
        <w:rPr>
          <w:b/>
          <w:bCs/>
        </w:rPr>
        <w:t>Forty-second session</w:t>
      </w:r>
    </w:p>
    <w:p w:rsidR="00357775" w:rsidRPr="00183E82" w:rsidRDefault="00357775" w:rsidP="00357775">
      <w:r w:rsidRPr="00183E82">
        <w:t>9–27 September 2019</w:t>
      </w:r>
    </w:p>
    <w:p w:rsidR="00357775" w:rsidRPr="00183E82" w:rsidRDefault="00357775" w:rsidP="00357775">
      <w:r w:rsidRPr="00183E82">
        <w:t>Agenda item 1</w:t>
      </w:r>
    </w:p>
    <w:p w:rsidR="00357775" w:rsidRPr="00183E82" w:rsidRDefault="00357775" w:rsidP="00357775">
      <w:pPr>
        <w:rPr>
          <w:b/>
          <w:bCs/>
        </w:rPr>
      </w:pPr>
      <w:r w:rsidRPr="00183E82">
        <w:rPr>
          <w:b/>
          <w:bCs/>
        </w:rPr>
        <w:t>Organizational and procedural matters</w:t>
      </w:r>
    </w:p>
    <w:p w:rsidR="00357775" w:rsidRPr="00183E82" w:rsidRDefault="00357775" w:rsidP="00357775">
      <w:pPr>
        <w:pStyle w:val="HChG"/>
      </w:pPr>
      <w:r w:rsidRPr="00183E82">
        <w:tab/>
      </w:r>
      <w:r w:rsidRPr="00183E82">
        <w:tab/>
        <w:t>Election of members of the Human Rights Council Advisory Committee</w:t>
      </w:r>
      <w:r w:rsidRPr="00183E82">
        <w:rPr>
          <w:b w:val="0"/>
          <w:bCs/>
          <w:sz w:val="20"/>
        </w:rPr>
        <w:footnoteReference w:customMarkFollows="1" w:id="2"/>
        <w:t>*</w:t>
      </w:r>
    </w:p>
    <w:p w:rsidR="00357775" w:rsidRPr="00183E82" w:rsidRDefault="00357775" w:rsidP="00357775">
      <w:pPr>
        <w:pStyle w:val="H1G"/>
      </w:pPr>
      <w:r w:rsidRPr="00183E82">
        <w:tab/>
      </w:r>
      <w:r w:rsidRPr="00183E82">
        <w:tab/>
        <w:t>Note by the Secretary-General</w:t>
      </w:r>
    </w:p>
    <w:p w:rsidR="00357775" w:rsidRPr="00183E82" w:rsidRDefault="00357775" w:rsidP="00357775">
      <w:pPr>
        <w:pStyle w:val="SingleTxtG"/>
      </w:pPr>
      <w:r w:rsidRPr="00183E82">
        <w:t>1.</w:t>
      </w:r>
      <w:r w:rsidRPr="00183E82">
        <w:tab/>
        <w:t>In accordance with Human Rights Council resolution 5/1, the Human Rights Council Advisory Committee, composed of 18 experts serving in their personal capacity and nominated by States Members of the United Nations following States</w:t>
      </w:r>
      <w:r w:rsidR="00693704">
        <w:t>’</w:t>
      </w:r>
      <w:r w:rsidRPr="00183E82">
        <w:t xml:space="preserve"> consultations with national human rights institutions and civil society organizations, are to be elected by the Council by secret ballot from the list of candidates whose names have been submitted in accordance with the agreed requirements.</w:t>
      </w:r>
    </w:p>
    <w:p w:rsidR="00357775" w:rsidRPr="00183E82" w:rsidRDefault="00357775" w:rsidP="00357775">
      <w:pPr>
        <w:pStyle w:val="SingleTxtG"/>
      </w:pPr>
      <w:r w:rsidRPr="00183E82">
        <w:t>2.</w:t>
      </w:r>
      <w:r w:rsidRPr="00183E82">
        <w:tab/>
        <w:t>The geographic distribution of members is as follows:</w:t>
      </w:r>
    </w:p>
    <w:p w:rsidR="00357775" w:rsidRPr="00183E82" w:rsidRDefault="00357775" w:rsidP="00357775">
      <w:pPr>
        <w:pStyle w:val="SingleTxtG"/>
      </w:pPr>
      <w:r w:rsidRPr="00183E82">
        <w:tab/>
        <w:t>(a)</w:t>
      </w:r>
      <w:r w:rsidRPr="00183E82">
        <w:tab/>
        <w:t>Five from African States;</w:t>
      </w:r>
    </w:p>
    <w:p w:rsidR="00357775" w:rsidRPr="00183E82" w:rsidRDefault="00357775" w:rsidP="00357775">
      <w:pPr>
        <w:pStyle w:val="SingleTxtG"/>
      </w:pPr>
      <w:r w:rsidRPr="00183E82">
        <w:tab/>
        <w:t>(b)</w:t>
      </w:r>
      <w:r w:rsidRPr="00183E82">
        <w:tab/>
        <w:t>Five from Asia-Pacific States;</w:t>
      </w:r>
    </w:p>
    <w:p w:rsidR="00357775" w:rsidRPr="00183E82" w:rsidRDefault="00357775" w:rsidP="00357775">
      <w:pPr>
        <w:pStyle w:val="SingleTxtG"/>
      </w:pPr>
      <w:r w:rsidRPr="00183E82">
        <w:tab/>
        <w:t>(c)</w:t>
      </w:r>
      <w:r w:rsidRPr="00183E82">
        <w:tab/>
        <w:t>Two from Eastern European States;</w:t>
      </w:r>
    </w:p>
    <w:p w:rsidR="00357775" w:rsidRPr="00183E82" w:rsidRDefault="00357775" w:rsidP="00357775">
      <w:pPr>
        <w:pStyle w:val="SingleTxtG"/>
      </w:pPr>
      <w:r w:rsidRPr="00183E82">
        <w:tab/>
        <w:t>(d)</w:t>
      </w:r>
      <w:r w:rsidRPr="00183E82">
        <w:tab/>
        <w:t xml:space="preserve">Three from Latin American and Caribbean States; </w:t>
      </w:r>
    </w:p>
    <w:p w:rsidR="00357775" w:rsidRPr="00183E82" w:rsidRDefault="00357775" w:rsidP="00357775">
      <w:pPr>
        <w:pStyle w:val="SingleTxtG"/>
      </w:pPr>
      <w:r w:rsidRPr="00183E82">
        <w:tab/>
        <w:t>(e)</w:t>
      </w:r>
      <w:r w:rsidRPr="00183E82">
        <w:tab/>
        <w:t>Three from Western European and other States.</w:t>
      </w:r>
    </w:p>
    <w:p w:rsidR="00357775" w:rsidRPr="00183E82" w:rsidRDefault="00357775" w:rsidP="00357775">
      <w:pPr>
        <w:pStyle w:val="SingleTxtG"/>
      </w:pPr>
      <w:r w:rsidRPr="00183E82">
        <w:t>3.</w:t>
      </w:r>
      <w:r w:rsidRPr="00183E82">
        <w:tab/>
        <w:t>At its sixth session, the Human Rights Council adopted decision 6/102 on follow-up to Council resolution 5/1, in which it described the technical and objective requirements for the submission of candidatures, which include:</w:t>
      </w:r>
    </w:p>
    <w:p w:rsidR="00357775" w:rsidRPr="00183E82" w:rsidRDefault="00357775" w:rsidP="00357775">
      <w:pPr>
        <w:pStyle w:val="SingleTxtG"/>
      </w:pPr>
      <w:r w:rsidRPr="00183E82">
        <w:tab/>
        <w:t>(a)</w:t>
      </w:r>
      <w:r w:rsidRPr="00183E82">
        <w:tab/>
        <w:t>Recognized competence and experience in the field of human rights;</w:t>
      </w:r>
    </w:p>
    <w:p w:rsidR="00357775" w:rsidRPr="00183E82" w:rsidRDefault="00357775" w:rsidP="00357775">
      <w:pPr>
        <w:pStyle w:val="SingleTxtG"/>
      </w:pPr>
      <w:r w:rsidRPr="00183E82">
        <w:tab/>
        <w:t>(b)</w:t>
      </w:r>
      <w:r w:rsidRPr="00183E82">
        <w:tab/>
        <w:t xml:space="preserve">High moral standing; </w:t>
      </w:r>
    </w:p>
    <w:p w:rsidR="00357775" w:rsidRPr="00183E82" w:rsidRDefault="00357775" w:rsidP="00357775">
      <w:pPr>
        <w:pStyle w:val="SingleTxtG"/>
      </w:pPr>
      <w:r w:rsidRPr="00183E82">
        <w:tab/>
        <w:t>(c)</w:t>
      </w:r>
      <w:r w:rsidRPr="00183E82">
        <w:tab/>
        <w:t>Independence and impartiality.</w:t>
      </w:r>
    </w:p>
    <w:p w:rsidR="00357775" w:rsidRPr="00183E82" w:rsidRDefault="00357775" w:rsidP="00357775">
      <w:pPr>
        <w:pStyle w:val="SingleTxtG"/>
      </w:pPr>
      <w:r w:rsidRPr="00183E82">
        <w:t>4.</w:t>
      </w:r>
      <w:r w:rsidRPr="00183E82">
        <w:tab/>
        <w:t>When selecting their candidates, States are requested to apply the following guidelines on technical and objective requirements for the submission of their candidates:</w:t>
      </w:r>
    </w:p>
    <w:p w:rsidR="00357775" w:rsidRPr="00183E82" w:rsidRDefault="00357775" w:rsidP="00357775">
      <w:pPr>
        <w:pStyle w:val="SingleTxtG"/>
      </w:pPr>
      <w:r w:rsidRPr="00183E82">
        <w:tab/>
        <w:t>(a)</w:t>
      </w:r>
      <w:r w:rsidRPr="00183E82">
        <w:tab/>
        <w:t xml:space="preserve">Competence and experience: </w:t>
      </w:r>
    </w:p>
    <w:p w:rsidR="00357775" w:rsidRPr="00183E82" w:rsidRDefault="00357775" w:rsidP="00FF3902">
      <w:pPr>
        <w:pStyle w:val="SingleTxtG"/>
        <w:ind w:left="1701"/>
      </w:pPr>
      <w:r w:rsidRPr="00183E82">
        <w:t>(i)</w:t>
      </w:r>
      <w:r w:rsidRPr="00183E82">
        <w:tab/>
        <w:t>Academic studies in the field of human rights or related areas, and/or experience with and exposure to leadership roles in the human rights field at the national, regional or international levels;</w:t>
      </w:r>
    </w:p>
    <w:p w:rsidR="00357775" w:rsidRPr="00183E82" w:rsidRDefault="00357775" w:rsidP="00FF3902">
      <w:pPr>
        <w:pStyle w:val="SingleTxtG"/>
        <w:ind w:left="1701"/>
      </w:pPr>
      <w:r w:rsidRPr="00183E82">
        <w:lastRenderedPageBreak/>
        <w:t>(ii)</w:t>
      </w:r>
      <w:r w:rsidRPr="00183E82">
        <w:tab/>
        <w:t>Substantial experience (at least five years) and personal contributions in the field of human rights;</w:t>
      </w:r>
    </w:p>
    <w:p w:rsidR="00357775" w:rsidRPr="00183E82" w:rsidRDefault="00357775" w:rsidP="00FF3902">
      <w:pPr>
        <w:pStyle w:val="SingleTxtG"/>
        <w:ind w:left="1701"/>
      </w:pPr>
      <w:r w:rsidRPr="00183E82">
        <w:t>(iii)</w:t>
      </w:r>
      <w:r w:rsidRPr="00183E82">
        <w:tab/>
        <w:t>Knowledge of the United Nations system and of institutional mandates and policies related to the work in the area of human rights, as well as knowledge of international human rights instruments, norms and disciplines; familiarity with different legal systems and civilizations will be preferable;</w:t>
      </w:r>
    </w:p>
    <w:p w:rsidR="00357775" w:rsidRPr="00183E82" w:rsidRDefault="00357775" w:rsidP="00FF3902">
      <w:pPr>
        <w:pStyle w:val="SingleTxtG"/>
        <w:ind w:left="1701"/>
      </w:pPr>
      <w:r w:rsidRPr="00183E82">
        <w:t>(iv)</w:t>
      </w:r>
      <w:r w:rsidRPr="00183E82">
        <w:tab/>
        <w:t>Proficiency in at least one official language of the United Nations;</w:t>
      </w:r>
    </w:p>
    <w:p w:rsidR="00357775" w:rsidRPr="00183E82" w:rsidRDefault="00357775" w:rsidP="00FF3902">
      <w:pPr>
        <w:pStyle w:val="SingleTxtG"/>
        <w:ind w:left="1701"/>
      </w:pPr>
      <w:r w:rsidRPr="00183E82">
        <w:t>(v)</w:t>
      </w:r>
      <w:r w:rsidRPr="00183E82">
        <w:tab/>
        <w:t>Availability of time to fulfil the work of the Advisory Committee in an effective manner, both to attend its sessions and to carry out mandated activities between sessions;</w:t>
      </w:r>
    </w:p>
    <w:p w:rsidR="00357775" w:rsidRPr="00183E82" w:rsidRDefault="00357775" w:rsidP="00357775">
      <w:pPr>
        <w:pStyle w:val="SingleTxtG"/>
      </w:pPr>
      <w:r w:rsidRPr="00183E82">
        <w:tab/>
        <w:t>(b)</w:t>
      </w:r>
      <w:r w:rsidRPr="00183E82">
        <w:tab/>
        <w:t>High moral standing;</w:t>
      </w:r>
    </w:p>
    <w:p w:rsidR="00357775" w:rsidRPr="00183E82" w:rsidRDefault="00357775" w:rsidP="00357775">
      <w:pPr>
        <w:pStyle w:val="SingleTxtG"/>
      </w:pPr>
      <w:r w:rsidRPr="00183E82">
        <w:tab/>
        <w:t>(c)</w:t>
      </w:r>
      <w:r w:rsidRPr="00183E82">
        <w:tab/>
        <w:t>Independence and impartiality: individuals holding decision-making positions in Government or any other organization or entity which might give rise to a conflict of interest with responsibilities inherent to the mandate will be excluded; elected members of the Advisory Committee will act in their personal capacity;</w:t>
      </w:r>
    </w:p>
    <w:p w:rsidR="00357775" w:rsidRPr="00183E82" w:rsidRDefault="00357775" w:rsidP="00357775">
      <w:pPr>
        <w:pStyle w:val="SingleTxtG"/>
      </w:pPr>
      <w:r w:rsidRPr="00183E82">
        <w:tab/>
        <w:t>(d)</w:t>
      </w:r>
      <w:r w:rsidRPr="00183E82">
        <w:tab/>
        <w:t>Other considerations: the principle of non-accumulation of human rights functions at the same time is to be respected.</w:t>
      </w:r>
    </w:p>
    <w:p w:rsidR="00357775" w:rsidRPr="00183E82" w:rsidRDefault="00357775" w:rsidP="00357775">
      <w:pPr>
        <w:pStyle w:val="SingleTxtG"/>
      </w:pPr>
      <w:r w:rsidRPr="00183E82">
        <w:t>5.</w:t>
      </w:r>
      <w:r w:rsidRPr="00183E82">
        <w:tab/>
        <w:t>In electing members of the Advisory Committee, the Human Rights Council should give due consideration to gender balance and appropriate representation of different civilizations and legal systems.</w:t>
      </w:r>
    </w:p>
    <w:p w:rsidR="00357775" w:rsidRPr="00183E82" w:rsidRDefault="00357775" w:rsidP="00357775">
      <w:pPr>
        <w:pStyle w:val="SingleTxtG"/>
      </w:pPr>
      <w:r w:rsidRPr="00183E82">
        <w:t>6.</w:t>
      </w:r>
      <w:r w:rsidRPr="00183E82">
        <w:tab/>
        <w:t>At its seventh session, the Human Rights Council conducted the first elections of the 18 members of the Advisory Committee. Four members were elected for a one-year term, seven for a two-year term and seven for a three-year term.</w:t>
      </w:r>
    </w:p>
    <w:p w:rsidR="00357775" w:rsidRPr="00183E82" w:rsidRDefault="00357775" w:rsidP="00357775">
      <w:pPr>
        <w:pStyle w:val="SingleTxtG"/>
      </w:pPr>
      <w:r w:rsidRPr="00183E82">
        <w:t>7.</w:t>
      </w:r>
      <w:r w:rsidRPr="00183E82">
        <w:tab/>
        <w:t>At its forty-second session, the Human Rights Council will elect, in accordance with its annual programme of work, Advisory Committee members for the seven vacant seats. Of the seven vacancies, there are two vacancies for African States, two for Asia-Pacific States, one for Eastern European States, one for Latin American and Caribbean States, and one for Western European and other States.</w:t>
      </w:r>
    </w:p>
    <w:p w:rsidR="00357775" w:rsidRPr="00183E82" w:rsidRDefault="00357775" w:rsidP="00357775">
      <w:pPr>
        <w:pStyle w:val="SingleTxtG"/>
      </w:pPr>
      <w:r w:rsidRPr="00183E82">
        <w:t>8.</w:t>
      </w:r>
      <w:r w:rsidRPr="00183E82">
        <w:tab/>
        <w:t>Pursuant to paragraph 71 of Human Rights Council resolution 5/1, the list of candidates is to be closed two months prior to the election date, and the secretariat is to make available the list of candidates and relevant information to Member States and the public at least one month prior to the election.</w:t>
      </w:r>
    </w:p>
    <w:p w:rsidR="00357775" w:rsidRPr="00183E82" w:rsidRDefault="00357775" w:rsidP="00357775">
      <w:pPr>
        <w:pStyle w:val="SingleTxtG"/>
      </w:pPr>
      <w:r w:rsidRPr="00183E82">
        <w:t>9.</w:t>
      </w:r>
      <w:r w:rsidRPr="00183E82">
        <w:tab/>
        <w:t>On 15 May 2019, the secretariat of the Human Rights Council addressed a note verbale to the regional coordinators concerned to encourage proposals of candidates, informing them that the deadline for the submission of nominations was 26 July 2019.</w:t>
      </w:r>
      <w:r w:rsidRPr="00183E82">
        <w:rPr>
          <w:rStyle w:val="FootnoteReference"/>
        </w:rPr>
        <w:footnoteReference w:id="3"/>
      </w:r>
    </w:p>
    <w:p w:rsidR="00357775" w:rsidRPr="00183E82" w:rsidRDefault="00357775" w:rsidP="00357775">
      <w:pPr>
        <w:pStyle w:val="SingleTxtG"/>
      </w:pPr>
      <w:r w:rsidRPr="00183E82">
        <w:t>10.</w:t>
      </w:r>
      <w:r w:rsidRPr="00183E82">
        <w:tab/>
        <w:t>Further to this, the secretariat received nominations of seven candidates for the elections to membership of the Advisory Committee from the Governments of Algeria, China, Egypt, Iran (Islamic Republic of), Japan, the Russian Federation and Spain.</w:t>
      </w:r>
    </w:p>
    <w:p w:rsidR="00357775" w:rsidRPr="00183E82" w:rsidRDefault="00357775" w:rsidP="00357775">
      <w:pPr>
        <w:pStyle w:val="SingleTxtG"/>
      </w:pPr>
      <w:r w:rsidRPr="00183E82">
        <w:t>11.</w:t>
      </w:r>
      <w:r w:rsidRPr="00183E82">
        <w:tab/>
        <w:t>The nominations received are listed below; biographical data relating to the candidates are contained in the annex.</w:t>
      </w:r>
    </w:p>
    <w:p w:rsidR="00357775" w:rsidRPr="00183E82" w:rsidRDefault="00357775" w:rsidP="0058171A">
      <w:pPr>
        <w:pStyle w:val="H23G"/>
        <w:spacing w:after="240"/>
      </w:pPr>
      <w:r w:rsidRPr="00183E82">
        <w:tab/>
      </w:r>
      <w:r w:rsidRPr="00183E82">
        <w:tab/>
        <w:t>African States</w:t>
      </w:r>
    </w:p>
    <w:tbl>
      <w:tblPr>
        <w:tblW w:w="737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3686"/>
        <w:gridCol w:w="3684"/>
      </w:tblGrid>
      <w:tr w:rsidR="00357775" w:rsidRPr="00183E82" w:rsidTr="0058171A">
        <w:trPr>
          <w:cantSplit/>
          <w:tblHeader/>
        </w:trPr>
        <w:tc>
          <w:tcPr>
            <w:tcW w:w="3686" w:type="dxa"/>
            <w:tcBorders>
              <w:top w:val="single" w:sz="4" w:space="0" w:color="auto"/>
              <w:bottom w:val="single" w:sz="12" w:space="0" w:color="auto"/>
            </w:tcBorders>
            <w:shd w:val="clear" w:color="auto" w:fill="auto"/>
            <w:vAlign w:val="bottom"/>
            <w:hideMark/>
          </w:tcPr>
          <w:p w:rsidR="00357775" w:rsidRPr="00183E82" w:rsidRDefault="00357775" w:rsidP="0058171A">
            <w:pPr>
              <w:suppressAutoHyphens w:val="0"/>
              <w:spacing w:before="80" w:after="80" w:line="200" w:lineRule="exact"/>
              <w:ind w:right="113"/>
              <w:rPr>
                <w:i/>
                <w:sz w:val="16"/>
              </w:rPr>
            </w:pPr>
            <w:r w:rsidRPr="00183E82">
              <w:rPr>
                <w:i/>
                <w:sz w:val="16"/>
              </w:rPr>
              <w:t>Nominating State</w:t>
            </w:r>
          </w:p>
        </w:tc>
        <w:tc>
          <w:tcPr>
            <w:tcW w:w="3684" w:type="dxa"/>
            <w:tcBorders>
              <w:top w:val="single" w:sz="4" w:space="0" w:color="auto"/>
              <w:bottom w:val="single" w:sz="12" w:space="0" w:color="auto"/>
            </w:tcBorders>
            <w:shd w:val="clear" w:color="auto" w:fill="auto"/>
            <w:vAlign w:val="bottom"/>
            <w:hideMark/>
          </w:tcPr>
          <w:p w:rsidR="00357775" w:rsidRPr="00183E82" w:rsidRDefault="00357775" w:rsidP="0058171A">
            <w:pPr>
              <w:suppressAutoHyphens w:val="0"/>
              <w:spacing w:before="80" w:after="80" w:line="200" w:lineRule="exact"/>
              <w:ind w:right="113"/>
              <w:rPr>
                <w:i/>
                <w:sz w:val="16"/>
              </w:rPr>
            </w:pPr>
            <w:r w:rsidRPr="00183E82">
              <w:rPr>
                <w:i/>
                <w:sz w:val="16"/>
              </w:rPr>
              <w:t>Expert nominated</w:t>
            </w:r>
          </w:p>
        </w:tc>
      </w:tr>
      <w:tr w:rsidR="00357775" w:rsidRPr="00183E82" w:rsidTr="0058171A">
        <w:trPr>
          <w:cantSplit/>
        </w:trPr>
        <w:tc>
          <w:tcPr>
            <w:tcW w:w="3686" w:type="dxa"/>
            <w:tcBorders>
              <w:top w:val="single" w:sz="12" w:space="0" w:color="auto"/>
            </w:tcBorders>
            <w:shd w:val="clear" w:color="auto" w:fill="auto"/>
          </w:tcPr>
          <w:p w:rsidR="00357775" w:rsidRPr="00183E82" w:rsidRDefault="00357775" w:rsidP="0058171A">
            <w:pPr>
              <w:suppressAutoHyphens w:val="0"/>
              <w:spacing w:before="40" w:after="120" w:line="220" w:lineRule="exact"/>
              <w:ind w:right="113"/>
            </w:pPr>
            <w:r w:rsidRPr="00183E82">
              <w:t>Algeria</w:t>
            </w:r>
          </w:p>
        </w:tc>
        <w:tc>
          <w:tcPr>
            <w:tcW w:w="3684" w:type="dxa"/>
            <w:tcBorders>
              <w:top w:val="single" w:sz="12" w:space="0" w:color="auto"/>
            </w:tcBorders>
            <w:shd w:val="clear" w:color="auto" w:fill="auto"/>
          </w:tcPr>
          <w:p w:rsidR="00357775" w:rsidRPr="00183E82" w:rsidRDefault="00357775" w:rsidP="0058171A">
            <w:pPr>
              <w:suppressAutoHyphens w:val="0"/>
              <w:spacing w:before="40" w:after="120" w:line="220" w:lineRule="exact"/>
              <w:ind w:right="113"/>
            </w:pPr>
            <w:r w:rsidRPr="00183E82">
              <w:t>Lazhari Bouzid</w:t>
            </w:r>
          </w:p>
        </w:tc>
      </w:tr>
      <w:tr w:rsidR="00357775" w:rsidRPr="00183E82" w:rsidTr="0058171A">
        <w:trPr>
          <w:cantSplit/>
        </w:trPr>
        <w:tc>
          <w:tcPr>
            <w:tcW w:w="3686" w:type="dxa"/>
            <w:shd w:val="clear" w:color="auto" w:fill="auto"/>
          </w:tcPr>
          <w:p w:rsidR="00357775" w:rsidRPr="00183E82" w:rsidRDefault="00357775" w:rsidP="0058171A">
            <w:pPr>
              <w:suppressAutoHyphens w:val="0"/>
              <w:spacing w:before="40" w:after="120" w:line="220" w:lineRule="exact"/>
              <w:ind w:right="113"/>
            </w:pPr>
            <w:r w:rsidRPr="00183E82">
              <w:t>Egypt</w:t>
            </w:r>
          </w:p>
        </w:tc>
        <w:tc>
          <w:tcPr>
            <w:tcW w:w="3684" w:type="dxa"/>
            <w:shd w:val="clear" w:color="auto" w:fill="auto"/>
          </w:tcPr>
          <w:p w:rsidR="00357775" w:rsidRPr="00183E82" w:rsidRDefault="00357775" w:rsidP="0058171A">
            <w:pPr>
              <w:suppressAutoHyphens w:val="0"/>
              <w:spacing w:before="40" w:after="120" w:line="220" w:lineRule="exact"/>
              <w:ind w:right="113"/>
            </w:pPr>
            <w:r w:rsidRPr="00183E82">
              <w:t>Mona Omar Attia</w:t>
            </w:r>
          </w:p>
        </w:tc>
      </w:tr>
    </w:tbl>
    <w:p w:rsidR="00357775" w:rsidRPr="00183E82" w:rsidRDefault="00357775" w:rsidP="00191E31">
      <w:pPr>
        <w:pStyle w:val="H23G"/>
        <w:spacing w:after="240"/>
      </w:pPr>
      <w:r w:rsidRPr="00183E82">
        <w:lastRenderedPageBreak/>
        <w:tab/>
      </w:r>
      <w:r w:rsidRPr="00183E82">
        <w:tab/>
        <w:t>Asia-Pacific States</w:t>
      </w:r>
    </w:p>
    <w:tbl>
      <w:tblPr>
        <w:tblStyle w:val="TableGrid"/>
        <w:tblW w:w="7370" w:type="dxa"/>
        <w:tblInd w:w="1134" w:type="dxa"/>
        <w:tblBorders>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3685"/>
      </w:tblGrid>
      <w:tr w:rsidR="00357775" w:rsidRPr="00183E82" w:rsidTr="00191E31">
        <w:trPr>
          <w:cantSplit/>
          <w:tblHeader/>
        </w:trPr>
        <w:tc>
          <w:tcPr>
            <w:tcW w:w="3685" w:type="dxa"/>
            <w:tcBorders>
              <w:top w:val="single" w:sz="4" w:space="0" w:color="auto"/>
              <w:bottom w:val="single" w:sz="12" w:space="0" w:color="auto"/>
            </w:tcBorders>
            <w:shd w:val="clear" w:color="auto" w:fill="auto"/>
            <w:vAlign w:val="bottom"/>
          </w:tcPr>
          <w:p w:rsidR="00357775" w:rsidRPr="00183E82" w:rsidRDefault="00357775" w:rsidP="00191E31">
            <w:pPr>
              <w:suppressAutoHyphens w:val="0"/>
              <w:spacing w:before="80" w:after="80" w:line="200" w:lineRule="exact"/>
              <w:ind w:right="113"/>
              <w:rPr>
                <w:i/>
                <w:sz w:val="16"/>
                <w:lang w:val="en-GB"/>
              </w:rPr>
            </w:pPr>
            <w:r w:rsidRPr="00183E82">
              <w:rPr>
                <w:i/>
                <w:sz w:val="16"/>
                <w:lang w:val="en-GB"/>
              </w:rPr>
              <w:t>Nominating State</w:t>
            </w:r>
          </w:p>
        </w:tc>
        <w:tc>
          <w:tcPr>
            <w:tcW w:w="3685" w:type="dxa"/>
            <w:tcBorders>
              <w:top w:val="single" w:sz="4" w:space="0" w:color="auto"/>
              <w:bottom w:val="single" w:sz="12" w:space="0" w:color="auto"/>
            </w:tcBorders>
            <w:shd w:val="clear" w:color="auto" w:fill="auto"/>
            <w:vAlign w:val="bottom"/>
          </w:tcPr>
          <w:p w:rsidR="00357775" w:rsidRPr="00183E82" w:rsidRDefault="00357775" w:rsidP="00191E31">
            <w:pPr>
              <w:suppressAutoHyphens w:val="0"/>
              <w:spacing w:before="80" w:after="80" w:line="200" w:lineRule="exact"/>
              <w:ind w:right="113"/>
              <w:rPr>
                <w:i/>
                <w:sz w:val="16"/>
                <w:lang w:val="en-GB"/>
              </w:rPr>
            </w:pPr>
            <w:r w:rsidRPr="00183E82">
              <w:rPr>
                <w:i/>
                <w:sz w:val="16"/>
                <w:lang w:val="en-GB"/>
              </w:rPr>
              <w:t>Expert nominated</w:t>
            </w:r>
          </w:p>
        </w:tc>
      </w:tr>
      <w:tr w:rsidR="00357775" w:rsidRPr="00183E82" w:rsidTr="00191E31">
        <w:trPr>
          <w:cantSplit/>
        </w:trPr>
        <w:tc>
          <w:tcPr>
            <w:tcW w:w="3685" w:type="dxa"/>
            <w:tcBorders>
              <w:top w:val="single" w:sz="12" w:space="0" w:color="auto"/>
            </w:tcBorders>
            <w:shd w:val="clear" w:color="auto" w:fill="auto"/>
          </w:tcPr>
          <w:p w:rsidR="00357775" w:rsidRPr="00183E82" w:rsidRDefault="00357775" w:rsidP="00191E31">
            <w:pPr>
              <w:suppressAutoHyphens w:val="0"/>
              <w:spacing w:before="40" w:after="120" w:line="220" w:lineRule="exact"/>
              <w:ind w:right="113"/>
              <w:rPr>
                <w:lang w:val="en-GB"/>
              </w:rPr>
            </w:pPr>
            <w:r w:rsidRPr="00183E82">
              <w:rPr>
                <w:lang w:val="en-GB"/>
              </w:rPr>
              <w:t>China</w:t>
            </w:r>
          </w:p>
        </w:tc>
        <w:tc>
          <w:tcPr>
            <w:tcW w:w="3685" w:type="dxa"/>
            <w:tcBorders>
              <w:top w:val="single" w:sz="12" w:space="0" w:color="auto"/>
            </w:tcBorders>
            <w:shd w:val="clear" w:color="auto" w:fill="auto"/>
          </w:tcPr>
          <w:p w:rsidR="00357775" w:rsidRPr="00183E82" w:rsidRDefault="00357775" w:rsidP="00191E31">
            <w:pPr>
              <w:suppressAutoHyphens w:val="0"/>
              <w:spacing w:before="40" w:after="120" w:line="220" w:lineRule="exact"/>
              <w:ind w:right="113"/>
              <w:rPr>
                <w:lang w:val="en-GB"/>
              </w:rPr>
            </w:pPr>
            <w:r w:rsidRPr="00183E82">
              <w:rPr>
                <w:lang w:val="en-GB"/>
              </w:rPr>
              <w:t>Xinsheng Liu</w:t>
            </w:r>
          </w:p>
        </w:tc>
      </w:tr>
      <w:tr w:rsidR="00357775" w:rsidRPr="00183E82" w:rsidTr="00191E31">
        <w:trPr>
          <w:cantSplit/>
        </w:trPr>
        <w:tc>
          <w:tcPr>
            <w:tcW w:w="3685" w:type="dxa"/>
            <w:shd w:val="clear" w:color="auto" w:fill="auto"/>
          </w:tcPr>
          <w:p w:rsidR="00357775" w:rsidRPr="00183E82" w:rsidRDefault="00357775" w:rsidP="00191E31">
            <w:pPr>
              <w:suppressAutoHyphens w:val="0"/>
              <w:spacing w:before="40" w:after="120" w:line="220" w:lineRule="exact"/>
              <w:ind w:right="113"/>
              <w:rPr>
                <w:lang w:val="en-GB"/>
              </w:rPr>
            </w:pPr>
            <w:r w:rsidRPr="00183E82">
              <w:rPr>
                <w:lang w:val="en-GB"/>
              </w:rPr>
              <w:t>Iran (Islamic Republic of)</w:t>
            </w:r>
          </w:p>
        </w:tc>
        <w:tc>
          <w:tcPr>
            <w:tcW w:w="3685" w:type="dxa"/>
            <w:shd w:val="clear" w:color="auto" w:fill="auto"/>
          </w:tcPr>
          <w:p w:rsidR="00357775" w:rsidRPr="00183E82" w:rsidRDefault="00357775" w:rsidP="00191E31">
            <w:pPr>
              <w:suppressAutoHyphens w:val="0"/>
              <w:spacing w:before="40" w:after="120" w:line="220" w:lineRule="exact"/>
              <w:ind w:right="113"/>
              <w:rPr>
                <w:lang w:val="en-GB"/>
              </w:rPr>
            </w:pPr>
            <w:r w:rsidRPr="00183E82">
              <w:rPr>
                <w:lang w:val="en-GB"/>
              </w:rPr>
              <w:t>Nasrin Mosaffa</w:t>
            </w:r>
          </w:p>
        </w:tc>
      </w:tr>
      <w:tr w:rsidR="00357775" w:rsidRPr="00183E82" w:rsidTr="00191E31">
        <w:trPr>
          <w:cantSplit/>
        </w:trPr>
        <w:tc>
          <w:tcPr>
            <w:tcW w:w="3685" w:type="dxa"/>
            <w:shd w:val="clear" w:color="auto" w:fill="auto"/>
          </w:tcPr>
          <w:p w:rsidR="00357775" w:rsidRPr="00183E82" w:rsidRDefault="00357775" w:rsidP="00191E31">
            <w:pPr>
              <w:suppressAutoHyphens w:val="0"/>
              <w:spacing w:before="40" w:after="120" w:line="220" w:lineRule="exact"/>
              <w:ind w:right="113"/>
              <w:rPr>
                <w:lang w:val="en-GB"/>
              </w:rPr>
            </w:pPr>
            <w:r w:rsidRPr="00183E82">
              <w:rPr>
                <w:lang w:val="en-GB"/>
              </w:rPr>
              <w:t xml:space="preserve">Japan </w:t>
            </w:r>
          </w:p>
        </w:tc>
        <w:tc>
          <w:tcPr>
            <w:tcW w:w="3685" w:type="dxa"/>
            <w:shd w:val="clear" w:color="auto" w:fill="auto"/>
          </w:tcPr>
          <w:p w:rsidR="00357775" w:rsidRPr="00183E82" w:rsidRDefault="00357775" w:rsidP="00191E31">
            <w:pPr>
              <w:suppressAutoHyphens w:val="0"/>
              <w:spacing w:before="40" w:after="120" w:line="220" w:lineRule="exact"/>
              <w:ind w:right="113"/>
              <w:rPr>
                <w:lang w:val="en-GB"/>
              </w:rPr>
            </w:pPr>
            <w:r w:rsidRPr="00183E82">
              <w:rPr>
                <w:lang w:val="en-GB"/>
              </w:rPr>
              <w:t>Itsuko Nakai</w:t>
            </w:r>
          </w:p>
        </w:tc>
      </w:tr>
    </w:tbl>
    <w:p w:rsidR="00357775" w:rsidRPr="00183E82" w:rsidRDefault="00357775" w:rsidP="00191E31">
      <w:pPr>
        <w:pStyle w:val="H23G"/>
        <w:spacing w:after="240"/>
      </w:pPr>
      <w:r w:rsidRPr="00183E82">
        <w:tab/>
      </w:r>
      <w:r w:rsidRPr="00183E82">
        <w:tab/>
        <w:t>Eastern European States</w:t>
      </w:r>
    </w:p>
    <w:tbl>
      <w:tblPr>
        <w:tblW w:w="737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3686"/>
        <w:gridCol w:w="3684"/>
      </w:tblGrid>
      <w:tr w:rsidR="00357775" w:rsidRPr="00183E82" w:rsidTr="00191E31">
        <w:trPr>
          <w:tblHeader/>
        </w:trPr>
        <w:tc>
          <w:tcPr>
            <w:tcW w:w="3683" w:type="dxa"/>
            <w:tcBorders>
              <w:top w:val="single" w:sz="4" w:space="0" w:color="auto"/>
              <w:bottom w:val="single" w:sz="12" w:space="0" w:color="auto"/>
            </w:tcBorders>
            <w:shd w:val="clear" w:color="auto" w:fill="auto"/>
            <w:vAlign w:val="bottom"/>
            <w:hideMark/>
          </w:tcPr>
          <w:p w:rsidR="00357775" w:rsidRPr="00183E82" w:rsidRDefault="00357775" w:rsidP="00191E31">
            <w:pPr>
              <w:suppressAutoHyphens w:val="0"/>
              <w:spacing w:before="80" w:after="80" w:line="200" w:lineRule="exact"/>
              <w:ind w:right="113"/>
              <w:rPr>
                <w:i/>
                <w:sz w:val="16"/>
              </w:rPr>
            </w:pPr>
            <w:r w:rsidRPr="00183E82">
              <w:rPr>
                <w:i/>
                <w:sz w:val="16"/>
              </w:rPr>
              <w:t>Nominating State</w:t>
            </w:r>
          </w:p>
        </w:tc>
        <w:tc>
          <w:tcPr>
            <w:tcW w:w="3682" w:type="dxa"/>
            <w:tcBorders>
              <w:top w:val="single" w:sz="4" w:space="0" w:color="auto"/>
              <w:bottom w:val="single" w:sz="12" w:space="0" w:color="auto"/>
            </w:tcBorders>
            <w:shd w:val="clear" w:color="auto" w:fill="auto"/>
            <w:vAlign w:val="bottom"/>
            <w:hideMark/>
          </w:tcPr>
          <w:p w:rsidR="00357775" w:rsidRPr="00183E82" w:rsidRDefault="00357775" w:rsidP="00191E31">
            <w:pPr>
              <w:suppressAutoHyphens w:val="0"/>
              <w:spacing w:before="80" w:after="80" w:line="200" w:lineRule="exact"/>
              <w:ind w:right="113"/>
              <w:rPr>
                <w:i/>
                <w:sz w:val="16"/>
              </w:rPr>
            </w:pPr>
            <w:r w:rsidRPr="00183E82">
              <w:rPr>
                <w:i/>
                <w:sz w:val="16"/>
              </w:rPr>
              <w:t>Expert nominated</w:t>
            </w:r>
          </w:p>
        </w:tc>
      </w:tr>
      <w:tr w:rsidR="00357775" w:rsidRPr="00183E82" w:rsidTr="00191E31">
        <w:tc>
          <w:tcPr>
            <w:tcW w:w="3683" w:type="dxa"/>
            <w:tcBorders>
              <w:top w:val="single" w:sz="12" w:space="0" w:color="auto"/>
            </w:tcBorders>
            <w:shd w:val="clear" w:color="auto" w:fill="auto"/>
          </w:tcPr>
          <w:p w:rsidR="00357775" w:rsidRPr="00183E82" w:rsidRDefault="00357775" w:rsidP="00191E31">
            <w:pPr>
              <w:suppressAutoHyphens w:val="0"/>
              <w:spacing w:before="40" w:after="120" w:line="220" w:lineRule="exact"/>
              <w:ind w:right="113"/>
            </w:pPr>
            <w:r w:rsidRPr="00183E82">
              <w:t>Russian Federation</w:t>
            </w:r>
          </w:p>
        </w:tc>
        <w:tc>
          <w:tcPr>
            <w:tcW w:w="3682" w:type="dxa"/>
            <w:tcBorders>
              <w:top w:val="single" w:sz="12" w:space="0" w:color="auto"/>
            </w:tcBorders>
            <w:shd w:val="clear" w:color="auto" w:fill="auto"/>
          </w:tcPr>
          <w:p w:rsidR="00357775" w:rsidRPr="00183E82" w:rsidRDefault="00357775" w:rsidP="00191E31">
            <w:pPr>
              <w:suppressAutoHyphens w:val="0"/>
              <w:spacing w:before="40" w:after="120" w:line="220" w:lineRule="exact"/>
              <w:ind w:right="113"/>
            </w:pPr>
            <w:r w:rsidRPr="00183E82">
              <w:t>Yuriy Alexandrovich Kolesnikov</w:t>
            </w:r>
          </w:p>
        </w:tc>
      </w:tr>
    </w:tbl>
    <w:p w:rsidR="00357775" w:rsidRPr="00183E82" w:rsidRDefault="00357775" w:rsidP="00191E31">
      <w:pPr>
        <w:pStyle w:val="H23G"/>
        <w:spacing w:after="240"/>
      </w:pPr>
      <w:r w:rsidRPr="00183E82">
        <w:tab/>
      </w:r>
      <w:r w:rsidRPr="00183E82">
        <w:tab/>
        <w:t>Latin American and Caribbean States</w:t>
      </w:r>
    </w:p>
    <w:tbl>
      <w:tblPr>
        <w:tblW w:w="737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3686"/>
        <w:gridCol w:w="3684"/>
      </w:tblGrid>
      <w:tr w:rsidR="00357775" w:rsidRPr="00183E82" w:rsidTr="00191E31">
        <w:trPr>
          <w:tblHeader/>
        </w:trPr>
        <w:tc>
          <w:tcPr>
            <w:tcW w:w="3686" w:type="dxa"/>
            <w:tcBorders>
              <w:top w:val="single" w:sz="4" w:space="0" w:color="auto"/>
              <w:bottom w:val="single" w:sz="12" w:space="0" w:color="auto"/>
            </w:tcBorders>
            <w:shd w:val="clear" w:color="auto" w:fill="auto"/>
            <w:vAlign w:val="bottom"/>
            <w:hideMark/>
          </w:tcPr>
          <w:p w:rsidR="00357775" w:rsidRPr="00183E82" w:rsidRDefault="00357775" w:rsidP="00191E31">
            <w:pPr>
              <w:suppressAutoHyphens w:val="0"/>
              <w:spacing w:before="80" w:after="80" w:line="200" w:lineRule="exact"/>
              <w:ind w:right="113"/>
              <w:rPr>
                <w:i/>
                <w:sz w:val="16"/>
              </w:rPr>
            </w:pPr>
            <w:r w:rsidRPr="00183E82">
              <w:rPr>
                <w:i/>
                <w:sz w:val="16"/>
              </w:rPr>
              <w:t>Nominating State</w:t>
            </w:r>
          </w:p>
        </w:tc>
        <w:tc>
          <w:tcPr>
            <w:tcW w:w="3684" w:type="dxa"/>
            <w:tcBorders>
              <w:top w:val="single" w:sz="4" w:space="0" w:color="auto"/>
              <w:bottom w:val="single" w:sz="12" w:space="0" w:color="auto"/>
            </w:tcBorders>
            <w:shd w:val="clear" w:color="auto" w:fill="auto"/>
            <w:vAlign w:val="bottom"/>
            <w:hideMark/>
          </w:tcPr>
          <w:p w:rsidR="00357775" w:rsidRPr="00183E82" w:rsidRDefault="00357775" w:rsidP="00191E31">
            <w:pPr>
              <w:suppressAutoHyphens w:val="0"/>
              <w:spacing w:before="80" w:after="80" w:line="200" w:lineRule="exact"/>
              <w:ind w:right="113"/>
              <w:rPr>
                <w:i/>
                <w:sz w:val="16"/>
              </w:rPr>
            </w:pPr>
            <w:r w:rsidRPr="00183E82">
              <w:rPr>
                <w:i/>
                <w:sz w:val="16"/>
              </w:rPr>
              <w:t>Expert nominated</w:t>
            </w:r>
          </w:p>
        </w:tc>
      </w:tr>
      <w:tr w:rsidR="00357775" w:rsidRPr="00183E82" w:rsidTr="00191E31">
        <w:tc>
          <w:tcPr>
            <w:tcW w:w="3686" w:type="dxa"/>
            <w:tcBorders>
              <w:top w:val="single" w:sz="12" w:space="0" w:color="auto"/>
            </w:tcBorders>
            <w:shd w:val="clear" w:color="auto" w:fill="auto"/>
            <w:hideMark/>
          </w:tcPr>
          <w:p w:rsidR="00357775" w:rsidRPr="00183E82" w:rsidRDefault="00357775" w:rsidP="00191E31">
            <w:pPr>
              <w:suppressAutoHyphens w:val="0"/>
              <w:spacing w:before="40" w:after="120" w:line="220" w:lineRule="exact"/>
              <w:ind w:right="113"/>
            </w:pPr>
            <w:r w:rsidRPr="00183E82">
              <w:t xml:space="preserve">To date, no applications have been received </w:t>
            </w:r>
          </w:p>
        </w:tc>
        <w:tc>
          <w:tcPr>
            <w:tcW w:w="3684" w:type="dxa"/>
            <w:tcBorders>
              <w:top w:val="single" w:sz="12" w:space="0" w:color="auto"/>
            </w:tcBorders>
            <w:shd w:val="clear" w:color="auto" w:fill="auto"/>
            <w:hideMark/>
          </w:tcPr>
          <w:p w:rsidR="00357775" w:rsidRPr="00183E82" w:rsidRDefault="00357775" w:rsidP="00191E31">
            <w:pPr>
              <w:suppressAutoHyphens w:val="0"/>
              <w:spacing w:before="40" w:after="120" w:line="220" w:lineRule="exact"/>
              <w:ind w:right="113"/>
            </w:pPr>
          </w:p>
        </w:tc>
      </w:tr>
    </w:tbl>
    <w:p w:rsidR="00357775" w:rsidRPr="00183E82" w:rsidRDefault="00357775" w:rsidP="002F55CE">
      <w:pPr>
        <w:pStyle w:val="H23G"/>
        <w:spacing w:after="240"/>
      </w:pPr>
      <w:r w:rsidRPr="00183E82">
        <w:tab/>
      </w:r>
      <w:r w:rsidRPr="00183E82">
        <w:tab/>
        <w:t>Western European and other States</w:t>
      </w:r>
    </w:p>
    <w:tbl>
      <w:tblPr>
        <w:tblW w:w="737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3686"/>
        <w:gridCol w:w="3684"/>
      </w:tblGrid>
      <w:tr w:rsidR="00357775" w:rsidRPr="00183E82" w:rsidTr="002F55CE">
        <w:trPr>
          <w:tblHeader/>
        </w:trPr>
        <w:tc>
          <w:tcPr>
            <w:tcW w:w="3683" w:type="dxa"/>
            <w:tcBorders>
              <w:top w:val="single" w:sz="4" w:space="0" w:color="auto"/>
              <w:bottom w:val="single" w:sz="12" w:space="0" w:color="auto"/>
            </w:tcBorders>
            <w:shd w:val="clear" w:color="auto" w:fill="auto"/>
            <w:vAlign w:val="bottom"/>
            <w:hideMark/>
          </w:tcPr>
          <w:p w:rsidR="00357775" w:rsidRPr="00183E82" w:rsidRDefault="00357775" w:rsidP="002F55CE">
            <w:pPr>
              <w:suppressAutoHyphens w:val="0"/>
              <w:spacing w:before="80" w:after="80" w:line="200" w:lineRule="exact"/>
              <w:ind w:right="113"/>
              <w:rPr>
                <w:i/>
                <w:sz w:val="16"/>
              </w:rPr>
            </w:pPr>
            <w:r w:rsidRPr="00183E82">
              <w:rPr>
                <w:i/>
                <w:sz w:val="16"/>
              </w:rPr>
              <w:t>Nominating State</w:t>
            </w:r>
          </w:p>
        </w:tc>
        <w:tc>
          <w:tcPr>
            <w:tcW w:w="3682" w:type="dxa"/>
            <w:tcBorders>
              <w:top w:val="single" w:sz="4" w:space="0" w:color="auto"/>
              <w:bottom w:val="single" w:sz="12" w:space="0" w:color="auto"/>
            </w:tcBorders>
            <w:shd w:val="clear" w:color="auto" w:fill="auto"/>
            <w:vAlign w:val="bottom"/>
            <w:hideMark/>
          </w:tcPr>
          <w:p w:rsidR="00357775" w:rsidRPr="00183E82" w:rsidRDefault="00357775" w:rsidP="002F55CE">
            <w:pPr>
              <w:suppressAutoHyphens w:val="0"/>
              <w:spacing w:before="80" w:after="80" w:line="200" w:lineRule="exact"/>
              <w:ind w:right="113"/>
              <w:rPr>
                <w:i/>
                <w:sz w:val="16"/>
              </w:rPr>
            </w:pPr>
            <w:r w:rsidRPr="00183E82">
              <w:rPr>
                <w:i/>
                <w:sz w:val="16"/>
              </w:rPr>
              <w:t>Expert nominated</w:t>
            </w:r>
          </w:p>
        </w:tc>
      </w:tr>
      <w:tr w:rsidR="00357775" w:rsidRPr="00183E82" w:rsidTr="002F55CE">
        <w:tc>
          <w:tcPr>
            <w:tcW w:w="3683" w:type="dxa"/>
            <w:tcBorders>
              <w:top w:val="single" w:sz="12" w:space="0" w:color="auto"/>
            </w:tcBorders>
            <w:shd w:val="clear" w:color="auto" w:fill="auto"/>
          </w:tcPr>
          <w:p w:rsidR="00357775" w:rsidRPr="00183E82" w:rsidRDefault="00357775" w:rsidP="002F55CE">
            <w:pPr>
              <w:suppressAutoHyphens w:val="0"/>
              <w:spacing w:before="40" w:after="120" w:line="220" w:lineRule="exact"/>
              <w:ind w:right="113"/>
            </w:pPr>
            <w:r w:rsidRPr="00183E82">
              <w:t>Spain</w:t>
            </w:r>
          </w:p>
        </w:tc>
        <w:tc>
          <w:tcPr>
            <w:tcW w:w="3682" w:type="dxa"/>
            <w:tcBorders>
              <w:top w:val="single" w:sz="12" w:space="0" w:color="auto"/>
            </w:tcBorders>
            <w:shd w:val="clear" w:color="auto" w:fill="auto"/>
          </w:tcPr>
          <w:p w:rsidR="00357775" w:rsidRPr="00183E82" w:rsidRDefault="00357775" w:rsidP="002F55CE">
            <w:pPr>
              <w:suppressAutoHyphens w:val="0"/>
              <w:spacing w:before="40" w:after="120" w:line="220" w:lineRule="exact"/>
              <w:ind w:right="113"/>
            </w:pPr>
            <w:r w:rsidRPr="00183E82">
              <w:t>Milena Costas Trascasas</w:t>
            </w:r>
          </w:p>
        </w:tc>
      </w:tr>
    </w:tbl>
    <w:p w:rsidR="00357775" w:rsidRPr="00183E82" w:rsidRDefault="00357775" w:rsidP="002F55CE">
      <w:pPr>
        <w:pStyle w:val="HChG"/>
      </w:pPr>
      <w:r w:rsidRPr="00183E82">
        <w:br w:type="page"/>
        <w:t>Annex</w:t>
      </w:r>
      <w:r w:rsidRPr="00183E82">
        <w:rPr>
          <w:b w:val="0"/>
          <w:bCs/>
          <w:sz w:val="20"/>
        </w:rPr>
        <w:footnoteReference w:customMarkFollows="1" w:id="4"/>
        <w:t>*</w:t>
      </w:r>
    </w:p>
    <w:p w:rsidR="00357775" w:rsidRPr="00183E82" w:rsidRDefault="00357775" w:rsidP="005864B7">
      <w:pPr>
        <w:pStyle w:val="HChG"/>
      </w:pPr>
      <w:r w:rsidRPr="00183E82">
        <w:tab/>
      </w:r>
      <w:r w:rsidRPr="00183E82">
        <w:tab/>
        <w:t>Mona Omar Attia (Egypt)</w:t>
      </w:r>
    </w:p>
    <w:p w:rsidR="00357775" w:rsidRPr="00183E82" w:rsidRDefault="00357775" w:rsidP="00693704">
      <w:pPr>
        <w:pStyle w:val="SingleTxtG"/>
      </w:pPr>
      <w:r w:rsidRPr="00183E82">
        <w:t>A public figure and regionally renowned career diplomat, with extensive experience representing and coordinating issues of strategic interest on the international, regional and national levels. Lecturer and regular speaker at international and regional conferences and on all forms of media. Founder and active board member of a number of organizations aimed at addressing key socioeconomic, peace and security and gender issues affecting Egyptian and African and International development.</w:t>
      </w:r>
    </w:p>
    <w:p w:rsidR="00357775" w:rsidRPr="00183E82" w:rsidRDefault="00357775" w:rsidP="005864B7">
      <w:pPr>
        <w:pStyle w:val="H1G"/>
      </w:pPr>
      <w:r w:rsidRPr="00183E82">
        <w:tab/>
      </w:r>
      <w:r w:rsidRPr="00183E82">
        <w:tab/>
        <w:t>Current activities and professional experience</w:t>
      </w:r>
    </w:p>
    <w:p w:rsidR="00357775" w:rsidRPr="00183E82" w:rsidRDefault="00357775" w:rsidP="002C6354">
      <w:pPr>
        <w:pStyle w:val="H23G"/>
      </w:pPr>
      <w:r w:rsidRPr="00183E82">
        <w:tab/>
      </w:r>
      <w:r w:rsidRPr="00183E82">
        <w:tab/>
        <w:t>Founder and board member to variety of organizations</w:t>
      </w:r>
    </w:p>
    <w:p w:rsidR="00357775" w:rsidRPr="00183E82" w:rsidRDefault="00357775" w:rsidP="00693704">
      <w:pPr>
        <w:pStyle w:val="Bullet1G"/>
      </w:pPr>
      <w:r w:rsidRPr="00183E82">
        <w:t>Established record of contributions in and participation at a variety of international, continental and local, social and economic organizations aimed at socioeconomic development in Egypt, as well as the promotion of human rights, with special emphasis on gender issues</w:t>
      </w:r>
    </w:p>
    <w:p w:rsidR="00357775" w:rsidRPr="00183E82" w:rsidRDefault="00357775" w:rsidP="005864B7">
      <w:pPr>
        <w:pStyle w:val="Bullet1G"/>
      </w:pPr>
      <w:r w:rsidRPr="00183E82">
        <w:t>Regular lecturer and commentator on strategic issues at several universities, organizations and media</w:t>
      </w:r>
    </w:p>
    <w:p w:rsidR="00357775" w:rsidRPr="00183E82" w:rsidRDefault="00357775" w:rsidP="005864B7">
      <w:pPr>
        <w:pStyle w:val="Bullet1G"/>
      </w:pPr>
      <w:r w:rsidRPr="00183E82">
        <w:t>Member of The Panel of Eminent Personalities of the APRM (African Peer Review Mechanism) African Union</w:t>
      </w:r>
    </w:p>
    <w:p w:rsidR="00357775" w:rsidRPr="00183E82" w:rsidRDefault="00357775" w:rsidP="005864B7">
      <w:pPr>
        <w:pStyle w:val="Bullet1G"/>
      </w:pPr>
      <w:r w:rsidRPr="00183E82">
        <w:t>Member of the African Committee for the nomination of The African Personality of the Year</w:t>
      </w:r>
    </w:p>
    <w:p w:rsidR="00357775" w:rsidRPr="00183E82" w:rsidRDefault="00357775" w:rsidP="005864B7">
      <w:pPr>
        <w:pStyle w:val="Bullet1G"/>
      </w:pPr>
      <w:r w:rsidRPr="00183E82">
        <w:t>Member of the United Nations Consultative Committee on Human Rights</w:t>
      </w:r>
    </w:p>
    <w:p w:rsidR="00357775" w:rsidRPr="00183E82" w:rsidRDefault="00357775" w:rsidP="005864B7">
      <w:pPr>
        <w:pStyle w:val="Bullet1G"/>
      </w:pPr>
      <w:r w:rsidRPr="00183E82">
        <w:t xml:space="preserve">Board member of </w:t>
      </w:r>
      <w:r w:rsidR="00693704">
        <w:t>“</w:t>
      </w:r>
      <w:r w:rsidRPr="00183E82">
        <w:t>The National Council of Women</w:t>
      </w:r>
      <w:r w:rsidR="00693704">
        <w:t>”</w:t>
      </w:r>
      <w:r w:rsidRPr="00183E82">
        <w:t xml:space="preserve"> in Egypt and Chair of its Committee of International Affairs</w:t>
      </w:r>
    </w:p>
    <w:p w:rsidR="00357775" w:rsidRPr="00183E82" w:rsidRDefault="00357775" w:rsidP="005864B7">
      <w:pPr>
        <w:pStyle w:val="Bullet1G"/>
      </w:pPr>
      <w:r w:rsidRPr="00183E82">
        <w:t xml:space="preserve">Member of the </w:t>
      </w:r>
      <w:r w:rsidR="00693704">
        <w:t>“</w:t>
      </w:r>
      <w:r w:rsidRPr="00183E82">
        <w:t>International Consultative Committee of the Center of Conflict Prevention and Resolution</w:t>
      </w:r>
      <w:r w:rsidR="00693704">
        <w:t>”</w:t>
      </w:r>
      <w:r w:rsidRPr="00183E82">
        <w:t xml:space="preserve"> CCCPA</w:t>
      </w:r>
    </w:p>
    <w:p w:rsidR="00357775" w:rsidRPr="00183E82" w:rsidRDefault="00357775" w:rsidP="005864B7">
      <w:pPr>
        <w:pStyle w:val="Bullet1G"/>
      </w:pPr>
      <w:r w:rsidRPr="00183E82">
        <w:t xml:space="preserve">Board member of </w:t>
      </w:r>
      <w:r w:rsidR="00693704">
        <w:t>“</w:t>
      </w:r>
      <w:r w:rsidRPr="00183E82">
        <w:t>The Egyptian Foreign Affairs Council</w:t>
      </w:r>
      <w:r w:rsidR="00693704">
        <w:t>”</w:t>
      </w:r>
      <w:r w:rsidRPr="00183E82">
        <w:t xml:space="preserve"> (EFCA)</w:t>
      </w:r>
    </w:p>
    <w:p w:rsidR="00357775" w:rsidRPr="00183E82" w:rsidRDefault="00357775" w:rsidP="005864B7">
      <w:pPr>
        <w:pStyle w:val="Bullet1G"/>
      </w:pPr>
      <w:r w:rsidRPr="00183E82">
        <w:t xml:space="preserve">Member of the General Assembly of the </w:t>
      </w:r>
      <w:r w:rsidR="00693704">
        <w:t>“</w:t>
      </w:r>
      <w:r w:rsidRPr="00183E82">
        <w:t>Egyptian Holding Company for Construction</w:t>
      </w:r>
      <w:r w:rsidR="00693704">
        <w:t>”</w:t>
      </w:r>
    </w:p>
    <w:p w:rsidR="00357775" w:rsidRPr="00183E82" w:rsidRDefault="00357775" w:rsidP="005864B7">
      <w:pPr>
        <w:pStyle w:val="Bullet1G"/>
      </w:pPr>
      <w:r w:rsidRPr="00183E82">
        <w:t xml:space="preserve">Head of the </w:t>
      </w:r>
      <w:r w:rsidR="00693704">
        <w:t>“</w:t>
      </w:r>
      <w:r w:rsidRPr="00183E82">
        <w:t>Consultative Committee of International Business and Professional Women Organization</w:t>
      </w:r>
      <w:r w:rsidR="00693704">
        <w:t>”</w:t>
      </w:r>
      <w:r w:rsidRPr="00183E82">
        <w:t xml:space="preserve"> (BPW Egypt)</w:t>
      </w:r>
    </w:p>
    <w:p w:rsidR="00357775" w:rsidRPr="00183E82" w:rsidRDefault="00357775" w:rsidP="005864B7">
      <w:pPr>
        <w:pStyle w:val="Bullet1G"/>
      </w:pPr>
      <w:r w:rsidRPr="00183E82">
        <w:t xml:space="preserve">Board member of </w:t>
      </w:r>
      <w:r w:rsidR="00693704">
        <w:t>“</w:t>
      </w:r>
      <w:r w:rsidRPr="00183E82">
        <w:t>The Diplomatic Club</w:t>
      </w:r>
      <w:r w:rsidR="00693704">
        <w:t>”</w:t>
      </w:r>
      <w:r w:rsidRPr="00183E82">
        <w:t xml:space="preserve"> of the Ministry of Foreign Affairs </w:t>
      </w:r>
    </w:p>
    <w:p w:rsidR="00357775" w:rsidRPr="00183E82" w:rsidRDefault="00357775" w:rsidP="005864B7">
      <w:pPr>
        <w:pStyle w:val="Bullet1G"/>
      </w:pPr>
      <w:r w:rsidRPr="00183E82">
        <w:t xml:space="preserve">Chairperson of </w:t>
      </w:r>
      <w:r w:rsidR="00693704">
        <w:t>“</w:t>
      </w:r>
      <w:r w:rsidRPr="00183E82">
        <w:t>Salema</w:t>
      </w:r>
      <w:r w:rsidR="00693704">
        <w:t>”</w:t>
      </w:r>
      <w:r w:rsidRPr="00183E82">
        <w:t xml:space="preserve"> NGO for Women Empowerment</w:t>
      </w:r>
    </w:p>
    <w:p w:rsidR="00357775" w:rsidRPr="00183E82" w:rsidRDefault="00357775" w:rsidP="005864B7">
      <w:pPr>
        <w:pStyle w:val="Bullet1G"/>
      </w:pPr>
      <w:r w:rsidRPr="00183E82">
        <w:t xml:space="preserve">Founder of </w:t>
      </w:r>
      <w:r w:rsidR="00693704">
        <w:t>“</w:t>
      </w:r>
      <w:r w:rsidRPr="00183E82">
        <w:t>Women of the Nile</w:t>
      </w:r>
      <w:r w:rsidR="00693704">
        <w:t>”</w:t>
      </w:r>
      <w:r w:rsidRPr="00183E82">
        <w:t xml:space="preserve"> NGO</w:t>
      </w:r>
    </w:p>
    <w:p w:rsidR="00357775" w:rsidRPr="00183E82" w:rsidRDefault="00357775" w:rsidP="005864B7">
      <w:pPr>
        <w:pStyle w:val="Bullet1G"/>
      </w:pPr>
      <w:r w:rsidRPr="00183E82">
        <w:t xml:space="preserve">Board member of the </w:t>
      </w:r>
      <w:r w:rsidR="00693704">
        <w:t>“</w:t>
      </w:r>
      <w:r w:rsidRPr="00183E82">
        <w:t>Sahel and Sahara</w:t>
      </w:r>
      <w:r w:rsidR="00693704">
        <w:t>”</w:t>
      </w:r>
      <w:r w:rsidRPr="00183E82">
        <w:t xml:space="preserve"> project at the CCCPA (Cairo Center of Conflicts Prevention)</w:t>
      </w:r>
    </w:p>
    <w:p w:rsidR="00357775" w:rsidRPr="00183E82" w:rsidRDefault="00357775" w:rsidP="00091D7C">
      <w:pPr>
        <w:pStyle w:val="Bullet1G"/>
      </w:pPr>
      <w:r w:rsidRPr="00183E82">
        <w:t xml:space="preserve">Founder </w:t>
      </w:r>
      <w:r w:rsidR="00091D7C" w:rsidRPr="00183E82">
        <w:t>and</w:t>
      </w:r>
      <w:r w:rsidRPr="00183E82">
        <w:t xml:space="preserve"> National Coordinator, </w:t>
      </w:r>
      <w:r w:rsidR="00693704">
        <w:t>“</w:t>
      </w:r>
      <w:r w:rsidRPr="00183E82">
        <w:t>Who Loves Egypt?</w:t>
      </w:r>
      <w:r w:rsidR="00693704">
        <w:t>”</w:t>
      </w:r>
      <w:r w:rsidRPr="00183E82">
        <w:t xml:space="preserve"> Campaign, Egypt</w:t>
      </w:r>
    </w:p>
    <w:p w:rsidR="00357775" w:rsidRPr="00183E82" w:rsidRDefault="00357775" w:rsidP="00091D7C">
      <w:pPr>
        <w:pStyle w:val="Bullet1G"/>
      </w:pPr>
      <w:r w:rsidRPr="00183E82">
        <w:t xml:space="preserve">Founder </w:t>
      </w:r>
      <w:r w:rsidR="00091D7C" w:rsidRPr="00183E82">
        <w:t>and</w:t>
      </w:r>
      <w:r w:rsidRPr="00183E82">
        <w:t xml:space="preserve"> Board Member of </w:t>
      </w:r>
      <w:r w:rsidR="00693704">
        <w:t>“</w:t>
      </w:r>
      <w:r w:rsidRPr="00183E82">
        <w:t>AhlMisr</w:t>
      </w:r>
      <w:r w:rsidR="00693704">
        <w:t>”</w:t>
      </w:r>
      <w:r w:rsidRPr="00183E82">
        <w:t xml:space="preserve"> Initiative, Egypt </w:t>
      </w:r>
    </w:p>
    <w:p w:rsidR="00357775" w:rsidRPr="00183E82" w:rsidRDefault="00357775" w:rsidP="00091D7C">
      <w:pPr>
        <w:pStyle w:val="Bullet1G"/>
      </w:pPr>
      <w:r w:rsidRPr="00183E82">
        <w:t xml:space="preserve">Founder </w:t>
      </w:r>
      <w:r w:rsidR="00091D7C" w:rsidRPr="00183E82">
        <w:t>and</w:t>
      </w:r>
      <w:r w:rsidRPr="00183E82">
        <w:t xml:space="preserve"> Vice President, Egyptian – African Economic Council, Egypt</w:t>
      </w:r>
    </w:p>
    <w:p w:rsidR="00357775" w:rsidRPr="00183E82" w:rsidRDefault="00357775" w:rsidP="005864B7">
      <w:pPr>
        <w:pStyle w:val="Bullet1G"/>
      </w:pPr>
      <w:r w:rsidRPr="00183E82">
        <w:t>Member of the Board of Trustees, Institute Information Technology Communications Egypt</w:t>
      </w:r>
    </w:p>
    <w:p w:rsidR="00357775" w:rsidRPr="00183E82" w:rsidRDefault="00357775" w:rsidP="00163C3D">
      <w:pPr>
        <w:pStyle w:val="Bullet1G"/>
      </w:pPr>
      <w:r w:rsidRPr="00183E82">
        <w:t>Member of a variety of organizations</w:t>
      </w:r>
    </w:p>
    <w:p w:rsidR="00357775" w:rsidRPr="00183E82" w:rsidRDefault="00357775" w:rsidP="00163C3D">
      <w:pPr>
        <w:pStyle w:val="Bullet1G"/>
      </w:pPr>
      <w:r w:rsidRPr="00183E82">
        <w:t>Consultancy firm dealing with Africa in B to B, Studies and capacity building</w:t>
      </w:r>
    </w:p>
    <w:p w:rsidR="00357775" w:rsidRPr="00183E82" w:rsidRDefault="00357775" w:rsidP="00163C3D">
      <w:pPr>
        <w:pStyle w:val="Bullet1G"/>
      </w:pPr>
      <w:r w:rsidRPr="00183E82">
        <w:t xml:space="preserve">President of </w:t>
      </w:r>
      <w:r w:rsidR="00693704">
        <w:t>“</w:t>
      </w:r>
      <w:r w:rsidRPr="00183E82">
        <w:t>Africa Center</w:t>
      </w:r>
      <w:r w:rsidR="00693704">
        <w:t>”</w:t>
      </w:r>
      <w:r w:rsidRPr="00183E82">
        <w:t xml:space="preserve"> at the British University in Egypt </w:t>
      </w:r>
      <w:r w:rsidR="00693704">
        <w:t>“</w:t>
      </w:r>
      <w:r w:rsidRPr="00183E82">
        <w:t>BUE</w:t>
      </w:r>
      <w:r w:rsidR="00693704">
        <w:t>”</w:t>
      </w:r>
      <w:r w:rsidRPr="00183E82">
        <w:t xml:space="preserve"> from 2014 till 2018 </w:t>
      </w:r>
    </w:p>
    <w:p w:rsidR="00357775" w:rsidRPr="00183E82" w:rsidRDefault="00357775" w:rsidP="00163C3D">
      <w:pPr>
        <w:pStyle w:val="Bullet1G"/>
      </w:pPr>
      <w:r w:rsidRPr="00183E82">
        <w:t>Presenting political and strategic analysis and prospects for different issues and events in Africa</w:t>
      </w:r>
    </w:p>
    <w:p w:rsidR="00357775" w:rsidRPr="00183E82" w:rsidRDefault="00357775" w:rsidP="00163C3D">
      <w:pPr>
        <w:pStyle w:val="Bullet1G"/>
      </w:pPr>
      <w:r w:rsidRPr="00183E82">
        <w:t>Organizing different conferences and workshops and forums to discuss major African issues and create awareness among the Egyptian population on these issues</w:t>
      </w:r>
    </w:p>
    <w:p w:rsidR="00357775" w:rsidRPr="00183E82" w:rsidRDefault="00357775" w:rsidP="00163C3D">
      <w:pPr>
        <w:pStyle w:val="Bullet1G"/>
      </w:pPr>
      <w:r w:rsidRPr="00183E82">
        <w:t xml:space="preserve">Promote cooperation between the BUE and other universities, as well as among their students </w:t>
      </w:r>
    </w:p>
    <w:p w:rsidR="00357775" w:rsidRPr="00183E82" w:rsidRDefault="00357775" w:rsidP="00163C3D">
      <w:pPr>
        <w:pStyle w:val="Bullet1G"/>
      </w:pPr>
      <w:r w:rsidRPr="00183E82">
        <w:t>Host of African leaders visiting Egypt</w:t>
      </w:r>
    </w:p>
    <w:p w:rsidR="00357775" w:rsidRPr="00183E82" w:rsidRDefault="00357775" w:rsidP="00163C3D">
      <w:pPr>
        <w:pStyle w:val="Bullet1G"/>
      </w:pPr>
      <w:r w:rsidRPr="00183E82">
        <w:t>Organize granted Scholarships for African students at the BUE</w:t>
      </w:r>
    </w:p>
    <w:p w:rsidR="00357775" w:rsidRPr="00183E82" w:rsidRDefault="00357775" w:rsidP="00163C3D">
      <w:pPr>
        <w:pStyle w:val="Bullet1G"/>
      </w:pPr>
      <w:r w:rsidRPr="00183E82">
        <w:t xml:space="preserve">Promote investments to and from Africa as consultant to the </w:t>
      </w:r>
      <w:r w:rsidR="00693704">
        <w:t>“</w:t>
      </w:r>
      <w:r w:rsidRPr="00183E82">
        <w:t>Egyptian Federation of Investors</w:t>
      </w:r>
      <w:r w:rsidR="00693704">
        <w:t>”</w:t>
      </w:r>
    </w:p>
    <w:p w:rsidR="00357775" w:rsidRPr="00183E82" w:rsidRDefault="00357775" w:rsidP="00163C3D">
      <w:pPr>
        <w:pStyle w:val="Bullet1G"/>
      </w:pPr>
      <w:r w:rsidRPr="00183E82">
        <w:t>Coordinate between the BUE and the NCW</w:t>
      </w:r>
    </w:p>
    <w:p w:rsidR="00357775" w:rsidRPr="00183E82" w:rsidRDefault="00357775" w:rsidP="00163C3D">
      <w:pPr>
        <w:pStyle w:val="Bullet1G"/>
      </w:pPr>
      <w:r w:rsidRPr="00183E82">
        <w:t>Responsible about all international and regional relations between the Council and other similar ministries and councils all over the world</w:t>
      </w:r>
    </w:p>
    <w:p w:rsidR="00357775" w:rsidRPr="00183E82" w:rsidRDefault="00357775" w:rsidP="00163C3D">
      <w:pPr>
        <w:pStyle w:val="Bullet1G"/>
      </w:pPr>
      <w:r w:rsidRPr="00183E82">
        <w:t xml:space="preserve">Review and follow up implementation of all international and regional conventions and agreements related to Women </w:t>
      </w:r>
    </w:p>
    <w:p w:rsidR="00357775" w:rsidRPr="00183E82" w:rsidRDefault="00357775" w:rsidP="00163C3D">
      <w:pPr>
        <w:pStyle w:val="Bullet1G"/>
      </w:pPr>
      <w:r w:rsidRPr="00183E82">
        <w:t>Representing Egypt in conferences and international events related to Women</w:t>
      </w:r>
    </w:p>
    <w:p w:rsidR="00357775" w:rsidRPr="00183E82" w:rsidRDefault="00357775" w:rsidP="00163C3D">
      <w:pPr>
        <w:pStyle w:val="Bullet1G"/>
      </w:pPr>
      <w:r w:rsidRPr="00183E82">
        <w:t>Leading and managing an organization of approximately 400 employees with representation offices in all 27 of Egypt</w:t>
      </w:r>
      <w:r w:rsidR="00693704">
        <w:t>’</w:t>
      </w:r>
      <w:r w:rsidRPr="00183E82">
        <w:t xml:space="preserve">s governorates </w:t>
      </w:r>
    </w:p>
    <w:p w:rsidR="00357775" w:rsidRPr="00183E82" w:rsidRDefault="00357775" w:rsidP="00163C3D">
      <w:pPr>
        <w:pStyle w:val="Bullet1G"/>
      </w:pPr>
      <w:r w:rsidRPr="00183E82">
        <w:t>Overseeing programmes on the political, economic and social empowerment of women across Egypt. Programmes ensure the inclusion of women, generating awareness of women</w:t>
      </w:r>
      <w:r w:rsidR="00693704">
        <w:t>’</w:t>
      </w:r>
      <w:r w:rsidRPr="00183E82">
        <w:t>s issues and following up on implementation (e.g. NCW campaign on social dialogue for the inclusion of women concerns in the Egyptian constitution)</w:t>
      </w:r>
    </w:p>
    <w:p w:rsidR="00357775" w:rsidRPr="00183E82" w:rsidRDefault="00357775" w:rsidP="00693704">
      <w:pPr>
        <w:pStyle w:val="Bullet1G"/>
      </w:pPr>
      <w:r w:rsidRPr="00183E82">
        <w:t>Impacting the development, implementation and enactment of gender sensitive policies, programs and regulations through engaging and coordinating with national legislators and policymakers; as well as generating awareness through regular appearances in media and public lectures</w:t>
      </w:r>
    </w:p>
    <w:p w:rsidR="00357775" w:rsidRPr="00183E82" w:rsidRDefault="00357775" w:rsidP="00163C3D">
      <w:pPr>
        <w:pStyle w:val="Bullet1G"/>
      </w:pPr>
      <w:r w:rsidRPr="00183E82">
        <w:t>Liaising and coordinating the development and implementation of international standards and policies impacting women in Egypt through regular participation in international conferences, conventions, meetings and events. Follow up and report on progress at the national and international levels</w:t>
      </w:r>
    </w:p>
    <w:p w:rsidR="00357775" w:rsidRPr="00183E82" w:rsidRDefault="00357775" w:rsidP="00163C3D">
      <w:pPr>
        <w:pStyle w:val="Bullet1G"/>
      </w:pPr>
      <w:r w:rsidRPr="00183E82">
        <w:t>Presidential Envoy to Africa, by Appointment of the President, 2013</w:t>
      </w:r>
    </w:p>
    <w:p w:rsidR="00357775" w:rsidRPr="00183E82" w:rsidRDefault="00357775" w:rsidP="00163C3D">
      <w:pPr>
        <w:pStyle w:val="Bullet1G"/>
      </w:pPr>
      <w:r w:rsidRPr="00183E82">
        <w:t>Represented the Egyptian President in meeting and delivering special messages to the Heads of State of a number of African countries and discussed Egyptian policies and positions on a number of issues, ranging from regional to national security</w:t>
      </w:r>
    </w:p>
    <w:p w:rsidR="00357775" w:rsidRPr="00183E82" w:rsidRDefault="00357775" w:rsidP="00693704">
      <w:pPr>
        <w:pStyle w:val="Bullet1G"/>
      </w:pPr>
      <w:r w:rsidRPr="00183E82">
        <w:t>Established</w:t>
      </w:r>
      <w:r w:rsidR="00693704">
        <w:t>, developed and strengthened bi</w:t>
      </w:r>
      <w:r w:rsidRPr="00183E82">
        <w:t>lateral and multilateral relations with countries and international organizations across a number of geographies, with significant experience and specialization in the African continent</w:t>
      </w:r>
    </w:p>
    <w:p w:rsidR="00357775" w:rsidRPr="00183E82" w:rsidRDefault="00357775" w:rsidP="00163C3D">
      <w:pPr>
        <w:pStyle w:val="Bullet1G"/>
      </w:pPr>
      <w:r w:rsidRPr="00183E82">
        <w:t>Experience ranges from the establishment of Egyptian embassy and representation office in the immediate aftermath of the genocide in Rwanda and apartheid in South Africa; to founding and actively engaging in the steering committee of the NEPAD (The New Partnership for Africa</w:t>
      </w:r>
      <w:r w:rsidR="00693704">
        <w:t>’</w:t>
      </w:r>
      <w:r w:rsidRPr="00183E82">
        <w:t>s Development)</w:t>
      </w:r>
    </w:p>
    <w:p w:rsidR="00357775" w:rsidRPr="00183E82" w:rsidRDefault="00357775" w:rsidP="00163C3D">
      <w:pPr>
        <w:pStyle w:val="Bullet1G"/>
      </w:pPr>
      <w:r w:rsidRPr="00183E82">
        <w:t xml:space="preserve">Facilitated the flow of investments to and from Egypt across a number of geographies, and promoted social, economic and cultural exchange with other countries, through identifying and highlighting potential opportunities and establishing appropriate institutions (e.g. contributed to the establishment of the Egyptian – South African Business Council) </w:t>
      </w:r>
    </w:p>
    <w:p w:rsidR="00357775" w:rsidRPr="00183E82" w:rsidRDefault="00357775" w:rsidP="00693704">
      <w:pPr>
        <w:pStyle w:val="Bullet1G"/>
      </w:pPr>
      <w:r w:rsidRPr="00183E82">
        <w:t>Negotiated and mediated with bilateral partners to address and resolve issues of mutual interest and concern, ranging from conflict resolution and nation building in Africa to specific crises such as the Danish cartoon crisis</w:t>
      </w:r>
    </w:p>
    <w:p w:rsidR="00357775" w:rsidRPr="00183E82" w:rsidRDefault="00357775" w:rsidP="00163C3D">
      <w:pPr>
        <w:pStyle w:val="Bullet1G"/>
      </w:pPr>
      <w:r w:rsidRPr="00183E82">
        <w:t xml:space="preserve">A recognized and active leader within the Ministry of Foreign Affairs assumed a number of additional roles and responsibilities to official posts. These included but were not limited to chairmanship of the Council of Assistants Ministers of Foreign Affairs, and chairmanship of the Diplomats Club during internal negotiations in the period following the Egyptian revolution </w:t>
      </w:r>
    </w:p>
    <w:p w:rsidR="00357775" w:rsidRPr="00183E82" w:rsidRDefault="00357775" w:rsidP="002C6354">
      <w:pPr>
        <w:pStyle w:val="H23G"/>
      </w:pPr>
      <w:r w:rsidRPr="00183E82">
        <w:tab/>
      </w:r>
      <w:r w:rsidRPr="00183E82">
        <w:tab/>
        <w:t>Formal posts include</w:t>
      </w:r>
    </w:p>
    <w:p w:rsidR="00357775" w:rsidRPr="00183E82" w:rsidRDefault="00357775" w:rsidP="003B6249">
      <w:pPr>
        <w:pStyle w:val="Bullet1G"/>
      </w:pPr>
      <w:r w:rsidRPr="00183E82">
        <w:t>Deputy Minister of Foreign Affairs for African Affairs, 2008</w:t>
      </w:r>
      <w:r w:rsidR="003B6249" w:rsidRPr="00183E82">
        <w:t>–</w:t>
      </w:r>
      <w:r w:rsidRPr="00183E82">
        <w:t>2012</w:t>
      </w:r>
    </w:p>
    <w:p w:rsidR="00357775" w:rsidRPr="00183E82" w:rsidRDefault="00357775" w:rsidP="003B6249">
      <w:pPr>
        <w:pStyle w:val="Bullet1G"/>
      </w:pPr>
      <w:r w:rsidRPr="00183E82">
        <w:t>Ambassador of Egypt to South Africa, 2006–2008</w:t>
      </w:r>
    </w:p>
    <w:p w:rsidR="00357775" w:rsidRPr="00183E82" w:rsidRDefault="00357775" w:rsidP="003B6249">
      <w:pPr>
        <w:pStyle w:val="Bullet1G"/>
      </w:pPr>
      <w:r w:rsidRPr="00183E82">
        <w:t>Ambassador of Egypt to Denmark, 2003–2006</w:t>
      </w:r>
    </w:p>
    <w:p w:rsidR="00357775" w:rsidRPr="00183E82" w:rsidRDefault="00357775" w:rsidP="003B6249">
      <w:pPr>
        <w:pStyle w:val="Bullet1G"/>
      </w:pPr>
      <w:r w:rsidRPr="00183E82">
        <w:t>Assistant Deputy Minister of African Affair</w:t>
      </w:r>
      <w:r w:rsidR="003B6249" w:rsidRPr="00183E82">
        <w:t>s for Bilateral Relations, 2000–</w:t>
      </w:r>
      <w:r w:rsidRPr="00183E82">
        <w:t>2003</w:t>
      </w:r>
    </w:p>
    <w:p w:rsidR="00357775" w:rsidRPr="00183E82" w:rsidRDefault="00357775" w:rsidP="003B6249">
      <w:pPr>
        <w:pStyle w:val="Bullet1G"/>
      </w:pPr>
      <w:r w:rsidRPr="00183E82">
        <w:t>Ambassador of Egypt to Rwanda, 1997–2000</w:t>
      </w:r>
    </w:p>
    <w:p w:rsidR="00357775" w:rsidRPr="00183E82" w:rsidRDefault="00357775" w:rsidP="003B6249">
      <w:pPr>
        <w:pStyle w:val="Bullet1G"/>
      </w:pPr>
      <w:r w:rsidRPr="00183E82">
        <w:t>Deputy Head of Mission of the Egyptian Embassy to Ethiopia, 1995–1997</w:t>
      </w:r>
    </w:p>
    <w:p w:rsidR="00357775" w:rsidRPr="00183E82" w:rsidRDefault="00357775" w:rsidP="003B6249">
      <w:pPr>
        <w:pStyle w:val="Bullet1G"/>
      </w:pPr>
      <w:r w:rsidRPr="00183E82">
        <w:t>Deputy Head of Mission of the Egyptian Embassy in South Africa, 1994</w:t>
      </w:r>
      <w:r w:rsidR="003B6249" w:rsidRPr="00183E82">
        <w:t>–</w:t>
      </w:r>
      <w:r w:rsidRPr="00183E82">
        <w:t>1995</w:t>
      </w:r>
    </w:p>
    <w:p w:rsidR="00357775" w:rsidRPr="00183E82" w:rsidRDefault="00357775" w:rsidP="002E6BEF">
      <w:pPr>
        <w:pStyle w:val="Bullet1G"/>
      </w:pPr>
      <w:r w:rsidRPr="00183E82">
        <w:t>Head of the Egyptian Representation Office in South Africa, 1993–1994</w:t>
      </w:r>
    </w:p>
    <w:p w:rsidR="00357775" w:rsidRPr="00183E82" w:rsidRDefault="00357775" w:rsidP="002E6BEF">
      <w:pPr>
        <w:pStyle w:val="Bullet1G"/>
      </w:pPr>
      <w:r w:rsidRPr="00183E82">
        <w:t>Diplomat at Embassy of Egypt in London from 1988 till 1992</w:t>
      </w:r>
    </w:p>
    <w:p w:rsidR="00357775" w:rsidRPr="00183E82" w:rsidRDefault="00357775" w:rsidP="002E6BEF">
      <w:pPr>
        <w:pStyle w:val="Bullet1G"/>
      </w:pPr>
      <w:r w:rsidRPr="00183E82">
        <w:t>Various posts in the ranks of the Egyptian Ministry of Foreign Affairs, 1976–1993</w:t>
      </w:r>
    </w:p>
    <w:p w:rsidR="00357775" w:rsidRPr="00183E82" w:rsidRDefault="00357775" w:rsidP="002E6BEF">
      <w:pPr>
        <w:pStyle w:val="H23G"/>
      </w:pPr>
      <w:r w:rsidRPr="00183E82">
        <w:tab/>
      </w:r>
      <w:r w:rsidRPr="00183E82">
        <w:tab/>
        <w:t>Education</w:t>
      </w:r>
    </w:p>
    <w:p w:rsidR="00357775" w:rsidRPr="00183E82" w:rsidRDefault="00357775" w:rsidP="002E6BEF">
      <w:pPr>
        <w:pStyle w:val="Bullet1G"/>
      </w:pPr>
      <w:r w:rsidRPr="00183E82">
        <w:t>Postgraduate Studies in Political Science, Faculty of Political Science and Economics, Cairo University, 1975</w:t>
      </w:r>
      <w:r w:rsidR="002E6BEF" w:rsidRPr="00183E82">
        <w:t>–</w:t>
      </w:r>
      <w:r w:rsidRPr="00183E82">
        <w:t>1976</w:t>
      </w:r>
    </w:p>
    <w:p w:rsidR="00357775" w:rsidRPr="00183E82" w:rsidRDefault="00357775" w:rsidP="002E6BEF">
      <w:pPr>
        <w:pStyle w:val="Bullet1G"/>
      </w:pPr>
      <w:r w:rsidRPr="00183E82">
        <w:t>Bachelor of Arts in Political Science, Faculty of Political Science and Economics, Cairo University, 1971</w:t>
      </w:r>
      <w:r w:rsidR="002E6BEF" w:rsidRPr="00183E82">
        <w:t>–</w:t>
      </w:r>
      <w:r w:rsidRPr="00183E82">
        <w:t>1975</w:t>
      </w:r>
    </w:p>
    <w:p w:rsidR="00357775" w:rsidRPr="00183E82" w:rsidRDefault="00357775" w:rsidP="002E6BEF">
      <w:pPr>
        <w:pStyle w:val="H23G"/>
      </w:pPr>
      <w:r w:rsidRPr="00183E82">
        <w:tab/>
      </w:r>
      <w:r w:rsidRPr="00183E82">
        <w:tab/>
        <w:t>Language skills</w:t>
      </w:r>
    </w:p>
    <w:p w:rsidR="00357775" w:rsidRPr="00183E82" w:rsidRDefault="00357775" w:rsidP="002E6BEF">
      <w:pPr>
        <w:pStyle w:val="Bullet1G"/>
      </w:pPr>
      <w:r w:rsidRPr="00183E82">
        <w:t xml:space="preserve">Arabic: Mother Tongue </w:t>
      </w:r>
    </w:p>
    <w:p w:rsidR="00357775" w:rsidRPr="00183E82" w:rsidRDefault="00091D7C" w:rsidP="002E6BEF">
      <w:pPr>
        <w:pStyle w:val="Bullet1G"/>
      </w:pPr>
      <w:r w:rsidRPr="00183E82">
        <w:t>English and</w:t>
      </w:r>
      <w:r w:rsidR="00357775" w:rsidRPr="00183E82">
        <w:t xml:space="preserve"> French: Fluent (Written and Spoken)</w:t>
      </w:r>
    </w:p>
    <w:p w:rsidR="00357775" w:rsidRPr="00183E82" w:rsidRDefault="00357775" w:rsidP="00091D7C">
      <w:pPr>
        <w:pStyle w:val="Bullet1G"/>
      </w:pPr>
      <w:r w:rsidRPr="00183E82">
        <w:t xml:space="preserve">Spanish </w:t>
      </w:r>
      <w:r w:rsidR="00091D7C" w:rsidRPr="00183E82">
        <w:t>and</w:t>
      </w:r>
      <w:r w:rsidRPr="00183E82">
        <w:t xml:space="preserve"> German: Fair (Written and Spoken)</w:t>
      </w:r>
    </w:p>
    <w:p w:rsidR="00357775" w:rsidRPr="00183E82" w:rsidRDefault="00357775" w:rsidP="006D2D3B">
      <w:pPr>
        <w:pStyle w:val="HChG"/>
      </w:pPr>
      <w:r w:rsidRPr="00183E82">
        <w:br w:type="page"/>
      </w:r>
      <w:r w:rsidRPr="00183E82">
        <w:tab/>
      </w:r>
      <w:r w:rsidRPr="00183E82">
        <w:tab/>
        <w:t>Lazhari Bouzid (Algeria)</w:t>
      </w:r>
    </w:p>
    <w:p w:rsidR="00357775" w:rsidRPr="00183E82" w:rsidRDefault="00357775" w:rsidP="006D2D3B">
      <w:pPr>
        <w:pStyle w:val="H1G"/>
      </w:pPr>
      <w:r w:rsidRPr="00183E82">
        <w:tab/>
      </w:r>
      <w:r w:rsidRPr="00183E82">
        <w:tab/>
        <w:t>Current position</w:t>
      </w:r>
    </w:p>
    <w:p w:rsidR="00357775" w:rsidRPr="00183E82" w:rsidRDefault="00357775" w:rsidP="006D2D3B">
      <w:pPr>
        <w:pStyle w:val="Bullet1G"/>
      </w:pPr>
      <w:r w:rsidRPr="00183E82">
        <w:t>Vice-president of the Advisory Committee of the Human Rights Council</w:t>
      </w:r>
    </w:p>
    <w:p w:rsidR="00357775" w:rsidRPr="00183E82" w:rsidRDefault="00357775" w:rsidP="006D2D3B">
      <w:pPr>
        <w:pStyle w:val="Bullet1G"/>
      </w:pPr>
      <w:r w:rsidRPr="00183E82">
        <w:t>President of the Civil and Political Rights Commission of the Algerian Human Rights Council</w:t>
      </w:r>
    </w:p>
    <w:p w:rsidR="00357775" w:rsidRPr="00183E82" w:rsidRDefault="00357775" w:rsidP="00693704">
      <w:pPr>
        <w:pStyle w:val="Bullet1G"/>
      </w:pPr>
      <w:r w:rsidRPr="00183E82">
        <w:t xml:space="preserve">Professor of International Human Rights Law </w:t>
      </w:r>
      <w:r w:rsidR="00693704">
        <w:t>–</w:t>
      </w:r>
      <w:r w:rsidRPr="00183E82">
        <w:t xml:space="preserve"> Faculty of Law – University of Emir Abdelkader – Constantine – Algeria</w:t>
      </w:r>
    </w:p>
    <w:p w:rsidR="00357775" w:rsidRPr="00183E82" w:rsidRDefault="00357775" w:rsidP="005D442D">
      <w:pPr>
        <w:pStyle w:val="H23G"/>
      </w:pPr>
      <w:r w:rsidRPr="00183E82">
        <w:tab/>
      </w:r>
      <w:r w:rsidRPr="00183E82">
        <w:tab/>
        <w:t>Linguistic skills</w:t>
      </w:r>
    </w:p>
    <w:p w:rsidR="00357775" w:rsidRPr="00183E82" w:rsidRDefault="00357775" w:rsidP="005D442D">
      <w:pPr>
        <w:pStyle w:val="Bullet1G"/>
      </w:pPr>
      <w:r w:rsidRPr="00183E82">
        <w:t>Arabic</w:t>
      </w:r>
    </w:p>
    <w:p w:rsidR="00357775" w:rsidRPr="00183E82" w:rsidRDefault="00357775" w:rsidP="005D442D">
      <w:pPr>
        <w:pStyle w:val="Bullet1G"/>
      </w:pPr>
      <w:r w:rsidRPr="00183E82">
        <w:t>English</w:t>
      </w:r>
    </w:p>
    <w:p w:rsidR="00357775" w:rsidRPr="00183E82" w:rsidRDefault="00357775" w:rsidP="005D442D">
      <w:pPr>
        <w:pStyle w:val="Bullet1G"/>
      </w:pPr>
      <w:r w:rsidRPr="00183E82">
        <w:t>French</w:t>
      </w:r>
    </w:p>
    <w:p w:rsidR="00357775" w:rsidRPr="00183E82" w:rsidRDefault="00357775" w:rsidP="005D442D">
      <w:pPr>
        <w:pStyle w:val="H23G"/>
      </w:pPr>
      <w:r w:rsidRPr="00183E82">
        <w:tab/>
      </w:r>
      <w:r w:rsidRPr="00183E82">
        <w:tab/>
        <w:t>Educational background</w:t>
      </w:r>
    </w:p>
    <w:p w:rsidR="00357775" w:rsidRPr="00183E82" w:rsidRDefault="005D442D" w:rsidP="004B6326">
      <w:pPr>
        <w:pStyle w:val="SingleTxtG"/>
        <w:tabs>
          <w:tab w:val="left" w:pos="2977"/>
        </w:tabs>
      </w:pPr>
      <w:r w:rsidRPr="00183E82">
        <w:t>1976:</w:t>
      </w:r>
      <w:r w:rsidRPr="00183E82">
        <w:tab/>
        <w:t>Bachelor of Law –</w:t>
      </w:r>
      <w:r w:rsidR="004B6326" w:rsidRPr="00183E82">
        <w:t xml:space="preserve"> University of Constantine –</w:t>
      </w:r>
      <w:r w:rsidR="00357775" w:rsidRPr="00183E82">
        <w:t xml:space="preserve"> Algeria</w:t>
      </w:r>
    </w:p>
    <w:p w:rsidR="00357775" w:rsidRPr="00183E82" w:rsidRDefault="00357775" w:rsidP="00693704">
      <w:pPr>
        <w:pStyle w:val="SingleTxtG"/>
        <w:tabs>
          <w:tab w:val="left" w:pos="2977"/>
        </w:tabs>
      </w:pPr>
      <w:r w:rsidRPr="00183E82">
        <w:t>1978:</w:t>
      </w:r>
      <w:r w:rsidRPr="00183E82">
        <w:tab/>
        <w:t>Diplo</w:t>
      </w:r>
      <w:r w:rsidR="004B6326" w:rsidRPr="00183E82">
        <w:t>ma in Public International Law –</w:t>
      </w:r>
      <w:r w:rsidRPr="00183E82">
        <w:t xml:space="preserve"> University of London </w:t>
      </w:r>
      <w:r w:rsidR="00693704">
        <w:t>–</w:t>
      </w:r>
      <w:r w:rsidRPr="00183E82">
        <w:t xml:space="preserve"> UK</w:t>
      </w:r>
    </w:p>
    <w:p w:rsidR="00357775" w:rsidRPr="00183E82" w:rsidRDefault="00357775" w:rsidP="00693704">
      <w:pPr>
        <w:pStyle w:val="SingleTxtG"/>
        <w:tabs>
          <w:tab w:val="left" w:pos="2977"/>
        </w:tabs>
      </w:pPr>
      <w:r w:rsidRPr="00183E82">
        <w:t xml:space="preserve">1979: </w:t>
      </w:r>
      <w:r w:rsidRPr="00183E82">
        <w:tab/>
        <w:t xml:space="preserve">LLM in Public International Law </w:t>
      </w:r>
      <w:r w:rsidR="00693704">
        <w:t>–</w:t>
      </w:r>
      <w:r w:rsidRPr="00183E82">
        <w:t xml:space="preserve"> University of London </w:t>
      </w:r>
      <w:r w:rsidR="00693704">
        <w:t>–</w:t>
      </w:r>
      <w:r w:rsidRPr="00183E82">
        <w:t xml:space="preserve"> UK</w:t>
      </w:r>
    </w:p>
    <w:p w:rsidR="00357775" w:rsidRPr="00183E82" w:rsidRDefault="00357775" w:rsidP="004B6326">
      <w:pPr>
        <w:pStyle w:val="SingleTxtG"/>
        <w:tabs>
          <w:tab w:val="left" w:pos="2977"/>
        </w:tabs>
      </w:pPr>
      <w:r w:rsidRPr="00183E82">
        <w:t xml:space="preserve">1990: </w:t>
      </w:r>
      <w:r w:rsidRPr="00183E82">
        <w:tab/>
      </w:r>
      <w:r w:rsidR="004B6326" w:rsidRPr="00183E82">
        <w:t>Ph.D in International Law –</w:t>
      </w:r>
      <w:r w:rsidRPr="00183E82">
        <w:t xml:space="preserve"> University of Glasgow – UK</w:t>
      </w:r>
    </w:p>
    <w:p w:rsidR="00357775" w:rsidRPr="00183E82" w:rsidRDefault="00357775" w:rsidP="004B6326">
      <w:pPr>
        <w:pStyle w:val="H23G"/>
      </w:pPr>
      <w:r w:rsidRPr="00183E82">
        <w:tab/>
      </w:r>
      <w:r w:rsidRPr="00183E82">
        <w:tab/>
        <w:t>Positions and missions</w:t>
      </w:r>
    </w:p>
    <w:p w:rsidR="00357775" w:rsidRPr="00183E82" w:rsidRDefault="00357775" w:rsidP="004B6326">
      <w:pPr>
        <w:pStyle w:val="SingleTxtG"/>
        <w:tabs>
          <w:tab w:val="left" w:pos="2977"/>
        </w:tabs>
        <w:ind w:left="2977" w:hanging="1843"/>
      </w:pPr>
      <w:r w:rsidRPr="00183E82">
        <w:t xml:space="preserve">February 2019 </w:t>
      </w:r>
      <w:r w:rsidRPr="00183E82">
        <w:tab/>
        <w:t>Appointed Vice President of the Advisory Committee of the United Nations Human Rights Council</w:t>
      </w:r>
    </w:p>
    <w:p w:rsidR="00357775" w:rsidRPr="00183E82" w:rsidRDefault="00357775" w:rsidP="004B6326">
      <w:pPr>
        <w:pStyle w:val="SingleTxtG"/>
        <w:tabs>
          <w:tab w:val="left" w:pos="2977"/>
        </w:tabs>
        <w:ind w:left="2977" w:hanging="1843"/>
      </w:pPr>
      <w:r w:rsidRPr="00183E82">
        <w:t>September 2016</w:t>
      </w:r>
      <w:r w:rsidRPr="00183E82">
        <w:tab/>
        <w:t>Appointed Member of the Advisory Committee of the United Nations Human Rights Coun</w:t>
      </w:r>
      <w:r w:rsidR="004B6326" w:rsidRPr="00183E82">
        <w:t>cil</w:t>
      </w:r>
    </w:p>
    <w:p w:rsidR="00357775" w:rsidRPr="00183E82" w:rsidRDefault="00357775" w:rsidP="004B6326">
      <w:pPr>
        <w:pStyle w:val="SingleTxtG"/>
        <w:tabs>
          <w:tab w:val="left" w:pos="2977"/>
        </w:tabs>
        <w:ind w:left="2977" w:hanging="1843"/>
      </w:pPr>
      <w:r w:rsidRPr="00183E82">
        <w:t>September 2008</w:t>
      </w:r>
      <w:r w:rsidRPr="00183E82">
        <w:tab/>
        <w:t>Appointed Member of the Human Rights Committee – the Committee is established under the 1966 Covenant on Civil and Political Rights</w:t>
      </w:r>
    </w:p>
    <w:p w:rsidR="00357775" w:rsidRPr="00183E82" w:rsidRDefault="00357775" w:rsidP="00F44020">
      <w:pPr>
        <w:pStyle w:val="SingleTxtG"/>
        <w:tabs>
          <w:tab w:val="left" w:pos="2977"/>
        </w:tabs>
        <w:ind w:left="2977" w:hanging="1843"/>
      </w:pPr>
      <w:r w:rsidRPr="00183E82">
        <w:t>September 2011</w:t>
      </w:r>
      <w:r w:rsidRPr="00183E82">
        <w:tab/>
        <w:t>Re-elected Member of the Human Rights Committee for a second mandate</w:t>
      </w:r>
    </w:p>
    <w:p w:rsidR="00357775" w:rsidRPr="00183E82" w:rsidRDefault="00357775" w:rsidP="00F44020">
      <w:pPr>
        <w:pStyle w:val="SingleTxtG"/>
        <w:tabs>
          <w:tab w:val="left" w:pos="2977"/>
        </w:tabs>
        <w:ind w:left="2977" w:hanging="1843"/>
      </w:pPr>
      <w:r w:rsidRPr="00183E82">
        <w:t>October 2012</w:t>
      </w:r>
      <w:r w:rsidRPr="00183E82">
        <w:tab/>
        <w:t>Appointed Rapporteur of the Human Rights Committee</w:t>
      </w:r>
    </w:p>
    <w:p w:rsidR="00357775" w:rsidRPr="00183E82" w:rsidRDefault="00357775" w:rsidP="00F44020">
      <w:pPr>
        <w:pStyle w:val="SingleTxtG"/>
        <w:tabs>
          <w:tab w:val="left" w:pos="2977"/>
        </w:tabs>
        <w:ind w:left="2977" w:hanging="1843"/>
      </w:pPr>
      <w:r w:rsidRPr="00183E82">
        <w:t>March 2013</w:t>
      </w:r>
      <w:r w:rsidRPr="00183E82">
        <w:tab/>
        <w:t>Member of the Co</w:t>
      </w:r>
      <w:r w:rsidR="00693704">
        <w:t>nstitutional Review Commission –</w:t>
      </w:r>
      <w:r w:rsidRPr="00183E82">
        <w:t xml:space="preserve"> Algeria</w:t>
      </w:r>
    </w:p>
    <w:p w:rsidR="00357775" w:rsidRPr="00183E82" w:rsidRDefault="00F44020" w:rsidP="00F44020">
      <w:pPr>
        <w:pStyle w:val="SingleTxtG"/>
        <w:tabs>
          <w:tab w:val="left" w:pos="2977"/>
        </w:tabs>
        <w:ind w:left="2977" w:hanging="1843"/>
      </w:pPr>
      <w:r w:rsidRPr="00183E82">
        <w:t>2010–</w:t>
      </w:r>
      <w:r w:rsidR="009A1345" w:rsidRPr="00183E82">
        <w:t>2012</w:t>
      </w:r>
      <w:r w:rsidR="00357775" w:rsidRPr="00183E82">
        <w:tab/>
        <w:t>Member of the Senatorial Commission on Culture</w:t>
      </w:r>
    </w:p>
    <w:p w:rsidR="00357775" w:rsidRPr="00183E82" w:rsidRDefault="00F44020" w:rsidP="00F44020">
      <w:pPr>
        <w:pStyle w:val="SingleTxtG"/>
        <w:tabs>
          <w:tab w:val="left" w:pos="2977"/>
        </w:tabs>
        <w:ind w:left="2977" w:hanging="1843"/>
      </w:pPr>
      <w:r w:rsidRPr="00183E82">
        <w:t>2007–</w:t>
      </w:r>
      <w:r w:rsidR="009A1345" w:rsidRPr="00183E82">
        <w:t>2010</w:t>
      </w:r>
      <w:r w:rsidR="00357775" w:rsidRPr="00183E82">
        <w:tab/>
        <w:t>Member of the Senate – Foreign Affairs Committee</w:t>
      </w:r>
    </w:p>
    <w:p w:rsidR="00357775" w:rsidRPr="00183E82" w:rsidRDefault="00357775" w:rsidP="00F44020">
      <w:pPr>
        <w:pStyle w:val="SingleTxtG"/>
        <w:tabs>
          <w:tab w:val="left" w:pos="2977"/>
        </w:tabs>
        <w:ind w:left="2977" w:hanging="1843"/>
      </w:pPr>
      <w:r w:rsidRPr="00183E82">
        <w:t>April 2007</w:t>
      </w:r>
      <w:r w:rsidRPr="00183E82">
        <w:tab/>
        <w:t>Appointed Senator for a third term</w:t>
      </w:r>
    </w:p>
    <w:p w:rsidR="000C5DD1" w:rsidRPr="00183E82" w:rsidRDefault="00357775" w:rsidP="000C5DD1">
      <w:pPr>
        <w:pStyle w:val="SingleTxtG"/>
        <w:tabs>
          <w:tab w:val="left" w:pos="2977"/>
        </w:tabs>
        <w:spacing w:after="0"/>
        <w:ind w:left="2977" w:hanging="1843"/>
        <w:jc w:val="left"/>
      </w:pPr>
      <w:r w:rsidRPr="00183E82">
        <w:t>October 2006</w:t>
      </w:r>
    </w:p>
    <w:p w:rsidR="00357775" w:rsidRPr="00183E82" w:rsidRDefault="000C5DD1" w:rsidP="000C5DD1">
      <w:pPr>
        <w:pStyle w:val="SingleTxtG"/>
        <w:tabs>
          <w:tab w:val="left" w:pos="2977"/>
        </w:tabs>
        <w:ind w:left="2977" w:hanging="1843"/>
        <w:jc w:val="left"/>
      </w:pPr>
      <w:r w:rsidRPr="00183E82">
        <w:t>to January 2013</w:t>
      </w:r>
      <w:r w:rsidR="00357775" w:rsidRPr="00183E82">
        <w:tab/>
        <w:t>President of the Algerian-British Parliamentary Friendship Group</w:t>
      </w:r>
    </w:p>
    <w:p w:rsidR="00357775" w:rsidRPr="00183E82" w:rsidRDefault="000C5DD1" w:rsidP="000C5DD1">
      <w:pPr>
        <w:pStyle w:val="SingleTxtG"/>
        <w:tabs>
          <w:tab w:val="left" w:pos="2977"/>
        </w:tabs>
        <w:ind w:left="2977" w:hanging="1843"/>
      </w:pPr>
      <w:r w:rsidRPr="00183E82">
        <w:t>2004–</w:t>
      </w:r>
      <w:r w:rsidR="009A1345" w:rsidRPr="00183E82">
        <w:t>2007</w:t>
      </w:r>
      <w:r w:rsidR="00357775" w:rsidRPr="00183E82">
        <w:tab/>
        <w:t>Member of the Senate Defence Commission</w:t>
      </w:r>
    </w:p>
    <w:p w:rsidR="00357775" w:rsidRPr="00183E82" w:rsidRDefault="009A1345" w:rsidP="000C5DD1">
      <w:pPr>
        <w:pStyle w:val="SingleTxtG"/>
        <w:tabs>
          <w:tab w:val="left" w:pos="2977"/>
        </w:tabs>
        <w:ind w:left="2977" w:hanging="1843"/>
      </w:pPr>
      <w:r w:rsidRPr="00183E82">
        <w:t>February 2004</w:t>
      </w:r>
      <w:r w:rsidR="00357775" w:rsidRPr="00183E82">
        <w:tab/>
        <w:t>Appointed Senator for a second term</w:t>
      </w:r>
    </w:p>
    <w:p w:rsidR="00357775" w:rsidRPr="00183E82" w:rsidRDefault="00357775" w:rsidP="000C5DD1">
      <w:pPr>
        <w:pStyle w:val="SingleTxtG"/>
        <w:tabs>
          <w:tab w:val="left" w:pos="2977"/>
        </w:tabs>
        <w:ind w:left="2977" w:hanging="1843"/>
      </w:pPr>
      <w:r w:rsidRPr="00183E82">
        <w:t>2001</w:t>
      </w:r>
      <w:r w:rsidR="000C5DD1" w:rsidRPr="00183E82">
        <w:t>–</w:t>
      </w:r>
      <w:r w:rsidR="009A1345" w:rsidRPr="00183E82">
        <w:t>2004</w:t>
      </w:r>
      <w:r w:rsidRPr="00183E82">
        <w:tab/>
        <w:t>Chairman of the Senate Economic and Financial Affairs Commission</w:t>
      </w:r>
    </w:p>
    <w:p w:rsidR="00357775" w:rsidRPr="00183E82" w:rsidRDefault="009A1345" w:rsidP="009A1345">
      <w:pPr>
        <w:pStyle w:val="SingleTxtG"/>
        <w:tabs>
          <w:tab w:val="left" w:pos="2977"/>
        </w:tabs>
        <w:ind w:left="2977" w:hanging="1843"/>
      </w:pPr>
      <w:r w:rsidRPr="00183E82">
        <w:t>2000–2001</w:t>
      </w:r>
      <w:r w:rsidR="00357775" w:rsidRPr="00183E82">
        <w:tab/>
        <w:t>Member of the Senate National Education and Higher Education Commission</w:t>
      </w:r>
    </w:p>
    <w:p w:rsidR="00357775" w:rsidRPr="00183E82" w:rsidRDefault="009A1345" w:rsidP="009A1345">
      <w:pPr>
        <w:pStyle w:val="SingleTxtG"/>
        <w:tabs>
          <w:tab w:val="left" w:pos="2977"/>
        </w:tabs>
        <w:ind w:left="2977" w:hanging="1843"/>
      </w:pPr>
      <w:r w:rsidRPr="00183E82">
        <w:t>1998–2000</w:t>
      </w:r>
      <w:r w:rsidR="00357775" w:rsidRPr="00183E82">
        <w:tab/>
        <w:t>Member of the Senate Legal and Administration Affairs and Human Rights Commission</w:t>
      </w:r>
    </w:p>
    <w:p w:rsidR="00357775" w:rsidRPr="00183E82" w:rsidRDefault="00357775" w:rsidP="009A1345">
      <w:pPr>
        <w:pStyle w:val="SingleTxtG"/>
        <w:tabs>
          <w:tab w:val="left" w:pos="2977"/>
        </w:tabs>
        <w:ind w:left="2977" w:hanging="1843"/>
      </w:pPr>
      <w:r w:rsidRPr="00183E82">
        <w:t>December 1997</w:t>
      </w:r>
      <w:r w:rsidRPr="00183E82">
        <w:tab/>
        <w:t>Appointed by the President of the Republic as Senator</w:t>
      </w:r>
    </w:p>
    <w:p w:rsidR="00357775" w:rsidRPr="00183E82" w:rsidRDefault="00357775" w:rsidP="009A1345">
      <w:pPr>
        <w:pStyle w:val="SingleTxtG"/>
        <w:tabs>
          <w:tab w:val="left" w:pos="2977"/>
        </w:tabs>
        <w:ind w:left="2977" w:hanging="1843"/>
      </w:pPr>
      <w:r w:rsidRPr="00183E82">
        <w:t>1997</w:t>
      </w:r>
      <w:r w:rsidRPr="00183E82">
        <w:tab/>
        <w:t xml:space="preserve">Professor of Law </w:t>
      </w:r>
      <w:r w:rsidR="009A1345" w:rsidRPr="00183E82">
        <w:t>–</w:t>
      </w:r>
      <w:r w:rsidRPr="00183E82">
        <w:t xml:space="preserve"> Faculty of Law </w:t>
      </w:r>
      <w:r w:rsidR="009A1345" w:rsidRPr="00183E82">
        <w:t>–</w:t>
      </w:r>
      <w:r w:rsidRPr="00183E82">
        <w:t xml:space="preserve"> University of Law </w:t>
      </w:r>
      <w:r w:rsidR="009A1345" w:rsidRPr="00183E82">
        <w:t>–</w:t>
      </w:r>
      <w:r w:rsidRPr="00183E82">
        <w:t xml:space="preserve"> Algeria</w:t>
      </w:r>
    </w:p>
    <w:p w:rsidR="00357775" w:rsidRPr="00183E82" w:rsidRDefault="000F1E57" w:rsidP="009A1345">
      <w:pPr>
        <w:pStyle w:val="SingleTxtG"/>
        <w:tabs>
          <w:tab w:val="left" w:pos="2977"/>
        </w:tabs>
        <w:ind w:left="2977" w:hanging="1843"/>
      </w:pPr>
      <w:r w:rsidRPr="00183E82">
        <w:t>1996</w:t>
      </w:r>
      <w:r w:rsidR="00357775" w:rsidRPr="00183E82">
        <w:tab/>
        <w:t>Member of the National Commission in charge of drafting the November 28, 1996 Constitution</w:t>
      </w:r>
    </w:p>
    <w:p w:rsidR="00357775" w:rsidRPr="00183E82" w:rsidRDefault="000F1E57" w:rsidP="000F1E57">
      <w:pPr>
        <w:pStyle w:val="SingleTxtG"/>
        <w:tabs>
          <w:tab w:val="left" w:pos="2977"/>
        </w:tabs>
        <w:ind w:left="2977" w:hanging="1843"/>
      </w:pPr>
      <w:r w:rsidRPr="00183E82">
        <w:t>1992</w:t>
      </w:r>
      <w:r w:rsidR="00357775" w:rsidRPr="00183E82">
        <w:tab/>
        <w:t xml:space="preserve">Associate Professor </w:t>
      </w:r>
      <w:r w:rsidRPr="00183E82">
        <w:t>–</w:t>
      </w:r>
      <w:r w:rsidR="00357775" w:rsidRPr="00183E82">
        <w:t xml:space="preserve"> Institute of Law </w:t>
      </w:r>
      <w:r w:rsidRPr="00183E82">
        <w:t>–</w:t>
      </w:r>
      <w:r w:rsidR="00357775" w:rsidRPr="00183E82">
        <w:t xml:space="preserve"> Uni</w:t>
      </w:r>
      <w:r w:rsidRPr="00183E82">
        <w:t xml:space="preserve">versity of Constantine – </w:t>
      </w:r>
      <w:r w:rsidR="00357775" w:rsidRPr="00183E82">
        <w:t>Algeria</w:t>
      </w:r>
    </w:p>
    <w:p w:rsidR="00357775" w:rsidRPr="00183E82" w:rsidRDefault="00357775" w:rsidP="000F1E57">
      <w:pPr>
        <w:pStyle w:val="SingleTxtG"/>
        <w:tabs>
          <w:tab w:val="left" w:pos="2977"/>
        </w:tabs>
        <w:ind w:left="2977" w:hanging="1843"/>
      </w:pPr>
      <w:r w:rsidRPr="00183E82">
        <w:t>1989 to date</w:t>
      </w:r>
      <w:r w:rsidRPr="00183E82">
        <w:tab/>
        <w:t>Lawyer before the Supreme</w:t>
      </w:r>
      <w:r w:rsidR="000F1E57" w:rsidRPr="00183E82">
        <w:t xml:space="preserve"> Court and the State</w:t>
      </w:r>
      <w:r w:rsidR="00693704">
        <w:t>’</w:t>
      </w:r>
      <w:r w:rsidR="000F1E57" w:rsidRPr="00183E82">
        <w:t>s Council –</w:t>
      </w:r>
      <w:r w:rsidRPr="00183E82">
        <w:t xml:space="preserve"> Algeria</w:t>
      </w:r>
    </w:p>
    <w:p w:rsidR="00357775" w:rsidRPr="00183E82" w:rsidRDefault="000F1E57" w:rsidP="000F1E57">
      <w:pPr>
        <w:pStyle w:val="SingleTxtG"/>
        <w:tabs>
          <w:tab w:val="left" w:pos="2977"/>
        </w:tabs>
        <w:ind w:left="2977" w:hanging="1843"/>
      </w:pPr>
      <w:r w:rsidRPr="00183E82">
        <w:t>1980</w:t>
      </w:r>
      <w:r w:rsidR="00357775" w:rsidRPr="00183E82">
        <w:tab/>
        <w:t xml:space="preserve">Lecturer </w:t>
      </w:r>
      <w:r w:rsidRPr="00183E82">
        <w:t>– Institute of Law –</w:t>
      </w:r>
      <w:r w:rsidR="00357775" w:rsidRPr="00183E82">
        <w:t xml:space="preserve"> University of Constantine – Algeria</w:t>
      </w:r>
    </w:p>
    <w:p w:rsidR="00357775" w:rsidRPr="00183E82" w:rsidRDefault="00357775" w:rsidP="000F1E57">
      <w:pPr>
        <w:pStyle w:val="H23G"/>
      </w:pPr>
      <w:r w:rsidRPr="00183E82">
        <w:tab/>
      </w:r>
      <w:r w:rsidRPr="00183E82">
        <w:tab/>
        <w:t>Subjects taught at the university</w:t>
      </w:r>
    </w:p>
    <w:p w:rsidR="00357775" w:rsidRPr="00183E82" w:rsidRDefault="00357775" w:rsidP="000F1E57">
      <w:pPr>
        <w:pStyle w:val="Bullet1G"/>
      </w:pPr>
      <w:r w:rsidRPr="00183E82">
        <w:t>Law of international institutions</w:t>
      </w:r>
    </w:p>
    <w:p w:rsidR="00357775" w:rsidRPr="00183E82" w:rsidRDefault="00357775" w:rsidP="000F1E57">
      <w:pPr>
        <w:pStyle w:val="Bullet1G"/>
      </w:pPr>
      <w:r w:rsidRPr="00183E82">
        <w:t>Public international law</w:t>
      </w:r>
    </w:p>
    <w:p w:rsidR="00357775" w:rsidRPr="00183E82" w:rsidRDefault="00357775" w:rsidP="000F1E57">
      <w:pPr>
        <w:pStyle w:val="Bullet1G"/>
      </w:pPr>
      <w:r w:rsidRPr="00183E82">
        <w:t>International human rights law</w:t>
      </w:r>
    </w:p>
    <w:p w:rsidR="00357775" w:rsidRPr="00183E82" w:rsidRDefault="00357775" w:rsidP="000F1E57">
      <w:pPr>
        <w:pStyle w:val="Bullet1G"/>
      </w:pPr>
      <w:r w:rsidRPr="00183E82">
        <w:t>Constitutional law</w:t>
      </w:r>
    </w:p>
    <w:p w:rsidR="00357775" w:rsidRPr="00183E82" w:rsidRDefault="00357775" w:rsidP="000F1E57">
      <w:pPr>
        <w:pStyle w:val="Bullet1G"/>
      </w:pPr>
      <w:r w:rsidRPr="00183E82">
        <w:t>International humanitarian law</w:t>
      </w:r>
    </w:p>
    <w:p w:rsidR="00357775" w:rsidRPr="00183E82" w:rsidRDefault="00357775" w:rsidP="000F1E57">
      <w:pPr>
        <w:pStyle w:val="Bullet1G"/>
      </w:pPr>
      <w:r w:rsidRPr="00183E82">
        <w:t>Public liberties</w:t>
      </w:r>
    </w:p>
    <w:p w:rsidR="00357775" w:rsidRPr="00183E82" w:rsidRDefault="00357775" w:rsidP="000F1E57">
      <w:pPr>
        <w:pStyle w:val="H23G"/>
      </w:pPr>
      <w:r w:rsidRPr="00183E82">
        <w:tab/>
      </w:r>
      <w:r w:rsidRPr="00183E82">
        <w:tab/>
        <w:t>List of publications and lectures on human rights</w:t>
      </w:r>
    </w:p>
    <w:p w:rsidR="00357775" w:rsidRPr="00183E82" w:rsidRDefault="00357775" w:rsidP="00B4505D">
      <w:pPr>
        <w:pStyle w:val="Bullet1G"/>
      </w:pPr>
      <w:r w:rsidRPr="00183E82">
        <w:rPr>
          <w:i/>
          <w:iCs/>
        </w:rPr>
        <w:t>The Algerian Constitutional Experiment and Human Rights</w:t>
      </w:r>
      <w:r w:rsidR="00B4505D" w:rsidRPr="00183E82">
        <w:t xml:space="preserve"> –</w:t>
      </w:r>
      <w:r w:rsidRPr="00183E82">
        <w:t xml:space="preserve"> African Journal of International and Comparative Law </w:t>
      </w:r>
      <w:r w:rsidR="00B4505D" w:rsidRPr="00183E82">
        <w:t>–</w:t>
      </w:r>
      <w:r w:rsidRPr="00183E82">
        <w:t xml:space="preserve"> London, 1990</w:t>
      </w:r>
    </w:p>
    <w:p w:rsidR="00357775" w:rsidRPr="00183E82" w:rsidRDefault="00357775" w:rsidP="00B4505D">
      <w:pPr>
        <w:pStyle w:val="Bullet1G"/>
      </w:pPr>
      <w:r w:rsidRPr="00183E82">
        <w:rPr>
          <w:i/>
          <w:iCs/>
        </w:rPr>
        <w:t>Sovereignty in the Era of Globalisation</w:t>
      </w:r>
      <w:r w:rsidR="00B4505D" w:rsidRPr="00183E82">
        <w:t xml:space="preserve"> –</w:t>
      </w:r>
      <w:r w:rsidRPr="00183E82">
        <w:t xml:space="preserve"> African Journal of Int</w:t>
      </w:r>
      <w:r w:rsidR="00B4505D" w:rsidRPr="00183E82">
        <w:t>ernational and Comparative Law –</w:t>
      </w:r>
      <w:r w:rsidRPr="00183E82">
        <w:t xml:space="preserve"> London, 1991</w:t>
      </w:r>
    </w:p>
    <w:p w:rsidR="00357775" w:rsidRPr="00183E82" w:rsidRDefault="00357775" w:rsidP="00B4505D">
      <w:pPr>
        <w:pStyle w:val="Bullet1G"/>
      </w:pPr>
      <w:r w:rsidRPr="00183E82">
        <w:rPr>
          <w:i/>
          <w:iCs/>
        </w:rPr>
        <w:t>Human Rights and the Constitutional Revision of 1996</w:t>
      </w:r>
      <w:r w:rsidRPr="00183E82">
        <w:t xml:space="preserve"> </w:t>
      </w:r>
      <w:r w:rsidR="00B4505D" w:rsidRPr="00183E82">
        <w:t>–</w:t>
      </w:r>
      <w:r w:rsidRPr="00183E82">
        <w:t xml:space="preserve"> Journal of Administration Algiers, 1997</w:t>
      </w:r>
    </w:p>
    <w:p w:rsidR="00357775" w:rsidRPr="00183E82" w:rsidRDefault="00693704" w:rsidP="0031550F">
      <w:pPr>
        <w:pStyle w:val="Bullet1G"/>
      </w:pPr>
      <w:r>
        <w:t>“</w:t>
      </w:r>
      <w:r w:rsidR="00357775" w:rsidRPr="00183E82">
        <w:rPr>
          <w:i/>
          <w:iCs/>
        </w:rPr>
        <w:t>The Universal Declaration of Human Rights after forty years of existence</w:t>
      </w:r>
      <w:r>
        <w:t>”</w:t>
      </w:r>
      <w:r w:rsidR="00357775" w:rsidRPr="00183E82">
        <w:t xml:space="preserve"> </w:t>
      </w:r>
      <w:r w:rsidR="0031550F" w:rsidRPr="00183E82">
        <w:t>–</w:t>
      </w:r>
      <w:r w:rsidR="00357775" w:rsidRPr="00183E82">
        <w:t xml:space="preserve"> Presentation made at the Algerian Observatory of Human Rights </w:t>
      </w:r>
      <w:r w:rsidR="0031550F" w:rsidRPr="00183E82">
        <w:t>–</w:t>
      </w:r>
      <w:r w:rsidR="00357775" w:rsidRPr="00183E82">
        <w:t xml:space="preserve"> Algiers, Dec</w:t>
      </w:r>
      <w:r w:rsidR="0031550F" w:rsidRPr="00183E82">
        <w:t>ember</w:t>
      </w:r>
      <w:r w:rsidR="00357775" w:rsidRPr="00183E82">
        <w:t xml:space="preserve"> 1998</w:t>
      </w:r>
    </w:p>
    <w:p w:rsidR="00357775" w:rsidRPr="00183E82" w:rsidRDefault="00693704" w:rsidP="0031550F">
      <w:pPr>
        <w:pStyle w:val="Bullet1G"/>
      </w:pPr>
      <w:r>
        <w:t>“</w:t>
      </w:r>
      <w:r w:rsidR="00357775" w:rsidRPr="00183E82">
        <w:rPr>
          <w:i/>
          <w:iCs/>
        </w:rPr>
        <w:t>Article 4 of the Covenant on Civil and Political rights</w:t>
      </w:r>
      <w:r>
        <w:t>”</w:t>
      </w:r>
      <w:r w:rsidR="0031550F" w:rsidRPr="00183E82">
        <w:t xml:space="preserve"> –</w:t>
      </w:r>
      <w:r w:rsidR="00357775" w:rsidRPr="00183E82">
        <w:t xml:space="preserve"> Presentation delivered at the Mediator of the Republic </w:t>
      </w:r>
      <w:r w:rsidR="0031550F" w:rsidRPr="00183E82">
        <w:t>–</w:t>
      </w:r>
      <w:r w:rsidR="00357775" w:rsidRPr="00183E82">
        <w:t xml:space="preserve"> University of Oran, June 1998</w:t>
      </w:r>
    </w:p>
    <w:p w:rsidR="00357775" w:rsidRPr="00183E82" w:rsidRDefault="00693704" w:rsidP="00557702">
      <w:pPr>
        <w:pStyle w:val="Bullet1G"/>
      </w:pPr>
      <w:r>
        <w:t>“</w:t>
      </w:r>
      <w:r w:rsidR="00357775" w:rsidRPr="00183E82">
        <w:rPr>
          <w:i/>
          <w:iCs/>
        </w:rPr>
        <w:t>Political rights in the constitutional revision of 28 November 1996</w:t>
      </w:r>
      <w:r>
        <w:t>”</w:t>
      </w:r>
      <w:r w:rsidR="00357775" w:rsidRPr="00183E82">
        <w:t xml:space="preserve"> </w:t>
      </w:r>
      <w:r w:rsidR="00557702" w:rsidRPr="00183E82">
        <w:t>–</w:t>
      </w:r>
      <w:r w:rsidR="00357775" w:rsidRPr="00183E82">
        <w:t xml:space="preserve"> Lecture given at the Faculty of Law </w:t>
      </w:r>
      <w:r w:rsidR="00557702" w:rsidRPr="00183E82">
        <w:t>–</w:t>
      </w:r>
      <w:r w:rsidR="00357775" w:rsidRPr="00183E82">
        <w:t xml:space="preserve"> University of Tlemcen, Oct</w:t>
      </w:r>
      <w:r w:rsidR="00557702" w:rsidRPr="00183E82">
        <w:t>ober</w:t>
      </w:r>
      <w:r w:rsidR="00357775" w:rsidRPr="00183E82">
        <w:t xml:space="preserve"> 1999</w:t>
      </w:r>
    </w:p>
    <w:p w:rsidR="00357775" w:rsidRPr="00183E82" w:rsidRDefault="00693704" w:rsidP="00557702">
      <w:pPr>
        <w:pStyle w:val="Bullet1G"/>
      </w:pPr>
      <w:r>
        <w:t>“</w:t>
      </w:r>
      <w:r w:rsidR="00357775" w:rsidRPr="00183E82">
        <w:rPr>
          <w:i/>
          <w:iCs/>
        </w:rPr>
        <w:t>The Mechanisms of the Protection of Human Rights in International Human Rights Conventions</w:t>
      </w:r>
      <w:r>
        <w:t>”</w:t>
      </w:r>
      <w:r w:rsidR="00357775" w:rsidRPr="00183E82">
        <w:t xml:space="preserve"> a presentation made at the Algerian Observatory of Human Rights </w:t>
      </w:r>
      <w:r w:rsidR="00557702" w:rsidRPr="00183E82">
        <w:t>–</w:t>
      </w:r>
      <w:r w:rsidR="00357775" w:rsidRPr="00183E82">
        <w:t xml:space="preserve"> Algiers, Dec</w:t>
      </w:r>
      <w:r w:rsidR="00557702" w:rsidRPr="00183E82">
        <w:t>ember</w:t>
      </w:r>
      <w:r w:rsidR="00357775" w:rsidRPr="00183E82">
        <w:t xml:space="preserve"> 2000</w:t>
      </w:r>
    </w:p>
    <w:p w:rsidR="00357775" w:rsidRPr="00183E82" w:rsidRDefault="00693704" w:rsidP="00557702">
      <w:pPr>
        <w:pStyle w:val="Bullet1G"/>
      </w:pPr>
      <w:r>
        <w:t>“</w:t>
      </w:r>
      <w:r w:rsidR="00357775" w:rsidRPr="00183E82">
        <w:rPr>
          <w:i/>
          <w:iCs/>
        </w:rPr>
        <w:t>Constitutional Development in Algeria</w:t>
      </w:r>
      <w:r>
        <w:t>”</w:t>
      </w:r>
      <w:r w:rsidR="00557702" w:rsidRPr="00183E82">
        <w:t xml:space="preserve"> –</w:t>
      </w:r>
      <w:r w:rsidR="00357775" w:rsidRPr="00183E82">
        <w:t xml:space="preserve"> Presentation delivered at Wilson Park, London, March 2005</w:t>
      </w:r>
    </w:p>
    <w:p w:rsidR="00357775" w:rsidRPr="00183E82" w:rsidRDefault="00693704" w:rsidP="00E1261C">
      <w:pPr>
        <w:pStyle w:val="Bullet1G"/>
      </w:pPr>
      <w:r>
        <w:t>“</w:t>
      </w:r>
      <w:r w:rsidR="00357775" w:rsidRPr="00183E82">
        <w:rPr>
          <w:i/>
          <w:iCs/>
        </w:rPr>
        <w:t>Parliamentary and Human Rights</w:t>
      </w:r>
      <w:r w:rsidR="002C6354">
        <w:t>”</w:t>
      </w:r>
      <w:r w:rsidR="00357775" w:rsidRPr="002C6354">
        <w:t>,</w:t>
      </w:r>
      <w:r w:rsidR="00357775" w:rsidRPr="00183E82">
        <w:rPr>
          <w:i/>
          <w:iCs/>
        </w:rPr>
        <w:t xml:space="preserve"> </w:t>
      </w:r>
      <w:r w:rsidR="00357775" w:rsidRPr="002C6354">
        <w:t>Parliamentary Thought Review</w:t>
      </w:r>
      <w:r w:rsidR="00357775" w:rsidRPr="00183E82">
        <w:t>, Algiers, 2005</w:t>
      </w:r>
    </w:p>
    <w:p w:rsidR="00357775" w:rsidRPr="00183E82" w:rsidRDefault="00357775" w:rsidP="00E36256">
      <w:pPr>
        <w:pStyle w:val="Bullet1G"/>
      </w:pPr>
      <w:r w:rsidRPr="00183E82">
        <w:rPr>
          <w:i/>
          <w:iCs/>
        </w:rPr>
        <w:t>Remarks on Article 120 of the Algerian Constitution</w:t>
      </w:r>
      <w:r w:rsidRPr="00183E82">
        <w:t xml:space="preserve"> </w:t>
      </w:r>
      <w:r w:rsidR="00E36256" w:rsidRPr="00183E82">
        <w:t>–</w:t>
      </w:r>
      <w:r w:rsidRPr="00183E82">
        <w:t xml:space="preserve"> Parliamentary Thought Review, Algiers, 2005</w:t>
      </w:r>
    </w:p>
    <w:p w:rsidR="00357775" w:rsidRPr="00183E82" w:rsidRDefault="00357775" w:rsidP="00E36256">
      <w:pPr>
        <w:pStyle w:val="Bullet1G"/>
      </w:pPr>
      <w:r w:rsidRPr="00183E82">
        <w:rPr>
          <w:i/>
          <w:iCs/>
        </w:rPr>
        <w:t>Parliamentary Permanent Commissions</w:t>
      </w:r>
      <w:r w:rsidRPr="00183E82">
        <w:t xml:space="preserve"> </w:t>
      </w:r>
      <w:r w:rsidR="00E36256" w:rsidRPr="00183E82">
        <w:t>–</w:t>
      </w:r>
      <w:r w:rsidRPr="00183E82">
        <w:t xml:space="preserve"> Parliamentary Thought Review, Algiers, 2006</w:t>
      </w:r>
    </w:p>
    <w:p w:rsidR="00357775" w:rsidRPr="00183E82" w:rsidRDefault="00693704" w:rsidP="00E36256">
      <w:pPr>
        <w:pStyle w:val="Bullet1G"/>
      </w:pPr>
      <w:r>
        <w:t>“</w:t>
      </w:r>
      <w:r w:rsidR="00357775" w:rsidRPr="00183E82">
        <w:rPr>
          <w:i/>
          <w:iCs/>
        </w:rPr>
        <w:t>Parliament and the Fight against Corruption</w:t>
      </w:r>
      <w:r>
        <w:t>”</w:t>
      </w:r>
      <w:r w:rsidR="00357775" w:rsidRPr="00183E82">
        <w:t>, Presentation made at the University of Guelma, Algeria, 2006</w:t>
      </w:r>
    </w:p>
    <w:p w:rsidR="00357775" w:rsidRPr="00183E82" w:rsidRDefault="00693704" w:rsidP="00732CFE">
      <w:pPr>
        <w:pStyle w:val="Bullet1G"/>
      </w:pPr>
      <w:r>
        <w:t>“</w:t>
      </w:r>
      <w:r w:rsidR="00357775" w:rsidRPr="00183E82">
        <w:rPr>
          <w:i/>
          <w:iCs/>
        </w:rPr>
        <w:t>Policies of Stability in Algeria</w:t>
      </w:r>
      <w:r>
        <w:t>”</w:t>
      </w:r>
      <w:r w:rsidR="00732CFE" w:rsidRPr="00183E82">
        <w:t xml:space="preserve"> –</w:t>
      </w:r>
      <w:r w:rsidR="00357775" w:rsidRPr="00183E82">
        <w:t xml:space="preserve"> Presentation made at Chatham House, London, </w:t>
      </w:r>
      <w:r w:rsidR="00732CFE" w:rsidRPr="00183E82">
        <w:t xml:space="preserve">7 </w:t>
      </w:r>
      <w:r w:rsidR="00357775" w:rsidRPr="00183E82">
        <w:t>Feb</w:t>
      </w:r>
      <w:r w:rsidR="00732CFE" w:rsidRPr="00183E82">
        <w:t>ruary</w:t>
      </w:r>
      <w:r w:rsidR="00357775" w:rsidRPr="00183E82">
        <w:t xml:space="preserve"> 2008</w:t>
      </w:r>
    </w:p>
    <w:p w:rsidR="00357775" w:rsidRPr="00183E82" w:rsidRDefault="00693704" w:rsidP="00732CFE">
      <w:pPr>
        <w:pStyle w:val="Bullet1G"/>
      </w:pPr>
      <w:r>
        <w:t>“</w:t>
      </w:r>
      <w:r w:rsidR="00357775" w:rsidRPr="00183E82">
        <w:rPr>
          <w:i/>
          <w:iCs/>
        </w:rPr>
        <w:t>Remarks on the Concept of Civil Society</w:t>
      </w:r>
      <w:r>
        <w:t>”</w:t>
      </w:r>
      <w:r w:rsidR="00357775" w:rsidRPr="00183E82">
        <w:t xml:space="preserve"> </w:t>
      </w:r>
      <w:r w:rsidR="00732CFE" w:rsidRPr="00183E82">
        <w:t>–</w:t>
      </w:r>
      <w:r w:rsidR="00357775" w:rsidRPr="00183E82">
        <w:t xml:space="preserve"> Presentation made at the Ministry of Relations with the Parliament, Algiers, 2008</w:t>
      </w:r>
    </w:p>
    <w:p w:rsidR="00357775" w:rsidRPr="00183E82" w:rsidRDefault="00693704" w:rsidP="00290E6B">
      <w:pPr>
        <w:pStyle w:val="Bullet1G"/>
      </w:pPr>
      <w:r>
        <w:t>“</w:t>
      </w:r>
      <w:r w:rsidR="00357775" w:rsidRPr="00183E82">
        <w:rPr>
          <w:i/>
          <w:iCs/>
        </w:rPr>
        <w:t>International Humanitarian Law and Human Rights</w:t>
      </w:r>
      <w:r>
        <w:t>”</w:t>
      </w:r>
      <w:r w:rsidR="00357775" w:rsidRPr="00183E82">
        <w:t xml:space="preserve"> </w:t>
      </w:r>
      <w:r w:rsidR="00290E6B" w:rsidRPr="00183E82">
        <w:t>–</w:t>
      </w:r>
      <w:r w:rsidR="00357775" w:rsidRPr="00183E82">
        <w:t xml:space="preserve"> Presentation made at the International Seminar on Emir Abd</w:t>
      </w:r>
      <w:r w:rsidR="00290E6B" w:rsidRPr="00183E82">
        <w:t>elkader and Human Rights organiz</w:t>
      </w:r>
      <w:r w:rsidR="00357775" w:rsidRPr="00183E82">
        <w:t>ed by the Council of the Nation, Algiers, May, 2008</w:t>
      </w:r>
    </w:p>
    <w:p w:rsidR="00357775" w:rsidRPr="00183E82" w:rsidRDefault="00693704" w:rsidP="00290E6B">
      <w:pPr>
        <w:pStyle w:val="Bullet1G"/>
      </w:pPr>
      <w:r>
        <w:t>“</w:t>
      </w:r>
      <w:r w:rsidR="00357775" w:rsidRPr="00183E82">
        <w:rPr>
          <w:i/>
          <w:iCs/>
        </w:rPr>
        <w:t>Human Rights in the era in the of globalisation</w:t>
      </w:r>
      <w:r>
        <w:t>”</w:t>
      </w:r>
      <w:r w:rsidR="00357775" w:rsidRPr="00183E82">
        <w:t xml:space="preserve"> </w:t>
      </w:r>
      <w:r w:rsidR="00290E6B" w:rsidRPr="00183E82">
        <w:t>–</w:t>
      </w:r>
      <w:r w:rsidR="00357775" w:rsidRPr="00183E82">
        <w:t xml:space="preserve"> Presentation made at the Faculty of Law in Annaba, Algeria, April, 2009</w:t>
      </w:r>
    </w:p>
    <w:p w:rsidR="00357775" w:rsidRPr="00183E82" w:rsidRDefault="00357775" w:rsidP="00CA7C99">
      <w:pPr>
        <w:pStyle w:val="Bullet1G"/>
      </w:pPr>
      <w:r w:rsidRPr="00183E82">
        <w:rPr>
          <w:i/>
          <w:iCs/>
        </w:rPr>
        <w:t>The history of the student, 19/05/1956</w:t>
      </w:r>
      <w:r w:rsidRPr="00183E82">
        <w:t xml:space="preserve"> </w:t>
      </w:r>
      <w:r w:rsidR="00CA7C99" w:rsidRPr="00183E82">
        <w:t>–</w:t>
      </w:r>
      <w:r w:rsidRPr="00183E82">
        <w:t xml:space="preserve"> Lecture at the University of Khenchela, Algeria, May 2009</w:t>
      </w:r>
    </w:p>
    <w:p w:rsidR="00357775" w:rsidRPr="00183E82" w:rsidRDefault="00357775" w:rsidP="00CA7C99">
      <w:pPr>
        <w:pStyle w:val="Bullet1G"/>
      </w:pPr>
      <w:r w:rsidRPr="00183E82">
        <w:rPr>
          <w:i/>
          <w:iCs/>
        </w:rPr>
        <w:t>Civil and political Rights in the Constitution of 1963</w:t>
      </w:r>
      <w:r w:rsidRPr="00183E82">
        <w:t xml:space="preserve"> </w:t>
      </w:r>
      <w:r w:rsidR="00CA7C99" w:rsidRPr="00183E82">
        <w:t>–</w:t>
      </w:r>
      <w:r w:rsidRPr="00183E82">
        <w:t xml:space="preserve"> Lecture at the Faculty of Law, University of Setif, Algeria, Feb</w:t>
      </w:r>
      <w:r w:rsidR="00CA7C99" w:rsidRPr="00183E82">
        <w:t>ruary</w:t>
      </w:r>
      <w:r w:rsidRPr="00183E82">
        <w:t xml:space="preserve"> 2010</w:t>
      </w:r>
    </w:p>
    <w:p w:rsidR="00357775" w:rsidRPr="00183E82" w:rsidRDefault="00357775" w:rsidP="00CA7C99">
      <w:pPr>
        <w:pStyle w:val="Bullet1G"/>
      </w:pPr>
      <w:r w:rsidRPr="00183E82">
        <w:rPr>
          <w:i/>
          <w:iCs/>
        </w:rPr>
        <w:t>The legal nature of the Algerian conflict 1954</w:t>
      </w:r>
      <w:r w:rsidR="00CA7C99" w:rsidRPr="00183E82">
        <w:rPr>
          <w:i/>
          <w:iCs/>
        </w:rPr>
        <w:t>–</w:t>
      </w:r>
      <w:r w:rsidRPr="00183E82">
        <w:rPr>
          <w:i/>
          <w:iCs/>
        </w:rPr>
        <w:t>1962</w:t>
      </w:r>
      <w:r w:rsidRPr="00183E82">
        <w:t xml:space="preserve"> </w:t>
      </w:r>
      <w:r w:rsidR="00CA7C99" w:rsidRPr="00183E82">
        <w:t>–</w:t>
      </w:r>
      <w:r w:rsidRPr="00183E82">
        <w:t xml:space="preserve"> Lecture at the Faculty of Law, University of Tamanrasset, Algeria, May 2011</w:t>
      </w:r>
    </w:p>
    <w:p w:rsidR="00357775" w:rsidRPr="00183E82" w:rsidRDefault="00357775" w:rsidP="007837DA">
      <w:pPr>
        <w:pStyle w:val="Bullet1G"/>
      </w:pPr>
      <w:r w:rsidRPr="00183E82">
        <w:rPr>
          <w:i/>
          <w:iCs/>
        </w:rPr>
        <w:t>Human Rights and the Constitutional Revision of November 1996</w:t>
      </w:r>
      <w:r w:rsidR="007837DA" w:rsidRPr="00183E82">
        <w:t xml:space="preserve"> –</w:t>
      </w:r>
      <w:r w:rsidRPr="00183E82">
        <w:t xml:space="preserve"> Lecture given at the Faculty of Law, University of Adrar, Algeria, Nov</w:t>
      </w:r>
      <w:r w:rsidR="007837DA" w:rsidRPr="00183E82">
        <w:t>ember</w:t>
      </w:r>
      <w:r w:rsidRPr="00183E82">
        <w:t xml:space="preserve"> 2012</w:t>
      </w:r>
    </w:p>
    <w:p w:rsidR="00357775" w:rsidRPr="00183E82" w:rsidRDefault="00357775" w:rsidP="007837DA">
      <w:pPr>
        <w:pStyle w:val="Bullet1G"/>
      </w:pPr>
      <w:r w:rsidRPr="00183E82">
        <w:rPr>
          <w:i/>
          <w:iCs/>
        </w:rPr>
        <w:t>The Role of Parliament in the Control of the Executive</w:t>
      </w:r>
      <w:r w:rsidRPr="00183E82">
        <w:t xml:space="preserve"> </w:t>
      </w:r>
      <w:r w:rsidR="007837DA" w:rsidRPr="00183E82">
        <w:t>–</w:t>
      </w:r>
      <w:r w:rsidRPr="00183E82">
        <w:t xml:space="preserve"> Lecture at the Faculty of Law, University of Ouargla, Algeria, Dec</w:t>
      </w:r>
      <w:r w:rsidR="007837DA" w:rsidRPr="00183E82">
        <w:t>ember</w:t>
      </w:r>
      <w:r w:rsidRPr="00183E82">
        <w:t xml:space="preserve"> 2013</w:t>
      </w:r>
    </w:p>
    <w:p w:rsidR="00357775" w:rsidRPr="00183E82" w:rsidRDefault="00357775" w:rsidP="00B67AB0">
      <w:pPr>
        <w:pStyle w:val="Bullet1G"/>
      </w:pPr>
      <w:r w:rsidRPr="00183E82">
        <w:rPr>
          <w:i/>
          <w:iCs/>
        </w:rPr>
        <w:t>Climate Change and Human Rights</w:t>
      </w:r>
      <w:r w:rsidRPr="00183E82">
        <w:t xml:space="preserve"> </w:t>
      </w:r>
      <w:r w:rsidR="00B67AB0" w:rsidRPr="00183E82">
        <w:t>–</w:t>
      </w:r>
      <w:r w:rsidRPr="00183E82">
        <w:t xml:space="preserve"> Lecture at the Faculty of Law, University of Oued Souf, Algeria, Nov</w:t>
      </w:r>
      <w:r w:rsidR="00B67AB0" w:rsidRPr="00183E82">
        <w:t>ember</w:t>
      </w:r>
      <w:r w:rsidRPr="00183E82">
        <w:t xml:space="preserve"> 2014</w:t>
      </w:r>
    </w:p>
    <w:p w:rsidR="00357775" w:rsidRPr="00183E82" w:rsidRDefault="00357775" w:rsidP="00B67AB0">
      <w:pPr>
        <w:pStyle w:val="Bullet1G"/>
      </w:pPr>
      <w:r w:rsidRPr="00183E82">
        <w:rPr>
          <w:i/>
          <w:iCs/>
        </w:rPr>
        <w:t>The Right to Development</w:t>
      </w:r>
      <w:r w:rsidR="00B67AB0" w:rsidRPr="00183E82">
        <w:t xml:space="preserve"> –</w:t>
      </w:r>
      <w:r w:rsidRPr="00183E82">
        <w:t xml:space="preserve"> Lecture at the Faculty of Law, University of Taref, Algeria, Dec</w:t>
      </w:r>
      <w:r w:rsidR="00B67AB0" w:rsidRPr="00183E82">
        <w:t>ember</w:t>
      </w:r>
      <w:r w:rsidRPr="00183E82">
        <w:t xml:space="preserve"> 2014</w:t>
      </w:r>
    </w:p>
    <w:p w:rsidR="00357775" w:rsidRPr="00183E82" w:rsidRDefault="00357775" w:rsidP="00B67AB0">
      <w:pPr>
        <w:pStyle w:val="Bullet1G"/>
      </w:pPr>
      <w:r w:rsidRPr="00183E82">
        <w:rPr>
          <w:i/>
          <w:iCs/>
        </w:rPr>
        <w:t>The Committee of Human Rights established by the Covenant on Civil and Political Rights of 1966</w:t>
      </w:r>
      <w:r w:rsidR="00B67AB0" w:rsidRPr="00183E82">
        <w:t xml:space="preserve"> –</w:t>
      </w:r>
      <w:r w:rsidRPr="00183E82">
        <w:t xml:space="preserve"> Lecture at the Faculty of Law, University of Bechar, Algeria, Sep</w:t>
      </w:r>
      <w:r w:rsidR="00B67AB0" w:rsidRPr="00183E82">
        <w:t>tember</w:t>
      </w:r>
      <w:r w:rsidRPr="00183E82">
        <w:t xml:space="preserve"> 2015</w:t>
      </w:r>
    </w:p>
    <w:p w:rsidR="00357775" w:rsidRPr="00183E82" w:rsidRDefault="00357775" w:rsidP="006842C8">
      <w:pPr>
        <w:pStyle w:val="Bullet1G"/>
      </w:pPr>
      <w:r w:rsidRPr="00183E82">
        <w:rPr>
          <w:i/>
          <w:iCs/>
        </w:rPr>
        <w:t>Democracy and Human Rights</w:t>
      </w:r>
      <w:r w:rsidRPr="00183E82">
        <w:t xml:space="preserve"> </w:t>
      </w:r>
      <w:r w:rsidR="006842C8" w:rsidRPr="00183E82">
        <w:t>–</w:t>
      </w:r>
      <w:r w:rsidRPr="00183E82">
        <w:t xml:space="preserve"> Lecture before the Algerian Senate, Nov</w:t>
      </w:r>
      <w:r w:rsidR="006842C8" w:rsidRPr="00183E82">
        <w:t>ember</w:t>
      </w:r>
      <w:r w:rsidRPr="00183E82">
        <w:t xml:space="preserve"> 2015</w:t>
      </w:r>
    </w:p>
    <w:p w:rsidR="00357775" w:rsidRPr="00183E82" w:rsidRDefault="00357775" w:rsidP="006842C8">
      <w:pPr>
        <w:pStyle w:val="Bullet1G"/>
      </w:pPr>
      <w:r w:rsidRPr="00183E82">
        <w:rPr>
          <w:i/>
          <w:iCs/>
        </w:rPr>
        <w:t>Remarks on the Treaty Bodies Strengthening Process</w:t>
      </w:r>
      <w:r w:rsidRPr="00183E82">
        <w:t xml:space="preserve"> </w:t>
      </w:r>
      <w:r w:rsidR="006842C8" w:rsidRPr="00183E82">
        <w:t>–</w:t>
      </w:r>
      <w:r w:rsidRPr="00183E82">
        <w:t xml:space="preserve"> Lecture at Columbia University Centre in Amman, Jordan, July 2016</w:t>
      </w:r>
    </w:p>
    <w:p w:rsidR="00357775" w:rsidRPr="00183E82" w:rsidRDefault="00357775" w:rsidP="006842C8">
      <w:pPr>
        <w:pStyle w:val="Bullet1G"/>
      </w:pPr>
      <w:r w:rsidRPr="00183E82">
        <w:rPr>
          <w:i/>
          <w:iCs/>
        </w:rPr>
        <w:t>The principle of non-intervention on contemporary international law</w:t>
      </w:r>
      <w:r w:rsidRPr="00183E82">
        <w:t xml:space="preserve"> </w:t>
      </w:r>
      <w:r w:rsidR="006842C8" w:rsidRPr="00183E82">
        <w:t>–</w:t>
      </w:r>
      <w:r w:rsidRPr="00183E82">
        <w:t xml:space="preserve"> Lecture at the Faculty of Law, University of Oum El Bouaghi, Algeria, Dec</w:t>
      </w:r>
      <w:r w:rsidR="006842C8" w:rsidRPr="00183E82">
        <w:t>ember</w:t>
      </w:r>
      <w:r w:rsidRPr="00183E82">
        <w:t xml:space="preserve"> 2016</w:t>
      </w:r>
    </w:p>
    <w:p w:rsidR="00357775" w:rsidRPr="00183E82" w:rsidRDefault="00357775" w:rsidP="007F6859">
      <w:pPr>
        <w:pStyle w:val="Bullet1G"/>
      </w:pPr>
      <w:r w:rsidRPr="00183E82">
        <w:rPr>
          <w:i/>
          <w:iCs/>
        </w:rPr>
        <w:t>Trafficking in Human Persons</w:t>
      </w:r>
      <w:r w:rsidRPr="00183E82">
        <w:t xml:space="preserve"> </w:t>
      </w:r>
      <w:r w:rsidR="007F6859" w:rsidRPr="00183E82">
        <w:t>–</w:t>
      </w:r>
      <w:r w:rsidRPr="00183E82">
        <w:t xml:space="preserve"> Le</w:t>
      </w:r>
      <w:r w:rsidR="007F6859" w:rsidRPr="00183E82">
        <w:t>cture at a seminar organiz</w:t>
      </w:r>
      <w:r w:rsidRPr="00183E82">
        <w:t>ed by the Algerian Human Rights Council in Algeria, June 2017</w:t>
      </w:r>
    </w:p>
    <w:p w:rsidR="00357775" w:rsidRPr="00183E82" w:rsidRDefault="00357775" w:rsidP="007F6859">
      <w:pPr>
        <w:pStyle w:val="Bullet1G"/>
      </w:pPr>
      <w:r w:rsidRPr="00183E82">
        <w:rPr>
          <w:i/>
          <w:iCs/>
        </w:rPr>
        <w:t>Asylum and Asylum Seekers</w:t>
      </w:r>
      <w:r w:rsidRPr="00183E82">
        <w:t xml:space="preserve"> </w:t>
      </w:r>
      <w:r w:rsidR="007F6859" w:rsidRPr="00183E82">
        <w:t>–</w:t>
      </w:r>
      <w:r w:rsidRPr="00183E82">
        <w:t xml:space="preserve"> Lecture at a seminar organi</w:t>
      </w:r>
      <w:r w:rsidR="007F6859" w:rsidRPr="00183E82">
        <w:t>z</w:t>
      </w:r>
      <w:r w:rsidRPr="00183E82">
        <w:t>ed by the Algerian Human Rights Council in Algeria, July 2017</w:t>
      </w:r>
    </w:p>
    <w:p w:rsidR="00357775" w:rsidRPr="00183E82" w:rsidRDefault="00357775" w:rsidP="007F6859">
      <w:pPr>
        <w:pStyle w:val="Bullet1G"/>
      </w:pPr>
      <w:r w:rsidRPr="00183E82">
        <w:rPr>
          <w:i/>
          <w:iCs/>
        </w:rPr>
        <w:t>Arrest and Human Rights</w:t>
      </w:r>
      <w:r w:rsidRPr="00183E82">
        <w:t xml:space="preserve"> </w:t>
      </w:r>
      <w:r w:rsidR="007F6859" w:rsidRPr="00183E82">
        <w:t>–</w:t>
      </w:r>
      <w:r w:rsidRPr="00183E82">
        <w:t xml:space="preserve"> Lecture at the Faculty of Law, University of Tebessa, Dec</w:t>
      </w:r>
      <w:r w:rsidR="007F6859" w:rsidRPr="00183E82">
        <w:t>ember</w:t>
      </w:r>
      <w:r w:rsidRPr="00183E82">
        <w:t xml:space="preserve"> 2017</w:t>
      </w:r>
    </w:p>
    <w:p w:rsidR="00357775" w:rsidRPr="00183E82" w:rsidRDefault="00357775" w:rsidP="00C516F1">
      <w:pPr>
        <w:pStyle w:val="Bullet1G"/>
      </w:pPr>
      <w:r w:rsidRPr="00183E82">
        <w:rPr>
          <w:i/>
          <w:iCs/>
        </w:rPr>
        <w:t>Elections and the Role of Mass media</w:t>
      </w:r>
      <w:r w:rsidRPr="00183E82">
        <w:t xml:space="preserve"> </w:t>
      </w:r>
      <w:r w:rsidR="00C516F1" w:rsidRPr="00183E82">
        <w:t>–</w:t>
      </w:r>
      <w:r w:rsidRPr="00183E82">
        <w:t xml:space="preserve"> Statement delivered at a seminar organi</w:t>
      </w:r>
      <w:r w:rsidR="00C516F1" w:rsidRPr="00183E82">
        <w:t>z</w:t>
      </w:r>
      <w:r w:rsidRPr="00183E82">
        <w:t>ed by Oman Commission on Human Rights, Muscat, April 2018</w:t>
      </w:r>
    </w:p>
    <w:p w:rsidR="00357775" w:rsidRPr="00183E82" w:rsidRDefault="00357775" w:rsidP="00C516F1">
      <w:pPr>
        <w:pStyle w:val="Bullet1G"/>
      </w:pPr>
      <w:r w:rsidRPr="00183E82">
        <w:rPr>
          <w:i/>
          <w:iCs/>
        </w:rPr>
        <w:t>States Reports in the Human Rights Committee</w:t>
      </w:r>
      <w:r w:rsidRPr="00183E82">
        <w:t xml:space="preserve"> </w:t>
      </w:r>
      <w:r w:rsidR="00C516F1" w:rsidRPr="00183E82">
        <w:t>–</w:t>
      </w:r>
      <w:r w:rsidRPr="00183E82">
        <w:t xml:space="preserve"> Statement delivered at a seminar organi</w:t>
      </w:r>
      <w:r w:rsidR="00C516F1" w:rsidRPr="00183E82">
        <w:t>z</w:t>
      </w:r>
      <w:r w:rsidRPr="00183E82">
        <w:t>ed by the Office of the High Commissioner for Human Rights in the MENA Region, in Algiers, May 2018</w:t>
      </w:r>
    </w:p>
    <w:p w:rsidR="00357775" w:rsidRPr="00183E82" w:rsidRDefault="00357775" w:rsidP="00C516F1">
      <w:pPr>
        <w:pStyle w:val="Bullet1G"/>
      </w:pPr>
      <w:r w:rsidRPr="00183E82">
        <w:rPr>
          <w:i/>
          <w:iCs/>
        </w:rPr>
        <w:t>Fair Trial and its guaranties</w:t>
      </w:r>
      <w:r w:rsidR="00C516F1" w:rsidRPr="00183E82">
        <w:t xml:space="preserve"> –</w:t>
      </w:r>
      <w:r w:rsidRPr="00183E82">
        <w:t xml:space="preserve"> Lecture at the Faculty of Law, University of Oran, Algeria, June 2018</w:t>
      </w:r>
    </w:p>
    <w:p w:rsidR="00357775" w:rsidRPr="00183E82" w:rsidRDefault="00357775" w:rsidP="00925320">
      <w:pPr>
        <w:pStyle w:val="Bullet1G"/>
      </w:pPr>
      <w:r w:rsidRPr="00183E82">
        <w:rPr>
          <w:i/>
          <w:iCs/>
        </w:rPr>
        <w:t>Fair Trial in the General Comment number 32 of the Human Rights Committee</w:t>
      </w:r>
      <w:r w:rsidR="00925320" w:rsidRPr="00183E82">
        <w:t xml:space="preserve"> –</w:t>
      </w:r>
      <w:r w:rsidRPr="00183E82">
        <w:t xml:space="preserve"> Lecture at the Bar Association of Sidi Bel Abbes, Algeria, Sep</w:t>
      </w:r>
      <w:r w:rsidR="00925320" w:rsidRPr="00183E82">
        <w:t>tember</w:t>
      </w:r>
      <w:r w:rsidRPr="00183E82">
        <w:t xml:space="preserve"> 2018</w:t>
      </w:r>
    </w:p>
    <w:p w:rsidR="00357775" w:rsidRPr="00183E82" w:rsidRDefault="00357775" w:rsidP="00925320">
      <w:pPr>
        <w:pStyle w:val="Bullet1G"/>
      </w:pPr>
      <w:r w:rsidRPr="00183E82">
        <w:rPr>
          <w:i/>
          <w:iCs/>
        </w:rPr>
        <w:t>The Committee on Human Rights, Covenant on political and civil rights of 1966</w:t>
      </w:r>
      <w:r w:rsidRPr="00183E82">
        <w:t xml:space="preserve"> </w:t>
      </w:r>
      <w:r w:rsidR="00925320" w:rsidRPr="00183E82">
        <w:t>–</w:t>
      </w:r>
      <w:r w:rsidRPr="00183E82">
        <w:t xml:space="preserve"> Lecture at the Faculty of Law, University of Msila, Algeria, Oct</w:t>
      </w:r>
      <w:r w:rsidR="00925320" w:rsidRPr="00183E82">
        <w:t>ober</w:t>
      </w:r>
      <w:r w:rsidRPr="00183E82">
        <w:t xml:space="preserve"> 2018</w:t>
      </w:r>
    </w:p>
    <w:p w:rsidR="00357775" w:rsidRPr="00183E82" w:rsidRDefault="00357775" w:rsidP="00925320">
      <w:pPr>
        <w:pStyle w:val="Bullet1G"/>
      </w:pPr>
      <w:r w:rsidRPr="00183E82">
        <w:rPr>
          <w:i/>
          <w:iCs/>
        </w:rPr>
        <w:t>The International Compact on Safe and Orderly Immigration</w:t>
      </w:r>
      <w:r w:rsidRPr="00183E82">
        <w:t xml:space="preserve"> </w:t>
      </w:r>
      <w:r w:rsidR="00925320" w:rsidRPr="00183E82">
        <w:t>–</w:t>
      </w:r>
      <w:r w:rsidRPr="00183E82">
        <w:t xml:space="preserve"> Statement delivered at a seminar on immigration organi</w:t>
      </w:r>
      <w:r w:rsidR="00925320" w:rsidRPr="00183E82">
        <w:t>z</w:t>
      </w:r>
      <w:r w:rsidRPr="00183E82">
        <w:t>ed by the Mor</w:t>
      </w:r>
      <w:r w:rsidR="00925320" w:rsidRPr="00183E82">
        <w:t>occan Human Rights Council, December</w:t>
      </w:r>
      <w:r w:rsidRPr="00183E82">
        <w:t xml:space="preserve"> 2018</w:t>
      </w:r>
    </w:p>
    <w:p w:rsidR="00357775" w:rsidRPr="00183E82" w:rsidRDefault="00357775" w:rsidP="001D75E8">
      <w:pPr>
        <w:pStyle w:val="Bullet1G"/>
      </w:pPr>
      <w:r w:rsidRPr="00183E82">
        <w:rPr>
          <w:i/>
          <w:iCs/>
        </w:rPr>
        <w:t>Civil and Political Rights and the Algerian Legislation</w:t>
      </w:r>
      <w:r w:rsidRPr="00183E82">
        <w:t xml:space="preserve"> </w:t>
      </w:r>
      <w:r w:rsidR="001D75E8" w:rsidRPr="00183E82">
        <w:t>–</w:t>
      </w:r>
      <w:r w:rsidRPr="00183E82">
        <w:t xml:space="preserve"> Lecture at the Faculty of Law, University of Biskra, Algeria, Feb</w:t>
      </w:r>
      <w:r w:rsidR="001D75E8" w:rsidRPr="00183E82">
        <w:t>ruary</w:t>
      </w:r>
      <w:r w:rsidRPr="00183E82">
        <w:t xml:space="preserve"> 2019</w:t>
      </w:r>
    </w:p>
    <w:p w:rsidR="00357775" w:rsidRPr="00183E82" w:rsidRDefault="00357775" w:rsidP="001D75E8">
      <w:pPr>
        <w:pStyle w:val="Bullet1G"/>
      </w:pPr>
      <w:r w:rsidRPr="00183E82">
        <w:rPr>
          <w:i/>
          <w:iCs/>
        </w:rPr>
        <w:t>Illegal Immigration</w:t>
      </w:r>
      <w:r w:rsidRPr="00183E82">
        <w:t xml:space="preserve"> </w:t>
      </w:r>
      <w:r w:rsidR="001D75E8" w:rsidRPr="00183E82">
        <w:t>–</w:t>
      </w:r>
      <w:r w:rsidRPr="00183E82">
        <w:t xml:space="preserve"> Lecture at the Faculty of Law, University of Oued Souf, Algeria, March 2019</w:t>
      </w:r>
    </w:p>
    <w:p w:rsidR="00357775" w:rsidRPr="00183E82" w:rsidRDefault="00357775" w:rsidP="001D75E8">
      <w:pPr>
        <w:pStyle w:val="Bullet1G"/>
      </w:pPr>
      <w:r w:rsidRPr="00183E82">
        <w:rPr>
          <w:i/>
          <w:iCs/>
        </w:rPr>
        <w:t>The Charter of the United Nations and Human Rights</w:t>
      </w:r>
      <w:r w:rsidRPr="00183E82">
        <w:t xml:space="preserve"> </w:t>
      </w:r>
      <w:r w:rsidR="001D75E8" w:rsidRPr="00183E82">
        <w:t>–</w:t>
      </w:r>
      <w:r w:rsidRPr="00183E82">
        <w:t xml:space="preserve"> Lecture at the Institute for Human Rights, University of Political Science and Law, Beijing, China, 26 April 2019</w:t>
      </w:r>
    </w:p>
    <w:p w:rsidR="00357775" w:rsidRPr="00183E82" w:rsidRDefault="00357775" w:rsidP="00E1261C">
      <w:pPr>
        <w:pStyle w:val="Bullet1G"/>
      </w:pPr>
      <w:r w:rsidRPr="00183E82">
        <w:rPr>
          <w:i/>
          <w:iCs/>
        </w:rPr>
        <w:t>Treaty Bodies Strengthening Process</w:t>
      </w:r>
      <w:r w:rsidRPr="00183E82">
        <w:t xml:space="preserve"> </w:t>
      </w:r>
      <w:r w:rsidR="0003763C" w:rsidRPr="00183E82">
        <w:t>–</w:t>
      </w:r>
      <w:r w:rsidRPr="00183E82">
        <w:t xml:space="preserve"> Lecture at the Institute of Human Rights, Xian University of Political Science and Law, China, 29 April 2019</w:t>
      </w:r>
    </w:p>
    <w:p w:rsidR="00357775" w:rsidRPr="00183E82" w:rsidRDefault="00357775" w:rsidP="0003763C">
      <w:pPr>
        <w:pStyle w:val="HChG"/>
      </w:pPr>
      <w:r w:rsidRPr="00183E82">
        <w:br w:type="page"/>
      </w:r>
      <w:r w:rsidRPr="00183E82">
        <w:tab/>
      </w:r>
      <w:r w:rsidRPr="00183E82">
        <w:tab/>
        <w:t>Milena Costas Trascasas (Spain)</w:t>
      </w:r>
    </w:p>
    <w:p w:rsidR="00357775" w:rsidRPr="00183E82" w:rsidRDefault="00357775" w:rsidP="0003763C">
      <w:pPr>
        <w:pStyle w:val="SingleTxtG"/>
        <w:tabs>
          <w:tab w:val="left" w:pos="2835"/>
        </w:tabs>
        <w:ind w:left="2835" w:hanging="1701"/>
      </w:pPr>
      <w:r w:rsidRPr="00183E82">
        <w:rPr>
          <w:b/>
          <w:bCs/>
        </w:rPr>
        <w:t>Experience</w:t>
      </w:r>
      <w:r w:rsidR="0003763C" w:rsidRPr="00183E82">
        <w:tab/>
      </w:r>
      <w:r w:rsidRPr="00183E82">
        <w:t>Lawyer (PhD in law); consultant, researcher, legal advisor, lecturer, project manager.</w:t>
      </w:r>
    </w:p>
    <w:p w:rsidR="00357775" w:rsidRPr="00183E82" w:rsidRDefault="005159C1" w:rsidP="005159C1">
      <w:pPr>
        <w:pStyle w:val="SingleTxtG"/>
        <w:tabs>
          <w:tab w:val="left" w:pos="2835"/>
        </w:tabs>
        <w:ind w:left="2835" w:hanging="1701"/>
      </w:pPr>
      <w:r w:rsidRPr="00183E82">
        <w:rPr>
          <w:b/>
          <w:bCs/>
        </w:rPr>
        <w:t>Languages</w:t>
      </w:r>
      <w:r w:rsidRPr="00183E82">
        <w:tab/>
      </w:r>
      <w:r w:rsidR="00357775" w:rsidRPr="00183E82">
        <w:t>Spanish (mother-tongue) English, French, Italian (fluent, spoken and written).</w:t>
      </w:r>
    </w:p>
    <w:p w:rsidR="00357775" w:rsidRPr="00183E82" w:rsidRDefault="00357775" w:rsidP="005159C1">
      <w:pPr>
        <w:pStyle w:val="H23G"/>
      </w:pPr>
      <w:r w:rsidRPr="00183E82">
        <w:tab/>
      </w:r>
      <w:r w:rsidRPr="00183E82">
        <w:tab/>
        <w:t>Titles</w:t>
      </w:r>
    </w:p>
    <w:p w:rsidR="00357775" w:rsidRPr="00183E82" w:rsidRDefault="00357775" w:rsidP="005159C1">
      <w:pPr>
        <w:pStyle w:val="Bullet1G"/>
      </w:pPr>
      <w:r w:rsidRPr="00183E82">
        <w:t>2004, PhD in Law, Universidad Complutense de Madrid, Spain.</w:t>
      </w:r>
    </w:p>
    <w:p w:rsidR="00357775" w:rsidRPr="00183E82" w:rsidRDefault="00357775" w:rsidP="005159C1">
      <w:pPr>
        <w:pStyle w:val="Bullet1G"/>
      </w:pPr>
      <w:r w:rsidRPr="00183E82">
        <w:t>1997, Postgraduate Diploma in Legal Practice, Universidad Nacional de Educación a Distancia, Spain.</w:t>
      </w:r>
    </w:p>
    <w:p w:rsidR="00357775" w:rsidRPr="00183E82" w:rsidRDefault="00357775" w:rsidP="005159C1">
      <w:pPr>
        <w:pStyle w:val="Bullet1G"/>
      </w:pPr>
      <w:r w:rsidRPr="00183E82">
        <w:t>1996, Postgraduate Diploma in Accounting, Universidad Nacional de Educación a Distancia, Spain.</w:t>
      </w:r>
    </w:p>
    <w:p w:rsidR="00357775" w:rsidRPr="00183E82" w:rsidRDefault="00357775" w:rsidP="005159C1">
      <w:pPr>
        <w:pStyle w:val="Bullet1G"/>
      </w:pPr>
      <w:r w:rsidRPr="00183E82">
        <w:t>1995, Bachelor of Law, Universidad Complutense de Madrid, Spain.</w:t>
      </w:r>
    </w:p>
    <w:p w:rsidR="00357775" w:rsidRPr="00183E82" w:rsidRDefault="00357775" w:rsidP="005159C1">
      <w:pPr>
        <w:pStyle w:val="H23G"/>
      </w:pPr>
      <w:r w:rsidRPr="00183E82">
        <w:tab/>
      </w:r>
      <w:r w:rsidRPr="00183E82">
        <w:tab/>
        <w:t>Specialization</w:t>
      </w:r>
    </w:p>
    <w:p w:rsidR="00357775" w:rsidRPr="00183E82" w:rsidRDefault="00357775" w:rsidP="005159C1">
      <w:pPr>
        <w:pStyle w:val="Bullet1G"/>
      </w:pPr>
      <w:r w:rsidRPr="00183E82">
        <w:t xml:space="preserve">Mediation Skills, UNITAR, 2015. </w:t>
      </w:r>
    </w:p>
    <w:p w:rsidR="00357775" w:rsidRPr="00183E82" w:rsidRDefault="00357775" w:rsidP="005159C1">
      <w:pPr>
        <w:pStyle w:val="Bullet1G"/>
      </w:pPr>
      <w:r w:rsidRPr="00183E82">
        <w:t>Human Rights, European University Institute, Florence, 2007 and 1999; René Cassin International Institute of Human Rights, Strasbourg, 1998.</w:t>
      </w:r>
    </w:p>
    <w:p w:rsidR="00357775" w:rsidRPr="00183E82" w:rsidRDefault="00357775" w:rsidP="005159C1">
      <w:pPr>
        <w:pStyle w:val="Bullet1G"/>
      </w:pPr>
      <w:r w:rsidRPr="00183E82">
        <w:t>International Humanitarian Law, ICRC Course, Warsaw, 1999.</w:t>
      </w:r>
    </w:p>
    <w:p w:rsidR="00357775" w:rsidRPr="00183E82" w:rsidRDefault="00357775" w:rsidP="005159C1">
      <w:pPr>
        <w:pStyle w:val="Bullet1G"/>
      </w:pPr>
      <w:r w:rsidRPr="00183E82">
        <w:t xml:space="preserve">Refugee Law, University </w:t>
      </w:r>
      <w:r w:rsidR="005159C1" w:rsidRPr="00183E82">
        <w:t>Carlos III, Madrid, Spain, 1996–</w:t>
      </w:r>
      <w:r w:rsidRPr="00183E82">
        <w:t>1997.</w:t>
      </w:r>
    </w:p>
    <w:p w:rsidR="00357775" w:rsidRPr="00183E82" w:rsidRDefault="00357775" w:rsidP="005159C1">
      <w:pPr>
        <w:pStyle w:val="Bullet1G"/>
      </w:pPr>
      <w:r w:rsidRPr="00183E82">
        <w:t>Public and Private International Law, Hague Academy, Netherlands, 1997.</w:t>
      </w:r>
    </w:p>
    <w:p w:rsidR="00357775" w:rsidRPr="00183E82" w:rsidRDefault="00357775" w:rsidP="005159C1">
      <w:pPr>
        <w:pStyle w:val="H23G"/>
      </w:pPr>
      <w:r w:rsidRPr="00183E82">
        <w:tab/>
      </w:r>
      <w:r w:rsidRPr="00183E82">
        <w:tab/>
        <w:t xml:space="preserve">Membership </w:t>
      </w:r>
    </w:p>
    <w:p w:rsidR="00357775" w:rsidRPr="00183E82" w:rsidRDefault="00357775" w:rsidP="009409A3">
      <w:pPr>
        <w:pStyle w:val="Bullet1G"/>
      </w:pPr>
      <w:r w:rsidRPr="00183E82">
        <w:t>OSCE/ODIHR Panel of Experts on the Freedom of Assembly and Association (2016).</w:t>
      </w:r>
    </w:p>
    <w:p w:rsidR="00357775" w:rsidRPr="00183E82" w:rsidRDefault="00357775" w:rsidP="00693704">
      <w:pPr>
        <w:pStyle w:val="Bullet1G"/>
      </w:pPr>
      <w:r w:rsidRPr="00183E82">
        <w:t>Madrid Bar Association, Spain (2004</w:t>
      </w:r>
      <w:r w:rsidR="00693704">
        <w:t>–</w:t>
      </w:r>
      <w:r w:rsidRPr="00183E82">
        <w:t>).</w:t>
      </w:r>
    </w:p>
    <w:p w:rsidR="00357775" w:rsidRPr="00183E82" w:rsidRDefault="00357775" w:rsidP="00693704">
      <w:pPr>
        <w:pStyle w:val="Bullet1G"/>
      </w:pPr>
      <w:r w:rsidRPr="00183E82">
        <w:t>Centre for Studies of International Humanitarian Law of the Spanish Red Cross (2002</w:t>
      </w:r>
      <w:r w:rsidR="00693704">
        <w:t>–</w:t>
      </w:r>
      <w:r w:rsidRPr="00183E82">
        <w:t>).</w:t>
      </w:r>
    </w:p>
    <w:p w:rsidR="00357775" w:rsidRPr="00183E82" w:rsidRDefault="00357775" w:rsidP="00693704">
      <w:pPr>
        <w:pStyle w:val="Bullet1G"/>
      </w:pPr>
      <w:r w:rsidRPr="00183E82">
        <w:t>Asociación Española de Profesores de Derecho Internacional y de Relaciones Internacionales (2004</w:t>
      </w:r>
      <w:r w:rsidR="00693704">
        <w:t>–</w:t>
      </w:r>
      <w:r w:rsidRPr="00183E82">
        <w:t>).</w:t>
      </w:r>
    </w:p>
    <w:p w:rsidR="00357775" w:rsidRPr="00183E82" w:rsidRDefault="00357775" w:rsidP="009409A3">
      <w:pPr>
        <w:pStyle w:val="Bullet1G"/>
      </w:pPr>
      <w:r w:rsidRPr="00183E82">
        <w:t>Internat</w:t>
      </w:r>
      <w:r w:rsidR="00693704">
        <w:t>ional Law Association (2016–</w:t>
      </w:r>
      <w:r w:rsidRPr="00183E82">
        <w:t>).</w:t>
      </w:r>
    </w:p>
    <w:p w:rsidR="00357775" w:rsidRPr="00183E82" w:rsidRDefault="00357775" w:rsidP="009409A3">
      <w:pPr>
        <w:pStyle w:val="H23G"/>
      </w:pPr>
      <w:r w:rsidRPr="00183E82">
        <w:tab/>
      </w:r>
      <w:r w:rsidRPr="00183E82">
        <w:tab/>
        <w:t>Experience</w:t>
      </w:r>
    </w:p>
    <w:p w:rsidR="00357775" w:rsidRPr="00183E82" w:rsidRDefault="00357775" w:rsidP="009409A3">
      <w:pPr>
        <w:pStyle w:val="H23G"/>
      </w:pPr>
      <w:r w:rsidRPr="00183E82">
        <w:tab/>
      </w:r>
      <w:r w:rsidRPr="00183E82">
        <w:tab/>
        <w:t>Consultant</w:t>
      </w:r>
    </w:p>
    <w:p w:rsidR="00357775" w:rsidRPr="00183E82" w:rsidRDefault="00357775" w:rsidP="009409A3">
      <w:pPr>
        <w:pStyle w:val="H4G"/>
      </w:pPr>
      <w:r w:rsidRPr="00183E82">
        <w:tab/>
      </w:r>
      <w:r w:rsidRPr="00183E82">
        <w:tab/>
        <w:t>Spanish Red Cross (From Oct. 2017)</w:t>
      </w:r>
    </w:p>
    <w:p w:rsidR="00357775" w:rsidRPr="00183E82" w:rsidRDefault="00357775" w:rsidP="00693704">
      <w:pPr>
        <w:pStyle w:val="SingleTxtG"/>
      </w:pPr>
      <w:r w:rsidRPr="00183E82">
        <w:t>Coordinating, designing and lecturing a distance learning programme on International Protection of Human Rights; providing on-line teaching and guidance on international human rights law, with a particular focus on national and international protection mechanisms and procedures (before the United Nations bodies and the European Court of Human Rights); elaborating materials (case</w:t>
      </w:r>
      <w:r w:rsidR="00693704">
        <w:t xml:space="preserve"> </w:t>
      </w:r>
      <w:r w:rsidRPr="00183E82">
        <w:t xml:space="preserve">study, group activities) and supervising projects. </w:t>
      </w:r>
    </w:p>
    <w:p w:rsidR="00357775" w:rsidRPr="00183E82" w:rsidRDefault="00357775" w:rsidP="009409A3">
      <w:pPr>
        <w:pStyle w:val="H4G"/>
      </w:pPr>
      <w:r w:rsidRPr="00183E82">
        <w:tab/>
      </w:r>
      <w:r w:rsidRPr="00183E82">
        <w:tab/>
        <w:t>Spanish Ministry of Foreign Affairs and Cooperation (Aug</w:t>
      </w:r>
      <w:r w:rsidR="009409A3" w:rsidRPr="00183E82">
        <w:t>ust</w:t>
      </w:r>
      <w:r w:rsidRPr="00183E82">
        <w:t xml:space="preserve"> 2017</w:t>
      </w:r>
      <w:r w:rsidR="009409A3" w:rsidRPr="00183E82">
        <w:t>–</w:t>
      </w:r>
      <w:r w:rsidRPr="00183E82">
        <w:t>Feb</w:t>
      </w:r>
      <w:r w:rsidR="009409A3" w:rsidRPr="00183E82">
        <w:t xml:space="preserve">ruary </w:t>
      </w:r>
      <w:r w:rsidRPr="00183E82">
        <w:t>2018)</w:t>
      </w:r>
    </w:p>
    <w:p w:rsidR="00357775" w:rsidRPr="00183E82" w:rsidRDefault="00357775" w:rsidP="00357775">
      <w:pPr>
        <w:pStyle w:val="SingleTxtG"/>
      </w:pPr>
      <w:r w:rsidRPr="00183E82">
        <w:t>Carrying out research and drafting a study mandated by the Spanish Red Cross on Spain</w:t>
      </w:r>
      <w:r w:rsidR="00693704">
        <w:t>’</w:t>
      </w:r>
      <w:r w:rsidRPr="00183E82">
        <w:t>s implementation of international humanitarian law obligations and other humanitarian political commitments, including policy and strategic recommendations to national authorities; making a comparative study and providing support in the elaboration of a National Strategy on Humanitarian Diplomacy; interviewing experts and coordinating the research of a group</w:t>
      </w:r>
      <w:r w:rsidR="00C372F0" w:rsidRPr="00183E82">
        <w:t xml:space="preserve"> of professionals.</w:t>
      </w:r>
    </w:p>
    <w:p w:rsidR="00357775" w:rsidRPr="00183E82" w:rsidRDefault="00357775" w:rsidP="00C372F0">
      <w:pPr>
        <w:pStyle w:val="H4G"/>
      </w:pPr>
      <w:r w:rsidRPr="00183E82">
        <w:tab/>
      </w:r>
      <w:r w:rsidRPr="00183E82">
        <w:tab/>
        <w:t>Office of the United Nations High Commissioner for Human Rights (OHCHR) (2015</w:t>
      </w:r>
      <w:r w:rsidR="00C372F0" w:rsidRPr="00183E82">
        <w:t>–</w:t>
      </w:r>
      <w:r w:rsidRPr="00183E82">
        <w:t>2017)</w:t>
      </w:r>
    </w:p>
    <w:p w:rsidR="00357775" w:rsidRPr="00183E82" w:rsidRDefault="00357775" w:rsidP="00357775">
      <w:pPr>
        <w:pStyle w:val="SingleTxtG"/>
      </w:pPr>
      <w:r w:rsidRPr="00183E82">
        <w:t>Providing technical support to the United Nations Human Rights Council Advisory Committee; carrying out research; drafting of reports and assessments on the impact on human rights of certain issues.</w:t>
      </w:r>
    </w:p>
    <w:p w:rsidR="00357775" w:rsidRPr="00183E82" w:rsidRDefault="00357775" w:rsidP="00C372F0">
      <w:pPr>
        <w:pStyle w:val="H4G"/>
      </w:pPr>
      <w:r w:rsidRPr="00183E82">
        <w:tab/>
      </w:r>
      <w:r w:rsidRPr="00183E82">
        <w:tab/>
        <w:t>Universitat Oberta de Catalunya (From Oct</w:t>
      </w:r>
      <w:r w:rsidR="00C372F0" w:rsidRPr="00183E82">
        <w:t>ober</w:t>
      </w:r>
      <w:r w:rsidRPr="00183E82">
        <w:t xml:space="preserve"> 2017)</w:t>
      </w:r>
    </w:p>
    <w:p w:rsidR="00357775" w:rsidRPr="00183E82" w:rsidRDefault="00357775" w:rsidP="00693704">
      <w:pPr>
        <w:pStyle w:val="SingleTxtG"/>
      </w:pPr>
      <w:r w:rsidRPr="00183E82">
        <w:t>Designing a distance learning programme and providing on-line guidance and teaching services on international criminal l</w:t>
      </w:r>
      <w:r w:rsidR="00693704">
        <w:t xml:space="preserve">aw, elaborating materials (case </w:t>
      </w:r>
      <w:r w:rsidRPr="00183E82">
        <w:t>study, group activities), supervising projects and providing on-line teaching and guidance on international criminal law, with a particular focus on: 1) the definition and codification of international crimes and its prosecution in national jurisdictions; 2) the functioning of ad hoc, internationalized and mixed courts and tribunals, including the analysis of the main features of these instances (procedural principles and standards) and 3) the analysis of the most relevant international case</w:t>
      </w:r>
      <w:r w:rsidR="00693704">
        <w:t xml:space="preserve"> </w:t>
      </w:r>
      <w:r w:rsidRPr="00183E82">
        <w:t xml:space="preserve">law. </w:t>
      </w:r>
    </w:p>
    <w:p w:rsidR="00357775" w:rsidRPr="00183E82" w:rsidRDefault="00357775" w:rsidP="00C372F0">
      <w:pPr>
        <w:pStyle w:val="H4G"/>
      </w:pPr>
      <w:r w:rsidRPr="00183E82">
        <w:tab/>
      </w:r>
      <w:r w:rsidRPr="00183E82">
        <w:tab/>
        <w:t>Office for Democratic Institutions and Human Rights (ODIHR/OSCE) (Oct</w:t>
      </w:r>
      <w:r w:rsidR="00C372F0" w:rsidRPr="00183E82">
        <w:t>ober</w:t>
      </w:r>
      <w:r w:rsidRPr="00183E82">
        <w:t xml:space="preserve"> 2016)</w:t>
      </w:r>
    </w:p>
    <w:p w:rsidR="00357775" w:rsidRPr="00183E82" w:rsidRDefault="00357775" w:rsidP="00357775">
      <w:pPr>
        <w:pStyle w:val="SingleTxtG"/>
      </w:pPr>
      <w:r w:rsidRPr="00183E82">
        <w:t>Legal support to the Parliamentary Working Group on the Draft Amendments to the Legal Framework on Countering Terrorism and Violent Extremism in Kazakhstan.</w:t>
      </w:r>
    </w:p>
    <w:p w:rsidR="00357775" w:rsidRPr="00183E82" w:rsidRDefault="00357775" w:rsidP="00C372F0">
      <w:pPr>
        <w:pStyle w:val="H4G"/>
      </w:pPr>
      <w:r w:rsidRPr="00183E82">
        <w:tab/>
      </w:r>
      <w:r w:rsidRPr="00183E82">
        <w:tab/>
        <w:t>Centre for Human Rights, Research and Advocacy (Malaysia) (March 2015, 2016 and November 2017)</w:t>
      </w:r>
    </w:p>
    <w:p w:rsidR="00357775" w:rsidRPr="00183E82" w:rsidRDefault="00357775" w:rsidP="00357775">
      <w:pPr>
        <w:pStyle w:val="SingleTxtG"/>
      </w:pPr>
      <w:r w:rsidRPr="00183E82">
        <w:t xml:space="preserve">Organizing training courses on human rights and humanitarian issues for human rights promoters; drafting a proposal for a National Human Rights Plan; helping the elaboration of a shadow report for the Human Rights Council UPR; analysing the human rights situation in Malaysia and supporting the elaboration of advocacy strategy and recommendations addressed to national authorities. </w:t>
      </w:r>
    </w:p>
    <w:p w:rsidR="00357775" w:rsidRPr="00183E82" w:rsidRDefault="00357775" w:rsidP="00C372F0">
      <w:pPr>
        <w:pStyle w:val="H4G"/>
      </w:pPr>
      <w:r w:rsidRPr="00183E82">
        <w:tab/>
      </w:r>
      <w:r w:rsidRPr="00183E82">
        <w:tab/>
        <w:t>Consultant, Democracy International Reporting (Germany) (Oct</w:t>
      </w:r>
      <w:r w:rsidR="00C372F0" w:rsidRPr="00183E82">
        <w:t>ober</w:t>
      </w:r>
      <w:r w:rsidRPr="00183E82">
        <w:t xml:space="preserve"> 2015</w:t>
      </w:r>
      <w:r w:rsidR="00C372F0" w:rsidRPr="00183E82">
        <w:t>–</w:t>
      </w:r>
      <w:r w:rsidRPr="00183E82">
        <w:t>Feb</w:t>
      </w:r>
      <w:r w:rsidR="00C372F0" w:rsidRPr="00183E82">
        <w:t>ruary</w:t>
      </w:r>
      <w:r w:rsidRPr="00183E82">
        <w:t xml:space="preserve"> 2016)</w:t>
      </w:r>
    </w:p>
    <w:p w:rsidR="00357775" w:rsidRPr="00183E82" w:rsidRDefault="00357775" w:rsidP="00357775">
      <w:pPr>
        <w:pStyle w:val="SingleTxtG"/>
      </w:pPr>
      <w:r w:rsidRPr="00183E82">
        <w:t xml:space="preserve">Drafting an assessment on the implementation of the International Covenant on Civil and Political Rights in Pakistan. </w:t>
      </w:r>
    </w:p>
    <w:p w:rsidR="00357775" w:rsidRPr="00183E82" w:rsidRDefault="00357775" w:rsidP="00BE7A5D">
      <w:pPr>
        <w:pStyle w:val="H23G"/>
      </w:pPr>
      <w:r w:rsidRPr="00183E82">
        <w:tab/>
      </w:r>
      <w:r w:rsidRPr="00183E82">
        <w:tab/>
        <w:t>Research fellow and project coordinator</w:t>
      </w:r>
    </w:p>
    <w:p w:rsidR="00357775" w:rsidRPr="00183E82" w:rsidRDefault="00357775" w:rsidP="00BE7A5D">
      <w:pPr>
        <w:pStyle w:val="H4G"/>
      </w:pPr>
      <w:r w:rsidRPr="00183E82">
        <w:tab/>
      </w:r>
      <w:r w:rsidRPr="00183E82">
        <w:tab/>
        <w:t>Geneva Academy of International Humanitarian Law and Human Rights (2013</w:t>
      </w:r>
      <w:r w:rsidR="00BE7A5D" w:rsidRPr="00183E82">
        <w:t>–</w:t>
      </w:r>
      <w:r w:rsidRPr="00183E82">
        <w:t>2015)</w:t>
      </w:r>
    </w:p>
    <w:p w:rsidR="00357775" w:rsidRPr="00183E82" w:rsidRDefault="00357775" w:rsidP="00357775">
      <w:pPr>
        <w:pStyle w:val="SingleTxtG"/>
      </w:pPr>
      <w:r w:rsidRPr="00183E82">
        <w:t xml:space="preserve">Carrying out research, drafting of reports including briefings and policy papers; organizing a series of regional experts meetings; collaborating in the training and advocacy activities of the Academy; coordinating and carrying out research; organising a regional experts meetings on policing and the use of force in Latin America; attending the United Nations Human Rights Council sessions and participating in a number of expert meetings; creating a network of experts, including civil society, governmental representatives, United Nations and other international experts. </w:t>
      </w:r>
    </w:p>
    <w:p w:rsidR="00357775" w:rsidRPr="00183E82" w:rsidRDefault="00357775" w:rsidP="00BE7A5D">
      <w:pPr>
        <w:pStyle w:val="H4G"/>
      </w:pPr>
      <w:r w:rsidRPr="00183E82">
        <w:tab/>
      </w:r>
      <w:r w:rsidRPr="00183E82">
        <w:tab/>
        <w:t>Universidad Jaume I de Castellón (2008</w:t>
      </w:r>
      <w:r w:rsidR="00BE7A5D" w:rsidRPr="00183E82">
        <w:t>–</w:t>
      </w:r>
      <w:r w:rsidRPr="00183E82">
        <w:t>2013)</w:t>
      </w:r>
    </w:p>
    <w:p w:rsidR="00357775" w:rsidRPr="00183E82" w:rsidRDefault="00357775" w:rsidP="00357775">
      <w:pPr>
        <w:pStyle w:val="SingleTxtG"/>
      </w:pPr>
      <w:r w:rsidRPr="00183E82">
        <w:t xml:space="preserve">Coordination of the research project </w:t>
      </w:r>
      <w:r w:rsidR="00693704">
        <w:t>‘</w:t>
      </w:r>
      <w:r w:rsidRPr="00183E82">
        <w:t>Armed Conflicts, Peacekeeping, Transitional Justice: Law as Solution</w:t>
      </w:r>
      <w:r w:rsidR="00693704">
        <w:t>’</w:t>
      </w:r>
      <w:r w:rsidRPr="00183E82">
        <w:t xml:space="preserve"> (European Commission</w:t>
      </w:r>
      <w:r w:rsidR="00693704">
        <w:t>’</w:t>
      </w:r>
      <w:r w:rsidRPr="00183E82">
        <w:t>s FP7 funded project); carrying out research and reporting; drafting of several documents including a code of conduct for Common Security and Defence Policy operational personnel and a compilation of best practices on the integration of the human rights and international humanitarian law component in EU crisis management missions; editing two collective publications; organization of an expert meeting with more than 80 participants coming from all across Europe as final outcome of the project.</w:t>
      </w:r>
    </w:p>
    <w:p w:rsidR="00357775" w:rsidRPr="00183E82" w:rsidRDefault="00357775" w:rsidP="00EE4AB5">
      <w:pPr>
        <w:pStyle w:val="H4G"/>
      </w:pPr>
      <w:r w:rsidRPr="00183E82">
        <w:tab/>
      </w:r>
      <w:r w:rsidRPr="00183E82">
        <w:tab/>
        <w:t>Fondazione CARIPLO/Universitá degli Studi di Milano (2011</w:t>
      </w:r>
      <w:r w:rsidR="00EE4AB5" w:rsidRPr="00183E82">
        <w:t>–</w:t>
      </w:r>
      <w:r w:rsidRPr="00183E82">
        <w:t>2013)</w:t>
      </w:r>
    </w:p>
    <w:p w:rsidR="00357775" w:rsidRPr="00183E82" w:rsidRDefault="00357775" w:rsidP="00357775">
      <w:pPr>
        <w:pStyle w:val="SingleTxtG"/>
      </w:pPr>
      <w:r w:rsidRPr="00183E82">
        <w:t xml:space="preserve">Coordination of the research project: </w:t>
      </w:r>
      <w:r w:rsidR="00693704">
        <w:t>‘</w:t>
      </w:r>
      <w:r w:rsidRPr="00183E82">
        <w:t>International Crimes, Italian Law Making Policy and Prospective Legislation</w:t>
      </w:r>
      <w:r w:rsidR="00693704">
        <w:t>’</w:t>
      </w:r>
      <w:r w:rsidRPr="00183E82">
        <w:t>; carrying out research and drafting of a legislative proposal for the implementation of the International Criminal Court</w:t>
      </w:r>
      <w:r w:rsidR="00693704">
        <w:t>’</w:t>
      </w:r>
      <w:r w:rsidRPr="00183E82">
        <w:t>s Statute in Italy; development of policy and legislative recommendations addressed to national authorities; making comparative studies of national implementation measures with a particular focus on the definition of crimes against humanity, war crimes and genocide.</w:t>
      </w:r>
    </w:p>
    <w:p w:rsidR="00357775" w:rsidRPr="00183E82" w:rsidRDefault="00357775" w:rsidP="00EE4AB5">
      <w:pPr>
        <w:pStyle w:val="H4G"/>
      </w:pPr>
      <w:r w:rsidRPr="00183E82">
        <w:tab/>
      </w:r>
      <w:r w:rsidRPr="00183E82">
        <w:tab/>
        <w:t>Università degli Studi di Milano (2005</w:t>
      </w:r>
      <w:r w:rsidR="00EE4AB5" w:rsidRPr="00183E82">
        <w:t>–</w:t>
      </w:r>
      <w:r w:rsidRPr="00183E82">
        <w:t>2008)</w:t>
      </w:r>
    </w:p>
    <w:p w:rsidR="00357775" w:rsidRPr="00183E82" w:rsidRDefault="00357775" w:rsidP="00693704">
      <w:pPr>
        <w:pStyle w:val="SingleTxtG"/>
      </w:pPr>
      <w:r w:rsidRPr="00183E82">
        <w:t xml:space="preserve">Postdoctoral research activities in the framework of the project </w:t>
      </w:r>
      <w:r w:rsidR="00693704">
        <w:t>“</w:t>
      </w:r>
      <w:r w:rsidRPr="00183E82">
        <w:t>Counter-terrorism and the right to a fair trial</w:t>
      </w:r>
      <w:r w:rsidR="00693704">
        <w:t>”</w:t>
      </w:r>
      <w:r w:rsidRPr="00183E82">
        <w:t xml:space="preserve"> funded by the Spanish Ministry of Education and the Spanish Ministry of Foreign Affairs; collaboration in the teaching of the human rights law programme at the Department of International Studies; drafting and publication of several articles on the subject; supporting administrative and organizational activities. </w:t>
      </w:r>
    </w:p>
    <w:p w:rsidR="00357775" w:rsidRPr="00183E82" w:rsidRDefault="00357775" w:rsidP="00693704">
      <w:pPr>
        <w:pStyle w:val="H23G"/>
      </w:pPr>
      <w:r w:rsidRPr="00183E82">
        <w:tab/>
      </w:r>
      <w:r w:rsidRPr="00183E82">
        <w:tab/>
        <w:t xml:space="preserve">Lecturer </w:t>
      </w:r>
      <w:r w:rsidR="00693704">
        <w:t>–</w:t>
      </w:r>
      <w:r w:rsidRPr="00183E82">
        <w:t xml:space="preserve"> International law and EU law</w:t>
      </w:r>
    </w:p>
    <w:p w:rsidR="00357775" w:rsidRPr="00183E82" w:rsidRDefault="00357775" w:rsidP="00EE4AB5">
      <w:pPr>
        <w:pStyle w:val="H4G"/>
      </w:pPr>
      <w:r w:rsidRPr="00183E82">
        <w:tab/>
      </w:r>
      <w:r w:rsidRPr="00183E82">
        <w:tab/>
        <w:t>Universidad Jaume I de Castellón, Public International Law (2012</w:t>
      </w:r>
      <w:r w:rsidR="00EE4AB5" w:rsidRPr="00183E82">
        <w:t>–</w:t>
      </w:r>
      <w:r w:rsidRPr="00183E82">
        <w:t xml:space="preserve">2013) </w:t>
      </w:r>
    </w:p>
    <w:p w:rsidR="00357775" w:rsidRPr="00183E82" w:rsidRDefault="00357775" w:rsidP="00357775">
      <w:pPr>
        <w:pStyle w:val="SingleTxtG"/>
      </w:pPr>
      <w:r w:rsidRPr="00183E82">
        <w:t xml:space="preserve">Teaching of </w:t>
      </w:r>
      <w:r w:rsidR="00693704">
        <w:t>‘</w:t>
      </w:r>
      <w:r w:rsidRPr="00183E82">
        <w:t>European Law</w:t>
      </w:r>
      <w:r w:rsidR="00693704">
        <w:t>’</w:t>
      </w:r>
      <w:r w:rsidRPr="00183E82">
        <w:t xml:space="preserve"> and </w:t>
      </w:r>
      <w:r w:rsidR="00693704">
        <w:t>‘</w:t>
      </w:r>
      <w:r w:rsidRPr="00183E82">
        <w:t>Public International Law</w:t>
      </w:r>
      <w:r w:rsidR="00693704">
        <w:t>’</w:t>
      </w:r>
      <w:r w:rsidRPr="00183E82">
        <w:t xml:space="preserve"> and supporting the activities of the Department of Public Law.</w:t>
      </w:r>
    </w:p>
    <w:p w:rsidR="00357775" w:rsidRPr="00183E82" w:rsidRDefault="00357775" w:rsidP="00EE4AB5">
      <w:pPr>
        <w:pStyle w:val="H4G"/>
      </w:pPr>
      <w:r w:rsidRPr="00183E82">
        <w:tab/>
      </w:r>
      <w:r w:rsidRPr="00183E82">
        <w:tab/>
        <w:t>Universidad Carlos III (2005)</w:t>
      </w:r>
    </w:p>
    <w:p w:rsidR="00357775" w:rsidRPr="00183E82" w:rsidRDefault="00357775" w:rsidP="00357775">
      <w:pPr>
        <w:pStyle w:val="SingleTxtG"/>
      </w:pPr>
      <w:r w:rsidRPr="00183E82">
        <w:t xml:space="preserve">Teaching of </w:t>
      </w:r>
      <w:r w:rsidR="00693704">
        <w:t>‘</w:t>
      </w:r>
      <w:r w:rsidRPr="00183E82">
        <w:t>Public International Law</w:t>
      </w:r>
      <w:r w:rsidR="00693704">
        <w:t>’</w:t>
      </w:r>
      <w:r w:rsidRPr="00183E82">
        <w:t>, general and special part (three groups) and supporting the activities of the Department of International Law and Philosophy of Law.</w:t>
      </w:r>
    </w:p>
    <w:p w:rsidR="00357775" w:rsidRPr="00183E82" w:rsidRDefault="00357775" w:rsidP="00EE4AB5">
      <w:pPr>
        <w:pStyle w:val="H23G"/>
      </w:pPr>
      <w:r w:rsidRPr="00183E82">
        <w:tab/>
      </w:r>
      <w:r w:rsidRPr="00183E82">
        <w:tab/>
        <w:t>Legal advisor</w:t>
      </w:r>
    </w:p>
    <w:p w:rsidR="00357775" w:rsidRPr="00183E82" w:rsidRDefault="00357775" w:rsidP="00EE4AB5">
      <w:pPr>
        <w:pStyle w:val="H4G"/>
      </w:pPr>
      <w:r w:rsidRPr="00183E82">
        <w:tab/>
      </w:r>
      <w:r w:rsidRPr="00183E82">
        <w:tab/>
        <w:t>Spanish Ministry of Foreign Affairs and Cooperation (2002</w:t>
      </w:r>
      <w:r w:rsidR="00EE4AB5" w:rsidRPr="00183E82">
        <w:t>–</w:t>
      </w:r>
      <w:r w:rsidRPr="00183E82">
        <w:t>2004)</w:t>
      </w:r>
    </w:p>
    <w:p w:rsidR="00357775" w:rsidRPr="00183E82" w:rsidRDefault="00EE4AB5" w:rsidP="006472BC">
      <w:pPr>
        <w:pStyle w:val="SingleTxtG"/>
      </w:pPr>
      <w:r w:rsidRPr="00183E82">
        <w:t>Legal advic</w:t>
      </w:r>
      <w:r w:rsidR="00357775" w:rsidRPr="00183E82">
        <w:t>e and support to the work of the Human Rights Office; providing assistance in the follow-up of Spain</w:t>
      </w:r>
      <w:r w:rsidR="00693704">
        <w:t>’</w:t>
      </w:r>
      <w:r w:rsidR="00357775" w:rsidRPr="00183E82">
        <w:t>s compliance of international human rights obligations; attending international conferences and meetings, including to the sessions of the former United Nations Human Rights Commission in Geneva and the Sixth Committee of the General Assembly in New York; drafting of reports, speeches and official documents; coordination of Spain</w:t>
      </w:r>
      <w:r w:rsidR="00693704">
        <w:t>’</w:t>
      </w:r>
      <w:r w:rsidR="00357775" w:rsidRPr="00183E82">
        <w:t>s periodical report before the United Nations Committee on Economic, Social and Cultural Rights and the United Nations Committee on the elimination of racial discrimination; assisting the Spanish Delegation in the presentation of the reports on behalf of Spain before the United Nations human rights monitoring bodies.</w:t>
      </w:r>
    </w:p>
    <w:p w:rsidR="00357775" w:rsidRPr="00183E82" w:rsidRDefault="00357775" w:rsidP="006472BC">
      <w:pPr>
        <w:pStyle w:val="H23G"/>
      </w:pPr>
      <w:r w:rsidRPr="00183E82">
        <w:tab/>
      </w:r>
      <w:r w:rsidRPr="00183E82">
        <w:tab/>
        <w:t>Visiting professor</w:t>
      </w:r>
    </w:p>
    <w:p w:rsidR="00357775" w:rsidRPr="00183E82" w:rsidRDefault="00357775" w:rsidP="006472BC">
      <w:pPr>
        <w:pStyle w:val="H4G"/>
      </w:pPr>
      <w:r w:rsidRPr="00183E82">
        <w:tab/>
      </w:r>
      <w:r w:rsidRPr="00183E82">
        <w:tab/>
        <w:t>University of Sassari, Italy (May</w:t>
      </w:r>
      <w:r w:rsidR="006472BC" w:rsidRPr="00183E82">
        <w:t>–</w:t>
      </w:r>
      <w:r w:rsidRPr="00183E82">
        <w:t xml:space="preserve">June 2018) </w:t>
      </w:r>
    </w:p>
    <w:p w:rsidR="00357775" w:rsidRPr="00183E82" w:rsidRDefault="00357775" w:rsidP="00357775">
      <w:pPr>
        <w:pStyle w:val="SingleTxtG"/>
      </w:pPr>
      <w:r w:rsidRPr="00183E82">
        <w:t>Designing and teaching an advanced course on the EU</w:t>
      </w:r>
      <w:r w:rsidR="00693704">
        <w:t>’</w:t>
      </w:r>
      <w:r w:rsidRPr="00183E82">
        <w:t xml:space="preserve">s policy and practice on the impact on human rights of counterterrorism measures, including agenda and measures to countering violent extremism. </w:t>
      </w:r>
    </w:p>
    <w:p w:rsidR="00357775" w:rsidRPr="00183E82" w:rsidRDefault="00357775" w:rsidP="006472BC">
      <w:pPr>
        <w:pStyle w:val="H4G"/>
      </w:pPr>
      <w:r w:rsidRPr="00183E82">
        <w:tab/>
      </w:r>
      <w:r w:rsidRPr="00183E82">
        <w:tab/>
        <w:t>Università Commerciale Luigi Bocconi, Milan, Italy (2009</w:t>
      </w:r>
      <w:r w:rsidR="006472BC" w:rsidRPr="00183E82">
        <w:t>–</w:t>
      </w:r>
      <w:r w:rsidRPr="00183E82">
        <w:t xml:space="preserve">2011) </w:t>
      </w:r>
    </w:p>
    <w:p w:rsidR="00357775" w:rsidRPr="00183E82" w:rsidRDefault="00357775" w:rsidP="00357775">
      <w:pPr>
        <w:pStyle w:val="SingleTxtG"/>
      </w:pPr>
      <w:r w:rsidRPr="00183E82">
        <w:t>Professor at the PhD Programme in Public International Law and Economics (topic: Business and Human Rights).</w:t>
      </w:r>
    </w:p>
    <w:p w:rsidR="00357775" w:rsidRPr="00183E82" w:rsidRDefault="00357775" w:rsidP="006472BC">
      <w:pPr>
        <w:pStyle w:val="H4G"/>
      </w:pPr>
      <w:r w:rsidRPr="00183E82">
        <w:tab/>
      </w:r>
      <w:r w:rsidRPr="00183E82">
        <w:tab/>
        <w:t>Università degli Studi di Sassari, Italy (from 2010 to 2011)</w:t>
      </w:r>
    </w:p>
    <w:p w:rsidR="00357775" w:rsidRPr="00183E82" w:rsidRDefault="00357775" w:rsidP="00357775">
      <w:pPr>
        <w:pStyle w:val="SingleTxtG"/>
      </w:pPr>
      <w:r w:rsidRPr="00183E82">
        <w:t xml:space="preserve">Delivering a specialized course on the </w:t>
      </w:r>
      <w:r w:rsidR="00693704">
        <w:t>‘</w:t>
      </w:r>
      <w:r w:rsidRPr="00183E82">
        <w:t>EU External Action in favour of democratization</w:t>
      </w:r>
      <w:r w:rsidR="00693704">
        <w:t>’</w:t>
      </w:r>
      <w:r w:rsidRPr="00183E82">
        <w:t>.</w:t>
      </w:r>
    </w:p>
    <w:p w:rsidR="00357775" w:rsidRPr="00183E82" w:rsidRDefault="00357775" w:rsidP="006472BC">
      <w:pPr>
        <w:pStyle w:val="H23G"/>
      </w:pPr>
      <w:r w:rsidRPr="00183E82">
        <w:tab/>
      </w:r>
      <w:r w:rsidRPr="00183E82">
        <w:tab/>
        <w:t>Trainer</w:t>
      </w:r>
    </w:p>
    <w:p w:rsidR="00357775" w:rsidRPr="00183E82" w:rsidRDefault="00357775" w:rsidP="006472BC">
      <w:pPr>
        <w:pStyle w:val="H4G"/>
      </w:pPr>
      <w:r w:rsidRPr="00183E82">
        <w:tab/>
      </w:r>
      <w:r w:rsidRPr="00183E82">
        <w:tab/>
        <w:t>Spanish National Society of the Red Cross (2000</w:t>
      </w:r>
      <w:r w:rsidR="006472BC" w:rsidRPr="00183E82">
        <w:t>–</w:t>
      </w:r>
      <w:r w:rsidRPr="00183E82">
        <w:t>2002)</w:t>
      </w:r>
    </w:p>
    <w:p w:rsidR="00357775" w:rsidRPr="00183E82" w:rsidRDefault="00357775" w:rsidP="00357775">
      <w:pPr>
        <w:pStyle w:val="SingleTxtG"/>
      </w:pPr>
      <w:r w:rsidRPr="00183E82">
        <w:t>Member of the Centre for Studies of International Humanitarian Law. Delivering specialized training on International Humanitarian Law to the police, the military, journalists and representatives of civil society on international humanitarian law and human rights issues.</w:t>
      </w:r>
    </w:p>
    <w:p w:rsidR="00357775" w:rsidRPr="00183E82" w:rsidRDefault="00357775" w:rsidP="006472BC">
      <w:pPr>
        <w:pStyle w:val="H23G"/>
      </w:pPr>
      <w:r w:rsidRPr="00183E82">
        <w:tab/>
      </w:r>
      <w:r w:rsidRPr="00183E82">
        <w:tab/>
        <w:t>PhD candidate and teaching assistant</w:t>
      </w:r>
    </w:p>
    <w:p w:rsidR="00357775" w:rsidRPr="00183E82" w:rsidRDefault="00357775" w:rsidP="00783ADD">
      <w:pPr>
        <w:pStyle w:val="H4G"/>
      </w:pPr>
      <w:r w:rsidRPr="00183E82">
        <w:tab/>
      </w:r>
      <w:r w:rsidRPr="00183E82">
        <w:tab/>
        <w:t>Universidad Complutense de Madrid (1997</w:t>
      </w:r>
      <w:r w:rsidR="00783ADD" w:rsidRPr="00183E82">
        <w:t>–</w:t>
      </w:r>
      <w:r w:rsidRPr="00183E82">
        <w:t>2000)</w:t>
      </w:r>
    </w:p>
    <w:p w:rsidR="00357775" w:rsidRPr="00183E82" w:rsidRDefault="00357775" w:rsidP="00357775">
      <w:pPr>
        <w:pStyle w:val="SingleTxtG"/>
      </w:pPr>
      <w:r w:rsidRPr="00183E82">
        <w:t xml:space="preserve">Research fellow at the department of international public law and international private law. Teaching and research activities in the framework of my thesis project on the </w:t>
      </w:r>
      <w:r w:rsidR="00693704">
        <w:t>‘</w:t>
      </w:r>
      <w:r w:rsidRPr="00183E82">
        <w:t>Protection of the person in situations of internal violence</w:t>
      </w:r>
      <w:r w:rsidR="00693704">
        <w:t>’</w:t>
      </w:r>
      <w:r w:rsidRPr="00183E82">
        <w:t xml:space="preserve">. Study of the interplay between international humanitarian law and human rights law in </w:t>
      </w:r>
      <w:r w:rsidR="00693704">
        <w:t>‘</w:t>
      </w:r>
      <w:r w:rsidRPr="00183E82">
        <w:t>grey areas</w:t>
      </w:r>
      <w:r w:rsidR="00693704">
        <w:t>’</w:t>
      </w:r>
      <w:r w:rsidRPr="00183E82">
        <w:t xml:space="preserve">; analysis of national legislation and practice on the restriction of human rights on grounds of national security and public order as well as under the state of emergency; analysis of the proposal for a set of minimum humanitarian standards. </w:t>
      </w:r>
    </w:p>
    <w:p w:rsidR="00357775" w:rsidRPr="00183E82" w:rsidRDefault="00357775" w:rsidP="00783ADD">
      <w:pPr>
        <w:pStyle w:val="H23G"/>
      </w:pPr>
      <w:r w:rsidRPr="00183E82">
        <w:tab/>
      </w:r>
      <w:r w:rsidRPr="00183E82">
        <w:tab/>
        <w:t xml:space="preserve">Organization of international meetings </w:t>
      </w:r>
    </w:p>
    <w:p w:rsidR="00357775" w:rsidRPr="00183E82" w:rsidRDefault="00357775" w:rsidP="00783ADD">
      <w:pPr>
        <w:pStyle w:val="Bullet1G"/>
      </w:pPr>
      <w:r w:rsidRPr="00183E82">
        <w:t xml:space="preserve">Regional Experts Meeting on Security, Policing and Use of Force, UNODC and Geneva Academy of International Humanitarian Law and Human Rights, 8–9 May 2014, Buenos Aires, Argentina. </w:t>
      </w:r>
    </w:p>
    <w:p w:rsidR="00357775" w:rsidRPr="00183E82" w:rsidRDefault="00357775" w:rsidP="00693704">
      <w:pPr>
        <w:pStyle w:val="Bullet1G"/>
      </w:pPr>
      <w:r w:rsidRPr="00183E82">
        <w:t xml:space="preserve">5th Biennial Conference of the European Society of International Law </w:t>
      </w:r>
      <w:r w:rsidR="00693704">
        <w:t>‘</w:t>
      </w:r>
      <w:r w:rsidRPr="00183E82">
        <w:t>Regionalism and International Law</w:t>
      </w:r>
      <w:r w:rsidR="00693704">
        <w:t>’</w:t>
      </w:r>
      <w:r w:rsidRPr="00183E82">
        <w:t>, University of Valencia, 13</w:t>
      </w:r>
      <w:r w:rsidR="00693704">
        <w:t>–</w:t>
      </w:r>
      <w:r w:rsidRPr="00183E82">
        <w:t>15 September 2012, Valencia, Spain.</w:t>
      </w:r>
    </w:p>
    <w:p w:rsidR="00357775" w:rsidRPr="00183E82" w:rsidRDefault="00693704" w:rsidP="00783ADD">
      <w:pPr>
        <w:pStyle w:val="Bullet1G"/>
      </w:pPr>
      <w:r>
        <w:t>“</w:t>
      </w:r>
      <w:r w:rsidR="00357775" w:rsidRPr="00183E82">
        <w:t>International Colloquium on the Integration of the Human Rights Component and International Humanitarian Law in Peacekeeping Missions Led by the European Unio</w:t>
      </w:r>
      <w:r w:rsidR="00783ADD" w:rsidRPr="00183E82">
        <w:t>n</w:t>
      </w:r>
      <w:r>
        <w:t>”</w:t>
      </w:r>
      <w:r w:rsidR="00783ADD" w:rsidRPr="00183E82">
        <w:t>, University of Castellón, 26–</w:t>
      </w:r>
      <w:r w:rsidR="00357775" w:rsidRPr="00183E82">
        <w:t>27 November 2010, Castellón, Spain.</w:t>
      </w:r>
    </w:p>
    <w:p w:rsidR="00357775" w:rsidRPr="00183E82" w:rsidRDefault="00693704" w:rsidP="00EC1A2A">
      <w:pPr>
        <w:pStyle w:val="Bullet1G"/>
      </w:pPr>
      <w:r>
        <w:t>“</w:t>
      </w:r>
      <w:r w:rsidR="00357775" w:rsidRPr="00183E82">
        <w:t>Colloque international sur problèmes actuels de la juridiction internationale</w:t>
      </w:r>
      <w:r>
        <w:t>”</w:t>
      </w:r>
      <w:r w:rsidR="00357775" w:rsidRPr="00183E82">
        <w:t>, Centro Internacional Bancaja para la Paz y el Desarrollo and University of Castellón, 26</w:t>
      </w:r>
      <w:r w:rsidR="00EC1A2A" w:rsidRPr="00183E82">
        <w:t>–</w:t>
      </w:r>
      <w:r w:rsidR="00357775" w:rsidRPr="00183E82">
        <w:t xml:space="preserve">27 November 2009, Castellón, Spain. </w:t>
      </w:r>
    </w:p>
    <w:p w:rsidR="00357775" w:rsidRPr="00183E82" w:rsidRDefault="00693704" w:rsidP="00EC1A2A">
      <w:pPr>
        <w:pStyle w:val="Bullet1G"/>
      </w:pPr>
      <w:r>
        <w:t>“</w:t>
      </w:r>
      <w:r w:rsidR="00357775" w:rsidRPr="00183E82">
        <w:t>International Conference on Individual Guarantees in the European Judicial Area in Criminal Matters</w:t>
      </w:r>
      <w:r>
        <w:t>”</w:t>
      </w:r>
      <w:r w:rsidR="00357775" w:rsidRPr="00183E82">
        <w:t>, Università degli Studi di Milano, 28 September 2007, Milan, Italy.</w:t>
      </w:r>
    </w:p>
    <w:p w:rsidR="00357775" w:rsidRPr="00183E82" w:rsidRDefault="00357775" w:rsidP="00EC1A2A">
      <w:pPr>
        <w:pStyle w:val="H23G"/>
      </w:pPr>
      <w:r w:rsidRPr="00183E82">
        <w:tab/>
      </w:r>
      <w:r w:rsidRPr="00183E82">
        <w:tab/>
        <w:t xml:space="preserve">Selected projects </w:t>
      </w:r>
    </w:p>
    <w:p w:rsidR="00357775" w:rsidRPr="00183E82" w:rsidRDefault="00357775" w:rsidP="00EC1A2A">
      <w:pPr>
        <w:pStyle w:val="H4G"/>
      </w:pPr>
      <w:r w:rsidRPr="00183E82">
        <w:tab/>
      </w:r>
      <w:r w:rsidRPr="00183E82">
        <w:tab/>
        <w:t xml:space="preserve">Project coordinator and senior researcher </w:t>
      </w:r>
    </w:p>
    <w:p w:rsidR="00357775" w:rsidRPr="00183E82" w:rsidRDefault="00693704" w:rsidP="00EC1A2A">
      <w:pPr>
        <w:pStyle w:val="Bullet1G"/>
      </w:pPr>
      <w:r>
        <w:t>“</w:t>
      </w:r>
      <w:r w:rsidR="00357775" w:rsidRPr="00183E82">
        <w:t>Facilitating Peaceful Protests</w:t>
      </w:r>
      <w:r>
        <w:t>”</w:t>
      </w:r>
      <w:r w:rsidR="00357775" w:rsidRPr="00183E82">
        <w:t>, Geneva Academy, funde</w:t>
      </w:r>
      <w:r w:rsidR="00EC1A2A" w:rsidRPr="00183E82">
        <w:t>d by the Swiss Government, 2013–</w:t>
      </w:r>
      <w:r w:rsidR="00357775" w:rsidRPr="00183E82">
        <w:t>2015.</w:t>
      </w:r>
    </w:p>
    <w:p w:rsidR="00357775" w:rsidRPr="00183E82" w:rsidRDefault="00693704" w:rsidP="00EC1A2A">
      <w:pPr>
        <w:pStyle w:val="Bullet1G"/>
      </w:pPr>
      <w:r>
        <w:t>“</w:t>
      </w:r>
      <w:r w:rsidR="00357775" w:rsidRPr="00183E82">
        <w:t>Drones and Autonomous Weapons Syste</w:t>
      </w:r>
      <w:r w:rsidR="00EC1A2A" w:rsidRPr="00183E82">
        <w:t>m under International Law</w:t>
      </w:r>
      <w:r>
        <w:t>”</w:t>
      </w:r>
      <w:r w:rsidR="00357775" w:rsidRPr="00183E82">
        <w:t>, Geneva Academy, funde</w:t>
      </w:r>
      <w:r w:rsidR="00EC1A2A" w:rsidRPr="00183E82">
        <w:t>d by the Swiss Government, 2013–</w:t>
      </w:r>
      <w:r w:rsidR="00357775" w:rsidRPr="00183E82">
        <w:t>2015.</w:t>
      </w:r>
    </w:p>
    <w:p w:rsidR="00357775" w:rsidRPr="00183E82" w:rsidRDefault="00693704" w:rsidP="00D05FB0">
      <w:pPr>
        <w:pStyle w:val="Bullet1G"/>
      </w:pPr>
      <w:r>
        <w:t>“</w:t>
      </w:r>
      <w:r w:rsidR="00357775" w:rsidRPr="00183E82">
        <w:t>Armed Conflicts, Peacekeeping, Transi</w:t>
      </w:r>
      <w:r w:rsidR="00EC1A2A" w:rsidRPr="00183E82">
        <w:t>tional Justice: Law as Solution</w:t>
      </w:r>
      <w:r>
        <w:t>”</w:t>
      </w:r>
      <w:r w:rsidR="00357775" w:rsidRPr="00183E82">
        <w:t xml:space="preserve"> (ATLAS), University Jaume I de Castellón, funded by the European Commission. Cooperative project with the University Sorbonne, Université Libre de Bruxelles, Universidad de Valencia, British Institute of Comparative Law, 2008</w:t>
      </w:r>
      <w:r w:rsidR="00D05FB0" w:rsidRPr="00183E82">
        <w:t>–</w:t>
      </w:r>
      <w:r w:rsidR="00357775" w:rsidRPr="00183E82">
        <w:t>2012.</w:t>
      </w:r>
    </w:p>
    <w:p w:rsidR="00357775" w:rsidRPr="00183E82" w:rsidRDefault="00693704" w:rsidP="00D05FB0">
      <w:pPr>
        <w:pStyle w:val="Bullet1G"/>
      </w:pPr>
      <w:r>
        <w:t>“</w:t>
      </w:r>
      <w:r w:rsidR="00357775" w:rsidRPr="00183E82">
        <w:t>International Crimes, Italian Law Making Pol</w:t>
      </w:r>
      <w:r w:rsidR="00D05FB0" w:rsidRPr="00183E82">
        <w:t>icy and Prospective Legislation</w:t>
      </w:r>
      <w:r>
        <w:t>”</w:t>
      </w:r>
      <w:r w:rsidR="00357775" w:rsidRPr="00183E82">
        <w:t>, Università degli Studi di Milano, funded by the I</w:t>
      </w:r>
      <w:r w:rsidR="00D05FB0" w:rsidRPr="00183E82">
        <w:t>talian Foundation Cariplo, 2011–</w:t>
      </w:r>
      <w:r w:rsidR="00357775" w:rsidRPr="00183E82">
        <w:t>2013.</w:t>
      </w:r>
    </w:p>
    <w:p w:rsidR="00357775" w:rsidRPr="00183E82" w:rsidRDefault="00357775" w:rsidP="00D05FB0">
      <w:pPr>
        <w:pStyle w:val="H4G"/>
      </w:pPr>
      <w:r w:rsidRPr="00183E82">
        <w:tab/>
      </w:r>
      <w:r w:rsidRPr="00183E82">
        <w:tab/>
        <w:t>Senior researcher</w:t>
      </w:r>
    </w:p>
    <w:p w:rsidR="00357775" w:rsidRPr="00183E82" w:rsidRDefault="00693704" w:rsidP="00D05FB0">
      <w:pPr>
        <w:pStyle w:val="Bullet1G"/>
      </w:pPr>
      <w:r>
        <w:t>“</w:t>
      </w:r>
      <w:r w:rsidR="00357775" w:rsidRPr="00183E82">
        <w:t>International Organizations</w:t>
      </w:r>
      <w:r>
        <w:t>”</w:t>
      </w:r>
      <w:r w:rsidR="00357775" w:rsidRPr="00183E82">
        <w:t xml:space="preserve"> responsibility for actions committed in armed conflict or post-conflict situations</w:t>
      </w:r>
      <w:r>
        <w:t>’</w:t>
      </w:r>
      <w:r w:rsidR="00357775" w:rsidRPr="00183E82">
        <w:t xml:space="preserve"> funded by the Spanish Ministr</w:t>
      </w:r>
      <w:r w:rsidR="00D05FB0" w:rsidRPr="00183E82">
        <w:t>y of Science and Research, 2010–</w:t>
      </w:r>
      <w:r w:rsidR="00357775" w:rsidRPr="00183E82">
        <w:t>2013.</w:t>
      </w:r>
    </w:p>
    <w:p w:rsidR="00357775" w:rsidRPr="00183E82" w:rsidRDefault="00693704" w:rsidP="00D05FB0">
      <w:pPr>
        <w:pStyle w:val="Bullet1G"/>
      </w:pPr>
      <w:r>
        <w:t>“</w:t>
      </w:r>
      <w:r w:rsidR="00357775" w:rsidRPr="00183E82">
        <w:t>Terrorism and international legacy</w:t>
      </w:r>
      <w:r>
        <w:t>”</w:t>
      </w:r>
      <w:r w:rsidR="00357775" w:rsidRPr="00183E82">
        <w:t>, funded by the Univers</w:t>
      </w:r>
      <w:r w:rsidR="00D05FB0" w:rsidRPr="00183E82">
        <w:t>ity Complutense of Madrid, 2008–</w:t>
      </w:r>
      <w:r w:rsidR="00357775" w:rsidRPr="00183E82">
        <w:t>2011.</w:t>
      </w:r>
    </w:p>
    <w:p w:rsidR="00357775" w:rsidRPr="00183E82" w:rsidRDefault="00693704" w:rsidP="00D05FB0">
      <w:pPr>
        <w:pStyle w:val="Bullet1G"/>
      </w:pPr>
      <w:r>
        <w:t>“</w:t>
      </w:r>
      <w:r w:rsidR="00357775" w:rsidRPr="00183E82">
        <w:t>Fight against terrorism, international humanitarian law and international criminal law</w:t>
      </w:r>
      <w:r>
        <w:t>”</w:t>
      </w:r>
      <w:r w:rsidR="00357775" w:rsidRPr="00183E82">
        <w:t>, funded by the Spanish Ministry</w:t>
      </w:r>
      <w:r w:rsidR="00D05FB0" w:rsidRPr="00183E82">
        <w:t xml:space="preserve"> of Science and Education, 2005–</w:t>
      </w:r>
      <w:r w:rsidR="00357775" w:rsidRPr="00183E82">
        <w:t xml:space="preserve">2008. </w:t>
      </w:r>
    </w:p>
    <w:p w:rsidR="00357775" w:rsidRPr="00183E82" w:rsidRDefault="00357775" w:rsidP="00741029">
      <w:pPr>
        <w:pStyle w:val="H23G"/>
      </w:pPr>
      <w:r w:rsidRPr="00183E82">
        <w:tab/>
      </w:r>
      <w:r w:rsidRPr="00183E82">
        <w:tab/>
        <w:t xml:space="preserve">Selected presentations </w:t>
      </w:r>
    </w:p>
    <w:p w:rsidR="00357775" w:rsidRPr="00183E82" w:rsidRDefault="00693704" w:rsidP="00741029">
      <w:pPr>
        <w:pStyle w:val="Bullet1G"/>
      </w:pPr>
      <w:r>
        <w:t>“</w:t>
      </w:r>
      <w:r w:rsidR="00357775" w:rsidRPr="00183E82">
        <w:t>Special issues in human rights: combatting terrorism, money laundering and corruption</w:t>
      </w:r>
      <w:r>
        <w:t>”</w:t>
      </w:r>
      <w:r w:rsidR="00357775" w:rsidRPr="00183E82">
        <w:t xml:space="preserve">, Geneva School of Diplomacy, 31 October 2018. </w:t>
      </w:r>
    </w:p>
    <w:p w:rsidR="00357775" w:rsidRPr="00183E82" w:rsidRDefault="00693704" w:rsidP="00741029">
      <w:pPr>
        <w:pStyle w:val="Bullet1G"/>
      </w:pPr>
      <w:r>
        <w:t>“</w:t>
      </w:r>
      <w:r w:rsidR="00357775" w:rsidRPr="00183E82">
        <w:t>The 2030 Agenda and the SDGs: A Challenge or a Utopia?</w:t>
      </w:r>
      <w:r>
        <w:t>”</w:t>
      </w:r>
      <w:r w:rsidR="00357775" w:rsidRPr="00183E82">
        <w:t xml:space="preserve"> Summer Courses, Universidad Internacional Menéndez Pelayo, Santander, June 2018. </w:t>
      </w:r>
    </w:p>
    <w:p w:rsidR="00357775" w:rsidRPr="00183E82" w:rsidRDefault="00357775" w:rsidP="00741029">
      <w:pPr>
        <w:pStyle w:val="Bullet1G"/>
      </w:pPr>
      <w:r w:rsidRPr="00183E82">
        <w:t xml:space="preserve">The Right to Freedom of Peaceful Assembly in the OSCE Area, OSCE Human Dimension, Warsaw, September 2017. </w:t>
      </w:r>
    </w:p>
    <w:p w:rsidR="00357775" w:rsidRPr="00183E82" w:rsidRDefault="00693704" w:rsidP="00741029">
      <w:pPr>
        <w:pStyle w:val="Bullet1G"/>
      </w:pPr>
      <w:r>
        <w:t>“</w:t>
      </w:r>
      <w:r w:rsidR="00357775" w:rsidRPr="00183E82">
        <w:t>Code of Conduct for CSDP Personnel</w:t>
      </w:r>
      <w:r>
        <w:t>”</w:t>
      </w:r>
      <w:r w:rsidR="00357775" w:rsidRPr="00183E82">
        <w:t>, EU CSDP Police Command and Planning Course, European Police College (CEPOL), Lisbon, 19 No</w:t>
      </w:r>
      <w:r w:rsidR="00741029" w:rsidRPr="00183E82">
        <w:t>vember 2015, 17 November 2016.</w:t>
      </w:r>
    </w:p>
    <w:p w:rsidR="00357775" w:rsidRPr="00183E82" w:rsidRDefault="00693704" w:rsidP="00E41388">
      <w:pPr>
        <w:pStyle w:val="Bullet1G"/>
      </w:pPr>
      <w:r>
        <w:t>“</w:t>
      </w:r>
      <w:r w:rsidR="00357775" w:rsidRPr="00183E82">
        <w:t>The New Challenges to Disarmament and the Increasing Role of Non-State Actors</w:t>
      </w:r>
      <w:r>
        <w:t>”</w:t>
      </w:r>
      <w:r w:rsidR="00357775" w:rsidRPr="00183E82">
        <w:t>, Secretary-General</w:t>
      </w:r>
      <w:r>
        <w:t>’</w:t>
      </w:r>
      <w:r w:rsidR="00357775" w:rsidRPr="00183E82">
        <w:t xml:space="preserve">s Advisory Board on Disarmament Matters (ABDM), Meeting for its </w:t>
      </w:r>
      <w:r w:rsidR="00E41388" w:rsidRPr="00183E82">
        <w:t>s</w:t>
      </w:r>
      <w:r w:rsidR="00357775" w:rsidRPr="00183E82">
        <w:t>ixty-third session, Geneva, 29 January 2015.</w:t>
      </w:r>
    </w:p>
    <w:p w:rsidR="00357775" w:rsidRPr="00183E82" w:rsidRDefault="00693704" w:rsidP="00E41388">
      <w:pPr>
        <w:pStyle w:val="Bullet1G"/>
      </w:pPr>
      <w:r>
        <w:t>“</w:t>
      </w:r>
      <w:r w:rsidR="00357775" w:rsidRPr="00183E82">
        <w:t xml:space="preserve">Overview of legislation on police </w:t>
      </w:r>
      <w:r w:rsidR="00E41388" w:rsidRPr="00183E82">
        <w:t>use of force in the MENA Region</w:t>
      </w:r>
      <w:r>
        <w:t>”</w:t>
      </w:r>
      <w:r w:rsidR="00357775" w:rsidRPr="00183E82">
        <w:t>, Regional Experts Meeting on Security, Expert Meeting on Policing ant the Use of Force in Law Enforcement in the MENA Region, Geneva Academy of International Humanitarian Law and Human Rights and UNODC, Tunis, 26 January 2015.</w:t>
      </w:r>
    </w:p>
    <w:p w:rsidR="00357775" w:rsidRPr="00183E82" w:rsidRDefault="00693704" w:rsidP="00E41388">
      <w:pPr>
        <w:pStyle w:val="Bullet1G"/>
      </w:pPr>
      <w:r>
        <w:t>“</w:t>
      </w:r>
      <w:r w:rsidR="00357775" w:rsidRPr="00183E82">
        <w:t>Lethal autonomous weapons (</w:t>
      </w:r>
      <w:r>
        <w:t>“</w:t>
      </w:r>
      <w:r w:rsidR="00357775" w:rsidRPr="00183E82">
        <w:t>killer robots</w:t>
      </w:r>
      <w:r>
        <w:t>”</w:t>
      </w:r>
      <w:r w:rsidR="00357775" w:rsidRPr="00183E82">
        <w:t>) and the Convention on Certain Conventional Weapons (CCW): is it time for an EU Common Position?</w:t>
      </w:r>
      <w:r>
        <w:t>”</w:t>
      </w:r>
      <w:r w:rsidR="00357775" w:rsidRPr="00183E82">
        <w:t>, Annual EU Seminar of the Non-Proliferation Consortium, Brussels, 3 November 2014.</w:t>
      </w:r>
    </w:p>
    <w:p w:rsidR="00357775" w:rsidRPr="00183E82" w:rsidRDefault="00693704" w:rsidP="00E41388">
      <w:pPr>
        <w:pStyle w:val="Bullet1G"/>
      </w:pPr>
      <w:r>
        <w:t>“</w:t>
      </w:r>
      <w:r w:rsidR="00357775" w:rsidRPr="00183E82">
        <w:t>Overview of legislation on police use of force in the Americas</w:t>
      </w:r>
      <w:r>
        <w:t>”</w:t>
      </w:r>
      <w:r w:rsidR="00357775" w:rsidRPr="00183E82">
        <w:t>, Regional Experts Meeting on Security, Policing and Use of Force, Geneva Academy and CELS, Ministry of Interior, Buenos Aires, 8 May 2014.</w:t>
      </w:r>
    </w:p>
    <w:p w:rsidR="00357775" w:rsidRPr="00183E82" w:rsidRDefault="00357775" w:rsidP="00E41388">
      <w:pPr>
        <w:pStyle w:val="H23G"/>
      </w:pPr>
      <w:r w:rsidRPr="00183E82">
        <w:tab/>
      </w:r>
      <w:r w:rsidRPr="00183E82">
        <w:tab/>
        <w:t xml:space="preserve">Field missions </w:t>
      </w:r>
    </w:p>
    <w:p w:rsidR="00357775" w:rsidRPr="00183E82" w:rsidRDefault="00357775" w:rsidP="00E41388">
      <w:pPr>
        <w:pStyle w:val="Bullet1G"/>
      </w:pPr>
      <w:r w:rsidRPr="00183E82">
        <w:t xml:space="preserve">Nepal </w:t>
      </w:r>
      <w:r w:rsidR="00E41388" w:rsidRPr="00183E82">
        <w:t>–</w:t>
      </w:r>
      <w:r w:rsidRPr="00183E82">
        <w:t xml:space="preserve"> Electoral Monitor, Parliamentary Election, European Union Electoral Mission, 2008. </w:t>
      </w:r>
    </w:p>
    <w:p w:rsidR="00357775" w:rsidRPr="00183E82" w:rsidRDefault="00357775" w:rsidP="001566B0">
      <w:pPr>
        <w:pStyle w:val="Bullet1G"/>
      </w:pPr>
      <w:r w:rsidRPr="00183E82">
        <w:t xml:space="preserve">Palestine </w:t>
      </w:r>
      <w:r w:rsidR="001566B0" w:rsidRPr="00183E82">
        <w:t>–</w:t>
      </w:r>
      <w:r w:rsidRPr="00183E82">
        <w:t xml:space="preserve"> Electoral Monitor, Parliamentary Election, European Union Electoral Mission, 2006.</w:t>
      </w:r>
    </w:p>
    <w:p w:rsidR="00357775" w:rsidRPr="00183E82" w:rsidRDefault="00357775" w:rsidP="001566B0">
      <w:pPr>
        <w:pStyle w:val="Bullet1G"/>
      </w:pPr>
      <w:r w:rsidRPr="00183E82">
        <w:t xml:space="preserve">Ivory Coast </w:t>
      </w:r>
      <w:r w:rsidR="001566B0" w:rsidRPr="00183E82">
        <w:t>–</w:t>
      </w:r>
      <w:r w:rsidRPr="00183E82">
        <w:t xml:space="preserve"> Spanish Red Cross Mission and Training Course, setting up a human rights promoters network, 2004 and 2005. </w:t>
      </w:r>
    </w:p>
    <w:p w:rsidR="00357775" w:rsidRPr="00183E82" w:rsidRDefault="00357775" w:rsidP="001566B0">
      <w:pPr>
        <w:pStyle w:val="Bullet1G"/>
      </w:pPr>
      <w:r w:rsidRPr="00183E82">
        <w:t xml:space="preserve">Madagascar </w:t>
      </w:r>
      <w:r w:rsidR="001566B0" w:rsidRPr="00183E82">
        <w:t>–</w:t>
      </w:r>
      <w:r w:rsidRPr="00183E82">
        <w:t xml:space="preserve"> Electoral Monitor, Parliamentary Election, European Union Electoral Mission, 2002.</w:t>
      </w:r>
    </w:p>
    <w:p w:rsidR="00357775" w:rsidRPr="00183E82" w:rsidRDefault="00357775" w:rsidP="001566B0">
      <w:pPr>
        <w:pStyle w:val="H23G"/>
      </w:pPr>
      <w:r w:rsidRPr="00183E82">
        <w:tab/>
      </w:r>
      <w:r w:rsidRPr="00183E82">
        <w:tab/>
        <w:t>Selected publications</w:t>
      </w:r>
    </w:p>
    <w:p w:rsidR="00357775" w:rsidRPr="00183E82" w:rsidRDefault="00357775" w:rsidP="001566B0">
      <w:pPr>
        <w:pStyle w:val="H4G"/>
      </w:pPr>
      <w:r w:rsidRPr="00183E82">
        <w:tab/>
      </w:r>
      <w:r w:rsidRPr="00183E82">
        <w:tab/>
        <w:t>Monographies</w:t>
      </w:r>
    </w:p>
    <w:p w:rsidR="00357775" w:rsidRPr="00183E82" w:rsidRDefault="00357775" w:rsidP="00357775">
      <w:pPr>
        <w:pStyle w:val="SingleTxtG"/>
      </w:pPr>
      <w:r w:rsidRPr="00183E82">
        <w:t xml:space="preserve">Violencia interna y protección de la persona: una laguna del Derecho internacional, Tirant lo Blanch, Valencia, 2008, 606 pp. </w:t>
      </w:r>
    </w:p>
    <w:p w:rsidR="00357775" w:rsidRPr="00183E82" w:rsidRDefault="00357775" w:rsidP="00357775">
      <w:pPr>
        <w:pStyle w:val="SingleTxtG"/>
      </w:pPr>
      <w:r w:rsidRPr="00183E82">
        <w:t xml:space="preserve">Mainstreaming Human Rights in EU CSDP Missions: A Transversal Analysis (ed.), Psilicom, Valencia, 2012, 567 pp. </w:t>
      </w:r>
    </w:p>
    <w:p w:rsidR="00357775" w:rsidRPr="00183E82" w:rsidRDefault="00357775" w:rsidP="00BA352F">
      <w:pPr>
        <w:pStyle w:val="H23G"/>
      </w:pPr>
      <w:r w:rsidRPr="00183E82">
        <w:tab/>
      </w:r>
      <w:r w:rsidRPr="00183E82">
        <w:tab/>
        <w:t xml:space="preserve">Articles and book chapters </w:t>
      </w:r>
    </w:p>
    <w:p w:rsidR="00357775" w:rsidRPr="00183E82" w:rsidRDefault="00693704" w:rsidP="00357775">
      <w:pPr>
        <w:pStyle w:val="SingleTxtG"/>
      </w:pPr>
      <w:r>
        <w:t>“</w:t>
      </w:r>
      <w:r w:rsidR="00357775" w:rsidRPr="00183E82">
        <w:t>EU Counterterrorism Policy and Human Rights: A</w:t>
      </w:r>
      <w:r w:rsidR="00BA352F" w:rsidRPr="00183E82">
        <w:t>re we in the right track?</w:t>
      </w:r>
      <w:r>
        <w:t>”</w:t>
      </w:r>
      <w:r w:rsidR="00357775" w:rsidRPr="00183E82">
        <w:t xml:space="preserve">, in E. Conde, M. Socopetti, Z. Yaneva (eds), </w:t>
      </w:r>
      <w:r w:rsidR="00357775" w:rsidRPr="00183E82">
        <w:rPr>
          <w:i/>
          <w:iCs/>
        </w:rPr>
        <w:t>Routledge Handbook of EU Security Law and Policy</w:t>
      </w:r>
      <w:r w:rsidR="00357775" w:rsidRPr="00183E82">
        <w:t xml:space="preserve"> (Forthcoming). </w:t>
      </w:r>
    </w:p>
    <w:p w:rsidR="00357775" w:rsidRPr="00183E82" w:rsidRDefault="00693704" w:rsidP="00693704">
      <w:pPr>
        <w:pStyle w:val="SingleTxtG"/>
      </w:pPr>
      <w:r>
        <w:t>“</w:t>
      </w:r>
      <w:r w:rsidR="00357775" w:rsidRPr="00183E82">
        <w:t>Protecting the right to protest in armed conflict</w:t>
      </w:r>
      <w:r>
        <w:t>”</w:t>
      </w:r>
      <w:r w:rsidR="00357775" w:rsidRPr="00183E82">
        <w:t xml:space="preserve">, in: Annyssa Bellal (ed.), </w:t>
      </w:r>
      <w:r w:rsidR="00357775" w:rsidRPr="00183E82">
        <w:rPr>
          <w:i/>
          <w:iCs/>
        </w:rPr>
        <w:t>The War Report</w:t>
      </w:r>
      <w:r w:rsidR="00357775" w:rsidRPr="00183E82">
        <w:t>. Armed Conflict in 2014, Oxford University Press, 2015, pp. 277</w:t>
      </w:r>
      <w:r>
        <w:t>–</w:t>
      </w:r>
      <w:r w:rsidR="00357775" w:rsidRPr="00183E82">
        <w:t xml:space="preserve">313. </w:t>
      </w:r>
    </w:p>
    <w:p w:rsidR="00357775" w:rsidRPr="00183E82" w:rsidRDefault="00693704" w:rsidP="00182DDB">
      <w:pPr>
        <w:pStyle w:val="SingleTxtG"/>
      </w:pPr>
      <w:r>
        <w:t>“</w:t>
      </w:r>
      <w:r w:rsidR="00357775" w:rsidRPr="00183E82">
        <w:t>Access to the Territory of a Disaster-Affected State</w:t>
      </w:r>
      <w:r>
        <w:t>”</w:t>
      </w:r>
      <w:r w:rsidR="00357775" w:rsidRPr="00183E82">
        <w:t xml:space="preserve">, in: </w:t>
      </w:r>
      <w:r w:rsidR="00357775" w:rsidRPr="00183E82">
        <w:rPr>
          <w:i/>
          <w:iCs/>
        </w:rPr>
        <w:t>International Disaster Response Law</w:t>
      </w:r>
      <w:r w:rsidR="00182DDB" w:rsidRPr="00183E82">
        <w:t>, Asser Press, 2012, pp. 221–</w:t>
      </w:r>
      <w:r w:rsidR="00357775" w:rsidRPr="00183E82">
        <w:t xml:space="preserve">249. </w:t>
      </w:r>
    </w:p>
    <w:p w:rsidR="00357775" w:rsidRPr="00183E82" w:rsidRDefault="00693704" w:rsidP="00182DDB">
      <w:pPr>
        <w:pStyle w:val="SingleTxtG"/>
      </w:pPr>
      <w:r>
        <w:t>“</w:t>
      </w:r>
      <w:r w:rsidR="00357775" w:rsidRPr="00183E82">
        <w:t>EU Rule of Law Mission in Georgia</w:t>
      </w:r>
      <w:r>
        <w:t>”</w:t>
      </w:r>
      <w:r w:rsidR="00357775" w:rsidRPr="00183E82">
        <w:t xml:space="preserve">, in: </w:t>
      </w:r>
      <w:r w:rsidR="00357775" w:rsidRPr="00183E82">
        <w:rPr>
          <w:i/>
          <w:iCs/>
        </w:rPr>
        <w:t>Mainstreaming Human Rights in EU CSDP Missions: A Transversal Analysis</w:t>
      </w:r>
      <w:r w:rsidR="00182DDB" w:rsidRPr="00183E82">
        <w:t>, Valencia, 2012, pp. 285–302.</w:t>
      </w:r>
    </w:p>
    <w:p w:rsidR="00357775" w:rsidRPr="00183E82" w:rsidRDefault="00693704" w:rsidP="00182DDB">
      <w:pPr>
        <w:pStyle w:val="SingleTxtG"/>
      </w:pPr>
      <w:r>
        <w:t>“</w:t>
      </w:r>
      <w:r w:rsidR="00357775" w:rsidRPr="00183E82">
        <w:t>The New EU Strategy on Procedural Rights: One Step Forward or Two Backwards?</w:t>
      </w:r>
      <w:r>
        <w:t>”</w:t>
      </w:r>
      <w:r w:rsidR="00357775" w:rsidRPr="00183E82">
        <w:t xml:space="preserve"> in: </w:t>
      </w:r>
      <w:r w:rsidR="00357775" w:rsidRPr="00183E82">
        <w:rPr>
          <w:i/>
          <w:iCs/>
        </w:rPr>
        <w:t>Individual Guarantees in the European Judicial Area in Criminal Matters</w:t>
      </w:r>
      <w:r w:rsidR="004A530F" w:rsidRPr="00183E82">
        <w:t>, Bruylant, 2011, pp. 189–</w:t>
      </w:r>
      <w:r w:rsidR="00357775" w:rsidRPr="00183E82">
        <w:t xml:space="preserve">205. </w:t>
      </w:r>
    </w:p>
    <w:p w:rsidR="00357775" w:rsidRPr="00183E82" w:rsidRDefault="00693704" w:rsidP="004A530F">
      <w:pPr>
        <w:pStyle w:val="SingleTxtG"/>
      </w:pPr>
      <w:r>
        <w:t>“</w:t>
      </w:r>
      <w:r w:rsidR="00357775" w:rsidRPr="00183E82">
        <w:t>Los límites al uso de la fuerza en la represión de disturbios a la luz de la sentencia del TEDH en el caso Giuliani y Gaggio c. Italia</w:t>
      </w:r>
      <w:r>
        <w:t>”</w:t>
      </w:r>
      <w:r w:rsidR="00357775" w:rsidRPr="00183E82">
        <w:t xml:space="preserve">, in: </w:t>
      </w:r>
      <w:r w:rsidR="00357775" w:rsidRPr="00183E82">
        <w:rPr>
          <w:i/>
          <w:iCs/>
        </w:rPr>
        <w:t>Estudios de Derecho internacional y Derecho Europeo en Homenaje al Profesor Manuel Pérez González</w:t>
      </w:r>
      <w:r w:rsidR="00357775" w:rsidRPr="00183E82">
        <w:t xml:space="preserve">, </w:t>
      </w:r>
      <w:r w:rsidR="004A530F" w:rsidRPr="00183E82">
        <w:t>Tirant lo Blanch, 2011, pp. 341–</w:t>
      </w:r>
      <w:r w:rsidR="00357775" w:rsidRPr="00183E82">
        <w:t xml:space="preserve">366. </w:t>
      </w:r>
    </w:p>
    <w:p w:rsidR="00357775" w:rsidRPr="00183E82" w:rsidRDefault="00693704" w:rsidP="004A530F">
      <w:pPr>
        <w:pStyle w:val="SingleTxtG"/>
      </w:pPr>
      <w:r>
        <w:t>“</w:t>
      </w:r>
      <w:r w:rsidR="00357775" w:rsidRPr="00183E82">
        <w:t>Comisiones y tribunales militares y los límites al derecho a un juicio justo en la lucha contra el terrorismo internacional</w:t>
      </w:r>
      <w:r>
        <w:t>”</w:t>
      </w:r>
      <w:r w:rsidR="00357775" w:rsidRPr="00183E82">
        <w:t xml:space="preserve">, in: </w:t>
      </w:r>
      <w:r w:rsidR="00357775" w:rsidRPr="00183E82">
        <w:rPr>
          <w:i/>
          <w:iCs/>
        </w:rPr>
        <w:t>Lucha contra el terrorismo, Derecho Internacional Humanitario y Derecho Penal Internacional</w:t>
      </w:r>
      <w:r w:rsidR="00357775" w:rsidRPr="00183E82">
        <w:t xml:space="preserve">, Tirant lo Blanch, 2011. </w:t>
      </w:r>
    </w:p>
    <w:p w:rsidR="00357775" w:rsidRPr="00183E82" w:rsidRDefault="00693704" w:rsidP="00357775">
      <w:pPr>
        <w:pStyle w:val="SingleTxtG"/>
      </w:pPr>
      <w:r>
        <w:t>“</w:t>
      </w:r>
      <w:r w:rsidR="00357775" w:rsidRPr="00183E82">
        <w:t>Terrorisme et justice dans les Territoires Occupés: réflexions préliminaires pour mieux c</w:t>
      </w:r>
      <w:r w:rsidR="005E2BF7" w:rsidRPr="00183E82">
        <w:t>omprendre la situation actuelle</w:t>
      </w:r>
      <w:r>
        <w:t>”</w:t>
      </w:r>
      <w:r w:rsidR="00357775" w:rsidRPr="00183E82">
        <w:t>, 6</w:t>
      </w:r>
      <w:r w:rsidR="005E2BF7" w:rsidRPr="00183E82">
        <w:t xml:space="preserve"> </w:t>
      </w:r>
      <w:r w:rsidR="00357775" w:rsidRPr="00183E82">
        <w:t xml:space="preserve">(24) </w:t>
      </w:r>
      <w:r w:rsidR="00357775" w:rsidRPr="00183E82">
        <w:rPr>
          <w:i/>
          <w:iCs/>
        </w:rPr>
        <w:t>Internationa</w:t>
      </w:r>
      <w:r w:rsidR="005E2BF7" w:rsidRPr="00183E82">
        <w:rPr>
          <w:i/>
          <w:iCs/>
        </w:rPr>
        <w:t>l Studies Journal, 2010</w:t>
      </w:r>
      <w:r w:rsidR="005E2BF7" w:rsidRPr="00183E82">
        <w:t>, pp. 63–</w:t>
      </w:r>
      <w:r w:rsidR="00357775" w:rsidRPr="00183E82">
        <w:t xml:space="preserve">92. </w:t>
      </w:r>
    </w:p>
    <w:p w:rsidR="00357775" w:rsidRPr="00183E82" w:rsidRDefault="00693704" w:rsidP="005E2BF7">
      <w:pPr>
        <w:pStyle w:val="SingleTxtG"/>
      </w:pPr>
      <w:r>
        <w:t>“</w:t>
      </w:r>
      <w:r w:rsidR="00357775" w:rsidRPr="00183E82">
        <w:t>Lotta al terrorismo internazionale e deroghe alla CEDU di fronte alla Corte europea dei diritti umani</w:t>
      </w:r>
      <w:r>
        <w:t>”</w:t>
      </w:r>
      <w:r w:rsidR="00357775" w:rsidRPr="00183E82">
        <w:t>, 3</w:t>
      </w:r>
      <w:r w:rsidR="005E2BF7" w:rsidRPr="00183E82">
        <w:t xml:space="preserve"> </w:t>
      </w:r>
      <w:r w:rsidR="00357775" w:rsidRPr="00183E82">
        <w:t xml:space="preserve">(2) </w:t>
      </w:r>
      <w:r w:rsidR="00357775" w:rsidRPr="00183E82">
        <w:rPr>
          <w:i/>
          <w:iCs/>
        </w:rPr>
        <w:t>Diritti umani e diritto internazionale</w:t>
      </w:r>
      <w:r w:rsidR="005E2BF7" w:rsidRPr="00183E82">
        <w:t>, 2009, pp. 426–</w:t>
      </w:r>
      <w:r w:rsidR="00357775" w:rsidRPr="00183E82">
        <w:t>432.</w:t>
      </w:r>
    </w:p>
    <w:p w:rsidR="00357775" w:rsidRPr="00183E82" w:rsidRDefault="00693704" w:rsidP="005E2BF7">
      <w:pPr>
        <w:pStyle w:val="SingleTxtG"/>
      </w:pPr>
      <w:r>
        <w:t>“</w:t>
      </w:r>
      <w:r w:rsidR="00357775" w:rsidRPr="00183E82">
        <w:t>Terrorism, State of Emergency and Derogation of Judicial Guarantees</w:t>
      </w:r>
      <w:r>
        <w:t>”</w:t>
      </w:r>
      <w:r w:rsidR="00357775" w:rsidRPr="00183E82">
        <w:t xml:space="preserve"> in: </w:t>
      </w:r>
      <w:r w:rsidR="00357775" w:rsidRPr="00183E82">
        <w:rPr>
          <w:i/>
          <w:iCs/>
        </w:rPr>
        <w:t>International Legal Dimensions of Terrorism</w:t>
      </w:r>
      <w:r w:rsidR="00357775" w:rsidRPr="00183E82">
        <w:t xml:space="preserve">, </w:t>
      </w:r>
      <w:r w:rsidR="005E2BF7" w:rsidRPr="00183E82">
        <w:t>Martinus Nijhoff, 2009, pp. 469–</w:t>
      </w:r>
      <w:r w:rsidR="00357775" w:rsidRPr="00183E82">
        <w:t>495.</w:t>
      </w:r>
    </w:p>
    <w:p w:rsidR="00357775" w:rsidRPr="00183E82" w:rsidRDefault="00693704" w:rsidP="006E0AA4">
      <w:pPr>
        <w:pStyle w:val="SingleTxtG"/>
      </w:pPr>
      <w:r>
        <w:t>“</w:t>
      </w:r>
      <w:r w:rsidR="00357775" w:rsidRPr="00183E82">
        <w:t>Intervento umanitario e Responsibility to Protect secondo il diritto internazionale</w:t>
      </w:r>
      <w:r>
        <w:t>”</w:t>
      </w:r>
      <w:r w:rsidR="00357775" w:rsidRPr="00183E82">
        <w:t xml:space="preserve"> (with Gabriella Venturini), in: </w:t>
      </w:r>
      <w:r w:rsidR="00357775" w:rsidRPr="00183E82">
        <w:rPr>
          <w:i/>
          <w:iCs/>
        </w:rPr>
        <w:t>Pace, Guerra, Conflitto nella Società dei Diritti</w:t>
      </w:r>
      <w:r w:rsidR="00357775" w:rsidRPr="00183E82">
        <w:t>, Giappichelli, 2009, pp. 183</w:t>
      </w:r>
      <w:r w:rsidR="006E0AA4" w:rsidRPr="00183E82">
        <w:t>–</w:t>
      </w:r>
      <w:r w:rsidR="00357775" w:rsidRPr="00183E82">
        <w:t xml:space="preserve">219. </w:t>
      </w:r>
    </w:p>
    <w:p w:rsidR="00357775" w:rsidRPr="00183E82" w:rsidRDefault="00693704" w:rsidP="006E0AA4">
      <w:pPr>
        <w:pStyle w:val="SingleTxtG"/>
      </w:pPr>
      <w:r>
        <w:t>“</w:t>
      </w:r>
      <w:r w:rsidR="00357775" w:rsidRPr="00183E82">
        <w:t>Políticas, instrumentos e iniciativas de la Unión Europea para el fomento de los derechos humanos y de la democracia en terceros Estados: algunas reflexiones críticas</w:t>
      </w:r>
      <w:r>
        <w:t>”</w:t>
      </w:r>
      <w:r w:rsidR="00357775" w:rsidRPr="00183E82">
        <w:t xml:space="preserve">, in: </w:t>
      </w:r>
      <w:r w:rsidR="00357775" w:rsidRPr="00183E82">
        <w:rPr>
          <w:i/>
          <w:iCs/>
        </w:rPr>
        <w:t>La Proyección Exterior de la Unión Europea: Desafíos y Realidad</w:t>
      </w:r>
      <w:r w:rsidR="00357775" w:rsidRPr="00183E82">
        <w:t xml:space="preserve">, ed. </w:t>
      </w:r>
      <w:r w:rsidR="00A055B7" w:rsidRPr="00183E82">
        <w:t>Tirant lo Blanch, 2007, pp. 271–315.</w:t>
      </w:r>
    </w:p>
    <w:p w:rsidR="00357775" w:rsidRPr="00183E82" w:rsidRDefault="00693704" w:rsidP="00A055B7">
      <w:pPr>
        <w:pStyle w:val="SingleTxtG"/>
      </w:pPr>
      <w:r>
        <w:t>“</w:t>
      </w:r>
      <w:r w:rsidR="00357775" w:rsidRPr="00183E82">
        <w:t>La Ley estadounidense de comisiones militares: elementos para un análisis crítico desde la perspectiva del Derecho internacional</w:t>
      </w:r>
      <w:r>
        <w:t>”</w:t>
      </w:r>
      <w:r w:rsidR="00357775" w:rsidRPr="00183E82">
        <w:t xml:space="preserve">, </w:t>
      </w:r>
      <w:r w:rsidR="00357775" w:rsidRPr="00183E82">
        <w:rPr>
          <w:i/>
          <w:iCs/>
        </w:rPr>
        <w:t>Anuario Español de Derecho Internacional</w:t>
      </w:r>
      <w:r w:rsidR="00357775" w:rsidRPr="00183E82">
        <w:t>, Vol. XXIII, 2007, pp. 407</w:t>
      </w:r>
      <w:r w:rsidR="00A055B7" w:rsidRPr="00183E82">
        <w:t>–</w:t>
      </w:r>
      <w:r w:rsidR="00357775" w:rsidRPr="00183E82">
        <w:t xml:space="preserve">436. </w:t>
      </w:r>
    </w:p>
    <w:p w:rsidR="00357775" w:rsidRPr="00183E82" w:rsidRDefault="00693704" w:rsidP="00A055B7">
      <w:pPr>
        <w:pStyle w:val="SingleTxtG"/>
      </w:pPr>
      <w:r>
        <w:t>“</w:t>
      </w:r>
      <w:r w:rsidR="00357775" w:rsidRPr="00183E82">
        <w:t>El CICR y la regla de la confidencialidad como garantía funcional de su actuación: reflexiones al hilo de la decisión del Tribunal Internacional para la antigua Yugoslavia de 27 de julio de 1999</w:t>
      </w:r>
      <w:r>
        <w:t>”</w:t>
      </w:r>
      <w:r w:rsidR="00357775" w:rsidRPr="00183E82">
        <w:t xml:space="preserve">, 76 </w:t>
      </w:r>
      <w:r w:rsidR="00357775" w:rsidRPr="00183E82">
        <w:rPr>
          <w:i/>
          <w:iCs/>
        </w:rPr>
        <w:t>Revista Española de Derecho Militar</w:t>
      </w:r>
      <w:r w:rsidR="00357775" w:rsidRPr="00183E82">
        <w:t>, 2000, pp. 31</w:t>
      </w:r>
      <w:r w:rsidR="00A055B7" w:rsidRPr="00183E82">
        <w:t>–</w:t>
      </w:r>
      <w:r w:rsidR="00357775" w:rsidRPr="00183E82">
        <w:t>68.</w:t>
      </w:r>
    </w:p>
    <w:p w:rsidR="00357775" w:rsidRPr="00183E82" w:rsidRDefault="00357775" w:rsidP="00F221F8">
      <w:pPr>
        <w:pStyle w:val="H23G"/>
      </w:pPr>
      <w:r w:rsidRPr="00183E82">
        <w:tab/>
      </w:r>
      <w:r w:rsidRPr="00183E82">
        <w:tab/>
        <w:t>Papers, reports and conclusions of experts</w:t>
      </w:r>
      <w:r w:rsidR="00693704">
        <w:t>’</w:t>
      </w:r>
      <w:r w:rsidRPr="00183E82">
        <w:t xml:space="preserve"> meetings </w:t>
      </w:r>
    </w:p>
    <w:p w:rsidR="00357775" w:rsidRPr="00183E82" w:rsidRDefault="00357775" w:rsidP="00F221F8">
      <w:pPr>
        <w:pStyle w:val="SingleTxtG"/>
      </w:pPr>
      <w:r w:rsidRPr="00183E82">
        <w:t>Experts Meeting on armed drones and robots under international law, Summary of discussions, Divonne, 3</w:t>
      </w:r>
      <w:r w:rsidR="00F221F8" w:rsidRPr="00183E82">
        <w:t>–</w:t>
      </w:r>
      <w:r w:rsidRPr="00183E82">
        <w:t xml:space="preserve">5 December 2013, Geneva Academy and UNIDIR. </w:t>
      </w:r>
    </w:p>
    <w:p w:rsidR="00357775" w:rsidRPr="00183E82" w:rsidRDefault="00357775" w:rsidP="00357775">
      <w:pPr>
        <w:pStyle w:val="SingleTxtG"/>
      </w:pPr>
      <w:r w:rsidRPr="00183E82">
        <w:t>Regional Experts Meeting on Security, Policing and Use of Force, Summary of discussions and main r</w:t>
      </w:r>
      <w:r w:rsidR="00F221F8" w:rsidRPr="00183E82">
        <w:t>ecommendations, Buenos Aires, 8–</w:t>
      </w:r>
      <w:r w:rsidRPr="00183E82">
        <w:t xml:space="preserve">9 May 2014, Geneva Academy, UNODC and CELS. </w:t>
      </w:r>
    </w:p>
    <w:p w:rsidR="00357775" w:rsidRPr="00183E82" w:rsidRDefault="00357775" w:rsidP="006F5F69">
      <w:pPr>
        <w:pStyle w:val="HChG"/>
      </w:pPr>
      <w:r w:rsidRPr="00183E82">
        <w:br w:type="page"/>
      </w:r>
      <w:r w:rsidRPr="00183E82">
        <w:tab/>
      </w:r>
      <w:r w:rsidRPr="00183E82">
        <w:tab/>
        <w:t>Yuriy Alexandrovich Kolesnikov (Russian Federation)</w:t>
      </w:r>
    </w:p>
    <w:p w:rsidR="00357775" w:rsidRPr="00183E82" w:rsidRDefault="00E1261C" w:rsidP="000C57AA">
      <w:pPr>
        <w:pStyle w:val="H23G"/>
      </w:pPr>
      <w:r>
        <w:tab/>
      </w:r>
      <w:r>
        <w:tab/>
        <w:t>Education</w:t>
      </w:r>
    </w:p>
    <w:p w:rsidR="001F7658" w:rsidRPr="00183E82" w:rsidRDefault="001F7658" w:rsidP="00930425">
      <w:pPr>
        <w:pStyle w:val="SingleTxtG"/>
        <w:tabs>
          <w:tab w:val="left" w:pos="3261"/>
        </w:tabs>
        <w:ind w:left="3261" w:hanging="2127"/>
      </w:pPr>
      <w:r w:rsidRPr="00183E82">
        <w:t>1980</w:t>
      </w:r>
      <w:r w:rsidRPr="00183E82">
        <w:tab/>
        <w:t>Graduated from the Moscow State Institute of International Relations</w:t>
      </w:r>
    </w:p>
    <w:p w:rsidR="00357775" w:rsidRPr="00183E82" w:rsidRDefault="00E1261C" w:rsidP="00930425">
      <w:pPr>
        <w:pStyle w:val="H23G"/>
      </w:pPr>
      <w:r>
        <w:tab/>
      </w:r>
      <w:r>
        <w:tab/>
        <w:t>Professional activities</w:t>
      </w:r>
    </w:p>
    <w:p w:rsidR="00930425" w:rsidRPr="00183E82" w:rsidRDefault="00930425" w:rsidP="00930425">
      <w:pPr>
        <w:pStyle w:val="SingleTxtG"/>
        <w:tabs>
          <w:tab w:val="left" w:pos="3261"/>
        </w:tabs>
        <w:ind w:left="3261" w:hanging="2127"/>
      </w:pPr>
      <w:r w:rsidRPr="00183E82">
        <w:t>Before</w:t>
      </w:r>
      <w:r w:rsidRPr="00183E82">
        <w:tab/>
        <w:t>Ministry of Foreign Affairs of the USSR/Russian Federation and its missions abroad</w:t>
      </w:r>
    </w:p>
    <w:p w:rsidR="00930425" w:rsidRPr="00183E82" w:rsidRDefault="00B14782" w:rsidP="00A91C3C">
      <w:pPr>
        <w:pStyle w:val="SingleTxtG"/>
        <w:tabs>
          <w:tab w:val="left" w:pos="3261"/>
        </w:tabs>
        <w:ind w:left="3261" w:hanging="2127"/>
      </w:pPr>
      <w:r w:rsidRPr="00183E82">
        <w:t>2002–2005</w:t>
      </w:r>
      <w:r w:rsidRPr="00183E82">
        <w:tab/>
      </w:r>
      <w:r w:rsidR="00224FB4" w:rsidRPr="00183E82">
        <w:t>Deputy Permanent Representative of the Russian Federation to the International Maritime Organization, London</w:t>
      </w:r>
    </w:p>
    <w:p w:rsidR="00B14782" w:rsidRPr="00183E82" w:rsidRDefault="00B14782" w:rsidP="00A91C3C">
      <w:pPr>
        <w:pStyle w:val="SingleTxtG"/>
        <w:tabs>
          <w:tab w:val="left" w:pos="3261"/>
        </w:tabs>
        <w:ind w:left="3261" w:hanging="2127"/>
      </w:pPr>
      <w:r w:rsidRPr="00183E82">
        <w:t>2005–2009</w:t>
      </w:r>
      <w:r w:rsidRPr="00183E82">
        <w:tab/>
      </w:r>
      <w:r w:rsidR="00A91C3C" w:rsidRPr="00183E82">
        <w:t>Head of Division, General Secretariat (Department) of the Ministry of Foreign Affairs of the Russian Federation (MFA of Russia)</w:t>
      </w:r>
    </w:p>
    <w:p w:rsidR="00A91C3C" w:rsidRPr="00183E82" w:rsidRDefault="00224FB4" w:rsidP="00A91C3C">
      <w:pPr>
        <w:pStyle w:val="SingleTxtG"/>
        <w:tabs>
          <w:tab w:val="left" w:pos="3261"/>
        </w:tabs>
        <w:ind w:left="3261" w:hanging="2127"/>
      </w:pPr>
      <w:r w:rsidRPr="00183E82">
        <w:t>2009–2013</w:t>
      </w:r>
      <w:r w:rsidRPr="00183E82">
        <w:tab/>
      </w:r>
      <w:r w:rsidR="00A91C3C" w:rsidRPr="00183E82">
        <w:t>Deputy Permanent Representative of the Russian Federation to UNESCO, Paris</w:t>
      </w:r>
    </w:p>
    <w:p w:rsidR="00224FB4" w:rsidRPr="00183E82" w:rsidRDefault="00A91C3C" w:rsidP="00B14782">
      <w:pPr>
        <w:pStyle w:val="SingleTxtG"/>
        <w:tabs>
          <w:tab w:val="left" w:pos="3261"/>
        </w:tabs>
        <w:ind w:left="3261" w:hanging="2127"/>
      </w:pPr>
      <w:r w:rsidRPr="00183E82">
        <w:t>2013–2018</w:t>
      </w:r>
      <w:r w:rsidRPr="00183E82">
        <w:tab/>
      </w:r>
      <w:r w:rsidR="000F15B4" w:rsidRPr="00183E82">
        <w:t>Deputy Director, Department for International Humanitarian Cooperation and Human Rights, MFA of Russia</w:t>
      </w:r>
    </w:p>
    <w:p w:rsidR="000F15B4" w:rsidRPr="00183E82" w:rsidRDefault="00357775" w:rsidP="00D34B21">
      <w:pPr>
        <w:pStyle w:val="H23G"/>
      </w:pPr>
      <w:r w:rsidRPr="00183E82">
        <w:tab/>
      </w:r>
      <w:r w:rsidRPr="00183E82">
        <w:tab/>
        <w:t>Human rig</w:t>
      </w:r>
      <w:r w:rsidR="000F15B4" w:rsidRPr="00183E82">
        <w:t xml:space="preserve">hts activities </w:t>
      </w:r>
      <w:r w:rsidR="00D34B21" w:rsidRPr="00183E82">
        <w:t>–</w:t>
      </w:r>
      <w:r w:rsidR="000F15B4" w:rsidRPr="00183E82">
        <w:t xml:space="preserve"> national level</w:t>
      </w:r>
    </w:p>
    <w:p w:rsidR="000F15B4" w:rsidRPr="00183E82" w:rsidRDefault="000F15B4" w:rsidP="000F15B4">
      <w:pPr>
        <w:pStyle w:val="SingleTxtG"/>
        <w:tabs>
          <w:tab w:val="left" w:pos="3261"/>
        </w:tabs>
        <w:ind w:left="3261" w:hanging="2127"/>
        <w:rPr>
          <w:i/>
          <w:iCs/>
        </w:rPr>
      </w:pPr>
      <w:r w:rsidRPr="00183E82">
        <w:t>2005–2009</w:t>
      </w:r>
      <w:r w:rsidRPr="00183E82">
        <w:tab/>
      </w:r>
      <w:r w:rsidRPr="00183E82">
        <w:rPr>
          <w:i/>
          <w:iCs/>
        </w:rPr>
        <w:t>Participated in various meetings related to human rights at the public hearings in the State Duma of Federal Assembly (Parliament) of the Russian Federation and public political events at the university level</w:t>
      </w:r>
    </w:p>
    <w:p w:rsidR="00D34B21" w:rsidRPr="00183E82" w:rsidRDefault="00D34B21" w:rsidP="00693704">
      <w:pPr>
        <w:pStyle w:val="SingleTxtG"/>
        <w:tabs>
          <w:tab w:val="left" w:pos="3261"/>
        </w:tabs>
        <w:ind w:left="3261" w:hanging="2127"/>
      </w:pPr>
      <w:r w:rsidRPr="00183E82">
        <w:t>2013–2018</w:t>
      </w:r>
      <w:r w:rsidRPr="00183E82">
        <w:tab/>
      </w:r>
      <w:r w:rsidRPr="00183E82">
        <w:rPr>
          <w:i/>
          <w:iCs/>
        </w:rPr>
        <w:t>Participated in the meetings of the Presidential Human Rights Council and various international conferences on the rights of refugees and migrants, organized jointly by UNHCR and IOM offices in Moscow in cooperation with leading Russian universities</w:t>
      </w:r>
    </w:p>
    <w:p w:rsidR="00357775" w:rsidRPr="00183E82" w:rsidRDefault="00D34B21" w:rsidP="00D34B21">
      <w:pPr>
        <w:pStyle w:val="H23G"/>
      </w:pPr>
      <w:r w:rsidRPr="00183E82">
        <w:tab/>
      </w:r>
      <w:r w:rsidRPr="00183E82">
        <w:tab/>
        <w:t xml:space="preserve">Human rights activities – </w:t>
      </w:r>
      <w:r w:rsidR="00E1261C">
        <w:t>international level</w:t>
      </w:r>
    </w:p>
    <w:p w:rsidR="00357775" w:rsidRPr="00183E82" w:rsidRDefault="00357775" w:rsidP="00357775">
      <w:pPr>
        <w:pStyle w:val="SingleTxtG"/>
      </w:pPr>
      <w:r w:rsidRPr="00183E82">
        <w:t>Expert, member or head of national delegation at various sessions, conferences, workshops and other international events within the framework of the United Nations and other fora, including:</w:t>
      </w:r>
    </w:p>
    <w:p w:rsidR="00D34B21" w:rsidRPr="00183E82" w:rsidRDefault="00D34B21" w:rsidP="00BC2CB0">
      <w:pPr>
        <w:pStyle w:val="SingleTxtG"/>
        <w:tabs>
          <w:tab w:val="left" w:pos="3261"/>
        </w:tabs>
        <w:ind w:left="3261" w:hanging="2127"/>
        <w:rPr>
          <w:i/>
          <w:iCs/>
        </w:rPr>
      </w:pPr>
      <w:r w:rsidRPr="00183E82">
        <w:t>1999–2002</w:t>
      </w:r>
      <w:r w:rsidRPr="00183E82">
        <w:tab/>
      </w:r>
      <w:r w:rsidR="00BC2CB0" w:rsidRPr="00183E82">
        <w:rPr>
          <w:i/>
          <w:iCs/>
        </w:rPr>
        <w:t>Member of the Russian delegation at sessions of the Commission on Human Rights of the United Nations, Geneva</w:t>
      </w:r>
    </w:p>
    <w:p w:rsidR="00BC2CB0" w:rsidRPr="00183E82" w:rsidRDefault="00996DCF" w:rsidP="00BC2CB0">
      <w:pPr>
        <w:pStyle w:val="SingleTxtG"/>
        <w:tabs>
          <w:tab w:val="left" w:pos="3261"/>
        </w:tabs>
        <w:ind w:left="3261" w:hanging="2127"/>
        <w:rPr>
          <w:i/>
          <w:iCs/>
        </w:rPr>
      </w:pPr>
      <w:r w:rsidRPr="00183E82">
        <w:rPr>
          <w:i/>
          <w:iCs/>
        </w:rPr>
        <w:tab/>
      </w:r>
      <w:r w:rsidR="00BC2CB0" w:rsidRPr="00183E82">
        <w:rPr>
          <w:i/>
          <w:iCs/>
        </w:rPr>
        <w:t>Member of the Russian delegation at sessions of the United Nations General Assembly, New York</w:t>
      </w:r>
    </w:p>
    <w:p w:rsidR="00BC2CB0" w:rsidRPr="00183E82" w:rsidRDefault="00BC2CB0" w:rsidP="00996DCF">
      <w:pPr>
        <w:pStyle w:val="SingleTxtG"/>
        <w:tabs>
          <w:tab w:val="left" w:pos="3261"/>
        </w:tabs>
        <w:ind w:left="3261" w:hanging="2127"/>
        <w:rPr>
          <w:i/>
          <w:iCs/>
        </w:rPr>
      </w:pPr>
      <w:r w:rsidRPr="00183E82">
        <w:t>20</w:t>
      </w:r>
      <w:r w:rsidR="00996DCF" w:rsidRPr="00183E82">
        <w:t>06</w:t>
      </w:r>
      <w:r w:rsidRPr="00183E82">
        <w:t>–20</w:t>
      </w:r>
      <w:r w:rsidR="00996DCF" w:rsidRPr="00183E82">
        <w:t>09</w:t>
      </w:r>
      <w:r w:rsidRPr="00183E82">
        <w:tab/>
      </w:r>
      <w:r w:rsidRPr="00183E82">
        <w:rPr>
          <w:i/>
          <w:iCs/>
        </w:rPr>
        <w:t>Member of the Russian delegation at sessions of the Human Rights Council of the United Nations, Geneva</w:t>
      </w:r>
    </w:p>
    <w:p w:rsidR="00F4248D" w:rsidRPr="00183E82" w:rsidRDefault="00F4248D" w:rsidP="00BC2CB0">
      <w:pPr>
        <w:pStyle w:val="SingleTxtG"/>
        <w:tabs>
          <w:tab w:val="left" w:pos="3261"/>
        </w:tabs>
        <w:ind w:left="3261" w:hanging="2127"/>
        <w:rPr>
          <w:i/>
          <w:iCs/>
        </w:rPr>
      </w:pPr>
      <w:r w:rsidRPr="00183E82">
        <w:rPr>
          <w:i/>
          <w:iCs/>
        </w:rPr>
        <w:tab/>
      </w:r>
      <w:r w:rsidR="00996DCF" w:rsidRPr="00183E82">
        <w:rPr>
          <w:i/>
          <w:iCs/>
        </w:rPr>
        <w:t>Member of the Russian delegation at sessions of the United Nations General Assembly, New York</w:t>
      </w:r>
    </w:p>
    <w:p w:rsidR="00996DCF" w:rsidRPr="00183E82" w:rsidRDefault="00996DCF" w:rsidP="00BC2CB0">
      <w:pPr>
        <w:pStyle w:val="SingleTxtG"/>
        <w:tabs>
          <w:tab w:val="left" w:pos="3261"/>
        </w:tabs>
        <w:ind w:left="3261" w:hanging="2127"/>
        <w:rPr>
          <w:i/>
          <w:iCs/>
        </w:rPr>
      </w:pPr>
      <w:r w:rsidRPr="00183E82">
        <w:t>2013–2018</w:t>
      </w:r>
      <w:r w:rsidRPr="00183E82">
        <w:tab/>
      </w:r>
      <w:r w:rsidR="00543865" w:rsidRPr="00183E82">
        <w:rPr>
          <w:i/>
          <w:iCs/>
        </w:rPr>
        <w:t>Member of the Russian delegation at sessions of the Executive Committee of the UNHCR, Geneva</w:t>
      </w:r>
    </w:p>
    <w:p w:rsidR="00543865" w:rsidRPr="00E1261C" w:rsidRDefault="00543865" w:rsidP="00BC2CB0">
      <w:pPr>
        <w:pStyle w:val="SingleTxtG"/>
        <w:tabs>
          <w:tab w:val="left" w:pos="3261"/>
        </w:tabs>
        <w:ind w:left="3261" w:hanging="2127"/>
        <w:rPr>
          <w:i/>
          <w:iCs/>
        </w:rPr>
      </w:pPr>
      <w:r w:rsidRPr="00183E82">
        <w:t>Since 2013</w:t>
      </w:r>
      <w:r w:rsidRPr="00183E82">
        <w:rPr>
          <w:i/>
          <w:iCs/>
        </w:rPr>
        <w:tab/>
      </w:r>
      <w:r w:rsidRPr="00E1261C">
        <w:rPr>
          <w:i/>
          <w:iCs/>
        </w:rPr>
        <w:t>Intergovernmental consultations on security and stability in the South Caucasus, Geneva</w:t>
      </w:r>
    </w:p>
    <w:p w:rsidR="00357775" w:rsidRPr="00183E82" w:rsidRDefault="00357775" w:rsidP="00543865">
      <w:pPr>
        <w:pStyle w:val="H23G"/>
      </w:pPr>
      <w:r w:rsidRPr="00183E82">
        <w:tab/>
      </w:r>
      <w:r w:rsidRPr="00183E82">
        <w:tab/>
        <w:t>Spoken languages: Russian, English, German, Danish, French</w:t>
      </w:r>
    </w:p>
    <w:p w:rsidR="00357775" w:rsidRPr="00183E82" w:rsidRDefault="00357775" w:rsidP="00823084">
      <w:pPr>
        <w:pStyle w:val="HChG"/>
      </w:pPr>
      <w:r w:rsidRPr="00183E82">
        <w:br w:type="page"/>
      </w:r>
      <w:r w:rsidRPr="00183E82">
        <w:tab/>
      </w:r>
      <w:r w:rsidRPr="00183E82">
        <w:tab/>
        <w:t>Xinsheng Liu (China)</w:t>
      </w:r>
    </w:p>
    <w:p w:rsidR="00357775" w:rsidRPr="00183E82" w:rsidRDefault="00151CA2" w:rsidP="00823084">
      <w:pPr>
        <w:pStyle w:val="H23G"/>
      </w:pPr>
      <w:r>
        <w:tab/>
      </w:r>
      <w:r>
        <w:tab/>
        <w:t>Work experience</w:t>
      </w:r>
    </w:p>
    <w:p w:rsidR="00357775" w:rsidRPr="00183E82" w:rsidRDefault="00CB6B28" w:rsidP="00CB6B28">
      <w:pPr>
        <w:pStyle w:val="SingleTxtG"/>
        <w:tabs>
          <w:tab w:val="left" w:pos="3119"/>
        </w:tabs>
        <w:ind w:left="3119" w:hanging="1985"/>
      </w:pPr>
      <w:r>
        <w:t>2016–</w:t>
      </w:r>
      <w:r w:rsidR="00357775" w:rsidRPr="00183E82">
        <w:tab/>
        <w:t>Member of the Human Rights Council Advisory Committee</w:t>
      </w:r>
    </w:p>
    <w:p w:rsidR="00357775" w:rsidRPr="00183E82" w:rsidRDefault="00823084" w:rsidP="00823084">
      <w:pPr>
        <w:pStyle w:val="SingleTxtG"/>
        <w:tabs>
          <w:tab w:val="left" w:pos="3119"/>
        </w:tabs>
        <w:ind w:left="3119" w:hanging="1985"/>
      </w:pPr>
      <w:r w:rsidRPr="00183E82">
        <w:t>2012–</w:t>
      </w:r>
      <w:r w:rsidR="00357775" w:rsidRPr="00183E82">
        <w:t>2016</w:t>
      </w:r>
      <w:r w:rsidR="00357775" w:rsidRPr="00183E82">
        <w:tab/>
        <w:t>Ambassador Extraordinary and Plenipotentiary of the People</w:t>
      </w:r>
      <w:r w:rsidR="00693704">
        <w:t>’</w:t>
      </w:r>
      <w:r w:rsidR="00357775" w:rsidRPr="00183E82">
        <w:t>s Republic of China to Cyprus</w:t>
      </w:r>
    </w:p>
    <w:p w:rsidR="00357775" w:rsidRPr="00183E82" w:rsidRDefault="00357775" w:rsidP="00823084">
      <w:pPr>
        <w:pStyle w:val="SingleTxtG"/>
        <w:tabs>
          <w:tab w:val="left" w:pos="3119"/>
        </w:tabs>
        <w:ind w:left="3119" w:hanging="1985"/>
      </w:pPr>
      <w:r w:rsidRPr="00183E82">
        <w:t>2007</w:t>
      </w:r>
      <w:r w:rsidR="00823084" w:rsidRPr="00183E82">
        <w:t>–</w:t>
      </w:r>
      <w:r w:rsidRPr="00183E82">
        <w:t>2011</w:t>
      </w:r>
      <w:r w:rsidRPr="00183E82">
        <w:tab/>
        <w:t>Ambassador Extraordinary and Plenipotentiary of the People</w:t>
      </w:r>
      <w:r w:rsidR="00693704">
        <w:t>’</w:t>
      </w:r>
      <w:r w:rsidRPr="00183E82">
        <w:t>s Republic of China to Tanzania</w:t>
      </w:r>
    </w:p>
    <w:p w:rsidR="00357775" w:rsidRPr="00183E82" w:rsidRDefault="00357775" w:rsidP="00823084">
      <w:pPr>
        <w:pStyle w:val="SingleTxtG"/>
        <w:tabs>
          <w:tab w:val="left" w:pos="3119"/>
        </w:tabs>
        <w:ind w:left="3119" w:hanging="1985"/>
      </w:pPr>
      <w:r w:rsidRPr="00183E82">
        <w:t>2004</w:t>
      </w:r>
      <w:r w:rsidR="00823084" w:rsidRPr="00183E82">
        <w:t>–</w:t>
      </w:r>
      <w:r w:rsidRPr="00183E82">
        <w:t>2007</w:t>
      </w:r>
      <w:r w:rsidRPr="00183E82">
        <w:tab/>
        <w:t>Deputy Director General</w:t>
      </w:r>
      <w:r w:rsidR="00823084" w:rsidRPr="00183E82">
        <w:t xml:space="preserve"> </w:t>
      </w:r>
      <w:r w:rsidRPr="00183E82">
        <w:t>Department of External Security Affairs, Ministry of Foreign Affairs People</w:t>
      </w:r>
      <w:r w:rsidR="00693704">
        <w:t>’</w:t>
      </w:r>
      <w:r w:rsidRPr="00183E82">
        <w:t>s Republic of China</w:t>
      </w:r>
    </w:p>
    <w:p w:rsidR="00357775" w:rsidRPr="00183E82" w:rsidRDefault="00357775" w:rsidP="00823084">
      <w:pPr>
        <w:pStyle w:val="SingleTxtG"/>
        <w:tabs>
          <w:tab w:val="left" w:pos="3119"/>
        </w:tabs>
        <w:ind w:left="3119" w:hanging="1985"/>
      </w:pPr>
      <w:r w:rsidRPr="00183E82">
        <w:t>2001</w:t>
      </w:r>
      <w:r w:rsidR="00823084" w:rsidRPr="00183E82">
        <w:t>–</w:t>
      </w:r>
      <w:r w:rsidRPr="00183E82">
        <w:t>2004</w:t>
      </w:r>
      <w:r w:rsidRPr="00183E82">
        <w:tab/>
        <w:t>Counsel</w:t>
      </w:r>
      <w:r w:rsidR="00EC4ED3" w:rsidRPr="00183E82">
        <w:t>l</w:t>
      </w:r>
      <w:r w:rsidRPr="00183E82">
        <w:t>or, Department of International Organizations and Conferen</w:t>
      </w:r>
      <w:r w:rsidR="00823084" w:rsidRPr="00183E82">
        <w:t xml:space="preserve">ces Ministry of Foreign Affairs </w:t>
      </w:r>
      <w:r w:rsidRPr="00183E82">
        <w:t>People</w:t>
      </w:r>
      <w:r w:rsidR="00693704">
        <w:t>’</w:t>
      </w:r>
      <w:r w:rsidRPr="00183E82">
        <w:t>s Republic of China</w:t>
      </w:r>
    </w:p>
    <w:p w:rsidR="00357775" w:rsidRPr="00183E82" w:rsidRDefault="00357775" w:rsidP="00823084">
      <w:pPr>
        <w:pStyle w:val="SingleTxtG"/>
        <w:tabs>
          <w:tab w:val="left" w:pos="3119"/>
        </w:tabs>
        <w:ind w:left="3119" w:hanging="1985"/>
      </w:pPr>
      <w:r w:rsidRPr="00183E82">
        <w:t>1996</w:t>
      </w:r>
      <w:r w:rsidR="00823084" w:rsidRPr="00183E82">
        <w:t>–</w:t>
      </w:r>
      <w:r w:rsidRPr="00183E82">
        <w:t>2001</w:t>
      </w:r>
      <w:r w:rsidRPr="00183E82">
        <w:tab/>
        <w:t>First Secretary, Counsel</w:t>
      </w:r>
      <w:r w:rsidR="00EC4ED3" w:rsidRPr="00183E82">
        <w:t>l</w:t>
      </w:r>
      <w:r w:rsidRPr="00183E82">
        <w:t>or, Permanent Mission to the United Nations Office at Geneva and Other International Organizations in Switzerland</w:t>
      </w:r>
    </w:p>
    <w:p w:rsidR="00357775" w:rsidRPr="00183E82" w:rsidRDefault="00357775" w:rsidP="00EC4ED3">
      <w:pPr>
        <w:pStyle w:val="SingleTxtG"/>
        <w:tabs>
          <w:tab w:val="left" w:pos="3119"/>
        </w:tabs>
        <w:ind w:left="3119" w:hanging="1985"/>
      </w:pPr>
      <w:r w:rsidRPr="00183E82">
        <w:t>1992–1996</w:t>
      </w:r>
      <w:r w:rsidRPr="00183E82">
        <w:tab/>
        <w:t>Second Secretary, Deputy Director, First Secretary Department of International Organizations and Conferences, Ministry of Foreign Affairs People</w:t>
      </w:r>
      <w:r w:rsidR="00693704">
        <w:t>’</w:t>
      </w:r>
      <w:r w:rsidRPr="00183E82">
        <w:t>s Republic of China</w:t>
      </w:r>
    </w:p>
    <w:p w:rsidR="00357775" w:rsidRPr="00183E82" w:rsidRDefault="00EC4ED3" w:rsidP="00EC4ED3">
      <w:pPr>
        <w:pStyle w:val="SingleTxtG"/>
        <w:tabs>
          <w:tab w:val="left" w:pos="3119"/>
        </w:tabs>
        <w:ind w:left="3119" w:hanging="1985"/>
      </w:pPr>
      <w:r w:rsidRPr="00183E82">
        <w:t>1988–</w:t>
      </w:r>
      <w:r w:rsidR="00357775" w:rsidRPr="00183E82">
        <w:t>1992</w:t>
      </w:r>
      <w:r w:rsidR="00357775" w:rsidRPr="00183E82">
        <w:tab/>
        <w:t>Third Secretary, Second Secretary Permanent Mission of the People</w:t>
      </w:r>
      <w:r w:rsidR="00693704">
        <w:t>’</w:t>
      </w:r>
      <w:r w:rsidR="00357775" w:rsidRPr="00183E82">
        <w:t>s Republic of China to the United Nations New York</w:t>
      </w:r>
    </w:p>
    <w:p w:rsidR="00357775" w:rsidRPr="00183E82" w:rsidRDefault="00357775" w:rsidP="00EC4ED3">
      <w:pPr>
        <w:pStyle w:val="SingleTxtG"/>
        <w:tabs>
          <w:tab w:val="left" w:pos="3119"/>
        </w:tabs>
        <w:ind w:left="3119" w:hanging="1985"/>
      </w:pPr>
      <w:r w:rsidRPr="00183E82">
        <w:t>1986</w:t>
      </w:r>
      <w:r w:rsidR="00EC4ED3" w:rsidRPr="00183E82">
        <w:t>–</w:t>
      </w:r>
      <w:r w:rsidRPr="00183E82">
        <w:t>1988</w:t>
      </w:r>
      <w:r w:rsidRPr="00183E82">
        <w:tab/>
        <w:t>Staff Member Attaché, Department of International Organizations and Conferences Ministry of Foreign Affairs People</w:t>
      </w:r>
      <w:r w:rsidR="00693704">
        <w:t>’</w:t>
      </w:r>
      <w:r w:rsidRPr="00183E82">
        <w:t>s Republic of China</w:t>
      </w:r>
    </w:p>
    <w:p w:rsidR="00357775" w:rsidRPr="00183E82" w:rsidRDefault="00151CA2" w:rsidP="00EC4ED3">
      <w:pPr>
        <w:pStyle w:val="H23G"/>
      </w:pPr>
      <w:r>
        <w:tab/>
      </w:r>
      <w:r>
        <w:tab/>
        <w:t>Legal education experience</w:t>
      </w:r>
    </w:p>
    <w:p w:rsidR="00357775" w:rsidRPr="00183E82" w:rsidRDefault="00357775" w:rsidP="00EC4ED3">
      <w:pPr>
        <w:pStyle w:val="Bullet1G"/>
      </w:pPr>
      <w:r w:rsidRPr="00183E82">
        <w:t>June 1987 – October 1987, visiting scholar, International Law, Summer Course of the UNITAR for Diplomats, The Hague, The Netherlands</w:t>
      </w:r>
    </w:p>
    <w:p w:rsidR="00357775" w:rsidRPr="00183E82" w:rsidRDefault="00357775" w:rsidP="00C737B5">
      <w:pPr>
        <w:pStyle w:val="Bullet1G"/>
      </w:pPr>
      <w:r w:rsidRPr="00183E82">
        <w:t>August 1985 – June 1986, visiting scholar, International Law and Development, Institute of Social Studies (ISS), The Hague, The Netherlands</w:t>
      </w:r>
    </w:p>
    <w:p w:rsidR="00357775" w:rsidRPr="00183E82" w:rsidRDefault="00357775" w:rsidP="00C737B5">
      <w:pPr>
        <w:pStyle w:val="Bullet1G"/>
      </w:pPr>
      <w:r w:rsidRPr="00183E82">
        <w:t>September 1983 – July 1986, student, master degree, international law, Faculty of Law, Peking University, China</w:t>
      </w:r>
    </w:p>
    <w:p w:rsidR="00357775" w:rsidRPr="00183E82" w:rsidRDefault="00357775" w:rsidP="00C737B5">
      <w:pPr>
        <w:pStyle w:val="Bullet1G"/>
      </w:pPr>
      <w:r w:rsidRPr="00183E82">
        <w:t>August 1979 – August 1983, student, bachelor degree, international law, Faculty of Law, Peking University, China</w:t>
      </w:r>
    </w:p>
    <w:p w:rsidR="00357775" w:rsidRPr="00183E82" w:rsidRDefault="00151CA2" w:rsidP="00C737B5">
      <w:pPr>
        <w:pStyle w:val="H23G"/>
      </w:pPr>
      <w:r>
        <w:tab/>
      </w:r>
      <w:r>
        <w:tab/>
        <w:t>Social involvement</w:t>
      </w:r>
    </w:p>
    <w:p w:rsidR="00357775" w:rsidRPr="00183E82" w:rsidRDefault="00357775" w:rsidP="00C737B5">
      <w:pPr>
        <w:pStyle w:val="Bullet1G"/>
      </w:pPr>
      <w:r w:rsidRPr="00183E82">
        <w:t>China International Law Society, member, since 1982. Board Member of the Society in 1987</w:t>
      </w:r>
    </w:p>
    <w:p w:rsidR="00357775" w:rsidRPr="00183E82" w:rsidRDefault="00357775" w:rsidP="00C737B5">
      <w:pPr>
        <w:pStyle w:val="Bullet1G"/>
      </w:pPr>
      <w:r w:rsidRPr="00183E82">
        <w:t>China Law Society, member, since 1983</w:t>
      </w:r>
    </w:p>
    <w:p w:rsidR="00357775" w:rsidRPr="00183E82" w:rsidRDefault="00357775" w:rsidP="00C737B5">
      <w:pPr>
        <w:pStyle w:val="Bullet1G"/>
      </w:pPr>
      <w:r w:rsidRPr="00183E82">
        <w:t>Western Returned Scholars Association, member, since 1992</w:t>
      </w:r>
    </w:p>
    <w:p w:rsidR="00357775" w:rsidRPr="00183E82" w:rsidRDefault="00357775" w:rsidP="00C737B5">
      <w:pPr>
        <w:pStyle w:val="Bullet1G"/>
      </w:pPr>
      <w:r w:rsidRPr="00183E82">
        <w:t>All China Lawyers Association, Honorary Board Member, 1994</w:t>
      </w:r>
    </w:p>
    <w:p w:rsidR="00357775" w:rsidRPr="00183E82" w:rsidRDefault="00357775" w:rsidP="00C737B5">
      <w:pPr>
        <w:pStyle w:val="H23G"/>
      </w:pPr>
      <w:r w:rsidRPr="00183E82">
        <w:tab/>
      </w:r>
      <w:r w:rsidRPr="00183E82">
        <w:tab/>
        <w:t>Activities involved relating to Intern</w:t>
      </w:r>
      <w:r w:rsidR="00151CA2">
        <w:t>ational Human Rights Protection</w:t>
      </w:r>
    </w:p>
    <w:p w:rsidR="00357775" w:rsidRPr="00183E82" w:rsidRDefault="00357775" w:rsidP="00C737B5">
      <w:pPr>
        <w:pStyle w:val="H4G"/>
      </w:pPr>
      <w:r w:rsidRPr="00183E82">
        <w:tab/>
      </w:r>
      <w:r w:rsidRPr="00183E82">
        <w:tab/>
        <w:t>July 1987</w:t>
      </w:r>
      <w:r w:rsidR="00C737B5" w:rsidRPr="00183E82">
        <w:t>–</w:t>
      </w:r>
      <w:r w:rsidRPr="00183E82">
        <w:t>October 1987</w:t>
      </w:r>
    </w:p>
    <w:p w:rsidR="00357775" w:rsidRPr="00183E82" w:rsidRDefault="00357775" w:rsidP="00357775">
      <w:pPr>
        <w:pStyle w:val="SingleTxtG"/>
      </w:pPr>
      <w:r w:rsidRPr="00183E82">
        <w:t>Trainee, visiting staff, Department of International Protection, Head Office, UNHCR, Geneva</w:t>
      </w:r>
    </w:p>
    <w:p w:rsidR="00357775" w:rsidRPr="00183E82" w:rsidRDefault="00357775" w:rsidP="00C737B5">
      <w:pPr>
        <w:pStyle w:val="H4G"/>
      </w:pPr>
      <w:r w:rsidRPr="00183E82">
        <w:tab/>
      </w:r>
      <w:r w:rsidRPr="00183E82">
        <w:tab/>
        <w:t>1989</w:t>
      </w:r>
      <w:r w:rsidR="00C737B5" w:rsidRPr="00183E82">
        <w:t>–</w:t>
      </w:r>
      <w:r w:rsidRPr="00183E82">
        <w:t>2002</w:t>
      </w:r>
    </w:p>
    <w:p w:rsidR="00357775" w:rsidRPr="00183E82" w:rsidRDefault="00357775" w:rsidP="00357775">
      <w:pPr>
        <w:pStyle w:val="SingleTxtG"/>
      </w:pPr>
      <w:r w:rsidRPr="00183E82">
        <w:t>Member, Deputy Representative, Chinese delegation, 13 successive sessions of the United Nations Commission on Human Rights, Geneva, Switzerland</w:t>
      </w:r>
    </w:p>
    <w:p w:rsidR="00357775" w:rsidRPr="00183E82" w:rsidRDefault="00357775" w:rsidP="00E36CA3">
      <w:pPr>
        <w:pStyle w:val="H4G"/>
      </w:pPr>
      <w:r w:rsidRPr="00183E82">
        <w:tab/>
      </w:r>
      <w:r w:rsidRPr="00183E82">
        <w:tab/>
        <w:t>August 1993</w:t>
      </w:r>
    </w:p>
    <w:p w:rsidR="00357775" w:rsidRPr="00183E82" w:rsidRDefault="00357775" w:rsidP="00357775">
      <w:pPr>
        <w:pStyle w:val="SingleTxtG"/>
      </w:pPr>
      <w:r w:rsidRPr="00183E82">
        <w:t>Member of the Chinese delegation, Vienna World Conference of Human Rights, Vienna, Austria</w:t>
      </w:r>
    </w:p>
    <w:p w:rsidR="00357775" w:rsidRPr="00183E82" w:rsidRDefault="00357775" w:rsidP="00E36CA3">
      <w:pPr>
        <w:pStyle w:val="H4G"/>
      </w:pPr>
      <w:r w:rsidRPr="00183E82">
        <w:tab/>
      </w:r>
      <w:r w:rsidRPr="00183E82">
        <w:tab/>
        <w:t>1996</w:t>
      </w:r>
      <w:r w:rsidR="00E36CA3" w:rsidRPr="00183E82">
        <w:t>–</w:t>
      </w:r>
      <w:r w:rsidRPr="00183E82">
        <w:t>2001</w:t>
      </w:r>
    </w:p>
    <w:p w:rsidR="00357775" w:rsidRPr="00183E82" w:rsidRDefault="00357775" w:rsidP="00357775">
      <w:pPr>
        <w:pStyle w:val="SingleTxtG"/>
      </w:pPr>
      <w:r w:rsidRPr="00183E82">
        <w:t>Representative of the Chinese government, United Nations Compensation Commission (UNCC), United Nations Security Council, Geneva, Switzerland</w:t>
      </w:r>
    </w:p>
    <w:p w:rsidR="00357775" w:rsidRPr="00183E82" w:rsidRDefault="00357775" w:rsidP="00E36CA3">
      <w:pPr>
        <w:pStyle w:val="H4G"/>
      </w:pPr>
      <w:r w:rsidRPr="00183E82">
        <w:tab/>
      </w:r>
      <w:r w:rsidRPr="00183E82">
        <w:tab/>
        <w:t>1996</w:t>
      </w:r>
      <w:r w:rsidR="00E36CA3" w:rsidRPr="00183E82">
        <w:t>–</w:t>
      </w:r>
      <w:r w:rsidRPr="00183E82">
        <w:t>2001</w:t>
      </w:r>
    </w:p>
    <w:p w:rsidR="00357775" w:rsidRPr="00183E82" w:rsidRDefault="00357775" w:rsidP="00357775">
      <w:pPr>
        <w:pStyle w:val="SingleTxtG"/>
      </w:pPr>
      <w:r w:rsidRPr="00183E82">
        <w:t>Member of the Chinese Delegation, Various human rights treaty body conferences, Geneva, Switzerland</w:t>
      </w:r>
    </w:p>
    <w:p w:rsidR="00357775" w:rsidRPr="00183E82" w:rsidRDefault="00357775" w:rsidP="00E36CA3">
      <w:pPr>
        <w:pStyle w:val="H4G"/>
      </w:pPr>
      <w:r w:rsidRPr="00183E82">
        <w:tab/>
      </w:r>
      <w:r w:rsidRPr="00183E82">
        <w:tab/>
        <w:t>1996</w:t>
      </w:r>
      <w:r w:rsidR="00E36CA3" w:rsidRPr="00183E82">
        <w:t>–</w:t>
      </w:r>
      <w:r w:rsidRPr="00183E82">
        <w:t>2001</w:t>
      </w:r>
    </w:p>
    <w:p w:rsidR="00357775" w:rsidRPr="00183E82" w:rsidRDefault="00357775" w:rsidP="00357775">
      <w:pPr>
        <w:pStyle w:val="SingleTxtG"/>
      </w:pPr>
      <w:r w:rsidRPr="00183E82">
        <w:t>Chinese Representative, Drafting groups of the human rights treaties of torture, disappearance, minority and indigenous people, United Nations Commission on Human Rights Geneva, Switzerland</w:t>
      </w:r>
    </w:p>
    <w:p w:rsidR="00357775" w:rsidRPr="00183E82" w:rsidRDefault="00357775" w:rsidP="00E36CA3">
      <w:pPr>
        <w:pStyle w:val="H4G"/>
      </w:pPr>
      <w:r w:rsidRPr="00183E82">
        <w:tab/>
      </w:r>
      <w:r w:rsidRPr="00183E82">
        <w:tab/>
        <w:t>August 1998</w:t>
      </w:r>
    </w:p>
    <w:p w:rsidR="00357775" w:rsidRPr="00183E82" w:rsidRDefault="00357775" w:rsidP="00357775">
      <w:pPr>
        <w:pStyle w:val="SingleTxtG"/>
      </w:pPr>
      <w:r w:rsidRPr="00183E82">
        <w:t>Chinese Representative, United Nations Commission on Non-Government Organizations United Nations, New York</w:t>
      </w:r>
    </w:p>
    <w:p w:rsidR="00357775" w:rsidRPr="00183E82" w:rsidRDefault="00357775" w:rsidP="00E36CA3">
      <w:pPr>
        <w:pStyle w:val="H4G"/>
      </w:pPr>
      <w:r w:rsidRPr="00183E82">
        <w:tab/>
      </w:r>
      <w:r w:rsidRPr="00183E82">
        <w:tab/>
        <w:t>March 1999</w:t>
      </w:r>
    </w:p>
    <w:p w:rsidR="00357775" w:rsidRPr="00183E82" w:rsidRDefault="00357775" w:rsidP="00357775">
      <w:pPr>
        <w:pStyle w:val="SingleTxtG"/>
      </w:pPr>
      <w:r w:rsidRPr="00183E82">
        <w:t>Member, Expert, 1503 Communication Working Group, United Nations Commission on Human Rights, Geneva, Switzerland</w:t>
      </w:r>
    </w:p>
    <w:p w:rsidR="00357775" w:rsidRPr="00183E82" w:rsidRDefault="00357775" w:rsidP="00E36CA3">
      <w:pPr>
        <w:pStyle w:val="H4G"/>
      </w:pPr>
      <w:r w:rsidRPr="00183E82">
        <w:tab/>
      </w:r>
      <w:r w:rsidRPr="00183E82">
        <w:tab/>
        <w:t>1999</w:t>
      </w:r>
      <w:r w:rsidR="00E36CA3" w:rsidRPr="00183E82">
        <w:t>–</w:t>
      </w:r>
      <w:r w:rsidRPr="00183E82">
        <w:t>2000</w:t>
      </w:r>
    </w:p>
    <w:p w:rsidR="00357775" w:rsidRPr="00183E82" w:rsidRDefault="00357775" w:rsidP="00357775">
      <w:pPr>
        <w:pStyle w:val="SingleTxtG"/>
      </w:pPr>
      <w:r w:rsidRPr="00183E82">
        <w:t>Rapporteur, Member of the Bureau, Executive Committee of UNHCR, Geneva, Switzerland</w:t>
      </w:r>
    </w:p>
    <w:p w:rsidR="00357775" w:rsidRPr="00183E82" w:rsidRDefault="00357775" w:rsidP="00E36CA3">
      <w:pPr>
        <w:pStyle w:val="H4G"/>
      </w:pPr>
      <w:r w:rsidRPr="00183E82">
        <w:tab/>
      </w:r>
      <w:r w:rsidRPr="00183E82">
        <w:tab/>
        <w:t>2001</w:t>
      </w:r>
      <w:r w:rsidR="00E36CA3" w:rsidRPr="00183E82">
        <w:t>–</w:t>
      </w:r>
      <w:r w:rsidRPr="00183E82">
        <w:t>2002</w:t>
      </w:r>
    </w:p>
    <w:p w:rsidR="00357775" w:rsidRPr="00183E82" w:rsidRDefault="00357775" w:rsidP="00357775">
      <w:pPr>
        <w:pStyle w:val="SingleTxtG"/>
      </w:pPr>
      <w:r w:rsidRPr="00183E82">
        <w:t>Alternate Expert Member, Committee on the Prevention of Discrimination and Protection of Minorities, United Nations Commission on Human Rights, Geneva, Switzerland</w:t>
      </w:r>
    </w:p>
    <w:p w:rsidR="00357775" w:rsidRPr="00183E82" w:rsidRDefault="00357775" w:rsidP="00E36CA3">
      <w:pPr>
        <w:pStyle w:val="H23G"/>
      </w:pPr>
      <w:r w:rsidRPr="00183E82">
        <w:tab/>
      </w:r>
      <w:r w:rsidRPr="00183E82">
        <w:tab/>
        <w:t>Research relating to law and human rights protection:</w:t>
      </w:r>
    </w:p>
    <w:p w:rsidR="00357775" w:rsidRPr="00183E82" w:rsidRDefault="00693704" w:rsidP="00E36CA3">
      <w:pPr>
        <w:pStyle w:val="Bullet1G"/>
      </w:pPr>
      <w:r>
        <w:t>“</w:t>
      </w:r>
      <w:r w:rsidR="00357775" w:rsidRPr="00183E82">
        <w:t>Study on International Agreements and Third Party Liabilities</w:t>
      </w:r>
      <w:r>
        <w:t>”</w:t>
      </w:r>
      <w:r w:rsidR="00357775" w:rsidRPr="00183E82">
        <w:t>, essay for bachelor degree, July 1983</w:t>
      </w:r>
    </w:p>
    <w:p w:rsidR="00357775" w:rsidRPr="00183E82" w:rsidRDefault="00693704" w:rsidP="00FB1A61">
      <w:pPr>
        <w:pStyle w:val="Bullet1G"/>
      </w:pPr>
      <w:r>
        <w:t>“</w:t>
      </w:r>
      <w:r w:rsidR="00357775" w:rsidRPr="00183E82">
        <w:t>Legal Basis and Practises of UN Peace Keeping Actions</w:t>
      </w:r>
      <w:r>
        <w:t>”</w:t>
      </w:r>
      <w:r w:rsidR="00357775" w:rsidRPr="00183E82">
        <w:t>, essay for master degree, July 1986</w:t>
      </w:r>
    </w:p>
    <w:p w:rsidR="00357775" w:rsidRPr="00183E82" w:rsidRDefault="00693704" w:rsidP="00FB1A61">
      <w:pPr>
        <w:pStyle w:val="Bullet1G"/>
      </w:pPr>
      <w:r>
        <w:t>“</w:t>
      </w:r>
      <w:r w:rsidR="00357775" w:rsidRPr="00183E82">
        <w:t>The Evolvement of the Refugee Concept in International Law</w:t>
      </w:r>
      <w:r>
        <w:t>”</w:t>
      </w:r>
      <w:r w:rsidR="00357775" w:rsidRPr="00183E82">
        <w:t>, Chinese Yearbook of International Law, edited by China International Law Society, Law Press, December 1988</w:t>
      </w:r>
    </w:p>
    <w:p w:rsidR="00357775" w:rsidRPr="00183E82" w:rsidRDefault="00693704" w:rsidP="00FB1A61">
      <w:pPr>
        <w:pStyle w:val="Bullet1G"/>
      </w:pPr>
      <w:r>
        <w:t>“</w:t>
      </w:r>
      <w:r w:rsidR="00357775" w:rsidRPr="00183E82">
        <w:t>State Sovereignty and International Protection for Refugees</w:t>
      </w:r>
      <w:r>
        <w:t>”</w:t>
      </w:r>
      <w:r w:rsidR="00357775" w:rsidRPr="00183E82">
        <w:t>, Chinese Yearbook of International Law, edited by China International Law Society, Law Press, December 1992</w:t>
      </w:r>
    </w:p>
    <w:p w:rsidR="00357775" w:rsidRPr="00183E82" w:rsidRDefault="00693704" w:rsidP="009114BF">
      <w:pPr>
        <w:pStyle w:val="Bullet1G"/>
      </w:pPr>
      <w:r>
        <w:t>“</w:t>
      </w:r>
      <w:r w:rsidR="00357775" w:rsidRPr="00183E82">
        <w:t>Anti-Raci</w:t>
      </w:r>
      <w:r w:rsidR="009114BF" w:rsidRPr="00183E82">
        <w:t>sm and International Protection</w:t>
      </w:r>
      <w:r>
        <w:t>”</w:t>
      </w:r>
      <w:r w:rsidR="009114BF" w:rsidRPr="00183E82">
        <w:t xml:space="preserve">, in </w:t>
      </w:r>
      <w:r>
        <w:t>“</w:t>
      </w:r>
      <w:r w:rsidR="00357775" w:rsidRPr="00183E82">
        <w:t>Peace, Justices and Law</w:t>
      </w:r>
      <w:r>
        <w:t>”</w:t>
      </w:r>
      <w:r w:rsidR="00357775" w:rsidRPr="00183E82">
        <w:t>, edited by Professor Zhou Zhonghai, China International Broadcasting Press, September 1993</w:t>
      </w:r>
    </w:p>
    <w:p w:rsidR="00357775" w:rsidRPr="00183E82" w:rsidRDefault="009114BF" w:rsidP="009114BF">
      <w:pPr>
        <w:pStyle w:val="Bullet1G"/>
      </w:pPr>
      <w:r w:rsidRPr="00183E82">
        <w:t xml:space="preserve">Chapter on </w:t>
      </w:r>
      <w:r w:rsidR="00693704">
        <w:t>“</w:t>
      </w:r>
      <w:r w:rsidR="00357775" w:rsidRPr="00183E82">
        <w:t>Residence under International Law</w:t>
      </w:r>
      <w:r w:rsidR="00693704">
        <w:t>”</w:t>
      </w:r>
      <w:r w:rsidR="00357775" w:rsidRPr="00183E82">
        <w:t xml:space="preserve"> in </w:t>
      </w:r>
      <w:r w:rsidR="00693704">
        <w:t>“</w:t>
      </w:r>
      <w:r w:rsidR="00357775" w:rsidRPr="00183E82">
        <w:t>International Law</w:t>
      </w:r>
      <w:r w:rsidR="00693704">
        <w:t>”</w:t>
      </w:r>
      <w:r w:rsidR="00357775" w:rsidRPr="00183E82">
        <w:t>, the higher education textbook, edited by Professor Wang Tieya, Law Press, September 1995</w:t>
      </w:r>
    </w:p>
    <w:p w:rsidR="00357775" w:rsidRPr="00183E82" w:rsidRDefault="00357775" w:rsidP="00CB6B28">
      <w:pPr>
        <w:pStyle w:val="Bullet1G"/>
      </w:pPr>
      <w:r w:rsidRPr="00183E82">
        <w:t>Arti</w:t>
      </w:r>
      <w:r w:rsidR="009114BF" w:rsidRPr="00183E82">
        <w:t xml:space="preserve">cles about human rights law in </w:t>
      </w:r>
      <w:r w:rsidR="00693704">
        <w:t>“</w:t>
      </w:r>
      <w:r w:rsidRPr="00183E82">
        <w:t>International Law Section</w:t>
      </w:r>
      <w:r w:rsidR="00CB6B28">
        <w:t xml:space="preserve"> – </w:t>
      </w:r>
      <w:r w:rsidRPr="00183E82">
        <w:t>China Law Dictionary</w:t>
      </w:r>
      <w:r w:rsidR="00693704">
        <w:t>”</w:t>
      </w:r>
      <w:r w:rsidRPr="00183E82">
        <w:t>, edited by Professor Wang Tieya, China Public Prosecutor Press, May 1996</w:t>
      </w:r>
    </w:p>
    <w:p w:rsidR="00357775" w:rsidRPr="00183E82" w:rsidRDefault="00F52CBD" w:rsidP="00F52CBD">
      <w:pPr>
        <w:pStyle w:val="Bullet1G"/>
      </w:pPr>
      <w:r w:rsidRPr="00183E82">
        <w:t xml:space="preserve">Chapter Four </w:t>
      </w:r>
      <w:r w:rsidR="00693704">
        <w:t>“</w:t>
      </w:r>
      <w:r w:rsidR="00357775" w:rsidRPr="00183E82">
        <w:t>Constitutional Structure and Function of International Organization</w:t>
      </w:r>
      <w:r w:rsidR="00693704">
        <w:t>”</w:t>
      </w:r>
      <w:r w:rsidRPr="00183E82">
        <w:t xml:space="preserve"> and Chapter Six </w:t>
      </w:r>
      <w:r w:rsidR="00693704">
        <w:t>“</w:t>
      </w:r>
      <w:r w:rsidR="00357775" w:rsidRPr="00183E82">
        <w:t>Privileges and Immunities of International Organization</w:t>
      </w:r>
      <w:r w:rsidR="00693704">
        <w:t>”</w:t>
      </w:r>
      <w:r w:rsidR="00357775" w:rsidRPr="00183E82">
        <w:t xml:space="preserve"> in</w:t>
      </w:r>
      <w:r w:rsidRPr="00183E82">
        <w:t xml:space="preserve"> the higher education textbook </w:t>
      </w:r>
      <w:r w:rsidR="00693704">
        <w:t>“</w:t>
      </w:r>
      <w:r w:rsidR="00357775" w:rsidRPr="00183E82">
        <w:t>The Law of International Organizations</w:t>
      </w:r>
      <w:r w:rsidR="00693704">
        <w:t>”</w:t>
      </w:r>
      <w:r w:rsidR="00357775" w:rsidRPr="00183E82">
        <w:t>, edited by Professor Rao Geping, Peking University Press, November 1996</w:t>
      </w:r>
    </w:p>
    <w:p w:rsidR="00357775" w:rsidRPr="00183E82" w:rsidRDefault="00693704" w:rsidP="00F52CBD">
      <w:pPr>
        <w:pStyle w:val="Bullet1G"/>
      </w:pPr>
      <w:r>
        <w:t>“</w:t>
      </w:r>
      <w:r w:rsidR="00357775" w:rsidRPr="00183E82">
        <w:t>People</w:t>
      </w:r>
      <w:r>
        <w:t>’</w:t>
      </w:r>
      <w:r w:rsidR="00357775" w:rsidRPr="00183E82">
        <w:t>s Republic of China and the UN Human Rights Committee</w:t>
      </w:r>
      <w:r>
        <w:t>”</w:t>
      </w:r>
      <w:r w:rsidR="00F52CBD" w:rsidRPr="00183E82">
        <w:t xml:space="preserve"> in </w:t>
      </w:r>
      <w:r>
        <w:t>“</w:t>
      </w:r>
      <w:r w:rsidR="00357775" w:rsidRPr="00183E82">
        <w:t>Human Rights –</w:t>
      </w:r>
      <w:r w:rsidR="00F52CBD" w:rsidRPr="00183E82">
        <w:t xml:space="preserve"> Chinese &amp; Canadian Perspective</w:t>
      </w:r>
      <w:r>
        <w:t>”</w:t>
      </w:r>
      <w:r w:rsidR="00357775" w:rsidRPr="00183E82">
        <w:t>, edited by Professor Bai Guimei, Law Press, March 1998</w:t>
      </w:r>
    </w:p>
    <w:p w:rsidR="00357775" w:rsidRPr="00183E82" w:rsidRDefault="00F52CBD" w:rsidP="00F52CBD">
      <w:pPr>
        <w:pStyle w:val="Bullet1G"/>
      </w:pPr>
      <w:r w:rsidRPr="00183E82">
        <w:t xml:space="preserve">Chapter 12 </w:t>
      </w:r>
      <w:r w:rsidR="00693704">
        <w:t>“</w:t>
      </w:r>
      <w:r w:rsidR="00357775" w:rsidRPr="00183E82">
        <w:t>International Protections on Human Rights</w:t>
      </w:r>
      <w:r w:rsidR="00693704">
        <w:t>”</w:t>
      </w:r>
      <w:r w:rsidRPr="00183E82">
        <w:t xml:space="preserve">, in </w:t>
      </w:r>
      <w:r w:rsidR="00693704">
        <w:t>“</w:t>
      </w:r>
      <w:r w:rsidR="00357775" w:rsidRPr="00183E82">
        <w:t>International Law</w:t>
      </w:r>
      <w:r w:rsidR="00693704">
        <w:t>”</w:t>
      </w:r>
      <w:r w:rsidR="00357775" w:rsidRPr="00183E82">
        <w:t>, Textbook Series for 21st Century, edited by Professor Shao Jin, Peking University Press &amp; Higher Education Press, July 2000</w:t>
      </w:r>
    </w:p>
    <w:p w:rsidR="00357775" w:rsidRPr="00183E82" w:rsidRDefault="00357775" w:rsidP="00F25228">
      <w:pPr>
        <w:pStyle w:val="HChG"/>
      </w:pPr>
      <w:r w:rsidRPr="00183E82">
        <w:br w:type="page"/>
      </w:r>
      <w:r w:rsidRPr="00183E82">
        <w:tab/>
      </w:r>
      <w:r w:rsidRPr="00183E82">
        <w:tab/>
        <w:t>Nasrin Mosaffa (Islamic Republic of Iran)</w:t>
      </w:r>
    </w:p>
    <w:p w:rsidR="00357775" w:rsidRPr="00183E82" w:rsidRDefault="00357775" w:rsidP="003034AC">
      <w:pPr>
        <w:pStyle w:val="SingleTxtG"/>
        <w:tabs>
          <w:tab w:val="left" w:pos="3119"/>
        </w:tabs>
        <w:ind w:left="3119" w:hanging="1985"/>
      </w:pPr>
      <w:r w:rsidRPr="00183E82">
        <w:rPr>
          <w:b/>
          <w:bCs/>
        </w:rPr>
        <w:t>Languages</w:t>
      </w:r>
      <w:r w:rsidR="00F25228" w:rsidRPr="00183E82">
        <w:tab/>
      </w:r>
      <w:r w:rsidRPr="00183E82">
        <w:t>Persian (native), English (fluent), French (intermediate), Arabic (preliminary)</w:t>
      </w:r>
    </w:p>
    <w:p w:rsidR="00357775" w:rsidRPr="00183E82" w:rsidRDefault="00357775" w:rsidP="00F25228">
      <w:pPr>
        <w:pStyle w:val="H23G"/>
      </w:pPr>
      <w:r w:rsidRPr="00183E82">
        <w:tab/>
      </w:r>
      <w:r w:rsidRPr="00183E82">
        <w:tab/>
        <w:t>Present positions</w:t>
      </w:r>
    </w:p>
    <w:p w:rsidR="00357775" w:rsidRPr="00183E82" w:rsidRDefault="00357775" w:rsidP="00F25228">
      <w:pPr>
        <w:pStyle w:val="H4G"/>
      </w:pPr>
      <w:r w:rsidRPr="00183E82">
        <w:tab/>
      </w:r>
      <w:r w:rsidRPr="00183E82">
        <w:tab/>
        <w:t>Professor of International Relations</w:t>
      </w:r>
    </w:p>
    <w:p w:rsidR="00357775" w:rsidRPr="00183E82" w:rsidRDefault="003034AC" w:rsidP="00357775">
      <w:pPr>
        <w:pStyle w:val="SingleTxtG"/>
      </w:pPr>
      <w:r w:rsidRPr="00183E82">
        <w:t>Faculty of Law and</w:t>
      </w:r>
      <w:r w:rsidR="00357775" w:rsidRPr="00183E82">
        <w:t xml:space="preserve"> Political Science, University of Tehran</w:t>
      </w:r>
    </w:p>
    <w:p w:rsidR="00357775" w:rsidRPr="00183E82" w:rsidRDefault="003034AC" w:rsidP="003034AC">
      <w:pPr>
        <w:pStyle w:val="SingleTxtG"/>
        <w:tabs>
          <w:tab w:val="left" w:pos="3119"/>
        </w:tabs>
        <w:ind w:left="3119" w:hanging="1985"/>
      </w:pPr>
      <w:r w:rsidRPr="00183E82">
        <w:rPr>
          <w:b/>
          <w:bCs/>
        </w:rPr>
        <w:t>Research interests</w:t>
      </w:r>
      <w:r w:rsidRPr="00183E82">
        <w:tab/>
      </w:r>
      <w:r w:rsidR="00357775" w:rsidRPr="00183E82">
        <w:t xml:space="preserve">Human Rights, International </w:t>
      </w:r>
      <w:r w:rsidRPr="00183E82">
        <w:t>Relations, International Organiz</w:t>
      </w:r>
      <w:r w:rsidR="00357775" w:rsidRPr="00183E82">
        <w:t>ations</w:t>
      </w:r>
    </w:p>
    <w:p w:rsidR="00357775" w:rsidRPr="00183E82" w:rsidRDefault="00357775" w:rsidP="003034AC">
      <w:pPr>
        <w:pStyle w:val="H4G"/>
      </w:pPr>
      <w:r w:rsidRPr="00183E82">
        <w:tab/>
      </w:r>
      <w:r w:rsidRPr="00183E82">
        <w:tab/>
        <w:t>Vice Dean</w:t>
      </w:r>
    </w:p>
    <w:p w:rsidR="00357775" w:rsidRPr="00183E82" w:rsidRDefault="003034AC" w:rsidP="00357775">
      <w:pPr>
        <w:pStyle w:val="SingleTxtG"/>
      </w:pPr>
      <w:r w:rsidRPr="00183E82">
        <w:t>Faculty of Law and</w:t>
      </w:r>
      <w:r w:rsidR="00357775" w:rsidRPr="00183E82">
        <w:t xml:space="preserve"> Political Science, University of Tehran</w:t>
      </w:r>
    </w:p>
    <w:p w:rsidR="00357775" w:rsidRPr="00183E82" w:rsidRDefault="00357775" w:rsidP="002850A0">
      <w:pPr>
        <w:pStyle w:val="H4G"/>
      </w:pPr>
      <w:r w:rsidRPr="00183E82">
        <w:tab/>
      </w:r>
      <w:r w:rsidRPr="00183E82">
        <w:tab/>
        <w:t>President, Iranian Association for United Nations Studies (ECOSOC Special Consultative Status)</w:t>
      </w:r>
    </w:p>
    <w:p w:rsidR="00357775" w:rsidRPr="00183E82" w:rsidRDefault="00357775" w:rsidP="00357775">
      <w:pPr>
        <w:pStyle w:val="SingleTxtG"/>
      </w:pPr>
      <w:r w:rsidRPr="00183E82">
        <w:t>2013–2019</w:t>
      </w:r>
    </w:p>
    <w:p w:rsidR="00357775" w:rsidRPr="00183E82" w:rsidRDefault="00357775" w:rsidP="002850A0">
      <w:pPr>
        <w:pStyle w:val="H4G"/>
      </w:pPr>
      <w:r w:rsidRPr="00183E82">
        <w:tab/>
      </w:r>
      <w:r w:rsidRPr="00183E82">
        <w:tab/>
        <w:t>Editor-In-Chief, Iranian Quarterly of International Organizations</w:t>
      </w:r>
    </w:p>
    <w:p w:rsidR="00357775" w:rsidRPr="00183E82" w:rsidRDefault="00357775" w:rsidP="00357775">
      <w:pPr>
        <w:pStyle w:val="SingleTxtG"/>
      </w:pPr>
      <w:r w:rsidRPr="00183E82">
        <w:t>Center for Strategic Research</w:t>
      </w:r>
    </w:p>
    <w:p w:rsidR="00357775" w:rsidRPr="00183E82" w:rsidRDefault="00357775" w:rsidP="002850A0">
      <w:pPr>
        <w:pStyle w:val="H23G"/>
      </w:pPr>
      <w:r w:rsidRPr="00183E82">
        <w:tab/>
      </w:r>
      <w:r w:rsidRPr="00183E82">
        <w:tab/>
        <w:t>Education</w:t>
      </w:r>
    </w:p>
    <w:p w:rsidR="00357775" w:rsidRPr="00183E82" w:rsidRDefault="00357775" w:rsidP="00357775">
      <w:pPr>
        <w:pStyle w:val="SingleTxtG"/>
      </w:pPr>
      <w:r w:rsidRPr="00183E82">
        <w:t xml:space="preserve">Ph.D. Political Science, Tehran, Iran, 1994. </w:t>
      </w:r>
    </w:p>
    <w:p w:rsidR="00357775" w:rsidRPr="00183E82" w:rsidRDefault="00357775" w:rsidP="00357775">
      <w:pPr>
        <w:pStyle w:val="SingleTxtG"/>
      </w:pPr>
      <w:r w:rsidRPr="00183E82">
        <w:t>M.A. International Relations, Tehran, Iran, 1984.</w:t>
      </w:r>
    </w:p>
    <w:p w:rsidR="00357775" w:rsidRPr="00183E82" w:rsidRDefault="00357775" w:rsidP="00357775">
      <w:pPr>
        <w:pStyle w:val="SingleTxtG"/>
      </w:pPr>
      <w:r w:rsidRPr="00183E82">
        <w:t>B.Sc. Political Science, Tehran, Iran, 1977.</w:t>
      </w:r>
    </w:p>
    <w:p w:rsidR="00357775" w:rsidRPr="00183E82" w:rsidRDefault="002850A0" w:rsidP="002850A0">
      <w:pPr>
        <w:pStyle w:val="H23G"/>
        <w:rPr>
          <w:b w:val="0"/>
          <w:bCs/>
        </w:rPr>
      </w:pPr>
      <w:r w:rsidRPr="00183E82">
        <w:tab/>
      </w:r>
      <w:r w:rsidRPr="00183E82">
        <w:tab/>
        <w:t>Certificates and diploma in</w:t>
      </w:r>
    </w:p>
    <w:p w:rsidR="00357775" w:rsidRPr="00183E82" w:rsidRDefault="00693704" w:rsidP="002850A0">
      <w:pPr>
        <w:pStyle w:val="Bullet1G"/>
      </w:pPr>
      <w:r>
        <w:t>“</w:t>
      </w:r>
      <w:r w:rsidR="00357775" w:rsidRPr="00183E82">
        <w:t>International Human Rights and International Humanitarian Law</w:t>
      </w:r>
      <w:r>
        <w:t>”</w:t>
      </w:r>
      <w:r w:rsidR="00357775" w:rsidRPr="00183E82">
        <w:t>, Graduate Institute of International and Development Studies, Geneva, 2007.</w:t>
      </w:r>
    </w:p>
    <w:p w:rsidR="00357775" w:rsidRPr="00183E82" w:rsidRDefault="00693704" w:rsidP="002850A0">
      <w:pPr>
        <w:pStyle w:val="Bullet1G"/>
      </w:pPr>
      <w:r>
        <w:t>“</w:t>
      </w:r>
      <w:r w:rsidR="00357775" w:rsidRPr="00183E82">
        <w:t>Humanitarian Law</w:t>
      </w:r>
      <w:r>
        <w:t>”</w:t>
      </w:r>
      <w:r w:rsidR="00357775" w:rsidRPr="00183E82">
        <w:t xml:space="preserve"> Diploma, San Remo, Italy, Oct 2001.</w:t>
      </w:r>
    </w:p>
    <w:p w:rsidR="00357775" w:rsidRPr="00183E82" w:rsidRDefault="00693704" w:rsidP="002850A0">
      <w:pPr>
        <w:pStyle w:val="Bullet1G"/>
      </w:pPr>
      <w:r>
        <w:t>“</w:t>
      </w:r>
      <w:r w:rsidR="00357775" w:rsidRPr="00183E82">
        <w:t>Children rights</w:t>
      </w:r>
      <w:r>
        <w:t>”</w:t>
      </w:r>
      <w:r w:rsidR="00357775" w:rsidRPr="00183E82">
        <w:t>, British Council, Oxford, Jan 2000.</w:t>
      </w:r>
    </w:p>
    <w:p w:rsidR="00357775" w:rsidRPr="00183E82" w:rsidRDefault="00693704" w:rsidP="002850A0">
      <w:pPr>
        <w:pStyle w:val="Bullet1G"/>
      </w:pPr>
      <w:r>
        <w:t>“</w:t>
      </w:r>
      <w:r w:rsidR="00357775" w:rsidRPr="00183E82">
        <w:t>Public International law course</w:t>
      </w:r>
      <w:r>
        <w:t>”</w:t>
      </w:r>
      <w:r w:rsidR="00357775" w:rsidRPr="00183E82">
        <w:t>, Hague Academy of International Law, July–Aug</w:t>
      </w:r>
      <w:r w:rsidR="005106F1" w:rsidRPr="00183E82">
        <w:t>ust</w:t>
      </w:r>
      <w:r w:rsidR="00357775" w:rsidRPr="00183E82">
        <w:t xml:space="preserve"> 1997.</w:t>
      </w:r>
    </w:p>
    <w:p w:rsidR="00357775" w:rsidRPr="00183E82" w:rsidRDefault="00357775" w:rsidP="005106F1">
      <w:pPr>
        <w:pStyle w:val="Bullet1G"/>
      </w:pPr>
      <w:r w:rsidRPr="00183E82">
        <w:t xml:space="preserve">Advance International Studies in </w:t>
      </w:r>
      <w:r w:rsidR="00693704">
        <w:t>“</w:t>
      </w:r>
      <w:r w:rsidRPr="00183E82">
        <w:t>Peace and Development</w:t>
      </w:r>
      <w:r w:rsidR="00693704">
        <w:t>”</w:t>
      </w:r>
      <w:r w:rsidRPr="00183E82">
        <w:t xml:space="preserve"> and </w:t>
      </w:r>
      <w:r w:rsidR="00693704">
        <w:t>“</w:t>
      </w:r>
      <w:r w:rsidRPr="00183E82">
        <w:t>Non Violence Communication</w:t>
      </w:r>
      <w:r w:rsidR="00693704">
        <w:t>”</w:t>
      </w:r>
      <w:r w:rsidRPr="00183E82">
        <w:t>, EPU, Austria 1996.</w:t>
      </w:r>
    </w:p>
    <w:p w:rsidR="00357775" w:rsidRPr="00183E82" w:rsidRDefault="00693704" w:rsidP="005106F1">
      <w:pPr>
        <w:pStyle w:val="Bullet1G"/>
      </w:pPr>
      <w:r>
        <w:t>“</w:t>
      </w:r>
      <w:r w:rsidR="00357775" w:rsidRPr="00183E82">
        <w:t>International Humanitarian Law</w:t>
      </w:r>
      <w:r>
        <w:t>”</w:t>
      </w:r>
      <w:r w:rsidR="00357775" w:rsidRPr="00183E82">
        <w:t xml:space="preserve"> at the European University Center for Peace Studies (EPU), Austria, March–April 1996.</w:t>
      </w:r>
    </w:p>
    <w:p w:rsidR="00357775" w:rsidRPr="00183E82" w:rsidRDefault="00357775" w:rsidP="005106F1">
      <w:pPr>
        <w:pStyle w:val="Bullet1G"/>
      </w:pPr>
      <w:r w:rsidRPr="00183E82">
        <w:t xml:space="preserve">Participation in workshops like </w:t>
      </w:r>
      <w:r w:rsidR="00693704">
        <w:t>“</w:t>
      </w:r>
      <w:r w:rsidRPr="00183E82">
        <w:t>Reporting of International Human Rights Instruments</w:t>
      </w:r>
      <w:r w:rsidR="00693704">
        <w:t>”</w:t>
      </w:r>
      <w:r w:rsidRPr="00183E82">
        <w:t xml:space="preserve">, United Nations, Tehran 1989, and </w:t>
      </w:r>
      <w:r w:rsidR="00693704">
        <w:t>“</w:t>
      </w:r>
      <w:r w:rsidRPr="00183E82">
        <w:t>Women Information network</w:t>
      </w:r>
      <w:r w:rsidR="00693704">
        <w:t>”</w:t>
      </w:r>
      <w:r w:rsidRPr="00183E82">
        <w:t>, ESCAP, Tehran, 1994.</w:t>
      </w:r>
    </w:p>
    <w:p w:rsidR="00357775" w:rsidRPr="00183E82" w:rsidRDefault="00693704" w:rsidP="005106F1">
      <w:pPr>
        <w:pStyle w:val="Bullet1G"/>
      </w:pPr>
      <w:r>
        <w:t>“</w:t>
      </w:r>
      <w:r w:rsidR="00357775" w:rsidRPr="00183E82">
        <w:t>International Law and International Relations</w:t>
      </w:r>
      <w:r>
        <w:t>”</w:t>
      </w:r>
      <w:r w:rsidR="00357775" w:rsidRPr="00183E82">
        <w:t>, Inter-University Center of Post-Graduate Studies, Dubrovnik, 1985.</w:t>
      </w:r>
    </w:p>
    <w:p w:rsidR="00357775" w:rsidRPr="00183E82" w:rsidRDefault="00357775" w:rsidP="005106F1">
      <w:pPr>
        <w:pStyle w:val="Bullet1G"/>
      </w:pPr>
      <w:r w:rsidRPr="00183E82">
        <w:t>Human Rights of Women, UNESCO and WUS, Austria, July–Sep</w:t>
      </w:r>
      <w:r w:rsidR="005106F1" w:rsidRPr="00183E82">
        <w:t>tember</w:t>
      </w:r>
      <w:r w:rsidRPr="00183E82">
        <w:t xml:space="preserve"> 1993.</w:t>
      </w:r>
    </w:p>
    <w:p w:rsidR="00357775" w:rsidRPr="00183E82" w:rsidRDefault="00357775" w:rsidP="005106F1">
      <w:pPr>
        <w:pStyle w:val="H23G"/>
      </w:pPr>
      <w:r w:rsidRPr="00183E82">
        <w:tab/>
      </w:r>
      <w:r w:rsidRPr="00183E82">
        <w:tab/>
        <w:t>Professional history</w:t>
      </w:r>
    </w:p>
    <w:p w:rsidR="00357775" w:rsidRPr="00183E82" w:rsidRDefault="00357775" w:rsidP="005106F1">
      <w:pPr>
        <w:pStyle w:val="SingleTxtG"/>
      </w:pPr>
      <w:r w:rsidRPr="00183E82">
        <w:t xml:space="preserve">National Project Director, Joint project of Islamic Republic of Iran with UNDP under the title </w:t>
      </w:r>
      <w:r w:rsidR="00693704">
        <w:t>‘</w:t>
      </w:r>
      <w:r w:rsidRPr="00183E82">
        <w:t>National Capacity Building for Human Rights Promotion and Greater Access to Justice</w:t>
      </w:r>
      <w:r w:rsidR="00693704">
        <w:t>’</w:t>
      </w:r>
      <w:r w:rsidRPr="00183E82">
        <w:t xml:space="preserve"> (2005–2010) with participation of eight governmental, academic and non-governmental organi</w:t>
      </w:r>
      <w:r w:rsidR="005106F1" w:rsidRPr="00183E82">
        <w:t>z</w:t>
      </w:r>
      <w:r w:rsidRPr="00183E82">
        <w:t>ations in Iran.</w:t>
      </w:r>
    </w:p>
    <w:p w:rsidR="00357775" w:rsidRPr="00183E82" w:rsidRDefault="00357775" w:rsidP="00357775">
      <w:pPr>
        <w:pStyle w:val="SingleTxtG"/>
      </w:pPr>
      <w:r w:rsidRPr="00183E82">
        <w:t>Director of Center for Graduate International Studies, University of Tehran (1998–2010).</w:t>
      </w:r>
    </w:p>
    <w:p w:rsidR="00357775" w:rsidRPr="00183E82" w:rsidRDefault="00357775" w:rsidP="00357775">
      <w:pPr>
        <w:pStyle w:val="SingleTxtG"/>
      </w:pPr>
      <w:r w:rsidRPr="00183E82">
        <w:t>Founding Director, Center for Human Rights, University of Tehran (2001–2005).</w:t>
      </w:r>
    </w:p>
    <w:p w:rsidR="00357775" w:rsidRPr="00183E82" w:rsidRDefault="00357775" w:rsidP="00357775">
      <w:pPr>
        <w:pStyle w:val="SingleTxtG"/>
      </w:pPr>
      <w:r w:rsidRPr="00183E82">
        <w:t>Acting Dean, Faculty of Law and Political Science, University of Tehran (Sep</w:t>
      </w:r>
      <w:r w:rsidR="00F64574" w:rsidRPr="00183E82">
        <w:t>tember</w:t>
      </w:r>
      <w:r w:rsidRPr="00183E82">
        <w:t xml:space="preserve"> 2001–Feb</w:t>
      </w:r>
      <w:r w:rsidR="00F64574" w:rsidRPr="00183E82">
        <w:t>ruary</w:t>
      </w:r>
      <w:r w:rsidRPr="00183E82">
        <w:t xml:space="preserve"> 2002).</w:t>
      </w:r>
    </w:p>
    <w:p w:rsidR="00357775" w:rsidRPr="00183E82" w:rsidRDefault="00357775" w:rsidP="00F64574">
      <w:pPr>
        <w:pStyle w:val="SingleTxtG"/>
      </w:pPr>
      <w:r w:rsidRPr="00183E82">
        <w:t xml:space="preserve">Vice-Dean, Administration and financial affairs, </w:t>
      </w:r>
      <w:r w:rsidR="00F64574" w:rsidRPr="00183E82">
        <w:t>Faculty of Law and</w:t>
      </w:r>
      <w:r w:rsidRPr="00183E82">
        <w:t xml:space="preserve"> </w:t>
      </w:r>
      <w:r w:rsidR="00F64574" w:rsidRPr="00183E82">
        <w:t>Political S</w:t>
      </w:r>
      <w:r w:rsidRPr="00183E82">
        <w:t>cience (2000–2004).</w:t>
      </w:r>
    </w:p>
    <w:p w:rsidR="00357775" w:rsidRPr="00183E82" w:rsidRDefault="00357775" w:rsidP="00357775">
      <w:pPr>
        <w:pStyle w:val="SingleTxtG"/>
      </w:pPr>
      <w:r w:rsidRPr="00183E82">
        <w:t>National project director for UNDP supported project i</w:t>
      </w:r>
      <w:r w:rsidR="00F64574" w:rsidRPr="00183E82">
        <w:t>n Faculty of Law and Political S</w:t>
      </w:r>
      <w:r w:rsidRPr="00183E82">
        <w:t>cience, strengthening capacities for Human Rights research and training (1998–2003).</w:t>
      </w:r>
    </w:p>
    <w:p w:rsidR="00357775" w:rsidRPr="00183E82" w:rsidRDefault="00357775" w:rsidP="00357775">
      <w:pPr>
        <w:pStyle w:val="SingleTxtG"/>
      </w:pPr>
      <w:r w:rsidRPr="00183E82">
        <w:t>Head Librarian, Library of Faculty of Political Science and its related research institute, University of Tehran (1996–1998).</w:t>
      </w:r>
    </w:p>
    <w:p w:rsidR="00357775" w:rsidRPr="00183E82" w:rsidRDefault="00357775" w:rsidP="00357775">
      <w:pPr>
        <w:pStyle w:val="SingleTxtG"/>
      </w:pPr>
      <w:r w:rsidRPr="00183E82">
        <w:t>Head Librarian, Center for International Graduate Studies, University of Tehran (1988–1993).</w:t>
      </w:r>
    </w:p>
    <w:p w:rsidR="00357775" w:rsidRPr="00183E82" w:rsidRDefault="00357775" w:rsidP="00357775">
      <w:pPr>
        <w:pStyle w:val="SingleTxtG"/>
      </w:pPr>
      <w:r w:rsidRPr="00183E82">
        <w:t xml:space="preserve">Senior researcher in Center for Graduate International Studies (1979–1988). </w:t>
      </w:r>
    </w:p>
    <w:p w:rsidR="00357775" w:rsidRPr="00183E82" w:rsidRDefault="00357775" w:rsidP="00357775">
      <w:pPr>
        <w:pStyle w:val="SingleTxtG"/>
      </w:pPr>
      <w:r w:rsidRPr="00183E82">
        <w:t xml:space="preserve">Member of academic board of Faculty of Law and Political Science (1988–Now). </w:t>
      </w:r>
    </w:p>
    <w:p w:rsidR="00357775" w:rsidRPr="00183E82" w:rsidRDefault="00357775" w:rsidP="00357775">
      <w:pPr>
        <w:pStyle w:val="SingleTxtG"/>
      </w:pPr>
      <w:r w:rsidRPr="00183E82">
        <w:t>Member of Legal Commission of Center for Basic Research in Ministry of Islamic Guidelines.</w:t>
      </w:r>
    </w:p>
    <w:p w:rsidR="00357775" w:rsidRPr="00183E82" w:rsidRDefault="00357775" w:rsidP="00357775">
      <w:pPr>
        <w:pStyle w:val="SingleTxtG"/>
      </w:pPr>
      <w:r w:rsidRPr="00183E82">
        <w:t>Officer in United Nations Documents and Publications Department in Center for International Graduate Studies, United Nations depository library, University of Tehran (1979–1988).</w:t>
      </w:r>
    </w:p>
    <w:p w:rsidR="00357775" w:rsidRPr="00183E82" w:rsidRDefault="00357775" w:rsidP="00A640B6">
      <w:pPr>
        <w:pStyle w:val="H23G"/>
      </w:pPr>
      <w:r w:rsidRPr="00183E82">
        <w:tab/>
      </w:r>
      <w:r w:rsidRPr="00183E82">
        <w:tab/>
        <w:t>Fellow</w:t>
      </w:r>
    </w:p>
    <w:p w:rsidR="00357775" w:rsidRPr="00183E82" w:rsidRDefault="00357775" w:rsidP="00A640B6">
      <w:pPr>
        <w:pStyle w:val="H23G"/>
      </w:pPr>
      <w:r w:rsidRPr="00183E82">
        <w:tab/>
      </w:r>
      <w:r w:rsidRPr="00183E82">
        <w:tab/>
        <w:t>University of Essex (September 2009–October 2009 and September 2010–September 2011)</w:t>
      </w:r>
    </w:p>
    <w:p w:rsidR="00357775" w:rsidRPr="00183E82" w:rsidRDefault="00357775" w:rsidP="00357775">
      <w:pPr>
        <w:pStyle w:val="SingleTxtG"/>
      </w:pPr>
      <w:r w:rsidRPr="00183E82">
        <w:t>Visiting researcher, Human Rights Center</w:t>
      </w:r>
    </w:p>
    <w:p w:rsidR="00357775" w:rsidRPr="00183E82" w:rsidRDefault="00A640B6" w:rsidP="00A640B6">
      <w:pPr>
        <w:pStyle w:val="H23G"/>
      </w:pPr>
      <w:r w:rsidRPr="00183E82">
        <w:tab/>
      </w:r>
      <w:r w:rsidRPr="00183E82">
        <w:tab/>
      </w:r>
      <w:r w:rsidR="00357775" w:rsidRPr="00183E82">
        <w:t>University of Nottingham (June–October 2004)</w:t>
      </w:r>
    </w:p>
    <w:p w:rsidR="00357775" w:rsidRPr="00183E82" w:rsidRDefault="00357775" w:rsidP="00357775">
      <w:pPr>
        <w:pStyle w:val="SingleTxtG"/>
      </w:pPr>
      <w:r w:rsidRPr="00183E82">
        <w:t>Visiting Professor, Faculty of Law, center for human rights law</w:t>
      </w:r>
    </w:p>
    <w:p w:rsidR="00357775" w:rsidRPr="00183E82" w:rsidRDefault="00357775" w:rsidP="00357775">
      <w:pPr>
        <w:pStyle w:val="SingleTxtG"/>
      </w:pPr>
      <w:r w:rsidRPr="00183E82">
        <w:t>Research topics: Asia Pacific regional arrangement for human rights, challenges and prospects</w:t>
      </w:r>
    </w:p>
    <w:p w:rsidR="00357775" w:rsidRPr="00183E82" w:rsidRDefault="00A640B6" w:rsidP="00A640B6">
      <w:pPr>
        <w:pStyle w:val="H23G"/>
      </w:pPr>
      <w:r w:rsidRPr="00183E82">
        <w:tab/>
      </w:r>
      <w:r w:rsidRPr="00183E82">
        <w:tab/>
      </w:r>
      <w:r w:rsidR="00357775" w:rsidRPr="00183E82">
        <w:t>Oxford University (June–July 2007)</w:t>
      </w:r>
    </w:p>
    <w:p w:rsidR="00357775" w:rsidRPr="00183E82" w:rsidRDefault="00357775" w:rsidP="00357775">
      <w:pPr>
        <w:pStyle w:val="SingleTxtG"/>
      </w:pPr>
      <w:r w:rsidRPr="00183E82">
        <w:t>Visiting Professor, Faculty of Law, Balliol College</w:t>
      </w:r>
    </w:p>
    <w:p w:rsidR="00357775" w:rsidRPr="00183E82" w:rsidRDefault="00357775" w:rsidP="00A640B6">
      <w:pPr>
        <w:pStyle w:val="H23G"/>
      </w:pPr>
      <w:r w:rsidRPr="00183E82">
        <w:tab/>
      </w:r>
      <w:r w:rsidRPr="00183E82">
        <w:tab/>
        <w:t>Courses taught</w:t>
      </w:r>
    </w:p>
    <w:p w:rsidR="00357775" w:rsidRPr="00183E82" w:rsidRDefault="0057179C" w:rsidP="0057179C">
      <w:pPr>
        <w:pStyle w:val="H23G"/>
      </w:pPr>
      <w:r w:rsidRPr="00183E82">
        <w:tab/>
      </w:r>
      <w:r w:rsidRPr="00183E82">
        <w:tab/>
      </w:r>
      <w:r w:rsidR="00357775" w:rsidRPr="00183E82">
        <w:t>Human Rights in International Politics</w:t>
      </w:r>
    </w:p>
    <w:p w:rsidR="00357775" w:rsidRPr="00183E82" w:rsidRDefault="00357775" w:rsidP="00357775">
      <w:pPr>
        <w:pStyle w:val="SingleTxtG"/>
      </w:pPr>
      <w:r w:rsidRPr="00183E82">
        <w:t>Doctoral level, University of Tehran (1998–today)</w:t>
      </w:r>
    </w:p>
    <w:p w:rsidR="00357775" w:rsidRPr="00183E82" w:rsidRDefault="0057179C" w:rsidP="0057179C">
      <w:pPr>
        <w:pStyle w:val="H23G"/>
      </w:pPr>
      <w:r w:rsidRPr="00183E82">
        <w:tab/>
      </w:r>
      <w:r w:rsidRPr="00183E82">
        <w:tab/>
        <w:t>International Organiz</w:t>
      </w:r>
      <w:r w:rsidR="00357775" w:rsidRPr="00183E82">
        <w:t>ations</w:t>
      </w:r>
    </w:p>
    <w:p w:rsidR="00357775" w:rsidRPr="00183E82" w:rsidRDefault="00357775" w:rsidP="00357775">
      <w:pPr>
        <w:pStyle w:val="SingleTxtG"/>
      </w:pPr>
      <w:r w:rsidRPr="00183E82">
        <w:t>Graduate level, University of Tehran (2000–today)</w:t>
      </w:r>
    </w:p>
    <w:p w:rsidR="00357775" w:rsidRPr="00183E82" w:rsidRDefault="0057179C" w:rsidP="0057179C">
      <w:pPr>
        <w:pStyle w:val="H23G"/>
      </w:pPr>
      <w:r w:rsidRPr="00183E82">
        <w:tab/>
      </w:r>
      <w:r w:rsidRPr="00183E82">
        <w:tab/>
      </w:r>
      <w:r w:rsidR="00357775" w:rsidRPr="00183E82">
        <w:t>Internati</w:t>
      </w:r>
      <w:r w:rsidRPr="00183E82">
        <w:t>onal Social and Cultural Organiz</w:t>
      </w:r>
      <w:r w:rsidR="00357775" w:rsidRPr="00183E82">
        <w:t>ations</w:t>
      </w:r>
    </w:p>
    <w:p w:rsidR="00357775" w:rsidRPr="00183E82" w:rsidRDefault="00357775" w:rsidP="00357775">
      <w:pPr>
        <w:pStyle w:val="SingleTxtG"/>
      </w:pPr>
      <w:r w:rsidRPr="00183E82">
        <w:t>Graduate level, University of Tehran (1995–today)</w:t>
      </w:r>
    </w:p>
    <w:p w:rsidR="00357775" w:rsidRPr="00183E82" w:rsidRDefault="0057179C" w:rsidP="0057179C">
      <w:pPr>
        <w:pStyle w:val="H23G"/>
      </w:pPr>
      <w:r w:rsidRPr="00183E82">
        <w:tab/>
      </w:r>
      <w:r w:rsidRPr="00183E82">
        <w:tab/>
        <w:t>United Nations</w:t>
      </w:r>
      <w:r w:rsidR="00693704">
        <w:t>’</w:t>
      </w:r>
      <w:r w:rsidRPr="00183E82">
        <w:t xml:space="preserve"> Specializ</w:t>
      </w:r>
      <w:r w:rsidR="00357775" w:rsidRPr="00183E82">
        <w:t>ed Agencies</w:t>
      </w:r>
    </w:p>
    <w:p w:rsidR="00357775" w:rsidRPr="00183E82" w:rsidRDefault="00357775" w:rsidP="00357775">
      <w:pPr>
        <w:pStyle w:val="SingleTxtG"/>
      </w:pPr>
      <w:r w:rsidRPr="00183E82">
        <w:t>Graduate level, School of International Relations (1995–2009)</w:t>
      </w:r>
    </w:p>
    <w:p w:rsidR="00357775" w:rsidRPr="00183E82" w:rsidRDefault="0057179C" w:rsidP="0057179C">
      <w:pPr>
        <w:pStyle w:val="H23G"/>
      </w:pPr>
      <w:r w:rsidRPr="00183E82">
        <w:tab/>
      </w:r>
      <w:r w:rsidRPr="00183E82">
        <w:tab/>
      </w:r>
      <w:r w:rsidR="00357775" w:rsidRPr="00183E82">
        <w:t>International Non-Governmental Organi</w:t>
      </w:r>
      <w:r w:rsidRPr="00183E82">
        <w:t>z</w:t>
      </w:r>
      <w:r w:rsidR="00357775" w:rsidRPr="00183E82">
        <w:t>ations</w:t>
      </w:r>
    </w:p>
    <w:p w:rsidR="00357775" w:rsidRPr="00183E82" w:rsidRDefault="00357775" w:rsidP="00357775">
      <w:pPr>
        <w:pStyle w:val="SingleTxtG"/>
      </w:pPr>
      <w:r w:rsidRPr="00183E82">
        <w:t>Graduate level, School of International Relations (2003–2009)</w:t>
      </w:r>
    </w:p>
    <w:p w:rsidR="00357775" w:rsidRPr="00183E82" w:rsidRDefault="00350960" w:rsidP="00350960">
      <w:pPr>
        <w:pStyle w:val="H23G"/>
      </w:pPr>
      <w:r w:rsidRPr="00183E82">
        <w:tab/>
      </w:r>
      <w:r w:rsidRPr="00183E82">
        <w:tab/>
      </w:r>
      <w:r w:rsidR="00357775" w:rsidRPr="00183E82">
        <w:t>Human Rights Education</w:t>
      </w:r>
    </w:p>
    <w:p w:rsidR="00357775" w:rsidRPr="00183E82" w:rsidRDefault="00357775" w:rsidP="00357775">
      <w:pPr>
        <w:pStyle w:val="SingleTxtG"/>
      </w:pPr>
      <w:r w:rsidRPr="00183E82">
        <w:t>Graduate level, University of Tehran (2001–2010); Mofid University Qom (2002–2009)</w:t>
      </w:r>
    </w:p>
    <w:p w:rsidR="00357775" w:rsidRPr="00183E82" w:rsidRDefault="00350960" w:rsidP="00350960">
      <w:pPr>
        <w:pStyle w:val="H23G"/>
      </w:pPr>
      <w:r w:rsidRPr="00183E82">
        <w:tab/>
      </w:r>
      <w:r w:rsidRPr="00183E82">
        <w:tab/>
      </w:r>
      <w:r w:rsidR="00357775" w:rsidRPr="00183E82">
        <w:t>International Mechanisms for Human Rights Protection</w:t>
      </w:r>
    </w:p>
    <w:p w:rsidR="00357775" w:rsidRPr="00183E82" w:rsidRDefault="00357775" w:rsidP="00357775">
      <w:pPr>
        <w:pStyle w:val="SingleTxtG"/>
      </w:pPr>
      <w:r w:rsidRPr="00183E82">
        <w:t>Graduate level, University of Tehran (2001–2007); Mofid University Qom (2002–2009); School of International Relations (2001–2007)</w:t>
      </w:r>
    </w:p>
    <w:p w:rsidR="00357775" w:rsidRPr="00183E82" w:rsidRDefault="00350960" w:rsidP="00350960">
      <w:pPr>
        <w:pStyle w:val="H23G"/>
      </w:pPr>
      <w:r w:rsidRPr="00183E82">
        <w:tab/>
      </w:r>
      <w:r w:rsidRPr="00183E82">
        <w:tab/>
      </w:r>
      <w:r w:rsidR="00357775" w:rsidRPr="00183E82">
        <w:t>Human Rights (Short Course)</w:t>
      </w:r>
    </w:p>
    <w:p w:rsidR="00357775" w:rsidRPr="00183E82" w:rsidRDefault="00357775" w:rsidP="00357775">
      <w:pPr>
        <w:pStyle w:val="SingleTxtG"/>
      </w:pPr>
      <w:r w:rsidRPr="00183E82">
        <w:t>University of Nottingham (Center for Human Rights Law), 2004</w:t>
      </w:r>
    </w:p>
    <w:p w:rsidR="00357775" w:rsidRPr="00183E82" w:rsidRDefault="00350960" w:rsidP="00350960">
      <w:pPr>
        <w:pStyle w:val="H23G"/>
      </w:pPr>
      <w:r w:rsidRPr="00183E82">
        <w:tab/>
      </w:r>
      <w:r w:rsidRPr="00183E82">
        <w:tab/>
      </w:r>
      <w:r w:rsidR="00357775" w:rsidRPr="00183E82">
        <w:t>Convention on Rights of Child in Islamic Countries</w:t>
      </w:r>
    </w:p>
    <w:p w:rsidR="00357775" w:rsidRPr="00183E82" w:rsidRDefault="00357775" w:rsidP="00357775">
      <w:pPr>
        <w:pStyle w:val="SingleTxtG"/>
      </w:pPr>
      <w:r w:rsidRPr="00183E82">
        <w:t>University of Nottingham (Center for Human Rights Law), 2004</w:t>
      </w:r>
    </w:p>
    <w:p w:rsidR="00357775" w:rsidRPr="00183E82" w:rsidRDefault="00350960" w:rsidP="00350960">
      <w:pPr>
        <w:pStyle w:val="H23G"/>
      </w:pPr>
      <w:r w:rsidRPr="00183E82">
        <w:tab/>
      </w:r>
      <w:r w:rsidRPr="00183E82">
        <w:tab/>
      </w:r>
      <w:r w:rsidR="00357775" w:rsidRPr="00183E82">
        <w:t>Religion and Women: Conflict or Peace?</w:t>
      </w:r>
    </w:p>
    <w:p w:rsidR="00357775" w:rsidRPr="00183E82" w:rsidRDefault="00357775" w:rsidP="00357775">
      <w:pPr>
        <w:pStyle w:val="SingleTxtG"/>
      </w:pPr>
      <w:r w:rsidRPr="00183E82">
        <w:t xml:space="preserve">United Nations Peace University, in conjunction with the APCP network, inter-university short executive programme on </w:t>
      </w:r>
      <w:r w:rsidR="00693704">
        <w:t>‘</w:t>
      </w:r>
      <w:r w:rsidRPr="00183E82">
        <w:t>religion: Conflict or Peace?</w:t>
      </w:r>
      <w:r w:rsidR="00693704">
        <w:t>’</w:t>
      </w:r>
      <w:r w:rsidRPr="00183E82">
        <w:t>, Bangkok, Thailand, July 2003</w:t>
      </w:r>
    </w:p>
    <w:p w:rsidR="00357775" w:rsidRPr="00183E82" w:rsidRDefault="00350960" w:rsidP="00350960">
      <w:pPr>
        <w:pStyle w:val="H23G"/>
      </w:pPr>
      <w:r w:rsidRPr="00183E82">
        <w:tab/>
      </w:r>
      <w:r w:rsidRPr="00183E82">
        <w:tab/>
      </w:r>
      <w:r w:rsidR="00357775" w:rsidRPr="00183E82">
        <w:t>Women</w:t>
      </w:r>
      <w:r w:rsidR="00693704">
        <w:t>’</w:t>
      </w:r>
      <w:r w:rsidR="00357775" w:rsidRPr="00183E82">
        <w:t>s Right in Islam</w:t>
      </w:r>
    </w:p>
    <w:p w:rsidR="00357775" w:rsidRPr="00183E82" w:rsidRDefault="00357775" w:rsidP="00357775">
      <w:pPr>
        <w:pStyle w:val="SingleTxtG"/>
      </w:pPr>
      <w:r w:rsidRPr="00183E82">
        <w:t>Joensuu University, Finland (2002)</w:t>
      </w:r>
    </w:p>
    <w:p w:rsidR="00357775" w:rsidRPr="00183E82" w:rsidRDefault="00350960" w:rsidP="00350960">
      <w:pPr>
        <w:pStyle w:val="H23G"/>
      </w:pPr>
      <w:r w:rsidRPr="00183E82">
        <w:tab/>
      </w:r>
      <w:r w:rsidRPr="00183E82">
        <w:tab/>
      </w:r>
      <w:r w:rsidR="00357775" w:rsidRPr="00183E82">
        <w:t>African Studies</w:t>
      </w:r>
    </w:p>
    <w:p w:rsidR="00357775" w:rsidRPr="00183E82" w:rsidRDefault="00357775" w:rsidP="00357775">
      <w:pPr>
        <w:pStyle w:val="SingleTxtG"/>
      </w:pPr>
      <w:r w:rsidRPr="00183E82">
        <w:t>Graduate level, University of Tehran (1996–2001)</w:t>
      </w:r>
    </w:p>
    <w:p w:rsidR="00357775" w:rsidRPr="00183E82" w:rsidRDefault="00350960" w:rsidP="00350960">
      <w:pPr>
        <w:pStyle w:val="H23G"/>
      </w:pPr>
      <w:r w:rsidRPr="00183E82">
        <w:tab/>
      </w:r>
      <w:r w:rsidRPr="00183E82">
        <w:tab/>
      </w:r>
      <w:r w:rsidR="00357775" w:rsidRPr="00183E82">
        <w:t>Introduction to Comparative Politics</w:t>
      </w:r>
    </w:p>
    <w:p w:rsidR="00357775" w:rsidRPr="00183E82" w:rsidRDefault="00357775" w:rsidP="00357775">
      <w:pPr>
        <w:pStyle w:val="SingleTxtG"/>
      </w:pPr>
      <w:r w:rsidRPr="00183E82">
        <w:t>Bachelor level, University of Tehran (1988–2002)</w:t>
      </w:r>
    </w:p>
    <w:p w:rsidR="00357775" w:rsidRPr="00183E82" w:rsidRDefault="00357775" w:rsidP="00350960">
      <w:pPr>
        <w:pStyle w:val="H23G"/>
      </w:pPr>
      <w:r w:rsidRPr="00183E82">
        <w:tab/>
      </w:r>
      <w:r w:rsidRPr="00183E82">
        <w:tab/>
        <w:t>Projects, researches and trainings</w:t>
      </w:r>
    </w:p>
    <w:p w:rsidR="00357775" w:rsidRPr="00183E82" w:rsidRDefault="00357775" w:rsidP="00357775">
      <w:pPr>
        <w:pStyle w:val="SingleTxtG"/>
      </w:pPr>
      <w:r w:rsidRPr="00183E82">
        <w:t>United Nations Documents and Publications and History of relation of Islamic Republic of Iran and United Nations System, Tehran University (1989–1991).</w:t>
      </w:r>
    </w:p>
    <w:p w:rsidR="00357775" w:rsidRPr="00183E82" w:rsidRDefault="00357775" w:rsidP="003C0AD6">
      <w:pPr>
        <w:pStyle w:val="SingleTxtG"/>
      </w:pPr>
      <w:r w:rsidRPr="00183E82">
        <w:t>Guest Editor for Special Issue of Journal of Foreign Policy on Women</w:t>
      </w:r>
      <w:r w:rsidR="00693704">
        <w:t>’</w:t>
      </w:r>
      <w:r w:rsidRPr="00183E82">
        <w:t>s Studies Published for United Nations Fourth Conference on Women, Institute of Political and International Studies, Vol. 9, No</w:t>
      </w:r>
      <w:r w:rsidR="003C0AD6" w:rsidRPr="00183E82">
        <w:t xml:space="preserve">. </w:t>
      </w:r>
      <w:r w:rsidRPr="00183E82">
        <w:t>2, Summer (1995).</w:t>
      </w:r>
    </w:p>
    <w:p w:rsidR="00357775" w:rsidRPr="00183E82" w:rsidRDefault="00357775" w:rsidP="00357775">
      <w:pPr>
        <w:pStyle w:val="SingleTxtG"/>
      </w:pPr>
      <w:r w:rsidRPr="00183E82">
        <w:t>Convention on rights of child and its adaptation on civil code of Iran, Tehran University. (1997–2000).</w:t>
      </w:r>
    </w:p>
    <w:p w:rsidR="00357775" w:rsidRPr="00183E82" w:rsidRDefault="00357775" w:rsidP="00357775">
      <w:pPr>
        <w:pStyle w:val="SingleTxtG"/>
      </w:pPr>
      <w:r w:rsidRPr="00183E82">
        <w:t>Political participation of women in seventh presidential election of Iran (1997), Center for research, Majlis.</w:t>
      </w:r>
    </w:p>
    <w:p w:rsidR="00357775" w:rsidRPr="00183E82" w:rsidRDefault="00357775" w:rsidP="00357775">
      <w:pPr>
        <w:pStyle w:val="SingleTxtG"/>
      </w:pPr>
      <w:r w:rsidRPr="00183E82">
        <w:t>Increasing of academic awareness and practical qualification of women for participation in International gathering, Training Project, Joint Project of University of Tehran and Center of Participation of Women, first course from 1998 to 1999 and second course from (1999–2000).</w:t>
      </w:r>
    </w:p>
    <w:p w:rsidR="00357775" w:rsidRPr="00183E82" w:rsidRDefault="00357775" w:rsidP="00357775">
      <w:pPr>
        <w:pStyle w:val="SingleTxtG"/>
      </w:pPr>
      <w:r w:rsidRPr="00183E82">
        <w:t>Empowerment of Youth NGOs Management, Tehran University and Ministry of Interior (2001).</w:t>
      </w:r>
    </w:p>
    <w:p w:rsidR="00357775" w:rsidRPr="00183E82" w:rsidRDefault="00357775" w:rsidP="00357775">
      <w:pPr>
        <w:pStyle w:val="SingleTxtG"/>
      </w:pPr>
      <w:r w:rsidRPr="00183E82">
        <w:t>Iran foreign policy; theory and practice/joint project of center for Graduate international studies and University of Tehran and IPIS (2002).</w:t>
      </w:r>
    </w:p>
    <w:p w:rsidR="00357775" w:rsidRPr="00183E82" w:rsidRDefault="00357775" w:rsidP="00357775">
      <w:pPr>
        <w:pStyle w:val="SingleTxtG"/>
      </w:pPr>
      <w:r w:rsidRPr="00183E82">
        <w:t>Challenges of Humanitarian Assistance in middle-east, joint project of Tehran University and office of coordinating of humanitarian assistance, United Nations (2005).</w:t>
      </w:r>
    </w:p>
    <w:p w:rsidR="00357775" w:rsidRPr="00183E82" w:rsidRDefault="00357775" w:rsidP="00357775">
      <w:pPr>
        <w:pStyle w:val="SingleTxtG"/>
      </w:pPr>
      <w:r w:rsidRPr="00183E82">
        <w:t>Covenant of Child Rights in Islam (OIC) in lights of International Humanitarian Law CGIS and ICRC, 2007–2008.</w:t>
      </w:r>
    </w:p>
    <w:p w:rsidR="00357775" w:rsidRPr="00183E82" w:rsidRDefault="00357775" w:rsidP="003C0AD6">
      <w:pPr>
        <w:pStyle w:val="H23G"/>
      </w:pPr>
      <w:r w:rsidRPr="00183E82">
        <w:tab/>
      </w:r>
      <w:r w:rsidRPr="00183E82">
        <w:tab/>
        <w:t>Awards</w:t>
      </w:r>
    </w:p>
    <w:p w:rsidR="00357775" w:rsidRPr="00183E82" w:rsidRDefault="003C0AD6" w:rsidP="003C0AD6">
      <w:pPr>
        <w:pStyle w:val="H23G"/>
      </w:pPr>
      <w:r w:rsidRPr="00183E82">
        <w:tab/>
      </w:r>
      <w:r w:rsidRPr="00183E82">
        <w:tab/>
      </w:r>
      <w:r w:rsidR="00357775" w:rsidRPr="00183E82">
        <w:t>Hono</w:t>
      </w:r>
      <w:r w:rsidRPr="00183E82">
        <w:t>u</w:t>
      </w:r>
      <w:r w:rsidR="00357775" w:rsidRPr="00183E82">
        <w:t>red Research in Social Sciences (1997)</w:t>
      </w:r>
    </w:p>
    <w:p w:rsidR="00357775" w:rsidRPr="00183E82" w:rsidRDefault="00357775" w:rsidP="00357775">
      <w:pPr>
        <w:pStyle w:val="SingleTxtG"/>
      </w:pPr>
      <w:r w:rsidRPr="00183E82">
        <w:t>Awarded by the University of Tehran</w:t>
      </w:r>
    </w:p>
    <w:p w:rsidR="00357775" w:rsidRPr="00183E82" w:rsidRDefault="003C0AD6" w:rsidP="003C0AD6">
      <w:pPr>
        <w:pStyle w:val="H23G"/>
      </w:pPr>
      <w:r w:rsidRPr="00183E82">
        <w:tab/>
      </w:r>
      <w:r w:rsidRPr="00183E82">
        <w:tab/>
      </w:r>
      <w:r w:rsidR="00357775" w:rsidRPr="00183E82">
        <w:t>Hono</w:t>
      </w:r>
      <w:r w:rsidRPr="00183E82">
        <w:t>u</w:t>
      </w:r>
      <w:r w:rsidR="00357775" w:rsidRPr="00183E82">
        <w:t>red Applied Research in Social Science (2004 and 2007)</w:t>
      </w:r>
    </w:p>
    <w:p w:rsidR="00357775" w:rsidRPr="00183E82" w:rsidRDefault="00357775" w:rsidP="00357775">
      <w:pPr>
        <w:pStyle w:val="SingleTxtG"/>
      </w:pPr>
      <w:r w:rsidRPr="00183E82">
        <w:t>Awarded by the University of Tehran</w:t>
      </w:r>
    </w:p>
    <w:p w:rsidR="00357775" w:rsidRPr="00183E82" w:rsidRDefault="003C0AD6" w:rsidP="003C0AD6">
      <w:pPr>
        <w:pStyle w:val="H23G"/>
      </w:pPr>
      <w:r w:rsidRPr="00183E82">
        <w:tab/>
      </w:r>
      <w:r w:rsidRPr="00183E82">
        <w:tab/>
      </w:r>
      <w:r w:rsidR="00357775" w:rsidRPr="00183E82">
        <w:t>Award for Human Rights in Academia (2008)</w:t>
      </w:r>
    </w:p>
    <w:p w:rsidR="00357775" w:rsidRPr="00183E82" w:rsidRDefault="00357775" w:rsidP="00357775">
      <w:pPr>
        <w:pStyle w:val="SingleTxtG"/>
      </w:pPr>
      <w:r w:rsidRPr="00183E82">
        <w:t>Awarded by UNESCO Chair for Human Rights, Peace and Democracy of Shahid Beheshti University</w:t>
      </w:r>
    </w:p>
    <w:p w:rsidR="00357775" w:rsidRPr="00183E82" w:rsidRDefault="004472B4" w:rsidP="004472B4">
      <w:pPr>
        <w:pStyle w:val="H23G"/>
      </w:pPr>
      <w:r w:rsidRPr="00183E82">
        <w:tab/>
      </w:r>
      <w:r w:rsidRPr="00183E82">
        <w:tab/>
      </w:r>
      <w:r w:rsidR="00357775" w:rsidRPr="00183E82">
        <w:t>Award for Research Excellence in Social Sciences (2014)</w:t>
      </w:r>
    </w:p>
    <w:p w:rsidR="00357775" w:rsidRPr="00183E82" w:rsidRDefault="00357775" w:rsidP="00357775">
      <w:pPr>
        <w:pStyle w:val="SingleTxtG"/>
      </w:pPr>
      <w:r w:rsidRPr="00183E82">
        <w:t>Awarded by the University of Tehran</w:t>
      </w:r>
    </w:p>
    <w:p w:rsidR="00357775" w:rsidRPr="00183E82" w:rsidRDefault="004472B4" w:rsidP="004472B4">
      <w:pPr>
        <w:pStyle w:val="H23G"/>
      </w:pPr>
      <w:r w:rsidRPr="00183E82">
        <w:tab/>
      </w:r>
      <w:r w:rsidRPr="00183E82">
        <w:tab/>
      </w:r>
      <w:r w:rsidR="00357775" w:rsidRPr="00183E82">
        <w:t>Award for Teaching Excellence in International Relations (2017)</w:t>
      </w:r>
    </w:p>
    <w:p w:rsidR="00357775" w:rsidRPr="00183E82" w:rsidRDefault="00357775" w:rsidP="00357775">
      <w:pPr>
        <w:pStyle w:val="SingleTxtG"/>
      </w:pPr>
      <w:r w:rsidRPr="00183E82">
        <w:t>Awarded by the University of Tehran</w:t>
      </w:r>
    </w:p>
    <w:p w:rsidR="00357775" w:rsidRPr="00183E82" w:rsidRDefault="00357775" w:rsidP="004472B4">
      <w:pPr>
        <w:pStyle w:val="H23G"/>
      </w:pPr>
      <w:r w:rsidRPr="00183E82">
        <w:tab/>
      </w:r>
      <w:r w:rsidRPr="00183E82">
        <w:tab/>
        <w:t>Candidacies</w:t>
      </w:r>
    </w:p>
    <w:p w:rsidR="00357775" w:rsidRPr="00183E82" w:rsidRDefault="00357775" w:rsidP="00357775">
      <w:pPr>
        <w:pStyle w:val="SingleTxtG"/>
        <w:rPr>
          <w:b/>
          <w:bCs/>
        </w:rPr>
      </w:pPr>
      <w:r w:rsidRPr="00183E82">
        <w:rPr>
          <w:b/>
          <w:bCs/>
        </w:rPr>
        <w:t>Listed Candidate for the position of Special Rapporteur on trafficking in persons, especially women and children (2014)</w:t>
      </w:r>
    </w:p>
    <w:p w:rsidR="00357775" w:rsidRPr="00183E82" w:rsidRDefault="00357775" w:rsidP="00357775">
      <w:pPr>
        <w:pStyle w:val="SingleTxtG"/>
        <w:rPr>
          <w:b/>
          <w:bCs/>
        </w:rPr>
      </w:pPr>
      <w:r w:rsidRPr="00183E82">
        <w:rPr>
          <w:b/>
          <w:bCs/>
        </w:rPr>
        <w:t>Listed Candidate for the Position of Special Rapporteur of Human Rights Council, 2009</w:t>
      </w:r>
    </w:p>
    <w:p w:rsidR="00357775" w:rsidRPr="00183E82" w:rsidRDefault="00357775" w:rsidP="00357775">
      <w:pPr>
        <w:pStyle w:val="SingleTxtG"/>
        <w:rPr>
          <w:b/>
          <w:bCs/>
        </w:rPr>
      </w:pPr>
      <w:r w:rsidRPr="00183E82">
        <w:rPr>
          <w:b/>
          <w:bCs/>
        </w:rPr>
        <w:t>Shortlisted for the position of Independent Expert on Human Rights and International Solidarity on trafficking in persons, especially women and children (2005)</w:t>
      </w:r>
    </w:p>
    <w:p w:rsidR="00357775" w:rsidRPr="00183E82" w:rsidRDefault="00357775" w:rsidP="000A6B64">
      <w:pPr>
        <w:pStyle w:val="H23G"/>
      </w:pPr>
      <w:r w:rsidRPr="00183E82">
        <w:tab/>
      </w:r>
      <w:r w:rsidRPr="00183E82">
        <w:tab/>
        <w:t>Diplomatic delegations</w:t>
      </w:r>
    </w:p>
    <w:p w:rsidR="00357775" w:rsidRPr="00183E82" w:rsidRDefault="00357775" w:rsidP="00357775">
      <w:pPr>
        <w:pStyle w:val="SingleTxtG"/>
        <w:rPr>
          <w:b/>
          <w:bCs/>
        </w:rPr>
      </w:pPr>
      <w:r w:rsidRPr="00183E82">
        <w:rPr>
          <w:b/>
          <w:bCs/>
        </w:rPr>
        <w:t>Iranian Delegation to Committee on Child Rights</w:t>
      </w:r>
    </w:p>
    <w:p w:rsidR="00357775" w:rsidRPr="00183E82" w:rsidRDefault="00357775" w:rsidP="00357775">
      <w:pPr>
        <w:pStyle w:val="SingleTxtG"/>
      </w:pPr>
      <w:r w:rsidRPr="00183E82">
        <w:t>Member, United Nations Office in Geneva, May 2000</w:t>
      </w:r>
    </w:p>
    <w:p w:rsidR="00357775" w:rsidRPr="00183E82" w:rsidRDefault="00357775" w:rsidP="00357775">
      <w:pPr>
        <w:pStyle w:val="SingleTxtG"/>
        <w:rPr>
          <w:b/>
          <w:bCs/>
        </w:rPr>
      </w:pPr>
      <w:r w:rsidRPr="00183E82">
        <w:rPr>
          <w:b/>
          <w:bCs/>
        </w:rPr>
        <w:t>Iranian Delegation to United Nations Special Session of General Assembly on Children</w:t>
      </w:r>
    </w:p>
    <w:p w:rsidR="00357775" w:rsidRPr="00183E82" w:rsidRDefault="00357775" w:rsidP="00357775">
      <w:pPr>
        <w:pStyle w:val="SingleTxtG"/>
      </w:pPr>
      <w:r w:rsidRPr="00183E82">
        <w:t>Member, United Nations Headquarter in New York, May 2002.</w:t>
      </w:r>
    </w:p>
    <w:p w:rsidR="00357775" w:rsidRPr="00183E82" w:rsidRDefault="00357775" w:rsidP="000A6B64">
      <w:pPr>
        <w:pStyle w:val="SingleTxtG"/>
        <w:rPr>
          <w:b/>
          <w:bCs/>
        </w:rPr>
      </w:pPr>
      <w:r w:rsidRPr="00183E82">
        <w:rPr>
          <w:b/>
          <w:bCs/>
        </w:rPr>
        <w:t xml:space="preserve">Iranian Delegation to EU </w:t>
      </w:r>
      <w:r w:rsidR="000A6B64" w:rsidRPr="00183E82">
        <w:rPr>
          <w:b/>
          <w:bCs/>
        </w:rPr>
        <w:t>–</w:t>
      </w:r>
      <w:r w:rsidRPr="00183E82">
        <w:rPr>
          <w:b/>
          <w:bCs/>
        </w:rPr>
        <w:t xml:space="preserve"> Iranian Human Rights Dialogue</w:t>
      </w:r>
    </w:p>
    <w:p w:rsidR="00357775" w:rsidRPr="00183E82" w:rsidRDefault="00357775" w:rsidP="00357775">
      <w:pPr>
        <w:pStyle w:val="SingleTxtG"/>
      </w:pPr>
      <w:r w:rsidRPr="00183E82">
        <w:t>Member, December 2002, March 2003, October 2003 and June 2004.</w:t>
      </w:r>
    </w:p>
    <w:p w:rsidR="00357775" w:rsidRPr="00183E82" w:rsidRDefault="00357775" w:rsidP="000A6B64">
      <w:pPr>
        <w:pStyle w:val="H23G"/>
      </w:pPr>
      <w:r w:rsidRPr="00183E82">
        <w:tab/>
      </w:r>
      <w:r w:rsidRPr="00183E82">
        <w:tab/>
        <w:t>Books, chapters in edited books, and journal symposia</w:t>
      </w:r>
    </w:p>
    <w:p w:rsidR="00357775" w:rsidRPr="00183E82" w:rsidRDefault="00357775" w:rsidP="000B42C5">
      <w:pPr>
        <w:pStyle w:val="SingleTxtG"/>
      </w:pPr>
      <w:r w:rsidRPr="00183E82">
        <w:t>Protecting Children in and at War: From</w:t>
      </w:r>
      <w:r w:rsidR="000B42C5" w:rsidRPr="00183E82">
        <w:t xml:space="preserve"> Legally Protected Subjects to </w:t>
      </w:r>
      <w:r w:rsidR="00693704">
        <w:t>“</w:t>
      </w:r>
      <w:r w:rsidRPr="00183E82">
        <w:t>Others</w:t>
      </w:r>
      <w:r w:rsidR="00693704">
        <w:t>”</w:t>
      </w:r>
      <w:r w:rsidRPr="00183E82">
        <w:t xml:space="preserve"> in the Conflict. In Crawford, J, Koroma, A.G, Mahmoudi, S, and Pellet, A. (eds), </w:t>
      </w:r>
      <w:r w:rsidRPr="00183E82">
        <w:rPr>
          <w:i/>
          <w:iCs/>
        </w:rPr>
        <w:t>The International Legal Order: Current Needs and Possible Responses, Essays in Honour of Djamchid Momtaz</w:t>
      </w:r>
      <w:r w:rsidRPr="00183E82">
        <w:t>. Leiden: Brill, 2017.</w:t>
      </w:r>
    </w:p>
    <w:p w:rsidR="00357775" w:rsidRPr="00183E82" w:rsidRDefault="00357775" w:rsidP="00357775">
      <w:pPr>
        <w:pStyle w:val="SingleTxtG"/>
      </w:pPr>
      <w:r w:rsidRPr="00183E82">
        <w:rPr>
          <w:i/>
          <w:iCs/>
        </w:rPr>
        <w:t>United Nations in Iran: Bibliography of Researches and Studies in Iran</w:t>
      </w:r>
      <w:r w:rsidRPr="00183E82">
        <w:t>, Tehran: Mizan Legal Foundation, 2017.</w:t>
      </w:r>
    </w:p>
    <w:p w:rsidR="00357775" w:rsidRPr="00183E82" w:rsidRDefault="00357775" w:rsidP="00357775">
      <w:pPr>
        <w:pStyle w:val="SingleTxtG"/>
      </w:pPr>
      <w:r w:rsidRPr="00183E82">
        <w:t>War in Yemen and Politics of Human Rights and International Humanitarian Law, Mofid University Press: 2016.</w:t>
      </w:r>
    </w:p>
    <w:p w:rsidR="00357775" w:rsidRPr="00183E82" w:rsidRDefault="00357775" w:rsidP="00CB6B28">
      <w:pPr>
        <w:pStyle w:val="SingleTxtG"/>
      </w:pPr>
      <w:r w:rsidRPr="00183E82">
        <w:rPr>
          <w:i/>
          <w:iCs/>
        </w:rPr>
        <w:t xml:space="preserve">United Nations: Achieving International Social </w:t>
      </w:r>
      <w:r w:rsidR="00CB6B28">
        <w:rPr>
          <w:i/>
          <w:iCs/>
        </w:rPr>
        <w:t>–</w:t>
      </w:r>
      <w:r w:rsidRPr="00183E82">
        <w:rPr>
          <w:i/>
          <w:iCs/>
        </w:rPr>
        <w:t xml:space="preserve"> Cultural Cooperations through UN research and educational entities (vol 2)</w:t>
      </w:r>
      <w:r w:rsidRPr="00183E82">
        <w:t>, Tehran: Mizan Legal Foundation, 2016.</w:t>
      </w:r>
    </w:p>
    <w:p w:rsidR="00357775" w:rsidRPr="00183E82" w:rsidRDefault="00357775" w:rsidP="00357775">
      <w:pPr>
        <w:pStyle w:val="SingleTxtG"/>
      </w:pPr>
      <w:r w:rsidRPr="00183E82">
        <w:rPr>
          <w:i/>
          <w:iCs/>
        </w:rPr>
        <w:t>Covenant on the Rights of the Child in Islam in light of International Humanitarian Law</w:t>
      </w:r>
      <w:r w:rsidRPr="00183E82">
        <w:t>, Shahr-e-Danesh: 2012.</w:t>
      </w:r>
    </w:p>
    <w:p w:rsidR="00357775" w:rsidRPr="00183E82" w:rsidRDefault="00357775" w:rsidP="00CB6B28">
      <w:pPr>
        <w:pStyle w:val="SingleTxtG"/>
      </w:pPr>
      <w:r w:rsidRPr="00183E82">
        <w:rPr>
          <w:i/>
          <w:iCs/>
        </w:rPr>
        <w:t xml:space="preserve">United Nations: Achieving International Social </w:t>
      </w:r>
      <w:r w:rsidR="00CB6B28">
        <w:rPr>
          <w:i/>
          <w:iCs/>
        </w:rPr>
        <w:t>–</w:t>
      </w:r>
      <w:r w:rsidRPr="00183E82">
        <w:rPr>
          <w:i/>
          <w:iCs/>
        </w:rPr>
        <w:t xml:space="preserve"> Cultural Cooperations (vol 1)</w:t>
      </w:r>
      <w:r w:rsidRPr="00183E82">
        <w:t>, Tehran: Mizan Legal Foundation, 2012.</w:t>
      </w:r>
    </w:p>
    <w:p w:rsidR="00357775" w:rsidRPr="00183E82" w:rsidRDefault="00357775" w:rsidP="00357775">
      <w:pPr>
        <w:pStyle w:val="SingleTxtG"/>
      </w:pPr>
      <w:r w:rsidRPr="00183E82">
        <w:rPr>
          <w:i/>
          <w:iCs/>
        </w:rPr>
        <w:t>The review of training and research evolution of political science and international relations: the role of effective factors in macro levels</w:t>
      </w:r>
      <w:r w:rsidRPr="00183E82">
        <w:t>, Tehran, Ministry of higher education, research and technology, 2007.</w:t>
      </w:r>
    </w:p>
    <w:p w:rsidR="00357775" w:rsidRPr="00183E82" w:rsidRDefault="00357775" w:rsidP="00357775">
      <w:pPr>
        <w:pStyle w:val="SingleTxtG"/>
      </w:pPr>
      <w:r w:rsidRPr="00183E82">
        <w:rPr>
          <w:i/>
          <w:iCs/>
        </w:rPr>
        <w:t>Humanitarian Assistance Challenges in Middle East</w:t>
      </w:r>
      <w:r w:rsidRPr="00183E82">
        <w:t>, Tehran University and Foreign Ministry, 2006.</w:t>
      </w:r>
    </w:p>
    <w:p w:rsidR="00357775" w:rsidRPr="00183E82" w:rsidRDefault="00357775" w:rsidP="00357775">
      <w:pPr>
        <w:pStyle w:val="SingleTxtG"/>
      </w:pPr>
      <w:r w:rsidRPr="00183E82">
        <w:rPr>
          <w:i/>
          <w:iCs/>
        </w:rPr>
        <w:t>Iran</w:t>
      </w:r>
      <w:r w:rsidR="00693704">
        <w:rPr>
          <w:i/>
          <w:iCs/>
        </w:rPr>
        <w:t>’</w:t>
      </w:r>
      <w:r w:rsidRPr="00183E82">
        <w:rPr>
          <w:i/>
          <w:iCs/>
        </w:rPr>
        <w:t>s Foreign Policy Bibliography</w:t>
      </w:r>
      <w:r w:rsidRPr="00183E82">
        <w:t>, Tehran University and Foreign Ministry, 2006.</w:t>
      </w:r>
    </w:p>
    <w:p w:rsidR="00357775" w:rsidRPr="00183E82" w:rsidRDefault="00357775" w:rsidP="00357775">
      <w:pPr>
        <w:pStyle w:val="SingleTxtG"/>
      </w:pPr>
      <w:r w:rsidRPr="00183E82">
        <w:rPr>
          <w:i/>
          <w:iCs/>
        </w:rPr>
        <w:t>Selection of Iran</w:t>
      </w:r>
      <w:r w:rsidR="00693704">
        <w:rPr>
          <w:i/>
          <w:iCs/>
        </w:rPr>
        <w:t>’</w:t>
      </w:r>
      <w:r w:rsidRPr="00183E82">
        <w:rPr>
          <w:i/>
          <w:iCs/>
        </w:rPr>
        <w:t>s Foreign Policy Roundtables</w:t>
      </w:r>
      <w:r w:rsidRPr="00183E82">
        <w:t>, Tehran University and Foreign Ministry, 2006.</w:t>
      </w:r>
    </w:p>
    <w:p w:rsidR="00357775" w:rsidRPr="00183E82" w:rsidRDefault="00357775" w:rsidP="00357775">
      <w:pPr>
        <w:pStyle w:val="SingleTxtG"/>
      </w:pPr>
      <w:r w:rsidRPr="00183E82">
        <w:rPr>
          <w:i/>
          <w:iCs/>
        </w:rPr>
        <w:t>Convention of the rights of child and Iranian Legal Code</w:t>
      </w:r>
      <w:r w:rsidRPr="00183E82">
        <w:t>, Tehran University and UNDP, 2005.</w:t>
      </w:r>
    </w:p>
    <w:p w:rsidR="00357775" w:rsidRPr="00183E82" w:rsidRDefault="00357775" w:rsidP="00357775">
      <w:pPr>
        <w:pStyle w:val="SingleTxtG"/>
      </w:pPr>
      <w:r w:rsidRPr="00183E82">
        <w:rPr>
          <w:i/>
          <w:iCs/>
        </w:rPr>
        <w:t>Political participation of women in Iran</w:t>
      </w:r>
      <w:r w:rsidRPr="00183E82">
        <w:t>, Tehran: IPIS, 1996. (Summary translated by Al-Shams University in Egypt)</w:t>
      </w:r>
    </w:p>
    <w:p w:rsidR="00357775" w:rsidRPr="00183E82" w:rsidRDefault="00357775" w:rsidP="00357775">
      <w:pPr>
        <w:pStyle w:val="SingleTxtG"/>
      </w:pPr>
      <w:r w:rsidRPr="00183E82">
        <w:rPr>
          <w:i/>
          <w:iCs/>
        </w:rPr>
        <w:t>United Nations Handbook: Specialized Agencies and other related body, their relation with Islamic Republic of Iran</w:t>
      </w:r>
      <w:r w:rsidRPr="00183E82">
        <w:t>, Tehran: IPIS, 1995.</w:t>
      </w:r>
    </w:p>
    <w:p w:rsidR="00357775" w:rsidRPr="00183E82" w:rsidRDefault="00357775" w:rsidP="00357775">
      <w:pPr>
        <w:pStyle w:val="SingleTxtG"/>
      </w:pPr>
      <w:r w:rsidRPr="00183E82">
        <w:rPr>
          <w:i/>
          <w:iCs/>
        </w:rPr>
        <w:t>United Nations Handbook: Documents and Publications</w:t>
      </w:r>
      <w:r w:rsidRPr="00183E82">
        <w:t>, Tehran: IPIS, 1995.</w:t>
      </w:r>
    </w:p>
    <w:p w:rsidR="00357775" w:rsidRPr="00183E82" w:rsidRDefault="00357775" w:rsidP="00357775">
      <w:pPr>
        <w:pStyle w:val="SingleTxtG"/>
      </w:pPr>
      <w:r w:rsidRPr="00183E82">
        <w:rPr>
          <w:i/>
          <w:iCs/>
        </w:rPr>
        <w:t>First Seminar on the evolution of concepts</w:t>
      </w:r>
      <w:r w:rsidRPr="00183E82">
        <w:t>, Collection of Articles, Edited by Seyyed Ali Ghaderi, Tehran: IPIS Press, 1992.</w:t>
      </w:r>
    </w:p>
    <w:p w:rsidR="00357775" w:rsidRPr="00183E82" w:rsidRDefault="00357775" w:rsidP="00357775">
      <w:pPr>
        <w:pStyle w:val="SingleTxtG"/>
      </w:pPr>
      <w:r w:rsidRPr="00183E82">
        <w:rPr>
          <w:i/>
          <w:iCs/>
        </w:rPr>
        <w:t>Iraq</w:t>
      </w:r>
      <w:r w:rsidR="00693704">
        <w:rPr>
          <w:i/>
          <w:iCs/>
        </w:rPr>
        <w:t>’</w:t>
      </w:r>
      <w:r w:rsidRPr="00183E82">
        <w:rPr>
          <w:i/>
          <w:iCs/>
        </w:rPr>
        <w:t>s Aggression against Iran and the United Nations Position</w:t>
      </w:r>
      <w:r w:rsidRPr="00183E82">
        <w:t>, Co-author, Tehran: Tehran University Press, 1987.</w:t>
      </w:r>
    </w:p>
    <w:p w:rsidR="00357775" w:rsidRPr="00183E82" w:rsidRDefault="00357775" w:rsidP="00357775">
      <w:pPr>
        <w:pStyle w:val="SingleTxtG"/>
      </w:pPr>
      <w:r w:rsidRPr="00183E82">
        <w:rPr>
          <w:i/>
          <w:iCs/>
        </w:rPr>
        <w:t>The Concept of Aggression in International Law</w:t>
      </w:r>
      <w:r w:rsidRPr="00183E82">
        <w:t>, Co-author, Tehran: Tehran University Press, 1987.</w:t>
      </w:r>
    </w:p>
    <w:p w:rsidR="00357775" w:rsidRPr="00183E82" w:rsidRDefault="00357775" w:rsidP="00357775">
      <w:pPr>
        <w:pStyle w:val="SingleTxtG"/>
      </w:pPr>
      <w:r w:rsidRPr="00183E82">
        <w:rPr>
          <w:i/>
          <w:iCs/>
        </w:rPr>
        <w:t>United Nations, United Nations Handbook: Subsidiary Organ and International Court of Justice, their relation with Islamic Republic of Iran</w:t>
      </w:r>
      <w:r w:rsidRPr="00183E82">
        <w:t>, Tehran, IPIS, 1995.</w:t>
      </w:r>
    </w:p>
    <w:p w:rsidR="00357775" w:rsidRPr="00183E82" w:rsidRDefault="00F16015" w:rsidP="00F16015">
      <w:pPr>
        <w:pStyle w:val="H23G"/>
      </w:pPr>
      <w:r w:rsidRPr="00183E82">
        <w:tab/>
      </w:r>
      <w:r w:rsidR="00357775" w:rsidRPr="00183E82">
        <w:tab/>
        <w:t>Articles</w:t>
      </w:r>
    </w:p>
    <w:p w:rsidR="00357775" w:rsidRPr="00183E82" w:rsidRDefault="00F16015" w:rsidP="00F16015">
      <w:pPr>
        <w:pStyle w:val="H23G"/>
      </w:pPr>
      <w:r w:rsidRPr="00183E82">
        <w:tab/>
      </w:r>
      <w:r w:rsidR="00357775" w:rsidRPr="00183E82">
        <w:tab/>
        <w:t>Persian</w:t>
      </w:r>
    </w:p>
    <w:p w:rsidR="00357775" w:rsidRPr="00183E82" w:rsidRDefault="00357775" w:rsidP="00357775">
      <w:pPr>
        <w:pStyle w:val="SingleTxtG"/>
      </w:pPr>
      <w:r w:rsidRPr="00183E82">
        <w:rPr>
          <w:i/>
          <w:iCs/>
        </w:rPr>
        <w:t>Concept of Aggression in International Law</w:t>
      </w:r>
      <w:r w:rsidRPr="00183E82">
        <w:t>, Majaleh Hoghoghi (Law Review), Tehran: Bureau for International Legal Service, Vol. 8, 1988.</w:t>
      </w:r>
    </w:p>
    <w:p w:rsidR="00357775" w:rsidRPr="00183E82" w:rsidRDefault="00357775" w:rsidP="00357775">
      <w:pPr>
        <w:pStyle w:val="SingleTxtG"/>
      </w:pPr>
      <w:r w:rsidRPr="00183E82">
        <w:rPr>
          <w:i/>
          <w:iCs/>
        </w:rPr>
        <w:t>Evolution of the Concept of Peacekeeping</w:t>
      </w:r>
      <w:r w:rsidRPr="00183E82">
        <w:t>, Journal of Foreign Policy, Vol. 5, No. 2, summer 1991.</w:t>
      </w:r>
    </w:p>
    <w:p w:rsidR="00357775" w:rsidRPr="00183E82" w:rsidRDefault="00357775" w:rsidP="00767F47">
      <w:pPr>
        <w:pStyle w:val="SingleTxtG"/>
      </w:pPr>
      <w:r w:rsidRPr="00183E82">
        <w:rPr>
          <w:i/>
          <w:iCs/>
        </w:rPr>
        <w:t>The goals of the UN Conference on Environment and Development</w:t>
      </w:r>
      <w:r w:rsidRPr="00183E82">
        <w:t>, with Mahmoud Karami, Journal of Foreign Policy, Vol. 6, No. 2</w:t>
      </w:r>
      <w:r w:rsidR="00767F47" w:rsidRPr="00183E82">
        <w:t>–3, Summer–</w:t>
      </w:r>
      <w:r w:rsidRPr="00183E82">
        <w:t>Fall 1992.</w:t>
      </w:r>
    </w:p>
    <w:p w:rsidR="00357775" w:rsidRPr="00183E82" w:rsidRDefault="00357775" w:rsidP="00357775">
      <w:pPr>
        <w:pStyle w:val="SingleTxtG"/>
      </w:pPr>
      <w:r w:rsidRPr="00183E82">
        <w:rPr>
          <w:i/>
          <w:iCs/>
        </w:rPr>
        <w:t>Role of Political Participation in Empowerment of Women</w:t>
      </w:r>
      <w:r w:rsidRPr="00183E82">
        <w:t>, Journal of Foreign Policy, Vol. 8, No. 3, fall 1994.</w:t>
      </w:r>
    </w:p>
    <w:p w:rsidR="00357775" w:rsidRPr="00183E82" w:rsidRDefault="00357775" w:rsidP="00767F47">
      <w:pPr>
        <w:pStyle w:val="SingleTxtG"/>
      </w:pPr>
      <w:r w:rsidRPr="00183E82">
        <w:rPr>
          <w:i/>
          <w:iCs/>
        </w:rPr>
        <w:t>Qualification of Political Participation of Women in Third World Countries</w:t>
      </w:r>
      <w:r w:rsidRPr="00183E82">
        <w:t xml:space="preserve">, </w:t>
      </w:r>
      <w:r w:rsidR="00767F47" w:rsidRPr="00183E82">
        <w:t>p</w:t>
      </w:r>
      <w:r w:rsidRPr="00183E82">
        <w:t>resented in First Seminar on Social Participation of Women printed in Seminar Proceeding, Tehran: Ministry of Interior, 1993.</w:t>
      </w:r>
    </w:p>
    <w:p w:rsidR="00357775" w:rsidRPr="00183E82" w:rsidRDefault="00357775" w:rsidP="00357775">
      <w:pPr>
        <w:pStyle w:val="SingleTxtG"/>
      </w:pPr>
      <w:r w:rsidRPr="00183E82">
        <w:rPr>
          <w:i/>
          <w:iCs/>
        </w:rPr>
        <w:t>Violence against Women in Bosnia Herzegovina; Crime against Humanity</w:t>
      </w:r>
      <w:r w:rsidR="006C329A" w:rsidRPr="00183E82">
        <w:t>, p</w:t>
      </w:r>
      <w:r w:rsidRPr="00183E82">
        <w:t xml:space="preserve">resented in International Seminar on </w:t>
      </w:r>
      <w:r w:rsidR="00693704">
        <w:t>“</w:t>
      </w:r>
      <w:r w:rsidRPr="00183E82">
        <w:t>Bosnia-Herzegovina Future Trends</w:t>
      </w:r>
      <w:r w:rsidR="00693704">
        <w:t>”</w:t>
      </w:r>
      <w:r w:rsidRPr="00183E82">
        <w:t>, printed in Seminar Proceeding, Tehran: IPIS, 1994.</w:t>
      </w:r>
    </w:p>
    <w:p w:rsidR="00357775" w:rsidRPr="00183E82" w:rsidRDefault="00357775" w:rsidP="00357775">
      <w:pPr>
        <w:pStyle w:val="SingleTxtG"/>
      </w:pPr>
      <w:r w:rsidRPr="00183E82">
        <w:rPr>
          <w:i/>
          <w:iCs/>
        </w:rPr>
        <w:t>Political Participation of Women; a field study</w:t>
      </w:r>
      <w:r w:rsidRPr="00183E82">
        <w:t>, Journal of Foreign Policy, Tehran: IPIS, Vol. 9, No. 2, summer 1995.</w:t>
      </w:r>
    </w:p>
    <w:p w:rsidR="00357775" w:rsidRPr="00183E82" w:rsidRDefault="00357775" w:rsidP="00357775">
      <w:pPr>
        <w:pStyle w:val="SingleTxtG"/>
      </w:pPr>
      <w:r w:rsidRPr="00183E82">
        <w:rPr>
          <w:i/>
          <w:iCs/>
        </w:rPr>
        <w:t>Theoretical aspect and performance of United Nation</w:t>
      </w:r>
      <w:r w:rsidR="006C329A" w:rsidRPr="00183E82">
        <w:rPr>
          <w:i/>
          <w:iCs/>
        </w:rPr>
        <w:t>s</w:t>
      </w:r>
      <w:r w:rsidRPr="00183E82">
        <w:t>, Journal of Foreign Policy, Ten Years Review, 1997.</w:t>
      </w:r>
    </w:p>
    <w:p w:rsidR="00357775" w:rsidRPr="00183E82" w:rsidRDefault="00357775" w:rsidP="00357775">
      <w:pPr>
        <w:pStyle w:val="SingleTxtG"/>
      </w:pPr>
      <w:r w:rsidRPr="00183E82">
        <w:rPr>
          <w:i/>
          <w:iCs/>
        </w:rPr>
        <w:t>The organization of Islamic conference and cooperation with the United Nations</w:t>
      </w:r>
      <w:r w:rsidRPr="00183E82">
        <w:t>, Journal of Foreign Policy, Special issue on the organization of Islamic conference, Vol XI, fall 1997.</w:t>
      </w:r>
    </w:p>
    <w:p w:rsidR="00357775" w:rsidRPr="00183E82" w:rsidRDefault="00357775" w:rsidP="00357775">
      <w:pPr>
        <w:pStyle w:val="SingleTxtG"/>
      </w:pPr>
      <w:r w:rsidRPr="00183E82">
        <w:rPr>
          <w:i/>
          <w:iCs/>
        </w:rPr>
        <w:t>OIC and Situation of Women</w:t>
      </w:r>
      <w:r w:rsidRPr="00183E82">
        <w:t>, in Iran chair on OIC, Tehran, PIS, 2000.</w:t>
      </w:r>
    </w:p>
    <w:p w:rsidR="00357775" w:rsidRPr="00183E82" w:rsidRDefault="00357775" w:rsidP="00357775">
      <w:pPr>
        <w:pStyle w:val="SingleTxtG"/>
      </w:pPr>
      <w:r w:rsidRPr="00183E82">
        <w:rPr>
          <w:i/>
          <w:iCs/>
        </w:rPr>
        <w:t>Reservation of convention of elimination of all forms of discriminations against women, Challenges between norms in Islam and International Human Rights</w:t>
      </w:r>
      <w:r w:rsidRPr="00183E82">
        <w:t>, Tehran 2001 (and in English).</w:t>
      </w:r>
    </w:p>
    <w:p w:rsidR="00357775" w:rsidRPr="00183E82" w:rsidRDefault="00357775" w:rsidP="00357775">
      <w:pPr>
        <w:pStyle w:val="SingleTxtG"/>
      </w:pPr>
      <w:r w:rsidRPr="00183E82">
        <w:rPr>
          <w:i/>
          <w:iCs/>
        </w:rPr>
        <w:t>Women in armed conflicts</w:t>
      </w:r>
      <w:r w:rsidRPr="00183E82">
        <w:t>, proceeding of international humanitarian seminar, Faculty of Law and Political Science and ICRC, Tehran, 2002.</w:t>
      </w:r>
    </w:p>
    <w:p w:rsidR="00357775" w:rsidRPr="00183E82" w:rsidRDefault="00357775" w:rsidP="00357775">
      <w:pPr>
        <w:pStyle w:val="SingleTxtG"/>
      </w:pPr>
      <w:r w:rsidRPr="00183E82">
        <w:rPr>
          <w:i/>
          <w:iCs/>
        </w:rPr>
        <w:t>Role of peace education in strengthening culture of peace</w:t>
      </w:r>
      <w:r w:rsidRPr="00183E82">
        <w:t>, Seminar on dialogue between religions; peace and justice, March 2003, Tehran. (Translated to Arabic and German).</w:t>
      </w:r>
    </w:p>
    <w:p w:rsidR="00357775" w:rsidRPr="00183E82" w:rsidRDefault="00357775" w:rsidP="00357775">
      <w:pPr>
        <w:pStyle w:val="SingleTxtG"/>
      </w:pPr>
      <w:r w:rsidRPr="00183E82">
        <w:rPr>
          <w:i/>
          <w:iCs/>
        </w:rPr>
        <w:t>Role of International activities in promotion and protection of disabled persons</w:t>
      </w:r>
      <w:r w:rsidRPr="00183E82">
        <w:t>, Journal of faculty of law and political science, Spring 2003.</w:t>
      </w:r>
    </w:p>
    <w:p w:rsidR="00357775" w:rsidRPr="00183E82" w:rsidRDefault="00357775" w:rsidP="00357775">
      <w:pPr>
        <w:pStyle w:val="SingleTxtG"/>
      </w:pPr>
      <w:r w:rsidRPr="00183E82">
        <w:t xml:space="preserve">Nasrin Mosaffa, Historical and cultural evolution </w:t>
      </w:r>
      <w:r w:rsidR="00CB6B28">
        <w:t xml:space="preserve">of role of law in Iran 2nd Iran – </w:t>
      </w:r>
      <w:r w:rsidRPr="00183E82">
        <w:t>EU round table proceeding, Danish Human rights center, 2003.</w:t>
      </w:r>
    </w:p>
    <w:p w:rsidR="00357775" w:rsidRPr="00183E82" w:rsidRDefault="00357775" w:rsidP="00357775">
      <w:pPr>
        <w:pStyle w:val="SingleTxtG"/>
      </w:pPr>
      <w:r w:rsidRPr="00183E82">
        <w:t>Nasrin Mosaffa, Children in armed conflicts proceeding of international humanitarian law seminar, Ira</w:t>
      </w:r>
      <w:r w:rsidR="00B948B0" w:rsidRPr="00183E82">
        <w:t>nian national committee of IHL and</w:t>
      </w:r>
      <w:r w:rsidRPr="00183E82">
        <w:t xml:space="preserve"> ICRC (2005).</w:t>
      </w:r>
    </w:p>
    <w:p w:rsidR="00357775" w:rsidRPr="00183E82" w:rsidRDefault="00357775" w:rsidP="00357775">
      <w:pPr>
        <w:pStyle w:val="SingleTxtG"/>
      </w:pPr>
      <w:r w:rsidRPr="00183E82">
        <w:rPr>
          <w:i/>
          <w:iCs/>
        </w:rPr>
        <w:t>Evaluation of UN mechanism for protection of Human Rights: charter based and treaty based organs</w:t>
      </w:r>
      <w:r w:rsidRPr="00183E82">
        <w:t>, Modares Journal, Vol 7, No 3, 2003.</w:t>
      </w:r>
    </w:p>
    <w:p w:rsidR="00357775" w:rsidRPr="00183E82" w:rsidRDefault="00357775" w:rsidP="00357775">
      <w:pPr>
        <w:pStyle w:val="SingleTxtG"/>
      </w:pPr>
      <w:r w:rsidRPr="00183E82">
        <w:rPr>
          <w:i/>
          <w:iCs/>
        </w:rPr>
        <w:t>Right based approach to development</w:t>
      </w:r>
      <w:r w:rsidR="00DB394C">
        <w:t>, Ketab Naghed, No 3, 2005</w:t>
      </w:r>
    </w:p>
    <w:p w:rsidR="00357775" w:rsidRPr="00183E82" w:rsidRDefault="00357775" w:rsidP="00357775">
      <w:pPr>
        <w:pStyle w:val="SingleTxtG"/>
      </w:pPr>
      <w:r w:rsidRPr="00183E82">
        <w:rPr>
          <w:i/>
          <w:iCs/>
        </w:rPr>
        <w:t>Women</w:t>
      </w:r>
      <w:r w:rsidR="00693704">
        <w:rPr>
          <w:i/>
          <w:iCs/>
        </w:rPr>
        <w:t>’</w:t>
      </w:r>
      <w:r w:rsidRPr="00183E82">
        <w:rPr>
          <w:i/>
          <w:iCs/>
        </w:rPr>
        <w:t>s protocol of African charter on Human Rights and people: A more protection in armed conflicts</w:t>
      </w:r>
      <w:r w:rsidRPr="00183E82">
        <w:t>, Journal of African studies (IPIS, 2006).</w:t>
      </w:r>
    </w:p>
    <w:p w:rsidR="00357775" w:rsidRPr="00183E82" w:rsidRDefault="00357775" w:rsidP="00357775">
      <w:pPr>
        <w:pStyle w:val="SingleTxtG"/>
      </w:pPr>
      <w:r w:rsidRPr="00183E82">
        <w:rPr>
          <w:i/>
          <w:iCs/>
        </w:rPr>
        <w:t>Role of NGO</w:t>
      </w:r>
      <w:r w:rsidR="00693704">
        <w:rPr>
          <w:i/>
          <w:iCs/>
        </w:rPr>
        <w:t>’</w:t>
      </w:r>
      <w:r w:rsidRPr="00183E82">
        <w:rPr>
          <w:i/>
          <w:iCs/>
        </w:rPr>
        <w:t>s in International cultural relations</w:t>
      </w:r>
      <w:r w:rsidRPr="00183E82">
        <w:t xml:space="preserve">, in proceeding of seminar on International cultural relations, Iranian perspective, CGIS and organization of culture and Islamic communications 2006. </w:t>
      </w:r>
    </w:p>
    <w:p w:rsidR="00357775" w:rsidRPr="00183E82" w:rsidRDefault="00357775" w:rsidP="00357775">
      <w:pPr>
        <w:pStyle w:val="SingleTxtG"/>
      </w:pPr>
      <w:r w:rsidRPr="00183E82">
        <w:rPr>
          <w:i/>
          <w:iCs/>
        </w:rPr>
        <w:t>Women in UN peace operations</w:t>
      </w:r>
      <w:r w:rsidRPr="00183E82">
        <w:t>, Journal of Women studies, volume 1, summer 2007.</w:t>
      </w:r>
    </w:p>
    <w:p w:rsidR="00357775" w:rsidRPr="00183E82" w:rsidRDefault="00357775" w:rsidP="00357775">
      <w:pPr>
        <w:pStyle w:val="SingleTxtG"/>
      </w:pPr>
      <w:r w:rsidRPr="00183E82">
        <w:rPr>
          <w:i/>
          <w:iCs/>
        </w:rPr>
        <w:t>Covenant of children Rights in Islam in lights of IHL</w:t>
      </w:r>
      <w:r w:rsidRPr="00183E82">
        <w:t>, in collected papers of regional Conference on Islam and IHL, Iran Red Crescent and ICRC, 2007.</w:t>
      </w:r>
    </w:p>
    <w:p w:rsidR="00357775" w:rsidRPr="00183E82" w:rsidRDefault="00357775" w:rsidP="00357775">
      <w:pPr>
        <w:pStyle w:val="SingleTxtG"/>
      </w:pPr>
      <w:r w:rsidRPr="00183E82">
        <w:rPr>
          <w:i/>
          <w:iCs/>
        </w:rPr>
        <w:t>Human Rights in International relations theories</w:t>
      </w:r>
      <w:r w:rsidRPr="00183E82">
        <w:t xml:space="preserve"> (joint paper), Journal of Politics, No. 4, 2008.</w:t>
      </w:r>
    </w:p>
    <w:p w:rsidR="00357775" w:rsidRPr="00183E82" w:rsidRDefault="00357775" w:rsidP="00357775">
      <w:pPr>
        <w:pStyle w:val="SingleTxtG"/>
      </w:pPr>
      <w:r w:rsidRPr="00183E82">
        <w:rPr>
          <w:i/>
          <w:iCs/>
        </w:rPr>
        <w:t>Gender dimensions of convention on disability</w:t>
      </w:r>
      <w:r w:rsidRPr="00183E82">
        <w:t>, Journal of women</w:t>
      </w:r>
      <w:r w:rsidR="00693704">
        <w:t>’</w:t>
      </w:r>
      <w:r w:rsidRPr="00183E82">
        <w:t>s research, No. 4, 2008.</w:t>
      </w:r>
    </w:p>
    <w:p w:rsidR="00357775" w:rsidRPr="00183E82" w:rsidRDefault="00357775" w:rsidP="00357775">
      <w:pPr>
        <w:pStyle w:val="SingleTxtG"/>
      </w:pPr>
      <w:r w:rsidRPr="00183E82">
        <w:rPr>
          <w:i/>
          <w:iCs/>
        </w:rPr>
        <w:t>Challenges of Peace-building</w:t>
      </w:r>
      <w:r w:rsidRPr="00183E82">
        <w:t>, Journal of Politics, No. 3; 2009.</w:t>
      </w:r>
    </w:p>
    <w:p w:rsidR="00357775" w:rsidRPr="00183E82" w:rsidRDefault="00357775" w:rsidP="00357775">
      <w:pPr>
        <w:pStyle w:val="SingleTxtG"/>
      </w:pPr>
      <w:r w:rsidRPr="00183E82">
        <w:rPr>
          <w:i/>
          <w:iCs/>
        </w:rPr>
        <w:t>Evaluation of right to educations in Iranian thinker</w:t>
      </w:r>
      <w:r w:rsidR="00693704">
        <w:rPr>
          <w:i/>
          <w:iCs/>
        </w:rPr>
        <w:t>’</w:t>
      </w:r>
      <w:r w:rsidRPr="00183E82">
        <w:rPr>
          <w:i/>
          <w:iCs/>
        </w:rPr>
        <w:t>s thoughts</w:t>
      </w:r>
      <w:r w:rsidRPr="00183E82">
        <w:t>, in the 60th anniversary of WDHR, Islamic Human Rights, 2009.</w:t>
      </w:r>
    </w:p>
    <w:p w:rsidR="00357775" w:rsidRPr="00183E82" w:rsidRDefault="00357775" w:rsidP="00357775">
      <w:pPr>
        <w:pStyle w:val="SingleTxtG"/>
      </w:pPr>
      <w:r w:rsidRPr="00183E82">
        <w:rPr>
          <w:i/>
          <w:iCs/>
        </w:rPr>
        <w:t>International measures in dealing with small arms</w:t>
      </w:r>
      <w:r w:rsidRPr="00183E82">
        <w:t xml:space="preserve"> (joint paper), Journal of Politics, No. 2, 2010. </w:t>
      </w:r>
    </w:p>
    <w:p w:rsidR="00357775" w:rsidRPr="00183E82" w:rsidRDefault="00357775" w:rsidP="00357775">
      <w:pPr>
        <w:pStyle w:val="SingleTxtG"/>
      </w:pPr>
      <w:r w:rsidRPr="00183E82">
        <w:rPr>
          <w:i/>
          <w:iCs/>
        </w:rPr>
        <w:t>Transnational Cooperation and Human Rights</w:t>
      </w:r>
      <w:r w:rsidRPr="00183E82">
        <w:t xml:space="preserve"> (joint paper), Journal of Politics, No. 1, 2011.</w:t>
      </w:r>
    </w:p>
    <w:p w:rsidR="00357775" w:rsidRPr="00183E82" w:rsidRDefault="00357775" w:rsidP="00357775">
      <w:pPr>
        <w:pStyle w:val="SingleTxtG"/>
      </w:pPr>
      <w:r w:rsidRPr="00183E82">
        <w:rPr>
          <w:i/>
          <w:iCs/>
        </w:rPr>
        <w:t>Libya: a case of responsibility to protect</w:t>
      </w:r>
      <w:r w:rsidRPr="00183E82">
        <w:t xml:space="preserve"> (joint paper), Strategic Studies Quarterly, Issue 55, 2012.</w:t>
      </w:r>
    </w:p>
    <w:p w:rsidR="00357775" w:rsidRPr="00183E82" w:rsidRDefault="00357775" w:rsidP="00357775">
      <w:pPr>
        <w:pStyle w:val="SingleTxtG"/>
      </w:pPr>
      <w:r w:rsidRPr="00183E82">
        <w:rPr>
          <w:i/>
          <w:iCs/>
        </w:rPr>
        <w:t>A Look Back at Fifth United Nations General Assembly</w:t>
      </w:r>
      <w:r w:rsidRPr="00183E82">
        <w:t>, Proceedings of IAUNS Conference on the role of UNGA in drafting and development of International Law, 2013.</w:t>
      </w:r>
    </w:p>
    <w:p w:rsidR="00357775" w:rsidRPr="00183E82" w:rsidRDefault="00357775" w:rsidP="00357775">
      <w:pPr>
        <w:pStyle w:val="SingleTxtG"/>
      </w:pPr>
      <w:r w:rsidRPr="00183E82">
        <w:rPr>
          <w:i/>
          <w:iCs/>
        </w:rPr>
        <w:t>UNESCO</w:t>
      </w:r>
      <w:r w:rsidR="00693704">
        <w:rPr>
          <w:i/>
          <w:iCs/>
        </w:rPr>
        <w:t>’</w:t>
      </w:r>
      <w:r w:rsidRPr="00183E82">
        <w:rPr>
          <w:i/>
          <w:iCs/>
        </w:rPr>
        <w:t>s role in Promotion of Science</w:t>
      </w:r>
      <w:r w:rsidRPr="00183E82">
        <w:t>, Journal of Science Promotion, No. 1, 2013.</w:t>
      </w:r>
    </w:p>
    <w:p w:rsidR="00357775" w:rsidRPr="00183E82" w:rsidRDefault="00357775" w:rsidP="00357775">
      <w:pPr>
        <w:pStyle w:val="SingleTxtG"/>
      </w:pPr>
      <w:r w:rsidRPr="00183E82">
        <w:rPr>
          <w:i/>
          <w:iCs/>
        </w:rPr>
        <w:t>Iran and International Institutions</w:t>
      </w:r>
      <w:r w:rsidRPr="00183E82">
        <w:t xml:space="preserve"> (Joint Paper with Javad Aminmansour), Journal of International Organisations, 2013.</w:t>
      </w:r>
    </w:p>
    <w:p w:rsidR="00357775" w:rsidRPr="00183E82" w:rsidRDefault="00357775" w:rsidP="00357775">
      <w:pPr>
        <w:pStyle w:val="SingleTxtG"/>
      </w:pPr>
      <w:r w:rsidRPr="00183E82">
        <w:rPr>
          <w:i/>
          <w:iCs/>
        </w:rPr>
        <w:t>Central Asia and Preventive Diplomacy: United Nations Regional Center for Preventive Diplomacy for Central Asia</w:t>
      </w:r>
      <w:r w:rsidRPr="00183E82">
        <w:t>, Volume 6, No. 2, 2014</w:t>
      </w:r>
      <w:r w:rsidR="002C51A8" w:rsidRPr="00183E82">
        <w:t>.</w:t>
      </w:r>
    </w:p>
    <w:p w:rsidR="00357775" w:rsidRPr="00183E82" w:rsidRDefault="00357775" w:rsidP="00357775">
      <w:pPr>
        <w:pStyle w:val="SingleTxtG"/>
      </w:pPr>
      <w:r w:rsidRPr="00183E82">
        <w:rPr>
          <w:i/>
          <w:iCs/>
        </w:rPr>
        <w:t>International Human Rights Instruments: Ratifying and Non-Compliance in Africa</w:t>
      </w:r>
      <w:r w:rsidRPr="00183E82">
        <w:t xml:space="preserve"> (Joint Paper), Journal of Global Politics, Issue 2, 2014.</w:t>
      </w:r>
    </w:p>
    <w:p w:rsidR="00357775" w:rsidRPr="00183E82" w:rsidRDefault="00357775" w:rsidP="00357775">
      <w:pPr>
        <w:pStyle w:val="SingleTxtG"/>
      </w:pPr>
      <w:r w:rsidRPr="00183E82">
        <w:rPr>
          <w:i/>
          <w:iCs/>
        </w:rPr>
        <w:t>Managing the Security Environment and Prospect of Regionalisation in SAREC</w:t>
      </w:r>
      <w:r w:rsidRPr="00183E82">
        <w:t xml:space="preserve"> (Joint Paper), Journal of Politics, Issue 3, Volume 44, 2014.</w:t>
      </w:r>
    </w:p>
    <w:p w:rsidR="00357775" w:rsidRPr="00183E82" w:rsidRDefault="00357775" w:rsidP="00357775">
      <w:pPr>
        <w:pStyle w:val="SingleTxtG"/>
      </w:pPr>
      <w:r w:rsidRPr="00183E82">
        <w:rPr>
          <w:i/>
          <w:iCs/>
        </w:rPr>
        <w:t>Role of Women in Developments of Middle East: Tunisia and Egypt</w:t>
      </w:r>
      <w:r w:rsidRPr="00183E82">
        <w:t xml:space="preserve"> (Joint Paper), Quarterly of Middle East Studies, 2015.</w:t>
      </w:r>
    </w:p>
    <w:p w:rsidR="00357775" w:rsidRPr="00183E82" w:rsidRDefault="00357775" w:rsidP="00357775">
      <w:pPr>
        <w:pStyle w:val="SingleTxtG"/>
      </w:pPr>
      <w:r w:rsidRPr="00183E82">
        <w:rPr>
          <w:i/>
          <w:iCs/>
        </w:rPr>
        <w:t>Comparative Study of Theoretical Foundations of Free Markets and Islamic Economy: The Environment</w:t>
      </w:r>
      <w:r w:rsidRPr="00183E82">
        <w:t xml:space="preserve"> (Joint Paper), Politics Quarterly, Issue 2, Volume 46, 2016.</w:t>
      </w:r>
    </w:p>
    <w:p w:rsidR="00357775" w:rsidRPr="00183E82" w:rsidRDefault="00357775" w:rsidP="00357775">
      <w:pPr>
        <w:pStyle w:val="SingleTxtG"/>
      </w:pPr>
      <w:r w:rsidRPr="00183E82">
        <w:rPr>
          <w:i/>
          <w:iCs/>
        </w:rPr>
        <w:t>Legal Protection for Refugees of Climate Change</w:t>
      </w:r>
      <w:r w:rsidRPr="00183E82">
        <w:t>, joint article with Hoora Hossein Zadeh Hashemi, International Studies Quarterly, Issue 1, Vol 49, 2016.</w:t>
      </w:r>
    </w:p>
    <w:p w:rsidR="00357775" w:rsidRPr="00183E82" w:rsidRDefault="00357775" w:rsidP="00357775">
      <w:pPr>
        <w:pStyle w:val="SingleTxtG"/>
      </w:pPr>
      <w:r w:rsidRPr="00183E82">
        <w:rPr>
          <w:i/>
          <w:iCs/>
        </w:rPr>
        <w:t>Application of Responsibility to Protect in International Law in Response to Incidents</w:t>
      </w:r>
      <w:r w:rsidRPr="00183E82">
        <w:t>, joint with Mousa Pashabonyad, Journal of Public Law, Issue 3, Vol 46, 2016.</w:t>
      </w:r>
    </w:p>
    <w:p w:rsidR="00357775" w:rsidRPr="00183E82" w:rsidRDefault="00357775" w:rsidP="00357775">
      <w:pPr>
        <w:pStyle w:val="SingleTxtG"/>
      </w:pPr>
      <w:r w:rsidRPr="00183E82">
        <w:t>Mutual Duties and Responsibilities of Stricken States and International Organisations in Emergency Response to Natural Disasters, Journal of Public Law, Issue 3, Vol 47; 2017.</w:t>
      </w:r>
    </w:p>
    <w:p w:rsidR="00357775" w:rsidRPr="00183E82" w:rsidRDefault="00357775" w:rsidP="00F67B0A">
      <w:pPr>
        <w:pStyle w:val="H23G"/>
      </w:pPr>
      <w:r w:rsidRPr="00183E82">
        <w:tab/>
      </w:r>
      <w:r w:rsidRPr="00183E82">
        <w:tab/>
        <w:t xml:space="preserve">English </w:t>
      </w:r>
    </w:p>
    <w:p w:rsidR="00357775" w:rsidRPr="00183E82" w:rsidRDefault="00357775" w:rsidP="00357775">
      <w:pPr>
        <w:pStyle w:val="SingleTxtG"/>
      </w:pPr>
      <w:r w:rsidRPr="00183E82">
        <w:rPr>
          <w:i/>
          <w:iCs/>
        </w:rPr>
        <w:t>Right to Education for Refugees: The case of Afghan children in Iran</w:t>
      </w:r>
      <w:r w:rsidRPr="00183E82">
        <w:t>, Children and War: Past and Present 2016, University of Salzburg, 2016.</w:t>
      </w:r>
    </w:p>
    <w:p w:rsidR="00357775" w:rsidRPr="00183E82" w:rsidRDefault="00357775" w:rsidP="00357775">
      <w:pPr>
        <w:pStyle w:val="SingleTxtG"/>
      </w:pPr>
      <w:r w:rsidRPr="00183E82">
        <w:rPr>
          <w:i/>
          <w:iCs/>
        </w:rPr>
        <w:t>International Cooperation in a Globalised World: International Order, National Interests and Common Concerns of Humanity; An Iranian Perspective</w:t>
      </w:r>
      <w:r w:rsidRPr="00183E82">
        <w:t>, the XVI Likhachov International Scientific Conference, St Petersburg University, 2016.</w:t>
      </w:r>
    </w:p>
    <w:p w:rsidR="00357775" w:rsidRPr="00183E82" w:rsidRDefault="00357775" w:rsidP="00357775">
      <w:pPr>
        <w:pStyle w:val="SingleTxtG"/>
      </w:pPr>
      <w:r w:rsidRPr="00183E82">
        <w:t>The Global Crisis of Poverty and Challenges to Human Rights, An Analytical Review of Article 5 of the Vienna Declaration and Program of Action on Human Rights 1993, NAM Centre for Human Rights, 2014.</w:t>
      </w:r>
    </w:p>
    <w:p w:rsidR="00357775" w:rsidRPr="00183E82" w:rsidRDefault="00693704" w:rsidP="00357775">
      <w:pPr>
        <w:pStyle w:val="SingleTxtG"/>
      </w:pPr>
      <w:r>
        <w:t>“</w:t>
      </w:r>
      <w:r w:rsidR="00357775" w:rsidRPr="00183E82">
        <w:t>Building on the Legal Basis for Regional Cooperation to Combat Terrorism and Extremism</w:t>
      </w:r>
      <w:r>
        <w:t>”</w:t>
      </w:r>
      <w:r w:rsidR="00357775" w:rsidRPr="00183E82">
        <w:t>, Asian-African Legal Consultative Organization Fifty-Third Annual Session (AALCO), Tehran, Iran, 15 to 18 September 2014</w:t>
      </w:r>
    </w:p>
    <w:p w:rsidR="00357775" w:rsidRPr="00183E82" w:rsidRDefault="00357775" w:rsidP="00357775">
      <w:pPr>
        <w:pStyle w:val="SingleTxtG"/>
      </w:pPr>
      <w:r w:rsidRPr="00183E82">
        <w:rPr>
          <w:i/>
          <w:iCs/>
        </w:rPr>
        <w:t>Children during Iraq-Iran War</w:t>
      </w:r>
      <w:r w:rsidRPr="00183E82">
        <w:t>, Children and War: Past and Present 2013, University of Salzburg and the University of Wolverhampton, 2013.</w:t>
      </w:r>
    </w:p>
    <w:p w:rsidR="00357775" w:rsidRPr="00183E82" w:rsidRDefault="00357775" w:rsidP="00357775">
      <w:pPr>
        <w:pStyle w:val="SingleTxtG"/>
      </w:pPr>
      <w:r w:rsidRPr="00183E82">
        <w:t>Facing the Poverty: from Charity to Right to Development, the First International Summer School on Human Rights and Cultural Diversity, 2011.</w:t>
      </w:r>
    </w:p>
    <w:p w:rsidR="00357775" w:rsidRPr="00183E82" w:rsidRDefault="00357775" w:rsidP="00CB6B28">
      <w:pPr>
        <w:pStyle w:val="SingleTxtG"/>
      </w:pPr>
      <w:r w:rsidRPr="00183E82">
        <w:rPr>
          <w:i/>
          <w:iCs/>
        </w:rPr>
        <w:t xml:space="preserve">Trafficking and Human Rights: European and Asia-Pacific Perspectives </w:t>
      </w:r>
      <w:r w:rsidR="00CB6B28">
        <w:rPr>
          <w:i/>
          <w:iCs/>
        </w:rPr>
        <w:t>–</w:t>
      </w:r>
      <w:r w:rsidRPr="00183E82">
        <w:rPr>
          <w:i/>
          <w:iCs/>
        </w:rPr>
        <w:t xml:space="preserve"> Edited by Leslie Holmes (Book Review)</w:t>
      </w:r>
      <w:r w:rsidRPr="00183E82">
        <w:t xml:space="preserve">, Asian Politics </w:t>
      </w:r>
      <w:r w:rsidR="000B2012" w:rsidRPr="00183E82">
        <w:t>and</w:t>
      </w:r>
      <w:r w:rsidRPr="00183E82">
        <w:t xml:space="preserve"> Policy 3</w:t>
      </w:r>
      <w:r w:rsidR="00CB6B28">
        <w:t xml:space="preserve"> </w:t>
      </w:r>
      <w:r w:rsidRPr="00183E82">
        <w:t>(4): 654–657, October 2011, available online at &lt;http://onlinelibrary.wiley.com/doi/10.1111/j.1943-0787.2011.01300.x/abstract&gt;.</w:t>
      </w:r>
    </w:p>
    <w:p w:rsidR="00357775" w:rsidRPr="00183E82" w:rsidRDefault="00357775" w:rsidP="00357775">
      <w:pPr>
        <w:pStyle w:val="SingleTxtG"/>
      </w:pPr>
      <w:r w:rsidRPr="00183E82">
        <w:rPr>
          <w:i/>
          <w:iCs/>
        </w:rPr>
        <w:t>Does the Covenant on the Rights of the Child in Islam Provide Adequate Protection for Children Affected by Armed Conflicts?</w:t>
      </w:r>
      <w:r w:rsidRPr="00183E82">
        <w:t>, Muslim World Journal of Human Rights 8</w:t>
      </w:r>
      <w:r w:rsidR="000B2012" w:rsidRPr="00183E82">
        <w:t xml:space="preserve"> </w:t>
      </w:r>
      <w:r w:rsidRPr="00183E82">
        <w:t>(1), October 2011, available online at &lt;http://dx.doi.org/10.2202/1554-4419.1220&gt;.</w:t>
      </w:r>
    </w:p>
    <w:p w:rsidR="00357775" w:rsidRPr="00183E82" w:rsidRDefault="00357775" w:rsidP="00357775">
      <w:pPr>
        <w:pStyle w:val="SingleTxtG"/>
      </w:pPr>
      <w:r w:rsidRPr="00183E82">
        <w:rPr>
          <w:i/>
          <w:iCs/>
        </w:rPr>
        <w:t>Protection of Children in Armed Conflict in Islamic Countries: Current development and necessary actions</w:t>
      </w:r>
      <w:r w:rsidRPr="00183E82">
        <w:t>, Human Rights Centre, University of Essex, 23 Feb</w:t>
      </w:r>
      <w:r w:rsidR="00DB394C">
        <w:t>ruary</w:t>
      </w:r>
      <w:r w:rsidRPr="00183E82">
        <w:t xml:space="preserve"> 2011.</w:t>
      </w:r>
    </w:p>
    <w:p w:rsidR="00357775" w:rsidRPr="00183E82" w:rsidRDefault="00357775" w:rsidP="00357775">
      <w:pPr>
        <w:pStyle w:val="SingleTxtG"/>
      </w:pPr>
      <w:r w:rsidRPr="00183E82">
        <w:rPr>
          <w:i/>
          <w:iCs/>
        </w:rPr>
        <w:t>Islamic revolution and empowerment of women</w:t>
      </w:r>
      <w:r w:rsidRPr="00183E82">
        <w:t>, Globe Institute of Rome University and Cultural institute of Iranian Embassy in Italy, Rome, Feb</w:t>
      </w:r>
      <w:r w:rsidR="00DB394C">
        <w:t>ruary</w:t>
      </w:r>
      <w:r w:rsidRPr="00183E82">
        <w:t xml:space="preserve"> 2009.</w:t>
      </w:r>
    </w:p>
    <w:p w:rsidR="00357775" w:rsidRPr="00183E82" w:rsidRDefault="00357775" w:rsidP="00357775">
      <w:pPr>
        <w:pStyle w:val="SingleTxtG"/>
      </w:pPr>
      <w:r w:rsidRPr="00183E82">
        <w:rPr>
          <w:i/>
          <w:iCs/>
        </w:rPr>
        <w:t>Women studies in two context: bridging the gap between nations and disciplines</w:t>
      </w:r>
      <w:r w:rsidRPr="00183E82">
        <w:t>, University of Birmingham, December 2008</w:t>
      </w:r>
      <w:r w:rsidR="00DB394C">
        <w:t>.</w:t>
      </w:r>
    </w:p>
    <w:p w:rsidR="00357775" w:rsidRPr="00183E82" w:rsidRDefault="00357775" w:rsidP="00357775">
      <w:pPr>
        <w:pStyle w:val="SingleTxtG"/>
      </w:pPr>
      <w:r w:rsidRPr="00183E82">
        <w:rPr>
          <w:i/>
          <w:iCs/>
        </w:rPr>
        <w:t>Women in Iran: mounting presence in society</w:t>
      </w:r>
      <w:r w:rsidRPr="00183E82">
        <w:t>, presented in Oxford</w:t>
      </w:r>
      <w:r w:rsidR="00693704">
        <w:t>’</w:t>
      </w:r>
      <w:r w:rsidRPr="00183E82">
        <w:t>s women society for peace, July 2007.</w:t>
      </w:r>
    </w:p>
    <w:p w:rsidR="00357775" w:rsidRPr="00183E82" w:rsidRDefault="00357775" w:rsidP="00357775">
      <w:pPr>
        <w:pStyle w:val="SingleTxtG"/>
      </w:pPr>
      <w:r w:rsidRPr="00183E82">
        <w:rPr>
          <w:i/>
          <w:iCs/>
        </w:rPr>
        <w:t>Women in Iran</w:t>
      </w:r>
      <w:r w:rsidRPr="00183E82">
        <w:t>, presented in Gresnet seminar, Humboldt University Berlin, June 2006.</w:t>
      </w:r>
    </w:p>
    <w:p w:rsidR="00357775" w:rsidRPr="00183E82" w:rsidRDefault="00357775" w:rsidP="00357775">
      <w:pPr>
        <w:pStyle w:val="SingleTxtG"/>
      </w:pPr>
      <w:r w:rsidRPr="00183E82">
        <w:rPr>
          <w:i/>
          <w:iCs/>
        </w:rPr>
        <w:t>Islamic Republic of Iran and Ratification of convention of elimination of all forms of discrimination against women</w:t>
      </w:r>
      <w:r w:rsidRPr="00183E82">
        <w:t>, presented in seminar on rule of law and Sharia, Iwa Frieda, Madrid 2006.</w:t>
      </w:r>
    </w:p>
    <w:p w:rsidR="00357775" w:rsidRPr="00183E82" w:rsidRDefault="00357775" w:rsidP="00357775">
      <w:pPr>
        <w:pStyle w:val="SingleTxtG"/>
      </w:pPr>
      <w:r w:rsidRPr="00183E82">
        <w:rPr>
          <w:i/>
          <w:iCs/>
        </w:rPr>
        <w:t>Kofi Annan and Human Rights Agenda of UN</w:t>
      </w:r>
      <w:r w:rsidRPr="00183E82">
        <w:t>, presented in Seminar: New secretary General: Continuity and change, outgoing secretary General: hopes and Achievements, Center for Strategic Research (C.S.R), 18 Dec 2006.</w:t>
      </w:r>
    </w:p>
    <w:p w:rsidR="00357775" w:rsidRPr="00183E82" w:rsidRDefault="00357775" w:rsidP="00357775">
      <w:pPr>
        <w:pStyle w:val="SingleTxtG"/>
      </w:pPr>
      <w:r w:rsidRPr="00183E82">
        <w:rPr>
          <w:i/>
          <w:iCs/>
        </w:rPr>
        <w:t>Reform at institutional level of UN Human Rights mechanism</w:t>
      </w:r>
      <w:r w:rsidRPr="00183E82">
        <w:t>, Proceeding of International Conference on United Nations reform, Tehran IPIS, July 2005.</w:t>
      </w:r>
    </w:p>
    <w:p w:rsidR="00357775" w:rsidRPr="00183E82" w:rsidRDefault="00357775" w:rsidP="00357775">
      <w:pPr>
        <w:pStyle w:val="SingleTxtG"/>
      </w:pPr>
      <w:r w:rsidRPr="00183E82">
        <w:rPr>
          <w:i/>
          <w:iCs/>
        </w:rPr>
        <w:t>Applicability of International Humanitarian Law and Human Rights Law to UN humanitarian operation in colloquium on interplay between human rights and humanitarian law: global and regional perspective</w:t>
      </w:r>
      <w:r w:rsidRPr="00183E82">
        <w:t>, Harvard and Tehran universities, under publication in proceeding of Colloquium, 2004.</w:t>
      </w:r>
    </w:p>
    <w:p w:rsidR="00357775" w:rsidRPr="00183E82" w:rsidRDefault="00357775" w:rsidP="00357775">
      <w:pPr>
        <w:pStyle w:val="SingleTxtG"/>
      </w:pPr>
      <w:r w:rsidRPr="00183E82">
        <w:rPr>
          <w:i/>
          <w:iCs/>
        </w:rPr>
        <w:t>International human rights of women and challenges in Islamic countries</w:t>
      </w:r>
      <w:r w:rsidRPr="00183E82">
        <w:t>, Max Planck Institute and IPIS, Seminar Tehran 2004.</w:t>
      </w:r>
    </w:p>
    <w:p w:rsidR="00357775" w:rsidRPr="00183E82" w:rsidRDefault="00357775" w:rsidP="00357775">
      <w:pPr>
        <w:pStyle w:val="SingleTxtG"/>
      </w:pPr>
      <w:r w:rsidRPr="00183E82">
        <w:rPr>
          <w:i/>
          <w:iCs/>
        </w:rPr>
        <w:t>Role of women in strengthening culture of peace</w:t>
      </w:r>
      <w:r w:rsidRPr="00183E82">
        <w:t xml:space="preserve">, Asia pacific council, Poland, Warsaw April 2003. </w:t>
      </w:r>
    </w:p>
    <w:p w:rsidR="00357775" w:rsidRPr="00183E82" w:rsidRDefault="00357775" w:rsidP="00357775">
      <w:pPr>
        <w:pStyle w:val="SingleTxtG"/>
      </w:pPr>
      <w:r w:rsidRPr="00183E82">
        <w:rPr>
          <w:i/>
          <w:iCs/>
        </w:rPr>
        <w:t>Role of Women in Prevention of Conflicts</w:t>
      </w:r>
      <w:r w:rsidRPr="00183E82">
        <w:t>, United Nations Peace University, Beijing, May 2002.</w:t>
      </w:r>
    </w:p>
    <w:p w:rsidR="00357775" w:rsidRPr="00183E82" w:rsidRDefault="00357775" w:rsidP="00357775">
      <w:pPr>
        <w:pStyle w:val="SingleTxtG"/>
      </w:pPr>
      <w:r w:rsidRPr="00183E82">
        <w:rPr>
          <w:i/>
          <w:iCs/>
        </w:rPr>
        <w:t>Dialogue among Civilization: Challenges and New Perspectives</w:t>
      </w:r>
      <w:r w:rsidRPr="00183E82">
        <w:t>, Warsaw, Poland, April 2002.</w:t>
      </w:r>
    </w:p>
    <w:p w:rsidR="00357775" w:rsidRPr="00183E82" w:rsidRDefault="00357775" w:rsidP="00357775">
      <w:pPr>
        <w:pStyle w:val="SingleTxtG"/>
      </w:pPr>
      <w:r w:rsidRPr="00183E82">
        <w:rPr>
          <w:i/>
          <w:iCs/>
        </w:rPr>
        <w:t>Human Rights Education and Iranian Scholar Community: Dialogue between Civilization and Human Rights</w:t>
      </w:r>
      <w:r w:rsidR="009B6769" w:rsidRPr="00183E82">
        <w:t>, p</w:t>
      </w:r>
      <w:r w:rsidRPr="00183E82">
        <w:t>resented in French Academy of Science, Paris May 2001.Published in Seminar proceeding 2003.</w:t>
      </w:r>
    </w:p>
    <w:p w:rsidR="00357775" w:rsidRPr="00183E82" w:rsidRDefault="00357775" w:rsidP="00357775">
      <w:pPr>
        <w:pStyle w:val="SingleTxtG"/>
      </w:pPr>
      <w:r w:rsidRPr="00183E82">
        <w:rPr>
          <w:i/>
          <w:iCs/>
        </w:rPr>
        <w:t>Peace Research in Iran</w:t>
      </w:r>
      <w:r w:rsidRPr="00183E82">
        <w:t>, presented in Meeting on Peace Cooperation, United Nations Peace University and Mahidol University, Bangkok, 2000.</w:t>
      </w:r>
    </w:p>
    <w:p w:rsidR="00357775" w:rsidRPr="00183E82" w:rsidRDefault="00357775" w:rsidP="00357775">
      <w:pPr>
        <w:pStyle w:val="SingleTxtG"/>
      </w:pPr>
      <w:r w:rsidRPr="00183E82">
        <w:rPr>
          <w:i/>
          <w:iCs/>
        </w:rPr>
        <w:t>Women in Iran</w:t>
      </w:r>
      <w:r w:rsidR="00CB6B28">
        <w:t xml:space="preserve">, presented in Iran – </w:t>
      </w:r>
      <w:r w:rsidRPr="00183E82">
        <w:t>Australia Bilateral Roundtable, presented in Canberra, published in proceeding of Seminar 2000.</w:t>
      </w:r>
    </w:p>
    <w:p w:rsidR="00357775" w:rsidRPr="00183E82" w:rsidRDefault="00357775" w:rsidP="003833BF">
      <w:pPr>
        <w:pStyle w:val="SingleTxtG"/>
      </w:pPr>
      <w:r w:rsidRPr="00183E82">
        <w:rPr>
          <w:i/>
          <w:iCs/>
        </w:rPr>
        <w:t>Gender and Communication in Iran</w:t>
      </w:r>
      <w:r w:rsidRPr="00183E82">
        <w:t>, presented in Seminar on Gender and Communication, Lebanon Institute of Women in Arab World and WAAC Nov</w:t>
      </w:r>
      <w:r w:rsidR="003833BF" w:rsidRPr="00183E82">
        <w:t>ember</w:t>
      </w:r>
      <w:r w:rsidRPr="00183E82">
        <w:t xml:space="preserve"> 1999.</w:t>
      </w:r>
    </w:p>
    <w:p w:rsidR="00357775" w:rsidRPr="00183E82" w:rsidRDefault="00357775" w:rsidP="00357775">
      <w:pPr>
        <w:pStyle w:val="SingleTxtG"/>
      </w:pPr>
      <w:r w:rsidRPr="00183E82">
        <w:rPr>
          <w:i/>
          <w:iCs/>
        </w:rPr>
        <w:t>Islamic Perspective and Western Media</w:t>
      </w:r>
      <w:r w:rsidRPr="00183E82">
        <w:t>, presented in meeting on Cultural Dialogue in Yokohama, JIIA and Stanley foundation Nov. 1999.</w:t>
      </w:r>
    </w:p>
    <w:p w:rsidR="00357775" w:rsidRPr="00183E82" w:rsidRDefault="00357775" w:rsidP="00357775">
      <w:pPr>
        <w:pStyle w:val="SingleTxtG"/>
      </w:pPr>
      <w:r w:rsidRPr="00183E82">
        <w:rPr>
          <w:i/>
          <w:iCs/>
        </w:rPr>
        <w:t>Employment of Women in Iran: Practice of Political Development</w:t>
      </w:r>
      <w:r w:rsidR="003833BF" w:rsidRPr="00183E82">
        <w:t>, p</w:t>
      </w:r>
      <w:r w:rsidRPr="00183E82">
        <w:t>resented in the Islamic Societies in the Transforming World Seminar, Tohoko University and printed in Seminar Proceeding 2000.</w:t>
      </w:r>
    </w:p>
    <w:p w:rsidR="00357775" w:rsidRPr="00183E82" w:rsidRDefault="00357775" w:rsidP="003833BF">
      <w:pPr>
        <w:pStyle w:val="SingleTxtG"/>
      </w:pPr>
      <w:r w:rsidRPr="00183E82">
        <w:rPr>
          <w:i/>
          <w:iCs/>
        </w:rPr>
        <w:t>Prisoners of War in Iran-Iraq War</w:t>
      </w:r>
      <w:r w:rsidRPr="00183E82">
        <w:t xml:space="preserve">, </w:t>
      </w:r>
      <w:r w:rsidR="003833BF" w:rsidRPr="00183E82">
        <w:t>p</w:t>
      </w:r>
      <w:r w:rsidRPr="00183E82">
        <w:t>resented in International Humanitarian Law Course, EPU, Austria 1996.</w:t>
      </w:r>
    </w:p>
    <w:p w:rsidR="00357775" w:rsidRPr="00183E82" w:rsidRDefault="00357775" w:rsidP="00586848">
      <w:pPr>
        <w:pStyle w:val="SingleTxtG"/>
      </w:pPr>
      <w:r w:rsidRPr="00183E82">
        <w:rPr>
          <w:i/>
          <w:iCs/>
        </w:rPr>
        <w:t>Impact of Iran-Iraq War on International Peace and Development of Iran</w:t>
      </w:r>
      <w:r w:rsidRPr="00183E82">
        <w:t xml:space="preserve">, </w:t>
      </w:r>
      <w:r w:rsidR="00586848" w:rsidRPr="00183E82">
        <w:t>p</w:t>
      </w:r>
      <w:r w:rsidRPr="00183E82">
        <w:t>resented in Peace and Development Course, EPU, Austria 1996.</w:t>
      </w:r>
    </w:p>
    <w:p w:rsidR="00357775" w:rsidRPr="00183E82" w:rsidRDefault="00357775" w:rsidP="00586848">
      <w:pPr>
        <w:pStyle w:val="SingleTxtG"/>
      </w:pPr>
      <w:r w:rsidRPr="00183E82">
        <w:rPr>
          <w:i/>
          <w:iCs/>
        </w:rPr>
        <w:t>Role of Political Participation in Empowerment of Women</w:t>
      </w:r>
      <w:r w:rsidRPr="00183E82">
        <w:t xml:space="preserve">, </w:t>
      </w:r>
      <w:r w:rsidR="00586848" w:rsidRPr="00183E82">
        <w:t>p</w:t>
      </w:r>
      <w:r w:rsidRPr="00183E82">
        <w:t>resented in International Conference on Role of Women in National Development, Rawalpindi, June 1994, Published in Role of Women in National Development, Edited by Fasahat Syed, Rawalpindi, Friends Pub, 1994.</w:t>
      </w:r>
    </w:p>
    <w:p w:rsidR="00357775" w:rsidRPr="00183E82" w:rsidRDefault="00357775" w:rsidP="00357775">
      <w:pPr>
        <w:pStyle w:val="SingleTxtG"/>
      </w:pPr>
      <w:r w:rsidRPr="00183E82">
        <w:rPr>
          <w:i/>
          <w:iCs/>
        </w:rPr>
        <w:t>Characteristic of Political Participation of Women in Developing Countries in Lights of Recruitment Function of Political System: Iran as a case study</w:t>
      </w:r>
      <w:r w:rsidRPr="00183E82">
        <w:t>. Presented in First Post graduate Course on Human Rights of Women, Vienna, 1993 with Certificate.</w:t>
      </w:r>
    </w:p>
    <w:p w:rsidR="00357775" w:rsidRPr="00183E82" w:rsidRDefault="00357775" w:rsidP="00357775">
      <w:pPr>
        <w:pStyle w:val="SingleTxtG"/>
      </w:pPr>
      <w:r w:rsidRPr="00183E82">
        <w:rPr>
          <w:i/>
          <w:iCs/>
        </w:rPr>
        <w:t>Settlement of Disputes in New Convention on the Law of the Sea</w:t>
      </w:r>
      <w:r w:rsidRPr="00183E82">
        <w:t>. Presented in International Law and International Relations Course, Dubrovnik 1985 with Certificate.</w:t>
      </w:r>
    </w:p>
    <w:p w:rsidR="00357775" w:rsidRPr="00183E82" w:rsidRDefault="00357775" w:rsidP="008E13C0">
      <w:pPr>
        <w:pStyle w:val="H23G"/>
      </w:pPr>
      <w:r w:rsidRPr="00183E82">
        <w:tab/>
      </w:r>
      <w:r w:rsidRPr="00183E82">
        <w:tab/>
        <w:t>Presentations</w:t>
      </w:r>
    </w:p>
    <w:p w:rsidR="00357775" w:rsidRPr="00183E82" w:rsidRDefault="00357775" w:rsidP="00357775">
      <w:pPr>
        <w:pStyle w:val="SingleTxtG"/>
      </w:pPr>
      <w:r w:rsidRPr="00183E82">
        <w:t>Presented a paper on Critical Aspects of Political Development Theories, Periodical Seminars of Faculty of Law and Political Science, Dec</w:t>
      </w:r>
      <w:r w:rsidR="008E13C0" w:rsidRPr="00183E82">
        <w:t>ember</w:t>
      </w:r>
      <w:r w:rsidRPr="00183E82">
        <w:t xml:space="preserve"> 1992 Tehran University.</w:t>
      </w:r>
    </w:p>
    <w:p w:rsidR="00357775" w:rsidRPr="00183E82" w:rsidRDefault="00357775" w:rsidP="008E13C0">
      <w:pPr>
        <w:pStyle w:val="SingleTxtG"/>
      </w:pPr>
      <w:r w:rsidRPr="00183E82">
        <w:t>Presented a paper on Some Aspects of Human Rights of Women in International Dimensions, in Periodical Seminars of Faculty of Law and Political Science, Oct</w:t>
      </w:r>
      <w:r w:rsidR="008E13C0" w:rsidRPr="00183E82">
        <w:t>ober</w:t>
      </w:r>
      <w:r w:rsidRPr="00183E82">
        <w:t xml:space="preserve"> 1993. Tehran University.</w:t>
      </w:r>
    </w:p>
    <w:p w:rsidR="00357775" w:rsidRPr="00183E82" w:rsidRDefault="00357775" w:rsidP="00357775">
      <w:pPr>
        <w:pStyle w:val="SingleTxtG"/>
      </w:pPr>
      <w:r w:rsidRPr="00183E82">
        <w:t>Presented a paper on Halabche Crime in view of International Humanitarian Law, Halabche Seminar, Faculty of Law and Political Science, Mar. 1989. Tehran University.</w:t>
      </w:r>
    </w:p>
    <w:p w:rsidR="00357775" w:rsidRPr="00183E82" w:rsidRDefault="00357775" w:rsidP="00357775">
      <w:pPr>
        <w:pStyle w:val="SingleTxtG"/>
      </w:pPr>
      <w:r w:rsidRPr="00183E82">
        <w:t>Presented a paper on Legal Aspects of Peace Keeping Force, in University of Strategic Science, May 1993.</w:t>
      </w:r>
    </w:p>
    <w:p w:rsidR="00357775" w:rsidRPr="00183E82" w:rsidRDefault="00357775" w:rsidP="008E13C0">
      <w:pPr>
        <w:pStyle w:val="SingleTxtG"/>
      </w:pPr>
      <w:r w:rsidRPr="00183E82">
        <w:t xml:space="preserve">Presented a paper on </w:t>
      </w:r>
      <w:r w:rsidR="00693704">
        <w:t>“</w:t>
      </w:r>
      <w:r w:rsidRPr="00183E82">
        <w:t>Evolution of Concept of Development in United Nations</w:t>
      </w:r>
      <w:r w:rsidR="00693704">
        <w:t>”</w:t>
      </w:r>
      <w:r w:rsidRPr="00183E82">
        <w:t xml:space="preserve"> in United Nations After 50 years </w:t>
      </w:r>
      <w:r w:rsidR="008E13C0" w:rsidRPr="00183E82">
        <w:t>–</w:t>
      </w:r>
      <w:r w:rsidRPr="00183E82">
        <w:t xml:space="preserve"> Seminar in Faculty of</w:t>
      </w:r>
      <w:r w:rsidR="008E13C0" w:rsidRPr="00183E82">
        <w:t xml:space="preserve"> Law and Political Science, December</w:t>
      </w:r>
      <w:r w:rsidRPr="00183E82">
        <w:t xml:space="preserve"> 1995. Tehran University.</w:t>
      </w:r>
    </w:p>
    <w:p w:rsidR="00357775" w:rsidRPr="00183E82" w:rsidRDefault="00357775" w:rsidP="008E13C0">
      <w:pPr>
        <w:pStyle w:val="SingleTxtG"/>
      </w:pPr>
      <w:r w:rsidRPr="00183E82">
        <w:t>Presentation at Seminar on Situation of Women in Islam and West about Legal aspect of Women Situation, Ankara, Iranian Embassy, Dec</w:t>
      </w:r>
      <w:r w:rsidR="008E13C0" w:rsidRPr="00183E82">
        <w:t>ember</w:t>
      </w:r>
      <w:r w:rsidRPr="00183E82">
        <w:t xml:space="preserve"> 1995.</w:t>
      </w:r>
    </w:p>
    <w:p w:rsidR="00357775" w:rsidRPr="00183E82" w:rsidRDefault="00357775" w:rsidP="0088410B">
      <w:pPr>
        <w:pStyle w:val="SingleTxtG"/>
      </w:pPr>
      <w:r w:rsidRPr="00183E82">
        <w:t xml:space="preserve">Presentation at Monthly meeting of Iran </w:t>
      </w:r>
      <w:r w:rsidR="0088410B" w:rsidRPr="00183E82">
        <w:t>–</w:t>
      </w:r>
      <w:r w:rsidRPr="00183E82">
        <w:t xml:space="preserve"> German Friendship Society about situation of women in Iran, June 1996.</w:t>
      </w:r>
    </w:p>
    <w:p w:rsidR="00357775" w:rsidRPr="00183E82" w:rsidRDefault="00357775" w:rsidP="0088410B">
      <w:pPr>
        <w:pStyle w:val="SingleTxtG"/>
      </w:pPr>
      <w:r w:rsidRPr="00183E82">
        <w:t>Presentation at women and policymaking workshop, Bureau of Women Affairs, Dec</w:t>
      </w:r>
      <w:r w:rsidR="0018075B" w:rsidRPr="00183E82">
        <w:t>ember 1996 and July 1997.</w:t>
      </w:r>
    </w:p>
    <w:p w:rsidR="00357775" w:rsidRPr="00183E82" w:rsidRDefault="00357775" w:rsidP="00357775">
      <w:pPr>
        <w:pStyle w:val="SingleTxtG"/>
      </w:pPr>
      <w:r w:rsidRPr="00183E82">
        <w:t>Presentation at the center for Graduate International Studies on Impact of International Activities on Women</w:t>
      </w:r>
      <w:r w:rsidR="00693704">
        <w:t>’</w:t>
      </w:r>
      <w:r w:rsidRPr="00183E82">
        <w:t>s Situation, 1998.</w:t>
      </w:r>
    </w:p>
    <w:p w:rsidR="00357775" w:rsidRPr="00183E82" w:rsidRDefault="00357775" w:rsidP="0018075B">
      <w:pPr>
        <w:pStyle w:val="SingleTxtG"/>
      </w:pPr>
      <w:r w:rsidRPr="00183E82">
        <w:t>Present</w:t>
      </w:r>
      <w:r w:rsidR="0018075B" w:rsidRPr="00183E82">
        <w:t>ed</w:t>
      </w:r>
      <w:r w:rsidRPr="00183E82">
        <w:t xml:space="preserve"> a paper about Cultural Legitimacy of International Human Rights Instruments in Ceremony of 50th Anniversary of UNDHR 1998 Tehran.</w:t>
      </w:r>
    </w:p>
    <w:p w:rsidR="00357775" w:rsidRPr="00183E82" w:rsidRDefault="00357775" w:rsidP="0018075B">
      <w:pPr>
        <w:pStyle w:val="SingleTxtG"/>
      </w:pPr>
      <w:r w:rsidRPr="00183E82">
        <w:t>Presentation in Kosovo Round Table on Humanitarian Law/Challenges in Kosovo, IPIS, Apr</w:t>
      </w:r>
      <w:r w:rsidR="0018075B" w:rsidRPr="00183E82">
        <w:t>il</w:t>
      </w:r>
      <w:r w:rsidRPr="00183E82">
        <w:t xml:space="preserve"> 1999.</w:t>
      </w:r>
    </w:p>
    <w:p w:rsidR="00357775" w:rsidRPr="00183E82" w:rsidRDefault="00357775" w:rsidP="0018075B">
      <w:pPr>
        <w:pStyle w:val="SingleTxtG"/>
      </w:pPr>
      <w:r w:rsidRPr="00183E82">
        <w:t>Present</w:t>
      </w:r>
      <w:r w:rsidR="0018075B" w:rsidRPr="00183E82">
        <w:t>ed</w:t>
      </w:r>
      <w:r w:rsidRPr="00183E82">
        <w:t xml:space="preserve"> a paper on Women and Civil Society in Iran in bilateral Round Table between Iran and Finland, IPIS, Tehran, May 1999.</w:t>
      </w:r>
    </w:p>
    <w:p w:rsidR="00357775" w:rsidRPr="00183E82" w:rsidRDefault="00357775" w:rsidP="00D650D4">
      <w:pPr>
        <w:pStyle w:val="SingleTxtG"/>
      </w:pPr>
      <w:r w:rsidRPr="00183E82">
        <w:t>Present</w:t>
      </w:r>
      <w:r w:rsidR="00D650D4" w:rsidRPr="00183E82">
        <w:t>ed</w:t>
      </w:r>
      <w:r w:rsidRPr="00183E82">
        <w:t xml:space="preserve"> a paper on Evaluation of Organization of Islamic Conference on Development of Women, IPIS, Tehran, June 1999.</w:t>
      </w:r>
    </w:p>
    <w:p w:rsidR="00357775" w:rsidRPr="00183E82" w:rsidRDefault="00357775" w:rsidP="00357775">
      <w:pPr>
        <w:pStyle w:val="SingleTxtG"/>
      </w:pPr>
      <w:r w:rsidRPr="00183E82">
        <w:t>Presentation on International conference on media collation for peace, role of media in strengthening culture of peace, Tehran, Oct</w:t>
      </w:r>
      <w:r w:rsidR="00D650D4" w:rsidRPr="00183E82">
        <w:t>ober</w:t>
      </w:r>
      <w:r w:rsidRPr="00183E82">
        <w:t xml:space="preserve"> 2002.</w:t>
      </w:r>
    </w:p>
    <w:p w:rsidR="00357775" w:rsidRPr="00183E82" w:rsidRDefault="00357775" w:rsidP="00357775">
      <w:pPr>
        <w:pStyle w:val="SingleTxtG"/>
      </w:pPr>
      <w:r w:rsidRPr="00183E82">
        <w:t>Presentation in United Nations human rights day about Merry Robinsons activity during her position as United Nations high commission for human rights. Center for human rights studies, UT 2002</w:t>
      </w:r>
      <w:r w:rsidR="00550F96" w:rsidRPr="00183E82">
        <w:t>.</w:t>
      </w:r>
    </w:p>
    <w:p w:rsidR="00357775" w:rsidRPr="00183E82" w:rsidRDefault="00357775" w:rsidP="00357775">
      <w:pPr>
        <w:pStyle w:val="SingleTxtG"/>
      </w:pPr>
      <w:r w:rsidRPr="00183E82">
        <w:t>Presentation on women and poverty in International day of erosion of poverty at Iranian Association of women studies, Oct</w:t>
      </w:r>
      <w:r w:rsidR="00D650D4" w:rsidRPr="00183E82">
        <w:t>ober</w:t>
      </w:r>
      <w:r w:rsidRPr="00183E82">
        <w:t xml:space="preserve"> 2002.</w:t>
      </w:r>
    </w:p>
    <w:p w:rsidR="00357775" w:rsidRPr="00183E82" w:rsidRDefault="00357775" w:rsidP="00357775">
      <w:pPr>
        <w:pStyle w:val="SingleTxtG"/>
      </w:pPr>
      <w:r w:rsidRPr="00183E82">
        <w:t>Presentation in United Nations supported meeting for Sergio de Mello, Tehran, Sep 2003.</w:t>
      </w:r>
    </w:p>
    <w:p w:rsidR="00357775" w:rsidRPr="00183E82" w:rsidRDefault="00357775" w:rsidP="00357775">
      <w:pPr>
        <w:pStyle w:val="SingleTxtG"/>
      </w:pPr>
      <w:r w:rsidRPr="00183E82">
        <w:t>Presentation in Helsinki University on women</w:t>
      </w:r>
      <w:r w:rsidR="00693704">
        <w:t>’</w:t>
      </w:r>
      <w:r w:rsidRPr="00183E82">
        <w:t>s right in Iran, 2002</w:t>
      </w:r>
      <w:r w:rsidR="00550F96" w:rsidRPr="00183E82">
        <w:t>.</w:t>
      </w:r>
    </w:p>
    <w:p w:rsidR="00357775" w:rsidRPr="00183E82" w:rsidRDefault="00357775" w:rsidP="00357775">
      <w:pPr>
        <w:pStyle w:val="SingleTxtG"/>
      </w:pPr>
      <w:r w:rsidRPr="00183E82">
        <w:t>Presentation in 3rd round table between Iran and EU on human rights, Brussels, Oct</w:t>
      </w:r>
      <w:r w:rsidR="00550F96" w:rsidRPr="00183E82">
        <w:t>ober</w:t>
      </w:r>
      <w:r w:rsidRPr="00183E82">
        <w:t xml:space="preserve"> 2003 on rights based approach to development</w:t>
      </w:r>
      <w:r w:rsidR="00550F96" w:rsidRPr="00183E82">
        <w:t>.</w:t>
      </w:r>
    </w:p>
    <w:p w:rsidR="00357775" w:rsidRPr="00183E82" w:rsidRDefault="00357775" w:rsidP="00357775">
      <w:pPr>
        <w:pStyle w:val="SingleTxtG"/>
      </w:pPr>
      <w:r w:rsidRPr="00183E82">
        <w:t>Presentation in Iran and International Law seminar, Iran and convention on the rights of child in Esfahan University, 2003</w:t>
      </w:r>
      <w:r w:rsidR="00550F96" w:rsidRPr="00183E82">
        <w:t>.</w:t>
      </w:r>
    </w:p>
    <w:p w:rsidR="00357775" w:rsidRPr="00183E82" w:rsidRDefault="00357775" w:rsidP="00357775">
      <w:pPr>
        <w:pStyle w:val="SingleTxtG"/>
      </w:pPr>
      <w:r w:rsidRPr="00183E82">
        <w:t>Presentation in the 2nd ICHPER-SD Middle East congress, Sport, Development and peace on role of sport in strengthening</w:t>
      </w:r>
      <w:r w:rsidR="00550F96" w:rsidRPr="00183E82">
        <w:t xml:space="preserve"> culture of peace, Tehran, 2003.</w:t>
      </w:r>
    </w:p>
    <w:p w:rsidR="00357775" w:rsidRPr="00183E82" w:rsidRDefault="00357775" w:rsidP="00357775">
      <w:pPr>
        <w:pStyle w:val="SingleTxtG"/>
      </w:pPr>
      <w:r w:rsidRPr="00183E82">
        <w:t>Presentation in IPIS round table on United Nations reform: Human rights issue in United Nations secretary general reports in 2004 and 2005, June 2005.</w:t>
      </w:r>
    </w:p>
    <w:p w:rsidR="00357775" w:rsidRPr="00183E82" w:rsidRDefault="00357775" w:rsidP="00357775">
      <w:pPr>
        <w:pStyle w:val="SingleTxtG"/>
      </w:pPr>
      <w:r w:rsidRPr="00183E82">
        <w:t>And about 40 other presentations in National, Regional and International Conferences and Seminars mostly on the United Nations Issues, Human Rights and Women</w:t>
      </w:r>
      <w:r w:rsidR="00693704">
        <w:t>’</w:t>
      </w:r>
      <w:r w:rsidRPr="00183E82">
        <w:t>s, children, refugees, disabled persons and else. Also many opinions and short articles in Iranian and international newspapers.</w:t>
      </w:r>
    </w:p>
    <w:p w:rsidR="00357775" w:rsidRPr="00183E82" w:rsidRDefault="00357775" w:rsidP="003E4BFD">
      <w:pPr>
        <w:pStyle w:val="H23G"/>
      </w:pPr>
      <w:r w:rsidRPr="00183E82">
        <w:tab/>
      </w:r>
      <w:r w:rsidRPr="00183E82">
        <w:tab/>
        <w:t>Other activities</w:t>
      </w:r>
    </w:p>
    <w:p w:rsidR="00357775" w:rsidRPr="00183E82" w:rsidRDefault="00357775" w:rsidP="00357775">
      <w:pPr>
        <w:pStyle w:val="SingleTxtG"/>
        <w:rPr>
          <w:b/>
          <w:bCs/>
        </w:rPr>
      </w:pPr>
      <w:r w:rsidRPr="00183E82">
        <w:rPr>
          <w:b/>
          <w:bCs/>
        </w:rPr>
        <w:t>Iranian Association for Peace Studies; Iranian Association for Political Science; Iranian Association for International Relations</w:t>
      </w:r>
    </w:p>
    <w:p w:rsidR="00357775" w:rsidRPr="00183E82" w:rsidRDefault="00357775" w:rsidP="00357775">
      <w:pPr>
        <w:pStyle w:val="SingleTxtG"/>
      </w:pPr>
      <w:r w:rsidRPr="00183E82">
        <w:t>Founder</w:t>
      </w:r>
    </w:p>
    <w:p w:rsidR="00357775" w:rsidRPr="00183E82" w:rsidRDefault="00357775" w:rsidP="00357775">
      <w:pPr>
        <w:pStyle w:val="SingleTxtG"/>
        <w:rPr>
          <w:b/>
          <w:bCs/>
        </w:rPr>
      </w:pPr>
      <w:r w:rsidRPr="00183E82">
        <w:rPr>
          <w:b/>
          <w:bCs/>
        </w:rPr>
        <w:t>Iranian Association for United Nations Studies</w:t>
      </w:r>
    </w:p>
    <w:p w:rsidR="00357775" w:rsidRPr="00183E82" w:rsidRDefault="00357775" w:rsidP="00357775">
      <w:pPr>
        <w:pStyle w:val="SingleTxtG"/>
      </w:pPr>
      <w:r w:rsidRPr="00183E82">
        <w:t>Secretary General (2000–2010), and the founding member.</w:t>
      </w:r>
    </w:p>
    <w:p w:rsidR="00357775" w:rsidRPr="00183E82" w:rsidRDefault="00357775" w:rsidP="00357775">
      <w:pPr>
        <w:pStyle w:val="SingleTxtG"/>
        <w:rPr>
          <w:b/>
          <w:bCs/>
        </w:rPr>
      </w:pPr>
      <w:r w:rsidRPr="00183E82">
        <w:rPr>
          <w:b/>
          <w:bCs/>
        </w:rPr>
        <w:t>Iranian Association for Women Studies</w:t>
      </w:r>
    </w:p>
    <w:p w:rsidR="00357775" w:rsidRPr="00183E82" w:rsidRDefault="00357775" w:rsidP="00357775">
      <w:pPr>
        <w:pStyle w:val="SingleTxtG"/>
      </w:pPr>
      <w:r w:rsidRPr="00183E82">
        <w:t>President, 2000–2010.</w:t>
      </w:r>
    </w:p>
    <w:p w:rsidR="00357775" w:rsidRPr="00183E82" w:rsidRDefault="00357775" w:rsidP="00357775">
      <w:pPr>
        <w:pStyle w:val="SingleTxtG"/>
        <w:rPr>
          <w:b/>
          <w:bCs/>
        </w:rPr>
      </w:pPr>
      <w:r w:rsidRPr="00183E82">
        <w:rPr>
          <w:b/>
          <w:bCs/>
        </w:rPr>
        <w:t>Association of Iranian Children Advocating United Nations</w:t>
      </w:r>
    </w:p>
    <w:p w:rsidR="00357775" w:rsidRPr="00183E82" w:rsidRDefault="00357775" w:rsidP="00357775">
      <w:pPr>
        <w:pStyle w:val="SingleTxtG"/>
      </w:pPr>
      <w:r w:rsidRPr="00183E82">
        <w:t>Founder</w:t>
      </w:r>
    </w:p>
    <w:p w:rsidR="00357775" w:rsidRPr="00183E82" w:rsidRDefault="00357775" w:rsidP="00357775">
      <w:pPr>
        <w:pStyle w:val="SingleTxtG"/>
        <w:rPr>
          <w:b/>
          <w:bCs/>
        </w:rPr>
      </w:pPr>
      <w:r w:rsidRPr="00183E82">
        <w:rPr>
          <w:b/>
          <w:bCs/>
        </w:rPr>
        <w:t>Women</w:t>
      </w:r>
      <w:r w:rsidR="00693704">
        <w:rPr>
          <w:b/>
          <w:bCs/>
        </w:rPr>
        <w:t>’</w:t>
      </w:r>
      <w:r w:rsidRPr="00183E82">
        <w:rPr>
          <w:b/>
          <w:bCs/>
        </w:rPr>
        <w:t>s Research Cooperation</w:t>
      </w:r>
    </w:p>
    <w:p w:rsidR="00357775" w:rsidRPr="00183E82" w:rsidRDefault="00357775" w:rsidP="00357775">
      <w:pPr>
        <w:pStyle w:val="SingleTxtG"/>
      </w:pPr>
      <w:r w:rsidRPr="00183E82">
        <w:t>Member</w:t>
      </w:r>
    </w:p>
    <w:p w:rsidR="00357775" w:rsidRPr="00183E82" w:rsidRDefault="00357775" w:rsidP="00357775">
      <w:pPr>
        <w:pStyle w:val="SingleTxtG"/>
        <w:rPr>
          <w:b/>
          <w:bCs/>
        </w:rPr>
      </w:pPr>
      <w:r w:rsidRPr="00183E82">
        <w:rPr>
          <w:b/>
          <w:bCs/>
        </w:rPr>
        <w:t>Council of Iranian Scientific Associations</w:t>
      </w:r>
    </w:p>
    <w:p w:rsidR="00357775" w:rsidRPr="00183E82" w:rsidRDefault="00357775" w:rsidP="00357775">
      <w:pPr>
        <w:pStyle w:val="SingleTxtG"/>
      </w:pPr>
      <w:r w:rsidRPr="00183E82">
        <w:t>Member of Executive Board</w:t>
      </w:r>
    </w:p>
    <w:p w:rsidR="00357775" w:rsidRPr="00183E82" w:rsidRDefault="00357775" w:rsidP="003E4BFD">
      <w:pPr>
        <w:pStyle w:val="H23G"/>
      </w:pPr>
      <w:r w:rsidRPr="00183E82">
        <w:tab/>
      </w:r>
      <w:r w:rsidRPr="00183E82">
        <w:tab/>
        <w:t>Travels</w:t>
      </w:r>
    </w:p>
    <w:p w:rsidR="00357775" w:rsidRPr="00183E82" w:rsidRDefault="00357775" w:rsidP="00357775">
      <w:pPr>
        <w:pStyle w:val="SingleTxtG"/>
      </w:pPr>
      <w:r w:rsidRPr="00183E82">
        <w:t>Australasia, Austria, Belgium, China, Finland, France, Germany, Greece, India, Italy, Japan, Lebanon, Malaysia, Netherlands, Norway, Pakistan, Poland, Singapore, Spain, Sri Lanka, Thailand, Turkey, United Arab Emirates, United Kingdom, United States of America.</w:t>
      </w:r>
    </w:p>
    <w:p w:rsidR="00357775" w:rsidRPr="00183E82" w:rsidRDefault="00357775" w:rsidP="00F446EF">
      <w:pPr>
        <w:pStyle w:val="HChG"/>
      </w:pPr>
      <w:r w:rsidRPr="00183E82">
        <w:br w:type="page"/>
      </w:r>
      <w:r w:rsidRPr="00183E82">
        <w:tab/>
      </w:r>
      <w:r w:rsidRPr="00183E82">
        <w:tab/>
        <w:t>Itsuko Nakai (Japan)</w:t>
      </w:r>
    </w:p>
    <w:p w:rsidR="00357775" w:rsidRPr="00183E82" w:rsidRDefault="00357775" w:rsidP="00357775">
      <w:pPr>
        <w:pStyle w:val="SingleTxtG"/>
      </w:pPr>
      <w:r w:rsidRPr="00183E82">
        <w:t>Vice-President of Konan University</w:t>
      </w:r>
    </w:p>
    <w:p w:rsidR="00357775" w:rsidRPr="00183E82" w:rsidRDefault="00357775" w:rsidP="00357775">
      <w:pPr>
        <w:pStyle w:val="SingleTxtG"/>
      </w:pPr>
      <w:r w:rsidRPr="00183E82">
        <w:t>Professor, Faculty of Law, Konan University</w:t>
      </w:r>
    </w:p>
    <w:p w:rsidR="00357775" w:rsidRPr="00183E82" w:rsidRDefault="00357775" w:rsidP="00F446EF">
      <w:pPr>
        <w:pStyle w:val="H23G"/>
      </w:pPr>
      <w:r w:rsidRPr="00183E82">
        <w:tab/>
      </w:r>
      <w:r w:rsidRPr="00183E82">
        <w:tab/>
        <w:t>Personal information</w:t>
      </w:r>
    </w:p>
    <w:p w:rsidR="00357775" w:rsidRPr="00183E82" w:rsidRDefault="00F446EF" w:rsidP="00F446EF">
      <w:pPr>
        <w:pStyle w:val="SingleTxtG"/>
        <w:tabs>
          <w:tab w:val="left" w:pos="3119"/>
        </w:tabs>
      </w:pPr>
      <w:r w:rsidRPr="00183E82">
        <w:t>Date of Birth:</w:t>
      </w:r>
      <w:r w:rsidRPr="00183E82">
        <w:tab/>
      </w:r>
      <w:r w:rsidR="00357775" w:rsidRPr="00183E82">
        <w:t>1965</w:t>
      </w:r>
    </w:p>
    <w:p w:rsidR="00357775" w:rsidRPr="00183E82" w:rsidRDefault="00357775" w:rsidP="00F446EF">
      <w:pPr>
        <w:pStyle w:val="H23G"/>
      </w:pPr>
      <w:r w:rsidRPr="00183E82">
        <w:tab/>
      </w:r>
      <w:r w:rsidRPr="00183E82">
        <w:tab/>
        <w:t>Current academic appointment</w:t>
      </w:r>
    </w:p>
    <w:p w:rsidR="00357775" w:rsidRPr="00183E82" w:rsidRDefault="00357775" w:rsidP="00F446EF">
      <w:pPr>
        <w:pStyle w:val="SingleTxtG"/>
        <w:tabs>
          <w:tab w:val="left" w:pos="3119"/>
        </w:tabs>
      </w:pPr>
      <w:r w:rsidRPr="00183E82">
        <w:t>2012–Present</w:t>
      </w:r>
      <w:r w:rsidRPr="00183E82">
        <w:tab/>
        <w:t>Vice-President, Konan University</w:t>
      </w:r>
    </w:p>
    <w:p w:rsidR="00357775" w:rsidRPr="00183E82" w:rsidRDefault="00357775" w:rsidP="00F446EF">
      <w:pPr>
        <w:pStyle w:val="SingleTxtG"/>
        <w:tabs>
          <w:tab w:val="left" w:pos="3119"/>
        </w:tabs>
      </w:pPr>
      <w:r w:rsidRPr="00183E82">
        <w:t>2002–Present</w:t>
      </w:r>
      <w:r w:rsidRPr="00183E82">
        <w:tab/>
        <w:t>Professor, Faculty of Law, Konan University</w:t>
      </w:r>
    </w:p>
    <w:p w:rsidR="00357775" w:rsidRPr="00183E82" w:rsidRDefault="00357775" w:rsidP="00F446EF">
      <w:pPr>
        <w:pStyle w:val="H23G"/>
      </w:pPr>
      <w:r w:rsidRPr="00183E82">
        <w:tab/>
      </w:r>
      <w:r w:rsidRPr="00183E82">
        <w:tab/>
        <w:t>Previous appointments</w:t>
      </w:r>
    </w:p>
    <w:p w:rsidR="00357775" w:rsidRPr="00183E82" w:rsidRDefault="00357775" w:rsidP="00F446EF">
      <w:pPr>
        <w:pStyle w:val="SingleTxtG"/>
        <w:tabs>
          <w:tab w:val="left" w:pos="3119"/>
        </w:tabs>
      </w:pPr>
      <w:r w:rsidRPr="00183E82">
        <w:t>2007–2009</w:t>
      </w:r>
      <w:r w:rsidRPr="00183E82">
        <w:tab/>
        <w:t>Dean of Faculty of Law, Konan University</w:t>
      </w:r>
    </w:p>
    <w:p w:rsidR="00357775" w:rsidRPr="00183E82" w:rsidRDefault="00357775" w:rsidP="00F446EF">
      <w:pPr>
        <w:pStyle w:val="SingleTxtG"/>
        <w:tabs>
          <w:tab w:val="left" w:pos="3119"/>
        </w:tabs>
      </w:pPr>
      <w:r w:rsidRPr="00183E82">
        <w:t>1998–2002</w:t>
      </w:r>
      <w:r w:rsidRPr="00183E82">
        <w:tab/>
        <w:t xml:space="preserve">Associate Professor, Faculty of Law, Konan University </w:t>
      </w:r>
    </w:p>
    <w:p w:rsidR="00357775" w:rsidRPr="00183E82" w:rsidRDefault="00357775" w:rsidP="00F446EF">
      <w:pPr>
        <w:pStyle w:val="SingleTxtG"/>
        <w:tabs>
          <w:tab w:val="left" w:pos="3119"/>
        </w:tabs>
        <w:ind w:left="3119" w:hanging="1985"/>
      </w:pPr>
      <w:r w:rsidRPr="00183E82">
        <w:t>1995–1998</w:t>
      </w:r>
      <w:r w:rsidRPr="00183E82">
        <w:tab/>
        <w:t>Assistant, Graduate School of International Cooperation Studies, Kobe University</w:t>
      </w:r>
    </w:p>
    <w:p w:rsidR="00357775" w:rsidRPr="00183E82" w:rsidRDefault="0059452B" w:rsidP="00F446EF">
      <w:pPr>
        <w:pStyle w:val="SingleTxtG"/>
        <w:tabs>
          <w:tab w:val="left" w:pos="3119"/>
        </w:tabs>
        <w:ind w:left="3119" w:hanging="1985"/>
      </w:pPr>
      <w:r w:rsidRPr="00183E82">
        <w:t>1994–1995</w:t>
      </w:r>
      <w:r w:rsidR="00357775" w:rsidRPr="00183E82">
        <w:tab/>
        <w:t>Researcher, Kyoto Human Rights Research Institute</w:t>
      </w:r>
    </w:p>
    <w:p w:rsidR="00357775" w:rsidRPr="00183E82" w:rsidRDefault="00357775" w:rsidP="0059452B">
      <w:pPr>
        <w:pStyle w:val="SingleTxtG"/>
        <w:tabs>
          <w:tab w:val="left" w:pos="3119"/>
        </w:tabs>
        <w:ind w:left="3119" w:hanging="1985"/>
      </w:pPr>
      <w:r w:rsidRPr="00183E82">
        <w:t>1991–1994</w:t>
      </w:r>
      <w:r w:rsidRPr="00183E82">
        <w:tab/>
        <w:t>Human Rights Researcher, the Permanent Mission of Japan to the International Organizations in Geneva</w:t>
      </w:r>
    </w:p>
    <w:p w:rsidR="00357775" w:rsidRPr="00183E82" w:rsidRDefault="00357775" w:rsidP="0059452B">
      <w:pPr>
        <w:pStyle w:val="H23G"/>
      </w:pPr>
      <w:r w:rsidRPr="00183E82">
        <w:tab/>
      </w:r>
      <w:r w:rsidRPr="00183E82">
        <w:tab/>
        <w:t>Education</w:t>
      </w:r>
    </w:p>
    <w:p w:rsidR="00357775" w:rsidRPr="00183E82" w:rsidRDefault="00357775" w:rsidP="00357775">
      <w:pPr>
        <w:pStyle w:val="SingleTxtG"/>
      </w:pPr>
      <w:r w:rsidRPr="00183E82">
        <w:t>LL.M. Kyoto University, 1991</w:t>
      </w:r>
    </w:p>
    <w:p w:rsidR="00357775" w:rsidRPr="00183E82" w:rsidRDefault="00357775" w:rsidP="00357775">
      <w:pPr>
        <w:pStyle w:val="SingleTxtG"/>
      </w:pPr>
      <w:r w:rsidRPr="00183E82">
        <w:t>LL.B. Kyoto University, 1989</w:t>
      </w:r>
    </w:p>
    <w:p w:rsidR="00357775" w:rsidRPr="00183E82" w:rsidRDefault="00357775" w:rsidP="0059452B">
      <w:pPr>
        <w:pStyle w:val="H23G"/>
      </w:pPr>
      <w:r w:rsidRPr="00183E82">
        <w:tab/>
      </w:r>
      <w:r w:rsidRPr="00183E82">
        <w:tab/>
        <w:t>Research areas</w:t>
      </w:r>
    </w:p>
    <w:p w:rsidR="00357775" w:rsidRPr="00183E82" w:rsidRDefault="00357775" w:rsidP="00357775">
      <w:pPr>
        <w:pStyle w:val="SingleTxtG"/>
      </w:pPr>
      <w:r w:rsidRPr="00183E82">
        <w:t>International Law, Human Rights, European Court of Human Rights</w:t>
      </w:r>
    </w:p>
    <w:p w:rsidR="00357775" w:rsidRPr="00183E82" w:rsidRDefault="00357775" w:rsidP="0059452B">
      <w:pPr>
        <w:pStyle w:val="H23G"/>
      </w:pPr>
      <w:r w:rsidRPr="00183E82">
        <w:tab/>
      </w:r>
      <w:r w:rsidRPr="00183E82">
        <w:tab/>
        <w:t>Legal consulting activities</w:t>
      </w:r>
    </w:p>
    <w:p w:rsidR="00357775" w:rsidRPr="00183E82" w:rsidRDefault="00357775" w:rsidP="00357775">
      <w:pPr>
        <w:pStyle w:val="SingleTxtG"/>
      </w:pPr>
      <w:r w:rsidRPr="00183E82">
        <w:t xml:space="preserve">As a member of the following central and local government councils, provide advice upon request in the areas of human rights, gender, and refugees </w:t>
      </w:r>
    </w:p>
    <w:p w:rsidR="00357775" w:rsidRPr="00183E82" w:rsidRDefault="00357775" w:rsidP="0059452B">
      <w:pPr>
        <w:pStyle w:val="SingleTxtG"/>
        <w:tabs>
          <w:tab w:val="left" w:pos="3119"/>
        </w:tabs>
        <w:ind w:left="3119" w:hanging="1985"/>
      </w:pPr>
      <w:r w:rsidRPr="00183E82">
        <w:t>2018–Present</w:t>
      </w:r>
      <w:r w:rsidRPr="00183E82">
        <w:tab/>
        <w:t>Council of Osaka Prefecture for Promotion of Human Rights Measures</w:t>
      </w:r>
    </w:p>
    <w:p w:rsidR="00357775" w:rsidRPr="00183E82" w:rsidRDefault="00357775" w:rsidP="0059452B">
      <w:pPr>
        <w:pStyle w:val="SingleTxtG"/>
        <w:tabs>
          <w:tab w:val="left" w:pos="3119"/>
        </w:tabs>
        <w:ind w:left="3119" w:hanging="1985"/>
      </w:pPr>
      <w:r w:rsidRPr="00183E82">
        <w:t>2016–Present</w:t>
      </w:r>
      <w:r w:rsidRPr="00183E82">
        <w:tab/>
        <w:t xml:space="preserve">Council of Experts of Osaka Prefecture for Foreigners in Japan </w:t>
      </w:r>
    </w:p>
    <w:p w:rsidR="00357775" w:rsidRPr="00183E82" w:rsidRDefault="00357775" w:rsidP="0059452B">
      <w:pPr>
        <w:pStyle w:val="SingleTxtG"/>
        <w:tabs>
          <w:tab w:val="left" w:pos="3119"/>
        </w:tabs>
        <w:ind w:left="3119" w:hanging="1985"/>
      </w:pPr>
      <w:r w:rsidRPr="00183E82">
        <w:t>2014–Present</w:t>
      </w:r>
      <w:r w:rsidRPr="00183E82">
        <w:tab/>
        <w:t>Council of Sakai City for Promotion of Human Rights Measures</w:t>
      </w:r>
    </w:p>
    <w:p w:rsidR="00357775" w:rsidRPr="00183E82" w:rsidRDefault="00357775" w:rsidP="0059452B">
      <w:pPr>
        <w:pStyle w:val="SingleTxtG"/>
        <w:tabs>
          <w:tab w:val="left" w:pos="3119"/>
        </w:tabs>
        <w:ind w:left="3119" w:hanging="1985"/>
      </w:pPr>
      <w:r w:rsidRPr="00183E82">
        <w:t>2010–Present</w:t>
      </w:r>
      <w:r w:rsidRPr="00183E82">
        <w:tab/>
        <w:t>Council of Experts of Cabinet Secretariat for Refugee Resettlement</w:t>
      </w:r>
    </w:p>
    <w:p w:rsidR="00357775" w:rsidRPr="00183E82" w:rsidRDefault="00357775" w:rsidP="0059452B">
      <w:pPr>
        <w:pStyle w:val="SingleTxtG"/>
        <w:tabs>
          <w:tab w:val="left" w:pos="3119"/>
        </w:tabs>
        <w:ind w:left="3119" w:hanging="1985"/>
      </w:pPr>
      <w:r w:rsidRPr="00183E82">
        <w:t>2008–Present</w:t>
      </w:r>
      <w:r w:rsidRPr="00183E82">
        <w:tab/>
        <w:t>Council of Kobe City for Promotion of Gender Equality</w:t>
      </w:r>
    </w:p>
    <w:p w:rsidR="00357775" w:rsidRPr="00183E82" w:rsidRDefault="00357775" w:rsidP="000907D1">
      <w:pPr>
        <w:pStyle w:val="H23G"/>
      </w:pPr>
      <w:r w:rsidRPr="00183E82">
        <w:tab/>
      </w:r>
      <w:r w:rsidRPr="00183E82">
        <w:tab/>
        <w:t>Publications</w:t>
      </w:r>
    </w:p>
    <w:p w:rsidR="00357775" w:rsidRPr="00183E82" w:rsidRDefault="000907D1" w:rsidP="000907D1">
      <w:pPr>
        <w:pStyle w:val="H23G"/>
        <w:rPr>
          <w:b w:val="0"/>
          <w:bCs/>
        </w:rPr>
      </w:pPr>
      <w:r w:rsidRPr="00183E82">
        <w:tab/>
      </w:r>
      <w:r w:rsidRPr="00183E82">
        <w:tab/>
        <w:t>Academic Articles</w:t>
      </w:r>
    </w:p>
    <w:p w:rsidR="00357775" w:rsidRPr="00183E82" w:rsidRDefault="00693704" w:rsidP="000907D1">
      <w:pPr>
        <w:pStyle w:val="Bullet1G"/>
      </w:pPr>
      <w:r>
        <w:t>“</w:t>
      </w:r>
      <w:r w:rsidR="00357775" w:rsidRPr="00183E82">
        <w:t>Implementation of International Human Rights Conventions in Canada,</w:t>
      </w:r>
      <w:r>
        <w:t>”</w:t>
      </w:r>
      <w:r w:rsidR="00357775" w:rsidRPr="00183E82">
        <w:t xml:space="preserve"> </w:t>
      </w:r>
      <w:r w:rsidR="00357775" w:rsidRPr="00183E82">
        <w:rPr>
          <w:i/>
          <w:iCs/>
        </w:rPr>
        <w:t>Horitsu Jiho (Law Journal)</w:t>
      </w:r>
      <w:r w:rsidR="00357775" w:rsidRPr="00183E82">
        <w:t>, Vol. 80–5 (2008), pp. 57–60 (in Japanese)</w:t>
      </w:r>
    </w:p>
    <w:p w:rsidR="00357775" w:rsidRPr="00183E82" w:rsidRDefault="00693704" w:rsidP="000907D1">
      <w:pPr>
        <w:pStyle w:val="Bullet1G"/>
      </w:pPr>
      <w:r>
        <w:t>“</w:t>
      </w:r>
      <w:r w:rsidR="00357775" w:rsidRPr="00183E82">
        <w:t>Meaning of International Covenants of Human Rights and its Application,</w:t>
      </w:r>
      <w:r>
        <w:t>”</w:t>
      </w:r>
      <w:r w:rsidR="00357775" w:rsidRPr="00183E82">
        <w:t xml:space="preserve"> </w:t>
      </w:r>
      <w:r w:rsidR="00357775" w:rsidRPr="00183E82">
        <w:rPr>
          <w:i/>
          <w:iCs/>
        </w:rPr>
        <w:t>Hyogo Buraku Kaiho</w:t>
      </w:r>
      <w:r w:rsidR="00357775" w:rsidRPr="00183E82">
        <w:t>, Vol. 126 (2007), pp. 4–13 (in Japanese)</w:t>
      </w:r>
    </w:p>
    <w:p w:rsidR="00357775" w:rsidRPr="00183E82" w:rsidRDefault="00693704" w:rsidP="000907D1">
      <w:pPr>
        <w:pStyle w:val="Bullet1G"/>
      </w:pPr>
      <w:r>
        <w:t>“</w:t>
      </w:r>
      <w:r w:rsidR="00357775" w:rsidRPr="00183E82">
        <w:t>Social Rights in International Human Rights Conventions,</w:t>
      </w:r>
      <w:r>
        <w:t>”</w:t>
      </w:r>
      <w:r w:rsidR="00357775" w:rsidRPr="00183E82">
        <w:t xml:space="preserve"> </w:t>
      </w:r>
      <w:r w:rsidR="00357775" w:rsidRPr="00183E82">
        <w:rPr>
          <w:i/>
          <w:iCs/>
        </w:rPr>
        <w:t>Kokusai Jinken (International Human Rights)</w:t>
      </w:r>
      <w:r w:rsidR="00357775" w:rsidRPr="00183E82">
        <w:t>, Vol. 16 (2005), pp. 74–79 (in Japanese)</w:t>
      </w:r>
    </w:p>
    <w:p w:rsidR="00357775" w:rsidRPr="00183E82" w:rsidRDefault="00693704" w:rsidP="000907D1">
      <w:pPr>
        <w:pStyle w:val="Bullet1G"/>
      </w:pPr>
      <w:r>
        <w:t>“</w:t>
      </w:r>
      <w:r w:rsidR="00357775" w:rsidRPr="00183E82">
        <w:t>Violation of obligation by a state admitted on the occasion</w:t>
      </w:r>
      <w:r w:rsidR="000907D1" w:rsidRPr="00183E82">
        <w:t xml:space="preserve"> of an act of a private person –</w:t>
      </w:r>
      <w:r w:rsidR="00357775" w:rsidRPr="00183E82">
        <w:t xml:space="preserve"> Legal Precedents in the European Court of Human Rights,</w:t>
      </w:r>
      <w:r>
        <w:t>”</w:t>
      </w:r>
      <w:r w:rsidR="00357775" w:rsidRPr="00183E82">
        <w:t xml:space="preserve"> </w:t>
      </w:r>
      <w:r w:rsidR="00357775" w:rsidRPr="00183E82">
        <w:rPr>
          <w:i/>
          <w:iCs/>
        </w:rPr>
        <w:t>Kyoto Human Rights Research Institute Bulletin</w:t>
      </w:r>
      <w:r w:rsidR="00357775" w:rsidRPr="00183E82">
        <w:t>, Vol. 9 (2004), pp. 1–14 (in Japanese)</w:t>
      </w:r>
    </w:p>
    <w:p w:rsidR="00357775" w:rsidRPr="00183E82" w:rsidRDefault="00357775" w:rsidP="00E712AA">
      <w:pPr>
        <w:pStyle w:val="H23G"/>
        <w:rPr>
          <w:b w:val="0"/>
          <w:bCs/>
        </w:rPr>
      </w:pPr>
      <w:r w:rsidRPr="00183E82">
        <w:tab/>
      </w:r>
      <w:r w:rsidRPr="00183E82">
        <w:tab/>
      </w:r>
      <w:r w:rsidR="00E712AA" w:rsidRPr="00183E82">
        <w:t>Books</w:t>
      </w:r>
    </w:p>
    <w:p w:rsidR="00357775" w:rsidRPr="00183E82" w:rsidRDefault="00357775" w:rsidP="005E7BFB">
      <w:pPr>
        <w:pStyle w:val="Bullet1G"/>
      </w:pPr>
      <w:r w:rsidRPr="00183E82">
        <w:rPr>
          <w:i/>
          <w:iCs/>
        </w:rPr>
        <w:t>An Introduction to International Law</w:t>
      </w:r>
      <w:r w:rsidRPr="00183E82">
        <w:t>, Houritsu Bunka (2014) (co-author) (in Japanese)</w:t>
      </w:r>
    </w:p>
    <w:p w:rsidR="00357775" w:rsidRPr="00183E82" w:rsidRDefault="00357775" w:rsidP="005E7BFB">
      <w:pPr>
        <w:pStyle w:val="Bullet1G"/>
      </w:pPr>
      <w:r w:rsidRPr="00183E82">
        <w:rPr>
          <w:i/>
          <w:iCs/>
        </w:rPr>
        <w:t>New Perspective on Human Rights Protection</w:t>
      </w:r>
      <w:r w:rsidRPr="00183E82">
        <w:t>, Asia-Pacific Human Rights Information Center (2004) (co-author) (in Japanese)</w:t>
      </w:r>
    </w:p>
    <w:p w:rsidR="00357775" w:rsidRPr="00183E82" w:rsidRDefault="005E7BFB" w:rsidP="005E7BFB">
      <w:pPr>
        <w:pStyle w:val="Bullet1G"/>
      </w:pPr>
      <w:r w:rsidRPr="00183E82">
        <w:rPr>
          <w:i/>
          <w:iCs/>
        </w:rPr>
        <w:t>Lecture –</w:t>
      </w:r>
      <w:r w:rsidR="00357775" w:rsidRPr="00183E82">
        <w:rPr>
          <w:i/>
          <w:iCs/>
        </w:rPr>
        <w:t xml:space="preserve"> Introduction on International Organizations</w:t>
      </w:r>
      <w:r w:rsidR="00357775" w:rsidRPr="00183E82">
        <w:t>, Fuma (2003) (co-author) (in Japanese)</w:t>
      </w:r>
    </w:p>
    <w:p w:rsidR="00357775" w:rsidRPr="00183E82" w:rsidRDefault="00357775" w:rsidP="005E7BFB">
      <w:pPr>
        <w:pStyle w:val="Bullet1G"/>
      </w:pPr>
      <w:r w:rsidRPr="00183E82">
        <w:rPr>
          <w:i/>
          <w:iCs/>
        </w:rPr>
        <w:t>Housing Well-Being and Human Beings</w:t>
      </w:r>
      <w:r w:rsidRPr="00183E82">
        <w:t>, Sangokan (2002) (co-author) (in Japanese)</w:t>
      </w:r>
    </w:p>
    <w:p w:rsidR="00357775" w:rsidRPr="00183E82" w:rsidRDefault="00357775" w:rsidP="005E7BFB">
      <w:pPr>
        <w:pStyle w:val="Bullet1G"/>
      </w:pPr>
      <w:r w:rsidRPr="00183E82">
        <w:rPr>
          <w:i/>
          <w:iCs/>
        </w:rPr>
        <w:t>Precedents of International Law</w:t>
      </w:r>
      <w:r w:rsidRPr="00183E82">
        <w:t>, Toshindo (1999) (co-author) (in Japanese)</w:t>
      </w:r>
    </w:p>
    <w:p w:rsidR="00357775" w:rsidRPr="00183E82" w:rsidRDefault="00357775" w:rsidP="00170097">
      <w:pPr>
        <w:pStyle w:val="Bullet1G"/>
      </w:pPr>
      <w:r w:rsidRPr="00183E82">
        <w:rPr>
          <w:i/>
          <w:iCs/>
        </w:rPr>
        <w:t>Seminar on International Law</w:t>
      </w:r>
      <w:r w:rsidRPr="00183E82">
        <w:t>, Toshindo (1997) (co-author) (in Japanese)</w:t>
      </w:r>
    </w:p>
    <w:p w:rsidR="00357775" w:rsidRPr="00183E82" w:rsidRDefault="00357775" w:rsidP="00170097">
      <w:pPr>
        <w:pStyle w:val="H23G"/>
      </w:pPr>
      <w:r w:rsidRPr="00183E82">
        <w:tab/>
      </w:r>
      <w:r w:rsidRPr="00183E82">
        <w:tab/>
        <w:t>Academic societies</w:t>
      </w:r>
    </w:p>
    <w:p w:rsidR="00357775" w:rsidRPr="00183E82" w:rsidRDefault="00357775" w:rsidP="00357775">
      <w:pPr>
        <w:pStyle w:val="SingleTxtG"/>
      </w:pPr>
      <w:r w:rsidRPr="00183E82">
        <w:t>Member of the following academic societies and active participant in their conferences and workshops as well those organized by civil society groups:</w:t>
      </w:r>
    </w:p>
    <w:p w:rsidR="00357775" w:rsidRPr="00183E82" w:rsidRDefault="00357775" w:rsidP="00170097">
      <w:pPr>
        <w:pStyle w:val="Bullet1G"/>
      </w:pPr>
      <w:r w:rsidRPr="00183E82">
        <w:t>The International Law Association in Japan (Japan)</w:t>
      </w:r>
    </w:p>
    <w:p w:rsidR="00357775" w:rsidRPr="00183E82" w:rsidRDefault="00357775" w:rsidP="00170097">
      <w:pPr>
        <w:pStyle w:val="Bullet1G"/>
      </w:pPr>
      <w:r w:rsidRPr="00183E82">
        <w:t>The Japanese Association of World Law (Japan)</w:t>
      </w:r>
    </w:p>
    <w:p w:rsidR="00357775" w:rsidRPr="00183E82" w:rsidRDefault="00357775" w:rsidP="00170097">
      <w:pPr>
        <w:pStyle w:val="Bullet1G"/>
      </w:pPr>
      <w:r w:rsidRPr="00183E82">
        <w:t>The International Human Rights Law Association (Japan)</w:t>
      </w:r>
    </w:p>
    <w:p w:rsidR="00357775" w:rsidRPr="00183E82" w:rsidRDefault="00357775" w:rsidP="00170097">
      <w:pPr>
        <w:pStyle w:val="Bullet1G"/>
      </w:pPr>
      <w:r w:rsidRPr="00183E82">
        <w:t>Japanese Society of International Law (Japan)</w:t>
      </w:r>
    </w:p>
    <w:p w:rsidR="00170097" w:rsidRPr="00183E82" w:rsidRDefault="00170097" w:rsidP="00170097">
      <w:pPr>
        <w:pStyle w:val="SingleTxtG"/>
        <w:spacing w:before="240"/>
        <w:jc w:val="center"/>
      </w:pPr>
      <w:r w:rsidRPr="00183E82">
        <w:rPr>
          <w:u w:val="single"/>
        </w:rPr>
        <w:tab/>
      </w:r>
      <w:r w:rsidRPr="00183E82">
        <w:rPr>
          <w:u w:val="single"/>
        </w:rPr>
        <w:tab/>
      </w:r>
      <w:r w:rsidRPr="00183E82">
        <w:rPr>
          <w:u w:val="single"/>
        </w:rPr>
        <w:tab/>
      </w:r>
    </w:p>
    <w:sectPr w:rsidR="00170097" w:rsidRPr="00183E82"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354" w:rsidRPr="00C47B2E" w:rsidRDefault="002C6354" w:rsidP="00C47B2E">
      <w:pPr>
        <w:pStyle w:val="Footer"/>
      </w:pPr>
    </w:p>
  </w:endnote>
  <w:endnote w:type="continuationSeparator" w:id="0">
    <w:p w:rsidR="002C6354" w:rsidRPr="00C47B2E" w:rsidRDefault="002C6354" w:rsidP="00C47B2E">
      <w:pPr>
        <w:pStyle w:val="Footer"/>
      </w:pPr>
    </w:p>
  </w:endnote>
  <w:endnote w:type="continuationNotice" w:id="1">
    <w:p w:rsidR="002C6354" w:rsidRPr="00C47B2E" w:rsidRDefault="002C6354"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354" w:rsidRDefault="002C6354" w:rsidP="00FF3902">
    <w:pPr>
      <w:pStyle w:val="Footer"/>
      <w:tabs>
        <w:tab w:val="right" w:pos="9638"/>
      </w:tabs>
    </w:pPr>
    <w:r w:rsidRPr="00357775">
      <w:rPr>
        <w:b/>
        <w:bCs/>
        <w:sz w:val="18"/>
      </w:rPr>
      <w:fldChar w:fldCharType="begin"/>
    </w:r>
    <w:r w:rsidRPr="00357775">
      <w:rPr>
        <w:b/>
        <w:bCs/>
        <w:sz w:val="18"/>
      </w:rPr>
      <w:instrText xml:space="preserve"> PAGE  \* MERGEFORMAT </w:instrText>
    </w:r>
    <w:r w:rsidRPr="00357775">
      <w:rPr>
        <w:b/>
        <w:bCs/>
        <w:sz w:val="18"/>
      </w:rPr>
      <w:fldChar w:fldCharType="separate"/>
    </w:r>
    <w:r w:rsidR="000867C8">
      <w:rPr>
        <w:b/>
        <w:bCs/>
        <w:noProof/>
        <w:sz w:val="18"/>
      </w:rPr>
      <w:t>2</w:t>
    </w:r>
    <w:r w:rsidRPr="00357775">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354" w:rsidRDefault="002C6354" w:rsidP="00357775">
    <w:pPr>
      <w:pStyle w:val="Footer"/>
      <w:tabs>
        <w:tab w:val="right" w:pos="9638"/>
      </w:tabs>
    </w:pPr>
    <w:r>
      <w:tab/>
    </w:r>
    <w:r w:rsidRPr="00357775">
      <w:rPr>
        <w:b/>
        <w:bCs/>
        <w:sz w:val="18"/>
      </w:rPr>
      <w:fldChar w:fldCharType="begin"/>
    </w:r>
    <w:r w:rsidRPr="00357775">
      <w:rPr>
        <w:b/>
        <w:bCs/>
        <w:sz w:val="18"/>
      </w:rPr>
      <w:instrText xml:space="preserve"> PAGE  \* MERGEFORMAT </w:instrText>
    </w:r>
    <w:r w:rsidRPr="00357775">
      <w:rPr>
        <w:b/>
        <w:bCs/>
        <w:sz w:val="18"/>
      </w:rPr>
      <w:fldChar w:fldCharType="separate"/>
    </w:r>
    <w:r w:rsidR="000867C8">
      <w:rPr>
        <w:b/>
        <w:bCs/>
        <w:noProof/>
        <w:sz w:val="18"/>
      </w:rPr>
      <w:t>19</w:t>
    </w:r>
    <w:r w:rsidRPr="00357775">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354" w:rsidRPr="00C47B2E" w:rsidRDefault="002C6354" w:rsidP="00C47B2E">
      <w:pPr>
        <w:tabs>
          <w:tab w:val="right" w:pos="2155"/>
        </w:tabs>
        <w:spacing w:after="80" w:line="240" w:lineRule="auto"/>
        <w:ind w:left="680"/>
      </w:pPr>
      <w:r>
        <w:rPr>
          <w:u w:val="single"/>
        </w:rPr>
        <w:tab/>
      </w:r>
    </w:p>
  </w:footnote>
  <w:footnote w:type="continuationSeparator" w:id="0">
    <w:p w:rsidR="002C6354" w:rsidRPr="00C47B2E" w:rsidRDefault="002C6354" w:rsidP="005E716E">
      <w:pPr>
        <w:tabs>
          <w:tab w:val="right" w:pos="2155"/>
        </w:tabs>
        <w:spacing w:after="80" w:line="240" w:lineRule="auto"/>
        <w:ind w:left="680"/>
      </w:pPr>
      <w:r>
        <w:rPr>
          <w:u w:val="single"/>
        </w:rPr>
        <w:tab/>
      </w:r>
    </w:p>
  </w:footnote>
  <w:footnote w:type="continuationNotice" w:id="1">
    <w:p w:rsidR="002C6354" w:rsidRPr="00C47B2E" w:rsidRDefault="002C6354" w:rsidP="00C47B2E">
      <w:pPr>
        <w:pStyle w:val="Footer"/>
      </w:pPr>
    </w:p>
  </w:footnote>
  <w:footnote w:id="2">
    <w:p w:rsidR="002C6354" w:rsidRPr="005551AE" w:rsidRDefault="002C6354" w:rsidP="00357775">
      <w:pPr>
        <w:pStyle w:val="FootnoteText"/>
      </w:pPr>
      <w:r w:rsidRPr="00FF3902">
        <w:rPr>
          <w:rStyle w:val="FootnoteReference"/>
          <w:sz w:val="20"/>
          <w:vertAlign w:val="baseline"/>
        </w:rPr>
        <w:tab/>
        <w:t>*</w:t>
      </w:r>
      <w:r w:rsidRPr="00FF3902">
        <w:rPr>
          <w:rStyle w:val="FootnoteReference"/>
          <w:sz w:val="20"/>
          <w:vertAlign w:val="baseline"/>
        </w:rPr>
        <w:tab/>
      </w:r>
      <w:r w:rsidRPr="001615C6">
        <w:t>The annex to the present document is circulated as received, in the language</w:t>
      </w:r>
      <w:r>
        <w:t>s</w:t>
      </w:r>
      <w:r w:rsidRPr="001615C6">
        <w:t xml:space="preserve"> of submission only.</w:t>
      </w:r>
    </w:p>
  </w:footnote>
  <w:footnote w:id="3">
    <w:p w:rsidR="002C6354" w:rsidRDefault="002C6354" w:rsidP="00357775">
      <w:pPr>
        <w:pStyle w:val="FootnoteText"/>
        <w:widowControl w:val="0"/>
        <w:tabs>
          <w:tab w:val="clear" w:pos="1021"/>
          <w:tab w:val="right" w:pos="1020"/>
        </w:tabs>
      </w:pPr>
      <w:r>
        <w:tab/>
      </w:r>
      <w:r>
        <w:rPr>
          <w:rStyle w:val="FootnoteReference"/>
        </w:rPr>
        <w:footnoteRef/>
      </w:r>
      <w:r>
        <w:tab/>
      </w:r>
      <w:r w:rsidRPr="00B4253C">
        <w:t>The present report includes all candidatures received by 26 July 2019. Any additional candidatures will be included in an addendum.</w:t>
      </w:r>
    </w:p>
  </w:footnote>
  <w:footnote w:id="4">
    <w:p w:rsidR="002C6354" w:rsidRPr="00BA1C20" w:rsidRDefault="002C6354" w:rsidP="00357775">
      <w:pPr>
        <w:pStyle w:val="FootnoteText"/>
      </w:pPr>
      <w:r w:rsidRPr="005864B7">
        <w:rPr>
          <w:rStyle w:val="FootnoteReference"/>
          <w:sz w:val="20"/>
          <w:vertAlign w:val="baseline"/>
        </w:rPr>
        <w:tab/>
        <w:t>*</w:t>
      </w:r>
      <w:r w:rsidRPr="005864B7">
        <w:rPr>
          <w:rStyle w:val="FootnoteReference"/>
          <w:sz w:val="20"/>
          <w:vertAlign w:val="baseline"/>
        </w:rPr>
        <w:tab/>
      </w:r>
      <w:r>
        <w:rPr>
          <w:szCs w:val="18"/>
        </w:rPr>
        <w:t>Curricula vitae are issued without formal editing</w:t>
      </w:r>
      <w:r w:rsidRPr="005551AE">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354" w:rsidRDefault="002C6354" w:rsidP="00357775">
    <w:pPr>
      <w:pStyle w:val="Header"/>
    </w:pPr>
    <w:r>
      <w:t>A/HRC/42/64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354" w:rsidRDefault="002C6354" w:rsidP="00357775">
    <w:pPr>
      <w:pStyle w:val="Header"/>
      <w:jc w:val="right"/>
    </w:pPr>
    <w:r>
      <w:t>A/HRC/42/64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8"/>
  </w:num>
  <w:num w:numId="7">
    <w:abstractNumId w:val="2"/>
  </w:num>
  <w:num w:numId="8">
    <w:abstractNumId w:val="1"/>
  </w:num>
  <w:num w:numId="9">
    <w:abstractNumId w:val="7"/>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567"/>
  <w:evenAndOddHeader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3CB5"/>
    <w:rsid w:val="0003763C"/>
    <w:rsid w:val="00046E92"/>
    <w:rsid w:val="0006064A"/>
    <w:rsid w:val="00063C90"/>
    <w:rsid w:val="00072607"/>
    <w:rsid w:val="000867C8"/>
    <w:rsid w:val="000907D1"/>
    <w:rsid w:val="00091D7C"/>
    <w:rsid w:val="000A6B64"/>
    <w:rsid w:val="000B2012"/>
    <w:rsid w:val="000B42C5"/>
    <w:rsid w:val="000C57AA"/>
    <w:rsid w:val="000C5DD1"/>
    <w:rsid w:val="000D3F32"/>
    <w:rsid w:val="000E3C0D"/>
    <w:rsid w:val="000F15B4"/>
    <w:rsid w:val="000F1E57"/>
    <w:rsid w:val="00101B98"/>
    <w:rsid w:val="00151CA2"/>
    <w:rsid w:val="001566B0"/>
    <w:rsid w:val="00163C3D"/>
    <w:rsid w:val="00170097"/>
    <w:rsid w:val="0018075B"/>
    <w:rsid w:val="00182DDB"/>
    <w:rsid w:val="00183E82"/>
    <w:rsid w:val="00191E31"/>
    <w:rsid w:val="001A7A37"/>
    <w:rsid w:val="001D75E8"/>
    <w:rsid w:val="001F0FDE"/>
    <w:rsid w:val="001F7658"/>
    <w:rsid w:val="00224FB4"/>
    <w:rsid w:val="00236FCE"/>
    <w:rsid w:val="00247E2C"/>
    <w:rsid w:val="00275DB7"/>
    <w:rsid w:val="002850A0"/>
    <w:rsid w:val="00290E6B"/>
    <w:rsid w:val="002A32CB"/>
    <w:rsid w:val="002C51A8"/>
    <w:rsid w:val="002C6354"/>
    <w:rsid w:val="002D6C53"/>
    <w:rsid w:val="002E6BEF"/>
    <w:rsid w:val="002F5595"/>
    <w:rsid w:val="002F55CE"/>
    <w:rsid w:val="003034AC"/>
    <w:rsid w:val="0031550F"/>
    <w:rsid w:val="00334F6A"/>
    <w:rsid w:val="00342AC8"/>
    <w:rsid w:val="00350960"/>
    <w:rsid w:val="00357775"/>
    <w:rsid w:val="003833BF"/>
    <w:rsid w:val="003B4550"/>
    <w:rsid w:val="003B6249"/>
    <w:rsid w:val="003C0AD6"/>
    <w:rsid w:val="003E4BFD"/>
    <w:rsid w:val="0040017C"/>
    <w:rsid w:val="004472B4"/>
    <w:rsid w:val="00461253"/>
    <w:rsid w:val="004A2814"/>
    <w:rsid w:val="004A530F"/>
    <w:rsid w:val="004B6326"/>
    <w:rsid w:val="004C0622"/>
    <w:rsid w:val="004D10F9"/>
    <w:rsid w:val="005042C2"/>
    <w:rsid w:val="005106F1"/>
    <w:rsid w:val="005159C1"/>
    <w:rsid w:val="00515E9B"/>
    <w:rsid w:val="00543865"/>
    <w:rsid w:val="00550F96"/>
    <w:rsid w:val="00557702"/>
    <w:rsid w:val="0057179C"/>
    <w:rsid w:val="0058171A"/>
    <w:rsid w:val="005864B7"/>
    <w:rsid w:val="00586848"/>
    <w:rsid w:val="0059452B"/>
    <w:rsid w:val="005D442D"/>
    <w:rsid w:val="005E2BF7"/>
    <w:rsid w:val="005E716E"/>
    <w:rsid w:val="005E7BFB"/>
    <w:rsid w:val="006472BC"/>
    <w:rsid w:val="006531BB"/>
    <w:rsid w:val="006630CF"/>
    <w:rsid w:val="00671529"/>
    <w:rsid w:val="006842C8"/>
    <w:rsid w:val="00693704"/>
    <w:rsid w:val="006C329A"/>
    <w:rsid w:val="006D2D3B"/>
    <w:rsid w:val="006E0AA4"/>
    <w:rsid w:val="006F5F69"/>
    <w:rsid w:val="0070489D"/>
    <w:rsid w:val="007268F9"/>
    <w:rsid w:val="00732CFE"/>
    <w:rsid w:val="00741029"/>
    <w:rsid w:val="00767F47"/>
    <w:rsid w:val="007837DA"/>
    <w:rsid w:val="00783ADD"/>
    <w:rsid w:val="007C52B0"/>
    <w:rsid w:val="007F6859"/>
    <w:rsid w:val="00823084"/>
    <w:rsid w:val="00861B4E"/>
    <w:rsid w:val="00883AC6"/>
    <w:rsid w:val="0088410B"/>
    <w:rsid w:val="008B3CB5"/>
    <w:rsid w:val="008E13C0"/>
    <w:rsid w:val="008F04E2"/>
    <w:rsid w:val="009114BF"/>
    <w:rsid w:val="00925320"/>
    <w:rsid w:val="00930425"/>
    <w:rsid w:val="009337A6"/>
    <w:rsid w:val="009409A3"/>
    <w:rsid w:val="009411B4"/>
    <w:rsid w:val="00994FCB"/>
    <w:rsid w:val="00996DCF"/>
    <w:rsid w:val="009A1345"/>
    <w:rsid w:val="009B6152"/>
    <w:rsid w:val="009B6769"/>
    <w:rsid w:val="009D0139"/>
    <w:rsid w:val="009D717D"/>
    <w:rsid w:val="009F5CDC"/>
    <w:rsid w:val="00A055B7"/>
    <w:rsid w:val="00A640B6"/>
    <w:rsid w:val="00A775CF"/>
    <w:rsid w:val="00A91C3C"/>
    <w:rsid w:val="00B06045"/>
    <w:rsid w:val="00B14782"/>
    <w:rsid w:val="00B4505D"/>
    <w:rsid w:val="00B52EF4"/>
    <w:rsid w:val="00B67AB0"/>
    <w:rsid w:val="00B948B0"/>
    <w:rsid w:val="00BA352F"/>
    <w:rsid w:val="00BC2CB0"/>
    <w:rsid w:val="00BE7A5D"/>
    <w:rsid w:val="00C03015"/>
    <w:rsid w:val="00C0358D"/>
    <w:rsid w:val="00C35A27"/>
    <w:rsid w:val="00C372F0"/>
    <w:rsid w:val="00C47B2E"/>
    <w:rsid w:val="00C516F1"/>
    <w:rsid w:val="00C737B5"/>
    <w:rsid w:val="00CA1B04"/>
    <w:rsid w:val="00CA7C99"/>
    <w:rsid w:val="00CB6B28"/>
    <w:rsid w:val="00D05FB0"/>
    <w:rsid w:val="00D34B21"/>
    <w:rsid w:val="00D650D4"/>
    <w:rsid w:val="00DB394C"/>
    <w:rsid w:val="00E02C2B"/>
    <w:rsid w:val="00E1261C"/>
    <w:rsid w:val="00E36256"/>
    <w:rsid w:val="00E36CA3"/>
    <w:rsid w:val="00E41388"/>
    <w:rsid w:val="00E52109"/>
    <w:rsid w:val="00E712AA"/>
    <w:rsid w:val="00E75317"/>
    <w:rsid w:val="00EC1A2A"/>
    <w:rsid w:val="00EC4ED3"/>
    <w:rsid w:val="00ED6C48"/>
    <w:rsid w:val="00EE4AB5"/>
    <w:rsid w:val="00F16015"/>
    <w:rsid w:val="00F221F8"/>
    <w:rsid w:val="00F25228"/>
    <w:rsid w:val="00F4248D"/>
    <w:rsid w:val="00F44020"/>
    <w:rsid w:val="00F446EF"/>
    <w:rsid w:val="00F52CBD"/>
    <w:rsid w:val="00F64574"/>
    <w:rsid w:val="00F65F5D"/>
    <w:rsid w:val="00F67B0A"/>
    <w:rsid w:val="00F86A3A"/>
    <w:rsid w:val="00FB1A61"/>
    <w:rsid w:val="00FF1AEE"/>
    <w:rsid w:val="00FF3902"/>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0E5599"/>
  <w15:docId w15:val="{E89F6FA5-F770-4DA7-9F9A-630D01C0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Date">
    <w:name w:val="Date"/>
    <w:basedOn w:val="Normal"/>
    <w:next w:val="Normal"/>
    <w:link w:val="DateChar"/>
    <w:uiPriority w:val="99"/>
    <w:semiHidden/>
    <w:unhideWhenUsed/>
    <w:rsid w:val="000C5DD1"/>
  </w:style>
  <w:style w:type="character" w:customStyle="1" w:styleId="DateChar">
    <w:name w:val="Date Char"/>
    <w:basedOn w:val="DefaultParagraphFont"/>
    <w:link w:val="Date"/>
    <w:uiPriority w:val="99"/>
    <w:semiHidden/>
    <w:rsid w:val="000C5DD1"/>
    <w:rPr>
      <w:rFonts w:ascii="Times New Roman" w:eastAsiaTheme="minorHAnsi"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DDC09E-7FB7-41E0-948C-0E7679CB242E}">
  <ds:schemaRefs>
    <ds:schemaRef ds:uri="http://schemas.openxmlformats.org/officeDocument/2006/bibliography"/>
  </ds:schemaRefs>
</ds:datastoreItem>
</file>

<file path=customXml/itemProps2.xml><?xml version="1.0" encoding="utf-8"?>
<ds:datastoreItem xmlns:ds="http://schemas.openxmlformats.org/officeDocument/2006/customXml" ds:itemID="{89738C60-CBCC-4851-A671-A60F9A7B7A64}"/>
</file>

<file path=customXml/itemProps3.xml><?xml version="1.0" encoding="utf-8"?>
<ds:datastoreItem xmlns:ds="http://schemas.openxmlformats.org/officeDocument/2006/customXml" ds:itemID="{AE4DA721-EA32-4515-A993-D6D454F3CF58}"/>
</file>

<file path=customXml/itemProps4.xml><?xml version="1.0" encoding="utf-8"?>
<ds:datastoreItem xmlns:ds="http://schemas.openxmlformats.org/officeDocument/2006/customXml" ds:itemID="{58592DCB-0974-4947-9FF6-433E0351D528}"/>
</file>

<file path=docProps/app.xml><?xml version="1.0" encoding="utf-8"?>
<Properties xmlns="http://schemas.openxmlformats.org/officeDocument/2006/extended-properties" xmlns:vt="http://schemas.openxmlformats.org/officeDocument/2006/docPropsVTypes">
  <Template>A.dotm</Template>
  <TotalTime>1</TotalTime>
  <Pages>32</Pages>
  <Words>10811</Words>
  <Characters>61625</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A/HRC/42/64</vt:lpstr>
    </vt:vector>
  </TitlesOfParts>
  <Company>DCM</Company>
  <LinksUpToDate>false</LinksUpToDate>
  <CharactersWithSpaces>72292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A/HRC/42/64</dc:title>
  <dc:subject>1913438</dc:subject>
  <dc:creator>Giltsoff</dc:creator>
  <cp:keywords/>
  <dc:description/>
  <cp:lastModifiedBy>LANZ Veronique</cp:lastModifiedBy>
  <cp:revision>2</cp:revision>
  <dcterms:created xsi:type="dcterms:W3CDTF">2019-08-23T13:59:00Z</dcterms:created>
  <dcterms:modified xsi:type="dcterms:W3CDTF">2019-08-23T13:59:00Z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