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CE561" w14:textId="77777777" w:rsidR="006425B2" w:rsidRDefault="006425B2" w:rsidP="006425B2">
      <w:bookmarkStart w:id="0" w:name="_GoBack"/>
      <w:bookmarkEnd w:id="0"/>
    </w:p>
    <w:p w14:paraId="5ABCE562" w14:textId="77777777" w:rsidR="006425B2" w:rsidRDefault="006425B2" w:rsidP="006425B2"/>
    <w:p w14:paraId="5ABCE563" w14:textId="77777777" w:rsidR="006425B2" w:rsidRDefault="006425B2" w:rsidP="006425B2">
      <w:bookmarkStart w:id="1" w:name="StartHer"/>
      <w:bookmarkEnd w:id="1"/>
    </w:p>
    <w:p w14:paraId="5ABCE564" w14:textId="77777777" w:rsidR="00A24D48" w:rsidRDefault="00A24D48" w:rsidP="006425B2">
      <w:pPr>
        <w:autoSpaceDE w:val="0"/>
        <w:autoSpaceDN w:val="0"/>
        <w:adjustRightInd w:val="0"/>
        <w:jc w:val="left"/>
        <w:rPr>
          <w:rFonts w:eastAsiaTheme="minorHAnsi"/>
          <w:b/>
          <w:bCs/>
          <w:szCs w:val="26"/>
        </w:rPr>
      </w:pPr>
    </w:p>
    <w:p w14:paraId="5ABCE565" w14:textId="77777777" w:rsidR="00A24D48" w:rsidRDefault="00A24D48" w:rsidP="006425B2">
      <w:pPr>
        <w:autoSpaceDE w:val="0"/>
        <w:autoSpaceDN w:val="0"/>
        <w:adjustRightInd w:val="0"/>
        <w:jc w:val="left"/>
        <w:rPr>
          <w:rFonts w:eastAsiaTheme="minorHAnsi"/>
          <w:b/>
          <w:bCs/>
          <w:szCs w:val="26"/>
        </w:rPr>
      </w:pPr>
    </w:p>
    <w:p w14:paraId="5ABCE566" w14:textId="77777777" w:rsidR="006425B2" w:rsidRDefault="006425B2" w:rsidP="000A2ECE">
      <w:pPr>
        <w:autoSpaceDE w:val="0"/>
        <w:autoSpaceDN w:val="0"/>
        <w:adjustRightInd w:val="0"/>
        <w:jc w:val="left"/>
        <w:rPr>
          <w:rFonts w:eastAsiaTheme="minorHAnsi"/>
          <w:b/>
          <w:bCs/>
          <w:szCs w:val="26"/>
        </w:rPr>
      </w:pPr>
      <w:r>
        <w:rPr>
          <w:rFonts w:eastAsiaTheme="minorHAnsi"/>
          <w:b/>
          <w:bCs/>
          <w:szCs w:val="26"/>
        </w:rPr>
        <w:t xml:space="preserve">Contribution by the Government of Denmark </w:t>
      </w:r>
      <w:r w:rsidR="0092730E">
        <w:rPr>
          <w:rFonts w:eastAsiaTheme="minorHAnsi"/>
          <w:b/>
          <w:bCs/>
          <w:szCs w:val="26"/>
        </w:rPr>
        <w:t>regarding</w:t>
      </w:r>
      <w:r>
        <w:rPr>
          <w:rFonts w:eastAsiaTheme="minorHAnsi"/>
          <w:b/>
          <w:bCs/>
          <w:szCs w:val="26"/>
        </w:rPr>
        <w:t xml:space="preserve"> </w:t>
      </w:r>
      <w:r w:rsidR="00B91D28">
        <w:rPr>
          <w:rFonts w:eastAsiaTheme="minorHAnsi"/>
          <w:b/>
          <w:bCs/>
          <w:szCs w:val="26"/>
        </w:rPr>
        <w:t>the questionnaire on the</w:t>
      </w:r>
      <w:r w:rsidR="005F3E19">
        <w:rPr>
          <w:rFonts w:eastAsiaTheme="minorHAnsi"/>
          <w:b/>
          <w:bCs/>
          <w:szCs w:val="26"/>
        </w:rPr>
        <w:t xml:space="preserve"> contribution of development to the</w:t>
      </w:r>
      <w:r w:rsidR="00B91D28">
        <w:rPr>
          <w:rFonts w:eastAsiaTheme="minorHAnsi"/>
          <w:b/>
          <w:bCs/>
          <w:szCs w:val="26"/>
        </w:rPr>
        <w:t xml:space="preserve"> enjoyment of all human rights, pursuant to </w:t>
      </w:r>
      <w:r w:rsidR="00B91D28" w:rsidRPr="005F3E19">
        <w:rPr>
          <w:rFonts w:eastAsiaTheme="minorHAnsi"/>
          <w:b/>
          <w:bCs/>
          <w:szCs w:val="26"/>
        </w:rPr>
        <w:t>Human</w:t>
      </w:r>
      <w:r w:rsidR="009347C9" w:rsidRPr="005F3E19">
        <w:rPr>
          <w:rFonts w:eastAsiaTheme="minorHAnsi"/>
          <w:b/>
          <w:bCs/>
          <w:szCs w:val="26"/>
        </w:rPr>
        <w:t xml:space="preserve"> Rights</w:t>
      </w:r>
      <w:r w:rsidR="009347C9" w:rsidRPr="00B91D28">
        <w:rPr>
          <w:rFonts w:eastAsiaTheme="minorHAnsi"/>
          <w:b/>
          <w:bCs/>
          <w:szCs w:val="26"/>
        </w:rPr>
        <w:t xml:space="preserve"> Council Resolution </w:t>
      </w:r>
      <w:r w:rsidR="00B91D28" w:rsidRPr="00B91D28">
        <w:rPr>
          <w:rFonts w:eastAsiaTheme="minorHAnsi"/>
          <w:b/>
          <w:bCs/>
          <w:szCs w:val="26"/>
        </w:rPr>
        <w:t>35/21.</w:t>
      </w:r>
    </w:p>
    <w:p w14:paraId="5ABCE567" w14:textId="77777777" w:rsidR="000A2ECE" w:rsidRDefault="000A2ECE" w:rsidP="006425B2">
      <w:pPr>
        <w:autoSpaceDE w:val="0"/>
        <w:autoSpaceDN w:val="0"/>
        <w:adjustRightInd w:val="0"/>
        <w:jc w:val="left"/>
        <w:rPr>
          <w:rFonts w:eastAsiaTheme="minorHAnsi"/>
          <w:bCs/>
          <w:szCs w:val="26"/>
        </w:rPr>
      </w:pPr>
    </w:p>
    <w:p w14:paraId="5ABCE568" w14:textId="77777777" w:rsidR="006425B2" w:rsidRDefault="006425B2" w:rsidP="006425B2">
      <w:pPr>
        <w:autoSpaceDE w:val="0"/>
        <w:autoSpaceDN w:val="0"/>
        <w:adjustRightInd w:val="0"/>
        <w:jc w:val="left"/>
        <w:rPr>
          <w:rFonts w:eastAsiaTheme="minorHAnsi"/>
          <w:bCs/>
          <w:szCs w:val="26"/>
        </w:rPr>
      </w:pPr>
      <w:r>
        <w:rPr>
          <w:rFonts w:eastAsiaTheme="minorHAnsi"/>
          <w:bCs/>
          <w:szCs w:val="26"/>
        </w:rPr>
        <w:t xml:space="preserve">The following contains the </w:t>
      </w:r>
      <w:r w:rsidR="00B91D28" w:rsidRPr="00B91D28">
        <w:rPr>
          <w:rFonts w:eastAsiaTheme="minorHAnsi"/>
          <w:bCs/>
          <w:szCs w:val="26"/>
        </w:rPr>
        <w:t>response</w:t>
      </w:r>
      <w:r w:rsidRPr="00B91D28">
        <w:rPr>
          <w:rFonts w:eastAsiaTheme="minorHAnsi"/>
          <w:bCs/>
          <w:szCs w:val="26"/>
        </w:rPr>
        <w:t xml:space="preserve"> of Denmark </w:t>
      </w:r>
      <w:r w:rsidR="00B91D28" w:rsidRPr="00B91D28">
        <w:rPr>
          <w:rFonts w:eastAsiaTheme="minorHAnsi"/>
          <w:bCs/>
          <w:szCs w:val="26"/>
        </w:rPr>
        <w:t xml:space="preserve">to the questionnaire received </w:t>
      </w:r>
      <w:r w:rsidR="00912F9A">
        <w:rPr>
          <w:rFonts w:eastAsiaTheme="minorHAnsi"/>
          <w:bCs/>
          <w:szCs w:val="26"/>
        </w:rPr>
        <w:t>on 28 A</w:t>
      </w:r>
      <w:r w:rsidR="00B91D28" w:rsidRPr="00B91D28">
        <w:rPr>
          <w:rFonts w:eastAsiaTheme="minorHAnsi"/>
          <w:bCs/>
          <w:szCs w:val="26"/>
        </w:rPr>
        <w:t>ugust 2017 on the</w:t>
      </w:r>
      <w:r w:rsidR="005F3E19">
        <w:rPr>
          <w:rFonts w:eastAsiaTheme="minorHAnsi"/>
          <w:bCs/>
          <w:szCs w:val="26"/>
        </w:rPr>
        <w:t xml:space="preserve"> contribution of development to the</w:t>
      </w:r>
      <w:r w:rsidR="00B91D28" w:rsidRPr="00B91D28">
        <w:rPr>
          <w:rFonts w:eastAsiaTheme="minorHAnsi"/>
          <w:bCs/>
          <w:szCs w:val="26"/>
        </w:rPr>
        <w:t xml:space="preserve"> enjoyment of all </w:t>
      </w:r>
      <w:r w:rsidR="00B91D28" w:rsidRPr="00B91D28">
        <w:rPr>
          <w:rFonts w:eastAsiaTheme="minorHAnsi"/>
          <w:bCs/>
          <w:szCs w:val="26"/>
        </w:rPr>
        <w:lastRenderedPageBreak/>
        <w:t xml:space="preserve">human rights, pursuant to </w:t>
      </w:r>
      <w:r w:rsidR="009347C9" w:rsidRPr="00B91D28">
        <w:rPr>
          <w:rFonts w:eastAsiaTheme="minorHAnsi"/>
          <w:bCs/>
          <w:szCs w:val="26"/>
        </w:rPr>
        <w:t>Human Rights</w:t>
      </w:r>
      <w:r w:rsidR="000A2ECE" w:rsidRPr="00B91D28">
        <w:rPr>
          <w:rFonts w:eastAsiaTheme="minorHAnsi"/>
          <w:bCs/>
          <w:szCs w:val="26"/>
        </w:rPr>
        <w:t xml:space="preserve"> Cou</w:t>
      </w:r>
      <w:r w:rsidR="00B91D28" w:rsidRPr="00B91D28">
        <w:rPr>
          <w:rFonts w:eastAsiaTheme="minorHAnsi"/>
          <w:bCs/>
          <w:szCs w:val="26"/>
        </w:rPr>
        <w:t>ncil Resolution A/HRC/RES/35/21.</w:t>
      </w:r>
    </w:p>
    <w:p w14:paraId="5ABCE569" w14:textId="77777777" w:rsidR="006425B2" w:rsidRPr="001C6AC3" w:rsidRDefault="006425B2" w:rsidP="006425B2">
      <w:pPr>
        <w:autoSpaceDE w:val="0"/>
        <w:autoSpaceDN w:val="0"/>
        <w:adjustRightInd w:val="0"/>
        <w:jc w:val="left"/>
        <w:rPr>
          <w:rFonts w:eastAsiaTheme="minorHAnsi"/>
          <w:bCs/>
          <w:i/>
          <w:szCs w:val="26"/>
        </w:rPr>
      </w:pPr>
    </w:p>
    <w:p w14:paraId="5ABCE56A" w14:textId="77777777" w:rsidR="000A2ECE" w:rsidRPr="001C6AC3" w:rsidRDefault="000A2ECE" w:rsidP="000A2ECE">
      <w:pPr>
        <w:mirrorIndents/>
        <w:rPr>
          <w:i/>
          <w:lang w:val="en-US"/>
        </w:rPr>
      </w:pPr>
      <w:r w:rsidRPr="001C6AC3">
        <w:rPr>
          <w:i/>
          <w:lang w:val="en-US"/>
        </w:rPr>
        <w:t xml:space="preserve">1.    How, in the view of your Government, can development plans and programmes be used to promote and realize all human rights including the right to development for all? Please provide examples of policies, action plans and any other best practices in this regard. </w:t>
      </w:r>
    </w:p>
    <w:p w14:paraId="5ABCE56B" w14:textId="77777777" w:rsidR="000A2ECE" w:rsidRPr="000A2ECE" w:rsidRDefault="000A2ECE" w:rsidP="000A2ECE">
      <w:pPr>
        <w:mirrorIndents/>
        <w:rPr>
          <w:lang w:val="en-US"/>
        </w:rPr>
      </w:pPr>
      <w:r w:rsidRPr="000A2ECE">
        <w:rPr>
          <w:lang w:val="en-US"/>
        </w:rPr>
        <w:t xml:space="preserve"> </w:t>
      </w:r>
    </w:p>
    <w:p w14:paraId="5ABCE56C" w14:textId="77777777" w:rsidR="000A2ECE" w:rsidRPr="000A2ECE" w:rsidRDefault="000A2ECE" w:rsidP="000A2ECE">
      <w:pPr>
        <w:pStyle w:val="ListParagraph"/>
        <w:numPr>
          <w:ilvl w:val="0"/>
          <w:numId w:val="7"/>
        </w:numPr>
        <w:mirrorIndents/>
        <w:rPr>
          <w:lang w:val="en-US"/>
        </w:rPr>
      </w:pPr>
      <w:r w:rsidRPr="000A2ECE">
        <w:rPr>
          <w:lang w:val="en-US"/>
        </w:rPr>
        <w:t xml:space="preserve">Development plans and programmes that take a point of departure in the universal period review (UPR) recommendation and monitors the progress and actual implementation of the UPR recommendation (also when it comes to the right to development and a development country’s progressive realization of Economic, Social and Cultural Rights (ESCR)). </w:t>
      </w:r>
    </w:p>
    <w:p w14:paraId="5ABCE56D" w14:textId="77777777" w:rsidR="000A2ECE" w:rsidRPr="000A2ECE" w:rsidRDefault="000A2ECE" w:rsidP="000A2ECE">
      <w:pPr>
        <w:mirrorIndents/>
        <w:rPr>
          <w:lang w:val="en-US"/>
        </w:rPr>
      </w:pPr>
    </w:p>
    <w:p w14:paraId="5ABCE56E" w14:textId="77777777" w:rsidR="000A2ECE" w:rsidRPr="000A2ECE" w:rsidRDefault="000A2ECE" w:rsidP="000A2ECE">
      <w:pPr>
        <w:pStyle w:val="ListParagraph"/>
        <w:numPr>
          <w:ilvl w:val="0"/>
          <w:numId w:val="6"/>
        </w:numPr>
        <w:mirrorIndents/>
        <w:rPr>
          <w:lang w:val="en-US"/>
        </w:rPr>
      </w:pPr>
      <w:r w:rsidRPr="000A2ECE">
        <w:rPr>
          <w:lang w:val="en-US"/>
        </w:rPr>
        <w:t>Development plans and programmes that apply a human rights based approach across sectors and ensure inclusion, meaningful participation, transparency and accountability and enforcement of rights. Equal access and equal opportunity not only in a formal sense, but also substantively are crucial. It is important that activities also reach beyond institutions and reach ultimate beneficiaries directly. Ultimate beneficiaries should be empowered by feed-back mechanisms (transparent budgets, user surveys, participation in steering committees, etc.) allowing for project/programmes monitoring to be informed directly by ultimate beneficiaries, project/programme design should explicitly address this aspect.</w:t>
      </w:r>
    </w:p>
    <w:p w14:paraId="5ABCE56F" w14:textId="77777777" w:rsidR="000A2ECE" w:rsidRPr="000A2ECE" w:rsidRDefault="000A2ECE" w:rsidP="000A2ECE">
      <w:pPr>
        <w:mirrorIndents/>
        <w:rPr>
          <w:lang w:val="en-US"/>
        </w:rPr>
      </w:pPr>
    </w:p>
    <w:p w14:paraId="5ABCE570" w14:textId="77777777" w:rsidR="000A2ECE" w:rsidRPr="000A2ECE" w:rsidRDefault="000A2ECE" w:rsidP="000A2ECE">
      <w:pPr>
        <w:mirrorIndents/>
        <w:rPr>
          <w:lang w:val="en-US"/>
        </w:rPr>
      </w:pPr>
      <w:r w:rsidRPr="000A2ECE">
        <w:rPr>
          <w:lang w:val="en-US"/>
        </w:rPr>
        <w:lastRenderedPageBreak/>
        <w:t xml:space="preserve"> </w:t>
      </w:r>
    </w:p>
    <w:p w14:paraId="5ABCE571" w14:textId="77777777" w:rsidR="000A2ECE" w:rsidRPr="000A2ECE" w:rsidRDefault="000A2ECE" w:rsidP="000A2ECE">
      <w:pPr>
        <w:mirrorIndents/>
        <w:rPr>
          <w:lang w:val="en-US"/>
        </w:rPr>
      </w:pPr>
    </w:p>
    <w:p w14:paraId="5ABCE572" w14:textId="77777777" w:rsidR="000A2ECE" w:rsidRPr="000A2ECE" w:rsidRDefault="000A2ECE" w:rsidP="000A2ECE">
      <w:pPr>
        <w:pStyle w:val="ListParagraph"/>
        <w:numPr>
          <w:ilvl w:val="0"/>
          <w:numId w:val="5"/>
        </w:numPr>
        <w:mirrorIndents/>
        <w:rPr>
          <w:lang w:val="en-US"/>
        </w:rPr>
      </w:pPr>
      <w:r w:rsidRPr="000A2ECE">
        <w:rPr>
          <w:lang w:val="en-US"/>
        </w:rPr>
        <w:t xml:space="preserve">When it comes to the right to development and the right to ESCR, development plans and programmes ought to support national legal reforms and policies and sector programmes that explicitly further the realization of ESCR, as development countries are not able to allocate adequate funding to the realization of such rights (e.g. access to clean water, health and education). Support to independent trade unions and implementation of ILO conventions is of paramount importance. The realization of ESCR are generally much more costly than Civil and Political Rights (CPR). </w:t>
      </w:r>
    </w:p>
    <w:p w14:paraId="5ABCE573" w14:textId="77777777" w:rsidR="000A2ECE" w:rsidRPr="000A2ECE" w:rsidRDefault="000A2ECE" w:rsidP="000A2ECE">
      <w:pPr>
        <w:mirrorIndents/>
        <w:rPr>
          <w:lang w:val="en-US"/>
        </w:rPr>
      </w:pPr>
    </w:p>
    <w:p w14:paraId="5ABCE574" w14:textId="77777777" w:rsidR="000A2ECE" w:rsidRPr="000A2ECE" w:rsidRDefault="000A2ECE" w:rsidP="000A2ECE">
      <w:pPr>
        <w:pStyle w:val="ListParagraph"/>
        <w:numPr>
          <w:ilvl w:val="0"/>
          <w:numId w:val="4"/>
        </w:numPr>
        <w:mirrorIndents/>
        <w:rPr>
          <w:lang w:val="en-US"/>
        </w:rPr>
      </w:pPr>
      <w:r w:rsidRPr="000A2ECE">
        <w:rPr>
          <w:lang w:val="en-US"/>
        </w:rPr>
        <w:lastRenderedPageBreak/>
        <w:t xml:space="preserve">Development programmes that focus on economic growth ought not only to focus on inclusive growth but also on equitable growth and redistribution of resources which can help advancing the promotion and realization of ESCR     </w:t>
      </w:r>
    </w:p>
    <w:p w14:paraId="5ABCE575" w14:textId="77777777" w:rsidR="000A2ECE" w:rsidRPr="000A2ECE" w:rsidRDefault="000A2ECE" w:rsidP="000A2ECE">
      <w:pPr>
        <w:mirrorIndents/>
        <w:rPr>
          <w:lang w:val="en-US"/>
        </w:rPr>
      </w:pPr>
    </w:p>
    <w:p w14:paraId="5ABCE576" w14:textId="77777777" w:rsidR="000A2ECE" w:rsidRPr="000A2ECE" w:rsidRDefault="000A2ECE" w:rsidP="000A2ECE">
      <w:pPr>
        <w:pStyle w:val="ListParagraph"/>
        <w:numPr>
          <w:ilvl w:val="0"/>
          <w:numId w:val="3"/>
        </w:numPr>
        <w:mirrorIndents/>
        <w:rPr>
          <w:lang w:val="en-US"/>
        </w:rPr>
      </w:pPr>
      <w:r w:rsidRPr="000A2ECE">
        <w:rPr>
          <w:lang w:val="en-US"/>
        </w:rPr>
        <w:t xml:space="preserve">When it comes to human rights promotion and protection, National Human Rights Institutes (NHRIs) in principle have a key role to play in monitoring progress of the UPR recommendations and bridge the dialogue between duty bearers and rights holders. Development programmes (and GANWRI, the global NHRI coordination body) need to play a stronger role in building these institutions to become fully independent, transparent and accountable. </w:t>
      </w:r>
      <w:r w:rsidRPr="000A2ECE">
        <w:rPr>
          <w:lang w:val="en-US"/>
        </w:rPr>
        <w:lastRenderedPageBreak/>
        <w:t xml:space="preserve">Often, NHRIs in development countries are poorly funded and weak in capacity and at times they are not fully independent and able to fulfil their watchdog role. Often Danida reviews have also witnessed that NHRIs are spending a lot of its human resources on case complaints handling (protection), which often cannot be enforced (due to NHRIs mandates). The effect of this is that NHRIs often have little time left to actual human rights promotion work with relevant Parliament committees, duty bearers and CSOs to advance the UPR implementation. </w:t>
      </w:r>
    </w:p>
    <w:p w14:paraId="5ABCE577" w14:textId="77777777" w:rsidR="000A2ECE" w:rsidRPr="000A2ECE" w:rsidRDefault="000A2ECE" w:rsidP="000A2ECE">
      <w:pPr>
        <w:mirrorIndents/>
        <w:rPr>
          <w:lang w:val="en-US"/>
        </w:rPr>
      </w:pPr>
    </w:p>
    <w:p w14:paraId="5ABCE578" w14:textId="77777777" w:rsidR="000A2ECE" w:rsidRPr="000A2ECE" w:rsidRDefault="000A2ECE" w:rsidP="000A2ECE">
      <w:pPr>
        <w:pStyle w:val="ListParagraph"/>
        <w:numPr>
          <w:ilvl w:val="0"/>
          <w:numId w:val="2"/>
        </w:numPr>
        <w:mirrorIndents/>
        <w:rPr>
          <w:lang w:val="en-US"/>
        </w:rPr>
      </w:pPr>
      <w:r w:rsidRPr="000A2ECE">
        <w:rPr>
          <w:lang w:val="en-US"/>
        </w:rPr>
        <w:t xml:space="preserve">In a development context, development programmes need to focus much more on Alternative Dispute Resolution, legal aid and informal justice </w:t>
      </w:r>
      <w:r w:rsidRPr="000A2ECE">
        <w:rPr>
          <w:lang w:val="en-US"/>
        </w:rPr>
        <w:lastRenderedPageBreak/>
        <w:t xml:space="preserve">through CSOs which is often more accessible by the poor and more cost-effective as opposed to formal justice sector reform. </w:t>
      </w:r>
    </w:p>
    <w:p w14:paraId="5ABCE579" w14:textId="77777777" w:rsidR="000A2ECE" w:rsidRPr="000A2ECE" w:rsidRDefault="000A2ECE" w:rsidP="000A2ECE">
      <w:pPr>
        <w:mirrorIndents/>
        <w:rPr>
          <w:lang w:val="en-US"/>
        </w:rPr>
      </w:pPr>
    </w:p>
    <w:p w14:paraId="5ABCE57A" w14:textId="77777777" w:rsidR="000A2ECE" w:rsidRPr="001C6AC3" w:rsidRDefault="000A2ECE" w:rsidP="000A2ECE">
      <w:pPr>
        <w:mirrorIndents/>
        <w:rPr>
          <w:i/>
          <w:lang w:val="en-US"/>
        </w:rPr>
      </w:pPr>
      <w:r w:rsidRPr="001C6AC3">
        <w:rPr>
          <w:i/>
          <w:lang w:val="en-US"/>
        </w:rPr>
        <w:t xml:space="preserve">2.    What are, in the view of your Government, challenges or obstacles that countries face, or may face, in promoting and realizing all human rights including the right to development for all due to the lack of development? </w:t>
      </w:r>
    </w:p>
    <w:p w14:paraId="5ABCE57B" w14:textId="77777777" w:rsidR="000A2ECE" w:rsidRPr="000A2ECE" w:rsidRDefault="000A2ECE" w:rsidP="000A2ECE">
      <w:pPr>
        <w:mirrorIndents/>
        <w:rPr>
          <w:lang w:val="en-US"/>
        </w:rPr>
      </w:pPr>
    </w:p>
    <w:p w14:paraId="5ABCE57C" w14:textId="77777777" w:rsidR="000A2ECE" w:rsidRPr="000A2ECE" w:rsidRDefault="000A2ECE" w:rsidP="000A2ECE">
      <w:pPr>
        <w:pStyle w:val="ListParagraph"/>
        <w:numPr>
          <w:ilvl w:val="0"/>
          <w:numId w:val="1"/>
        </w:numPr>
        <w:mirrorIndents/>
        <w:rPr>
          <w:lang w:val="en-US"/>
        </w:rPr>
      </w:pPr>
      <w:r w:rsidRPr="000A2ECE">
        <w:rPr>
          <w:lang w:val="en-US"/>
        </w:rPr>
        <w:t>Key human rights realization challenges in developing countries are mostly linked to corruption, weak governance, state capture by certain segments of the population, weak civil society sector (incl. lack of independent trade unions), impunity/lack of effective rule of law and access to justice and a lack of political will.</w:t>
      </w:r>
    </w:p>
    <w:p w14:paraId="5ABCE57D" w14:textId="77777777" w:rsidR="000A2ECE" w:rsidRPr="000A2ECE" w:rsidRDefault="000A2ECE" w:rsidP="000A2ECE">
      <w:pPr>
        <w:mirrorIndents/>
        <w:rPr>
          <w:lang w:val="en-US"/>
        </w:rPr>
      </w:pPr>
    </w:p>
    <w:p w14:paraId="5ABCE57E" w14:textId="77777777" w:rsidR="000A2ECE" w:rsidRPr="000A2ECE" w:rsidRDefault="000A2ECE" w:rsidP="000A2ECE">
      <w:pPr>
        <w:pStyle w:val="ListParagraph"/>
        <w:numPr>
          <w:ilvl w:val="0"/>
          <w:numId w:val="1"/>
        </w:numPr>
        <w:mirrorIndents/>
        <w:rPr>
          <w:lang w:val="en-US"/>
        </w:rPr>
      </w:pPr>
      <w:r w:rsidRPr="000A2ECE">
        <w:rPr>
          <w:lang w:val="en-US"/>
        </w:rPr>
        <w:t xml:space="preserve">Second, even when states are bound by human rights in international, regional or national legislation, the actual implementation are often lacking or poor due to the above mentioned reasons. </w:t>
      </w:r>
    </w:p>
    <w:p w14:paraId="5ABCE57F" w14:textId="77777777" w:rsidR="000A2ECE" w:rsidRPr="000A2ECE" w:rsidRDefault="000A2ECE" w:rsidP="000A2ECE">
      <w:pPr>
        <w:mirrorIndents/>
        <w:rPr>
          <w:lang w:val="en-US"/>
        </w:rPr>
      </w:pPr>
    </w:p>
    <w:p w14:paraId="5ABCE580" w14:textId="77777777" w:rsidR="000A2ECE" w:rsidRPr="000A2ECE" w:rsidRDefault="000A2ECE" w:rsidP="000A2ECE">
      <w:pPr>
        <w:pStyle w:val="ListParagraph"/>
        <w:numPr>
          <w:ilvl w:val="0"/>
          <w:numId w:val="1"/>
        </w:numPr>
        <w:mirrorIndents/>
        <w:rPr>
          <w:lang w:val="en-US"/>
        </w:rPr>
      </w:pPr>
      <w:r w:rsidRPr="000A2ECE">
        <w:rPr>
          <w:lang w:val="en-US"/>
        </w:rPr>
        <w:t>In principle, it is technically (but not necessarily politically) easier to enforce CPR rights as opposed to ESCR, including collective rights, and other related issues (such as the right to development), as rights holders in development countries typically have little access to remedy when it comes to second and third generation rights.</w:t>
      </w:r>
    </w:p>
    <w:p w14:paraId="5ABCE581" w14:textId="77777777" w:rsidR="000A2ECE" w:rsidRPr="000A2ECE" w:rsidRDefault="000A2ECE" w:rsidP="000A2ECE">
      <w:pPr>
        <w:mirrorIndents/>
        <w:rPr>
          <w:lang w:val="en-US"/>
        </w:rPr>
      </w:pPr>
    </w:p>
    <w:p w14:paraId="5ABCE582" w14:textId="77777777" w:rsidR="000A2ECE" w:rsidRPr="000A2ECE" w:rsidRDefault="000A2ECE" w:rsidP="000A2ECE">
      <w:pPr>
        <w:mirrorIndents/>
        <w:rPr>
          <w:lang w:val="en-US"/>
        </w:rPr>
      </w:pPr>
      <w:r w:rsidRPr="000A2ECE">
        <w:rPr>
          <w:lang w:val="en-US"/>
        </w:rPr>
        <w:t xml:space="preserve"> </w:t>
      </w:r>
    </w:p>
    <w:p w14:paraId="5ABCE583" w14:textId="77777777" w:rsidR="008D4C32" w:rsidRPr="00A24D48" w:rsidRDefault="008D4C32" w:rsidP="00A24D48">
      <w:pPr>
        <w:mirrorIndents/>
        <w:rPr>
          <w:lang w:val="en-US"/>
        </w:rPr>
      </w:pPr>
    </w:p>
    <w:sectPr w:rsidR="008D4C32" w:rsidRPr="00A24D48" w:rsidSect="00626D78">
      <w:headerReference w:type="default" r:id="rId10"/>
      <w:headerReference w:type="first" r:id="rId11"/>
      <w:footerReference w:type="first" r:id="rId12"/>
      <w:pgSz w:w="11906" w:h="16838"/>
      <w:pgMar w:top="2268" w:right="1418"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CE586" w14:textId="77777777" w:rsidR="00573384" w:rsidRDefault="00573384">
      <w:r>
        <w:separator/>
      </w:r>
    </w:p>
  </w:endnote>
  <w:endnote w:type="continuationSeparator" w:id="0">
    <w:p w14:paraId="5ABCE587" w14:textId="77777777" w:rsidR="00573384" w:rsidRDefault="0057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taUM">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E59F" w14:textId="77777777" w:rsidR="00D226EE" w:rsidRDefault="001E1066">
    <w:pPr>
      <w:pStyle w:val="Footer"/>
    </w:pPr>
    <w:r>
      <w:rPr>
        <w:noProof/>
        <w:lang w:eastAsia="en-GB"/>
      </w:rPr>
      <mc:AlternateContent>
        <mc:Choice Requires="wps">
          <w:drawing>
            <wp:anchor distT="0" distB="0" distL="114300" distR="114300" simplePos="0" relativeHeight="251658752" behindDoc="0" locked="0" layoutInCell="1" allowOverlap="1" wp14:anchorId="5ABCE5A8" wp14:editId="5ABCE5A9">
              <wp:simplePos x="0" y="0"/>
              <wp:positionH relativeFrom="column">
                <wp:posOffset>-990600</wp:posOffset>
              </wp:positionH>
              <wp:positionV relativeFrom="paragraph">
                <wp:posOffset>-292100</wp:posOffset>
              </wp:positionV>
              <wp:extent cx="5930900" cy="466090"/>
              <wp:effectExtent l="0" t="635" r="3810" b="0"/>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CE5B3" w14:textId="77777777" w:rsidR="00D226EE" w:rsidRPr="00EB3668" w:rsidRDefault="00B13DC4" w:rsidP="006A51CF">
                          <w:pPr>
                            <w:jc w:val="righ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CE5A8" id="_x0000_t202" coordsize="21600,21600" o:spt="202" path="m,l,21600r21600,l21600,xe">
              <v:stroke joinstyle="miter"/>
              <v:path gradientshapeok="t" o:connecttype="rect"/>
            </v:shapetype>
            <v:shape id="Tekstboks 2" o:spid="_x0000_s1029" type="#_x0000_t202" style="position:absolute;left:0;text-align:left;margin-left:-78pt;margin-top:-23pt;width:467pt;height:3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" stroked="f">
              <v:textbox>
                <w:txbxContent>
                  <w:p w14:paraId="5ABCE5B3" w14:textId="77777777" w:rsidR="00D226EE" w:rsidRPr="00EB3668" w:rsidRDefault="00B13DC4" w:rsidP="006A51CF">
                    <w:pPr>
                      <w:jc w:val="right"/>
                      <w:rPr>
                        <w:sz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CE584" w14:textId="77777777" w:rsidR="00573384" w:rsidRDefault="00573384">
      <w:r>
        <w:separator/>
      </w:r>
    </w:p>
  </w:footnote>
  <w:footnote w:type="continuationSeparator" w:id="0">
    <w:p w14:paraId="5ABCE585" w14:textId="77777777" w:rsidR="00573384" w:rsidRDefault="00573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28861"/>
      <w:docPartObj>
        <w:docPartGallery w:val="Page Numbers (Top of Page)"/>
        <w:docPartUnique/>
      </w:docPartObj>
    </w:sdtPr>
    <w:sdtEndPr/>
    <w:sdtContent>
      <w:p w14:paraId="5ABCE588" w14:textId="0C9471C2" w:rsidR="00CD39A8" w:rsidRDefault="001E1066">
        <w:pPr>
          <w:pStyle w:val="Header"/>
          <w:jc w:val="center"/>
        </w:pPr>
        <w:r>
          <w:fldChar w:fldCharType="begin"/>
        </w:r>
        <w:r>
          <w:instrText xml:space="preserve"> PAGE   \* MERGEFORMAT </w:instrText>
        </w:r>
        <w:r>
          <w:fldChar w:fldCharType="separate"/>
        </w:r>
        <w:r w:rsidR="00B13DC4">
          <w:rPr>
            <w:noProof/>
          </w:rPr>
          <w:t>2</w:t>
        </w:r>
        <w:r>
          <w:rPr>
            <w:noProof/>
          </w:rPr>
          <w:fldChar w:fldCharType="end"/>
        </w:r>
      </w:p>
    </w:sdtContent>
  </w:sdt>
  <w:p w14:paraId="5ABCE589" w14:textId="77777777" w:rsidR="00CD39A8" w:rsidRDefault="00B1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E58A" w14:textId="77777777" w:rsidR="00626D78" w:rsidRDefault="00626D78">
    <w:pPr>
      <w:pStyle w:val="Header"/>
    </w:pPr>
    <w:r>
      <w:rPr>
        <w:noProof/>
        <w:lang w:eastAsia="en-GB"/>
      </w:rPr>
      <mc:AlternateContent>
        <mc:Choice Requires="wps">
          <w:drawing>
            <wp:anchor distT="0" distB="0" distL="114300" distR="114300" simplePos="0" relativeHeight="251657728" behindDoc="0" locked="0" layoutInCell="1" allowOverlap="1" wp14:anchorId="5ABCE5A0" wp14:editId="5ABCE5A1">
              <wp:simplePos x="0" y="0"/>
              <wp:positionH relativeFrom="column">
                <wp:posOffset>-1251718</wp:posOffset>
              </wp:positionH>
              <wp:positionV relativeFrom="paragraph">
                <wp:posOffset>-120606</wp:posOffset>
              </wp:positionV>
              <wp:extent cx="6305107" cy="368300"/>
              <wp:effectExtent l="0" t="0" r="635" b="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107"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CE5AA" w14:textId="77777777" w:rsidR="00D226EE" w:rsidRPr="00EB3668" w:rsidRDefault="001E1066" w:rsidP="00626D78">
                          <w:pPr>
                            <w:ind w:left="1985"/>
                            <w:rPr>
                              <w:rFonts w:ascii="MetaUM" w:hAnsi="MetaUM"/>
                              <w:spacing w:val="20"/>
                              <w:sz w:val="30"/>
                              <w:lang w:val="en-US"/>
                            </w:rPr>
                          </w:pPr>
                          <w:r w:rsidRPr="00EB3668">
                            <w:rPr>
                              <w:rFonts w:ascii="MetaUM" w:hAnsi="MetaUM"/>
                              <w:spacing w:val="20"/>
                              <w:sz w:val="30"/>
                              <w:lang w:val="en-US"/>
                            </w:rPr>
                            <w:t>Ministry of Foreign Affairs of Denmark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CE5A0" id="_x0000_t202" coordsize="21600,21600" o:spt="202" path="m,l,21600r21600,l21600,xe">
              <v:stroke joinstyle="miter"/>
              <v:path gradientshapeok="t" o:connecttype="rect"/>
            </v:shapetype>
            <v:shape id="Tekstboks 3" o:spid="_x0000_s1026" type="#_x0000_t202" style="position:absolute;left:0;text-align:left;margin-left:-98.55pt;margin-top:-9.5pt;width:496.45pt;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" stroked="f">
              <v:textbox inset="0,0,0,0">
                <w:txbxContent>
                  <w:p w14:paraId="5ABCE5AA" w14:textId="77777777" w:rsidR="00D226EE" w:rsidRPr="00EB3668" w:rsidRDefault="001E1066" w:rsidP="00626D78">
                    <w:pPr>
                      <w:ind w:left="1985"/>
                      <w:rPr>
                        <w:rFonts w:ascii="MetaUM" w:hAnsi="MetaUM"/>
                        <w:spacing w:val="20"/>
                        <w:sz w:val="30"/>
                        <w:lang w:val="en-US"/>
                      </w:rPr>
                    </w:pPr>
                    <w:r w:rsidRPr="00EB3668">
                      <w:rPr>
                        <w:rFonts w:ascii="MetaUM" w:hAnsi="MetaUM"/>
                        <w:spacing w:val="20"/>
                        <w:sz w:val="30"/>
                        <w:lang w:val="en-US"/>
                      </w:rPr>
                      <w:t>Ministry of Foreign Affairs of Denmark</w:t>
                    </w:r>
                  </w:p>
                </w:txbxContent>
              </v:textbox>
            </v:shape>
          </w:pict>
        </mc:Fallback>
      </mc:AlternateContent>
    </w:r>
  </w:p>
  <w:p w14:paraId="5ABCE58B" w14:textId="77777777" w:rsidR="00626D78" w:rsidRDefault="00626D78">
    <w:pPr>
      <w:pStyle w:val="Header"/>
    </w:pPr>
  </w:p>
  <w:p w14:paraId="5ABCE58C" w14:textId="77777777" w:rsidR="00626D78" w:rsidRDefault="00626D78">
    <w:pPr>
      <w:pStyle w:val="Header"/>
    </w:pPr>
  </w:p>
  <w:p w14:paraId="5ABCE58D" w14:textId="77777777" w:rsidR="00626D78" w:rsidRDefault="00626D78">
    <w:pPr>
      <w:pStyle w:val="Header"/>
    </w:pPr>
  </w:p>
  <w:tbl>
    <w:tblPr>
      <w:tblW w:w="9710" w:type="dxa"/>
      <w:tblLayout w:type="fixed"/>
      <w:tblCellMar>
        <w:left w:w="70" w:type="dxa"/>
        <w:right w:w="70" w:type="dxa"/>
      </w:tblCellMar>
      <w:tblLook w:val="0000" w:firstRow="0" w:lastRow="0" w:firstColumn="0" w:lastColumn="0" w:noHBand="0" w:noVBand="0"/>
    </w:tblPr>
    <w:tblGrid>
      <w:gridCol w:w="1948"/>
      <w:gridCol w:w="2801"/>
      <w:gridCol w:w="2693"/>
      <w:gridCol w:w="2268"/>
    </w:tblGrid>
    <w:tr w:rsidR="00626D78" w:rsidRPr="007F4663" w14:paraId="5ABCE593" w14:textId="77777777" w:rsidTr="006425B2">
      <w:trPr>
        <w:cantSplit/>
        <w:trHeight w:val="1985"/>
      </w:trPr>
      <w:tc>
        <w:tcPr>
          <w:tcW w:w="7442" w:type="dxa"/>
          <w:gridSpan w:val="3"/>
        </w:tcPr>
        <w:p w14:paraId="5ABCE58E" w14:textId="77777777" w:rsidR="00626D78" w:rsidRPr="00696B94" w:rsidRDefault="00626D78" w:rsidP="00111EED">
          <w:pPr>
            <w:rPr>
              <w:lang w:val="en-US"/>
            </w:rPr>
          </w:pPr>
          <w:r>
            <w:rPr>
              <w:noProof/>
              <w:lang w:eastAsia="en-GB"/>
            </w:rPr>
            <mc:AlternateContent>
              <mc:Choice Requires="wpg">
                <w:drawing>
                  <wp:anchor distT="0" distB="0" distL="114300" distR="114300" simplePos="0" relativeHeight="251661824" behindDoc="0" locked="0" layoutInCell="1" allowOverlap="1" wp14:anchorId="5ABCE5A2" wp14:editId="5ABCE5A3">
                    <wp:simplePos x="0" y="0"/>
                    <wp:positionH relativeFrom="column">
                      <wp:posOffset>4515056</wp:posOffset>
                    </wp:positionH>
                    <wp:positionV relativeFrom="paragraph">
                      <wp:posOffset>-124460</wp:posOffset>
                    </wp:positionV>
                    <wp:extent cx="2194993" cy="1898138"/>
                    <wp:effectExtent l="0" t="0" r="0" b="6985"/>
                    <wp:wrapNone/>
                    <wp:docPr id="7" name="Gruppe 7"/>
                    <wp:cNvGraphicFramePr/>
                    <a:graphic xmlns:a="http://schemas.openxmlformats.org/drawingml/2006/main">
                      <a:graphicData uri="http://schemas.microsoft.com/office/word/2010/wordprocessingGroup">
                        <wpg:wgp>
                          <wpg:cNvGrpSpPr/>
                          <wpg:grpSpPr>
                            <a:xfrm>
                              <a:off x="0" y="0"/>
                              <a:ext cx="2194993" cy="1898138"/>
                              <a:chOff x="0" y="0"/>
                              <a:chExt cx="2194993" cy="1898138"/>
                            </a:xfrm>
                          </wpg:grpSpPr>
                          <wps:wsp>
                            <wps:cNvPr id="11" name="Vinklet forbindelse 11"/>
                            <wps:cNvCnPr/>
                            <wps:spPr>
                              <a:xfrm>
                                <a:off x="0" y="0"/>
                                <a:ext cx="1677600" cy="565200"/>
                              </a:xfrm>
                              <a:prstGeom prst="bentConnector3">
                                <a:avLst>
                                  <a:gd name="adj1" fmla="val 9574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 name="Billed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05617" y="125675"/>
                                <a:ext cx="589376" cy="1772463"/>
                              </a:xfrm>
                              <a:prstGeom prst="rect">
                                <a:avLst/>
                              </a:prstGeom>
                            </pic:spPr>
                          </pic:pic>
                        </wpg:wgp>
                      </a:graphicData>
                    </a:graphic>
                  </wp:anchor>
                </w:drawing>
              </mc:Choice>
              <mc:Fallback>
                <w:pict>
                  <v:group w14:anchorId="29F15778" id="Gruppe 7" o:spid="_x0000_s1026" style="position:absolute;margin-left:355.5pt;margin-top:-9.8pt;width:172.85pt;height:149.45pt;z-index:251661824" coordsize="21949,18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Vinklet forbindelse 11" o:spid="_x0000_s1027" type="#_x0000_t34" style="position:absolute;width:16776;height:56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" adj="20681" strokecolor="black [3213]" strokeweight=".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6" o:spid="_x0000_s1028" type="#_x0000_t75" style="position:absolute;left:16056;top:1256;width:5893;height:17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">
                      <v:imagedata r:id="rId2" o:title=""/>
                      <v:path arrowok="t"/>
                    </v:shape>
                  </v:group>
                </w:pict>
              </mc:Fallback>
            </mc:AlternateContent>
          </w:r>
        </w:p>
        <w:p w14:paraId="5ABCE58F" w14:textId="77777777" w:rsidR="00626D78" w:rsidRPr="00696B94" w:rsidRDefault="00626D78" w:rsidP="00111EED">
          <w:pPr>
            <w:rPr>
              <w:lang w:val="en-US"/>
            </w:rPr>
          </w:pPr>
        </w:p>
        <w:p w14:paraId="5ABCE590" w14:textId="77777777" w:rsidR="00626D78" w:rsidRPr="007F4663" w:rsidRDefault="00626D78" w:rsidP="00111EED">
          <w:pPr>
            <w:rPr>
              <w:lang w:val="en-US"/>
            </w:rPr>
          </w:pPr>
        </w:p>
        <w:p w14:paraId="5ABCE591" w14:textId="77777777" w:rsidR="00626D78" w:rsidRPr="007F4663" w:rsidRDefault="00626D78" w:rsidP="00111EED">
          <w:pPr>
            <w:rPr>
              <w:lang w:val="en-US"/>
            </w:rPr>
          </w:pPr>
        </w:p>
      </w:tc>
      <w:tc>
        <w:tcPr>
          <w:tcW w:w="2268" w:type="dxa"/>
        </w:tcPr>
        <w:p w14:paraId="5ABCE592" w14:textId="77777777" w:rsidR="00626D78" w:rsidRPr="007F4663" w:rsidRDefault="00626D78" w:rsidP="00111EED">
          <w:pPr>
            <w:rPr>
              <w:lang w:val="en-US"/>
            </w:rPr>
          </w:pPr>
          <w:r>
            <w:rPr>
              <w:noProof/>
              <w:lang w:eastAsia="en-GB"/>
            </w:rPr>
            <mc:AlternateContent>
              <mc:Choice Requires="wps">
                <w:drawing>
                  <wp:anchor distT="0" distB="0" distL="114300" distR="114300" simplePos="0" relativeHeight="251660800" behindDoc="0" locked="0" layoutInCell="1" allowOverlap="1" wp14:anchorId="5ABCE5A4" wp14:editId="5ABCE5A5">
                    <wp:simplePos x="0" y="0"/>
                    <wp:positionH relativeFrom="column">
                      <wp:posOffset>-635</wp:posOffset>
                    </wp:positionH>
                    <wp:positionV relativeFrom="paragraph">
                      <wp:posOffset>-3810</wp:posOffset>
                    </wp:positionV>
                    <wp:extent cx="1717675" cy="1270000"/>
                    <wp:effectExtent l="0" t="0" r="0" b="635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127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CE5AB" w14:textId="77777777" w:rsidR="00626D78" w:rsidRPr="00C754F4" w:rsidRDefault="00626D78" w:rsidP="00626D78">
                                <w:pPr>
                                  <w:spacing w:line="240" w:lineRule="exact"/>
                                  <w:rPr>
                                    <w:sz w:val="17"/>
                                    <w:szCs w:val="17"/>
                                    <w:lang w:val="da-DK"/>
                                  </w:rPr>
                                </w:pPr>
                                <w:r w:rsidRPr="00C754F4">
                                  <w:rPr>
                                    <w:sz w:val="17"/>
                                    <w:szCs w:val="17"/>
                                    <w:lang w:val="da-DK"/>
                                  </w:rPr>
                                  <w:t>Asiatisk Plads 2</w:t>
                                </w:r>
                              </w:p>
                              <w:p w14:paraId="5ABCE5AC" w14:textId="77777777" w:rsidR="00626D78" w:rsidRPr="00C754F4" w:rsidRDefault="00626D78" w:rsidP="00626D78">
                                <w:pPr>
                                  <w:spacing w:line="240" w:lineRule="exact"/>
                                  <w:rPr>
                                    <w:sz w:val="17"/>
                                    <w:szCs w:val="17"/>
                                    <w:lang w:val="da-DK"/>
                                  </w:rPr>
                                </w:pPr>
                                <w:r w:rsidRPr="00C754F4">
                                  <w:rPr>
                                    <w:sz w:val="17"/>
                                    <w:szCs w:val="17"/>
                                    <w:lang w:val="da-DK"/>
                                  </w:rPr>
                                  <w:t>DK-1448 Copenhagen K</w:t>
                                </w:r>
                              </w:p>
                              <w:p w14:paraId="5ABCE5AD" w14:textId="77777777" w:rsidR="00626D78" w:rsidRPr="00C754F4" w:rsidRDefault="00626D78" w:rsidP="00626D78">
                                <w:pPr>
                                  <w:spacing w:line="240" w:lineRule="exact"/>
                                  <w:rPr>
                                    <w:sz w:val="17"/>
                                    <w:szCs w:val="17"/>
                                    <w:lang w:val="da-DK"/>
                                  </w:rPr>
                                </w:pPr>
                                <w:r w:rsidRPr="00C754F4">
                                  <w:rPr>
                                    <w:sz w:val="17"/>
                                    <w:szCs w:val="17"/>
                                    <w:lang w:val="da-DK"/>
                                  </w:rPr>
                                  <w:t>Denmark</w:t>
                                </w:r>
                              </w:p>
                              <w:p w14:paraId="5ABCE5AE" w14:textId="77777777" w:rsidR="00626D78" w:rsidRPr="00696B94" w:rsidRDefault="00626D78" w:rsidP="00626D78">
                                <w:pPr>
                                  <w:spacing w:line="240" w:lineRule="exact"/>
                                  <w:rPr>
                                    <w:sz w:val="17"/>
                                    <w:szCs w:val="17"/>
                                    <w:lang w:val="en-US"/>
                                  </w:rPr>
                                </w:pPr>
                                <w:r w:rsidRPr="00696B94">
                                  <w:rPr>
                                    <w:sz w:val="17"/>
                                    <w:szCs w:val="17"/>
                                    <w:lang w:val="en-US"/>
                                  </w:rPr>
                                  <w:t>Phone +45 33 92 00 00</w:t>
                                </w:r>
                              </w:p>
                              <w:p w14:paraId="5ABCE5AF" w14:textId="77777777" w:rsidR="00626D78" w:rsidRPr="00EB3668" w:rsidRDefault="00626D78" w:rsidP="00626D78">
                                <w:pPr>
                                  <w:spacing w:line="240" w:lineRule="exact"/>
                                  <w:rPr>
                                    <w:sz w:val="17"/>
                                    <w:szCs w:val="17"/>
                                    <w:lang w:val="en-US"/>
                                  </w:rPr>
                                </w:pPr>
                                <w:r w:rsidRPr="00EB3668">
                                  <w:rPr>
                                    <w:sz w:val="17"/>
                                    <w:szCs w:val="17"/>
                                    <w:lang w:val="en-US"/>
                                  </w:rPr>
                                  <w:t>Fax +45 32 54 05 33</w:t>
                                </w:r>
                              </w:p>
                              <w:p w14:paraId="5ABCE5B0" w14:textId="77777777" w:rsidR="00626D78" w:rsidRPr="00EB3668" w:rsidRDefault="00626D78" w:rsidP="00626D78">
                                <w:pPr>
                                  <w:spacing w:line="240" w:lineRule="exact"/>
                                  <w:rPr>
                                    <w:sz w:val="17"/>
                                    <w:szCs w:val="17"/>
                                    <w:lang w:val="en-US"/>
                                  </w:rPr>
                                </w:pPr>
                                <w:r w:rsidRPr="00EB3668">
                                  <w:rPr>
                                    <w:sz w:val="17"/>
                                    <w:szCs w:val="17"/>
                                    <w:lang w:val="en-US"/>
                                  </w:rPr>
                                  <w:t>E-mail: um@um.dk</w:t>
                                </w:r>
                              </w:p>
                              <w:p w14:paraId="5ABCE5B1" w14:textId="77777777" w:rsidR="00626D78" w:rsidRPr="00EB3668" w:rsidRDefault="00626D78" w:rsidP="00626D78">
                                <w:pPr>
                                  <w:spacing w:line="240" w:lineRule="exact"/>
                                  <w:rPr>
                                    <w:sz w:val="17"/>
                                    <w:szCs w:val="17"/>
                                  </w:rPr>
                                </w:pPr>
                                <w:r w:rsidRPr="00EB3668">
                                  <w:rPr>
                                    <w:sz w:val="17"/>
                                    <w:szCs w:val="17"/>
                                  </w:rPr>
                                  <w:t>http://www.um.dk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E5A4" id="Tekstboks 1" o:spid="_x0000_s1027" type="#_x0000_t202" style="position:absolute;left:0;text-align:left;margin-left:-.05pt;margin-top:-.3pt;width:135.25pt;height:10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" stroked="f">
                    <v:textbox inset="0,0,0,0">
                      <w:txbxContent>
                        <w:p w14:paraId="5ABCE5AB" w14:textId="77777777" w:rsidR="00626D78" w:rsidRPr="00C754F4" w:rsidRDefault="00626D78" w:rsidP="00626D78">
                          <w:pPr>
                            <w:spacing w:line="240" w:lineRule="exact"/>
                            <w:rPr>
                              <w:sz w:val="17"/>
                              <w:szCs w:val="17"/>
                              <w:lang w:val="da-DK"/>
                            </w:rPr>
                          </w:pPr>
                          <w:r w:rsidRPr="00C754F4">
                            <w:rPr>
                              <w:sz w:val="17"/>
                              <w:szCs w:val="17"/>
                              <w:lang w:val="da-DK"/>
                            </w:rPr>
                            <w:t>Asiatisk Plads 2</w:t>
                          </w:r>
                        </w:p>
                        <w:p w14:paraId="5ABCE5AC" w14:textId="77777777" w:rsidR="00626D78" w:rsidRPr="00C754F4" w:rsidRDefault="00626D78" w:rsidP="00626D78">
                          <w:pPr>
                            <w:spacing w:line="240" w:lineRule="exact"/>
                            <w:rPr>
                              <w:sz w:val="17"/>
                              <w:szCs w:val="17"/>
                              <w:lang w:val="da-DK"/>
                            </w:rPr>
                          </w:pPr>
                          <w:r w:rsidRPr="00C754F4">
                            <w:rPr>
                              <w:sz w:val="17"/>
                              <w:szCs w:val="17"/>
                              <w:lang w:val="da-DK"/>
                            </w:rPr>
                            <w:t>DK-1448 Copenhagen K</w:t>
                          </w:r>
                        </w:p>
                        <w:p w14:paraId="5ABCE5AD" w14:textId="77777777" w:rsidR="00626D78" w:rsidRPr="00C754F4" w:rsidRDefault="00626D78" w:rsidP="00626D78">
                          <w:pPr>
                            <w:spacing w:line="240" w:lineRule="exact"/>
                            <w:rPr>
                              <w:sz w:val="17"/>
                              <w:szCs w:val="17"/>
                              <w:lang w:val="da-DK"/>
                            </w:rPr>
                          </w:pPr>
                          <w:r w:rsidRPr="00C754F4">
                            <w:rPr>
                              <w:sz w:val="17"/>
                              <w:szCs w:val="17"/>
                              <w:lang w:val="da-DK"/>
                            </w:rPr>
                            <w:t>Denmark</w:t>
                          </w:r>
                        </w:p>
                        <w:p w14:paraId="5ABCE5AE" w14:textId="77777777" w:rsidR="00626D78" w:rsidRPr="00696B94" w:rsidRDefault="00626D78" w:rsidP="00626D78">
                          <w:pPr>
                            <w:spacing w:line="240" w:lineRule="exact"/>
                            <w:rPr>
                              <w:sz w:val="17"/>
                              <w:szCs w:val="17"/>
                              <w:lang w:val="en-US"/>
                            </w:rPr>
                          </w:pPr>
                          <w:r w:rsidRPr="00696B94">
                            <w:rPr>
                              <w:sz w:val="17"/>
                              <w:szCs w:val="17"/>
                              <w:lang w:val="en-US"/>
                            </w:rPr>
                            <w:t>Phone +45 33 92 00 00</w:t>
                          </w:r>
                        </w:p>
                        <w:p w14:paraId="5ABCE5AF" w14:textId="77777777" w:rsidR="00626D78" w:rsidRPr="00EB3668" w:rsidRDefault="00626D78" w:rsidP="00626D78">
                          <w:pPr>
                            <w:spacing w:line="240" w:lineRule="exact"/>
                            <w:rPr>
                              <w:sz w:val="17"/>
                              <w:szCs w:val="17"/>
                              <w:lang w:val="en-US"/>
                            </w:rPr>
                          </w:pPr>
                          <w:r w:rsidRPr="00EB3668">
                            <w:rPr>
                              <w:sz w:val="17"/>
                              <w:szCs w:val="17"/>
                              <w:lang w:val="en-US"/>
                            </w:rPr>
                            <w:t>Fax +45 32 54 05 33</w:t>
                          </w:r>
                        </w:p>
                        <w:p w14:paraId="5ABCE5B0" w14:textId="77777777" w:rsidR="00626D78" w:rsidRPr="00EB3668" w:rsidRDefault="00626D78" w:rsidP="00626D78">
                          <w:pPr>
                            <w:spacing w:line="240" w:lineRule="exact"/>
                            <w:rPr>
                              <w:sz w:val="17"/>
                              <w:szCs w:val="17"/>
                              <w:lang w:val="en-US"/>
                            </w:rPr>
                          </w:pPr>
                          <w:r w:rsidRPr="00EB3668">
                            <w:rPr>
                              <w:sz w:val="17"/>
                              <w:szCs w:val="17"/>
                              <w:lang w:val="en-US"/>
                            </w:rPr>
                            <w:t>E-mail: um@um.dk</w:t>
                          </w:r>
                        </w:p>
                        <w:p w14:paraId="5ABCE5B1" w14:textId="77777777" w:rsidR="00626D78" w:rsidRPr="00EB3668" w:rsidRDefault="00626D78" w:rsidP="00626D78">
                          <w:pPr>
                            <w:spacing w:line="240" w:lineRule="exact"/>
                            <w:rPr>
                              <w:sz w:val="17"/>
                              <w:szCs w:val="17"/>
                            </w:rPr>
                          </w:pPr>
                          <w:r w:rsidRPr="00EB3668">
                            <w:rPr>
                              <w:sz w:val="17"/>
                              <w:szCs w:val="17"/>
                            </w:rPr>
                            <w:t>http://www.um.dk</w:t>
                          </w:r>
                        </w:p>
                      </w:txbxContent>
                    </v:textbox>
                  </v:shape>
                </w:pict>
              </mc:Fallback>
            </mc:AlternateContent>
          </w:r>
        </w:p>
      </w:tc>
    </w:tr>
    <w:tr w:rsidR="00626D78" w14:paraId="5ABCE598" w14:textId="77777777" w:rsidTr="006425B2">
      <w:trPr>
        <w:trHeight w:val="240"/>
      </w:trPr>
      <w:tc>
        <w:tcPr>
          <w:tcW w:w="1948" w:type="dxa"/>
        </w:tcPr>
        <w:p w14:paraId="5ABCE594" w14:textId="77777777" w:rsidR="00626D78" w:rsidRDefault="00626D78" w:rsidP="00111EED">
          <w:pPr>
            <w:pStyle w:val="Ledetekst"/>
          </w:pPr>
          <w:r>
            <w:t>Enclosure(s)</w:t>
          </w:r>
        </w:p>
      </w:tc>
      <w:tc>
        <w:tcPr>
          <w:tcW w:w="2801" w:type="dxa"/>
        </w:tcPr>
        <w:p w14:paraId="5ABCE595" w14:textId="77777777" w:rsidR="00626D78" w:rsidRDefault="00626D78" w:rsidP="00111EED">
          <w:pPr>
            <w:pStyle w:val="Ledetekst"/>
          </w:pPr>
          <w:r>
            <w:t>Case</w:t>
          </w:r>
          <w:r w:rsidRPr="00CE1B36">
            <w:t>/I</w:t>
          </w:r>
          <w:r>
            <w:t>D No.</w:t>
          </w:r>
        </w:p>
      </w:tc>
      <w:tc>
        <w:tcPr>
          <w:tcW w:w="2693" w:type="dxa"/>
        </w:tcPr>
        <w:p w14:paraId="5ABCE596" w14:textId="77777777" w:rsidR="00626D78" w:rsidRDefault="00626D78" w:rsidP="00111EED">
          <w:pPr>
            <w:pStyle w:val="Ledetekst"/>
          </w:pPr>
          <w:r>
            <w:t>Department</w:t>
          </w:r>
        </w:p>
      </w:tc>
      <w:tc>
        <w:tcPr>
          <w:tcW w:w="2268" w:type="dxa"/>
        </w:tcPr>
        <w:p w14:paraId="5ABCE597" w14:textId="77777777" w:rsidR="00626D78" w:rsidRDefault="00626D78" w:rsidP="00111EED">
          <w:pPr>
            <w:pStyle w:val="Ledetekst"/>
          </w:pPr>
          <w:r>
            <w:t>Date</w:t>
          </w:r>
        </w:p>
      </w:tc>
    </w:tr>
    <w:tr w:rsidR="00626D78" w14:paraId="5ABCE59D" w14:textId="77777777" w:rsidTr="006425B2">
      <w:trPr>
        <w:trHeight w:val="240"/>
      </w:trPr>
      <w:tc>
        <w:tcPr>
          <w:tcW w:w="1948" w:type="dxa"/>
        </w:tcPr>
        <w:p w14:paraId="5ABCE599" w14:textId="77777777" w:rsidR="00626D78" w:rsidRDefault="00626D78" w:rsidP="00111EED"/>
      </w:tc>
      <w:tc>
        <w:tcPr>
          <w:tcW w:w="2801" w:type="dxa"/>
        </w:tcPr>
        <w:p w14:paraId="5ABCE59A" w14:textId="77777777" w:rsidR="00626D78" w:rsidRDefault="00626D78" w:rsidP="009347C9">
          <w:r w:rsidRPr="00696B94">
            <w:t xml:space="preserve">2017 </w:t>
          </w:r>
          <w:r w:rsidR="009347C9">
            <w:t>–</w:t>
          </w:r>
          <w:r w:rsidRPr="00696B94">
            <w:t xml:space="preserve"> </w:t>
          </w:r>
          <w:r w:rsidR="000A2ECE">
            <w:t>33824</w:t>
          </w:r>
        </w:p>
      </w:tc>
      <w:tc>
        <w:tcPr>
          <w:tcW w:w="2693" w:type="dxa"/>
        </w:tcPr>
        <w:p w14:paraId="5ABCE59B" w14:textId="77777777" w:rsidR="00626D78" w:rsidRDefault="00626D78" w:rsidP="00111EED"/>
      </w:tc>
      <w:tc>
        <w:tcPr>
          <w:tcW w:w="2268" w:type="dxa"/>
        </w:tcPr>
        <w:p w14:paraId="5ABCE59C" w14:textId="77777777" w:rsidR="00626D78" w:rsidRDefault="000A2ECE" w:rsidP="00111EED">
          <w:r>
            <w:t>30</w:t>
          </w:r>
          <w:r w:rsidR="009347C9">
            <w:t>-11</w:t>
          </w:r>
          <w:r w:rsidR="00626D78" w:rsidRPr="00696B94">
            <w:t>-2017</w:t>
          </w:r>
        </w:p>
      </w:tc>
    </w:tr>
  </w:tbl>
  <w:p w14:paraId="5ABCE59E" w14:textId="77777777" w:rsidR="00D226EE" w:rsidRDefault="001E1066">
    <w:pPr>
      <w:pStyle w:val="Header"/>
    </w:pPr>
    <w:r>
      <w:rPr>
        <w:noProof/>
        <w:lang w:eastAsia="en-GB"/>
      </w:rPr>
      <mc:AlternateContent>
        <mc:Choice Requires="wps">
          <w:drawing>
            <wp:anchor distT="0" distB="0" distL="114300" distR="114300" simplePos="0" relativeHeight="251656704" behindDoc="0" locked="0" layoutInCell="1" allowOverlap="1" wp14:anchorId="5ABCE5A6" wp14:editId="5ABCE5A7">
              <wp:simplePos x="0" y="0"/>
              <wp:positionH relativeFrom="column">
                <wp:posOffset>-1257300</wp:posOffset>
              </wp:positionH>
              <wp:positionV relativeFrom="paragraph">
                <wp:posOffset>104140</wp:posOffset>
              </wp:positionV>
              <wp:extent cx="5930900" cy="292100"/>
              <wp:effectExtent l="0" t="1905" r="3810" b="1270"/>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CE5B2" w14:textId="77777777" w:rsidR="00D226EE" w:rsidRPr="00EB3668" w:rsidRDefault="00B13DC4">
                          <w:pP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E5A6" id="Tekstboks 4" o:spid="_x0000_s1028" type="#_x0000_t202" style="position:absolute;left:0;text-align:left;margin-left:-99pt;margin-top:8.2pt;width:467pt;height: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" stroked="f">
              <v:textbox inset="0,0,0,0">
                <w:txbxContent>
                  <w:p w14:paraId="5ABCE5B2" w14:textId="77777777" w:rsidR="00D226EE" w:rsidRPr="00EB3668" w:rsidRDefault="00B13DC4">
                    <w:pPr>
                      <w:rPr>
                        <w:sz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34CDB"/>
    <w:multiLevelType w:val="hybridMultilevel"/>
    <w:tmpl w:val="5B1EFF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45B1470"/>
    <w:multiLevelType w:val="hybridMultilevel"/>
    <w:tmpl w:val="A53452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8B73A71"/>
    <w:multiLevelType w:val="hybridMultilevel"/>
    <w:tmpl w:val="943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001203E"/>
    <w:multiLevelType w:val="hybridMultilevel"/>
    <w:tmpl w:val="342AA5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422902"/>
    <w:multiLevelType w:val="hybridMultilevel"/>
    <w:tmpl w:val="BC883B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F496516"/>
    <w:multiLevelType w:val="hybridMultilevel"/>
    <w:tmpl w:val="757A3D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F884F70"/>
    <w:multiLevelType w:val="hybridMultilevel"/>
    <w:tmpl w:val="8DE4E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53"/>
    <w:rsid w:val="0007593B"/>
    <w:rsid w:val="000976D5"/>
    <w:rsid w:val="000A2ECE"/>
    <w:rsid w:val="000D1F2E"/>
    <w:rsid w:val="00144B50"/>
    <w:rsid w:val="001513D4"/>
    <w:rsid w:val="001C3DC8"/>
    <w:rsid w:val="001C6AC3"/>
    <w:rsid w:val="001E1066"/>
    <w:rsid w:val="00230C30"/>
    <w:rsid w:val="0026222B"/>
    <w:rsid w:val="00316710"/>
    <w:rsid w:val="003C0195"/>
    <w:rsid w:val="00417753"/>
    <w:rsid w:val="00445A6D"/>
    <w:rsid w:val="004F30AB"/>
    <w:rsid w:val="004F44F8"/>
    <w:rsid w:val="004F5FE6"/>
    <w:rsid w:val="00572417"/>
    <w:rsid w:val="00573384"/>
    <w:rsid w:val="0059635F"/>
    <w:rsid w:val="005C331D"/>
    <w:rsid w:val="005E66C1"/>
    <w:rsid w:val="005F3DD5"/>
    <w:rsid w:val="005F3E19"/>
    <w:rsid w:val="00607823"/>
    <w:rsid w:val="006135E5"/>
    <w:rsid w:val="00626D78"/>
    <w:rsid w:val="006425B2"/>
    <w:rsid w:val="006531EE"/>
    <w:rsid w:val="006734C4"/>
    <w:rsid w:val="00690E70"/>
    <w:rsid w:val="00696B94"/>
    <w:rsid w:val="00713A54"/>
    <w:rsid w:val="00721ECA"/>
    <w:rsid w:val="00741340"/>
    <w:rsid w:val="007B5A2C"/>
    <w:rsid w:val="007D2987"/>
    <w:rsid w:val="007F38AD"/>
    <w:rsid w:val="007F4663"/>
    <w:rsid w:val="00810A57"/>
    <w:rsid w:val="00871AD5"/>
    <w:rsid w:val="00876C6B"/>
    <w:rsid w:val="0089659D"/>
    <w:rsid w:val="008C7456"/>
    <w:rsid w:val="008D4C32"/>
    <w:rsid w:val="008D73EF"/>
    <w:rsid w:val="00912F9A"/>
    <w:rsid w:val="00926113"/>
    <w:rsid w:val="0092730E"/>
    <w:rsid w:val="00931556"/>
    <w:rsid w:val="009347C9"/>
    <w:rsid w:val="00982B1C"/>
    <w:rsid w:val="009A7B57"/>
    <w:rsid w:val="009B242A"/>
    <w:rsid w:val="00A24D48"/>
    <w:rsid w:val="00A67956"/>
    <w:rsid w:val="00A847C0"/>
    <w:rsid w:val="00A96011"/>
    <w:rsid w:val="00AC4DED"/>
    <w:rsid w:val="00B13DC4"/>
    <w:rsid w:val="00B778E3"/>
    <w:rsid w:val="00B91D28"/>
    <w:rsid w:val="00C754F4"/>
    <w:rsid w:val="00C95A5C"/>
    <w:rsid w:val="00CE1B36"/>
    <w:rsid w:val="00D03286"/>
    <w:rsid w:val="00D039C9"/>
    <w:rsid w:val="00D22B91"/>
    <w:rsid w:val="00D80663"/>
    <w:rsid w:val="00D915CE"/>
    <w:rsid w:val="00D966FD"/>
    <w:rsid w:val="00DC040D"/>
    <w:rsid w:val="00DE3F84"/>
    <w:rsid w:val="00DE766C"/>
    <w:rsid w:val="00E03A60"/>
    <w:rsid w:val="00E451AF"/>
    <w:rsid w:val="00E66964"/>
    <w:rsid w:val="00F17E23"/>
    <w:rsid w:val="00F21557"/>
    <w:rsid w:val="00F335AA"/>
    <w:rsid w:val="00F37B44"/>
    <w:rsid w:val="00F46309"/>
    <w:rsid w:val="00F51B64"/>
    <w:rsid w:val="00F92891"/>
    <w:rsid w:val="00FD0950"/>
    <w:rsid w:val="00FD48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BCE561"/>
  <w15:docId w15:val="{29CB7C91-D99F-409E-BF0F-E27269EE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B2"/>
    <w:pPr>
      <w:spacing w:after="0" w:line="240" w:lineRule="auto"/>
      <w:jc w:val="both"/>
    </w:pPr>
    <w:rPr>
      <w:rFonts w:ascii="Garamond" w:eastAsia="Times New Roman" w:hAnsi="Garamond" w:cs="Times New Roman"/>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detekst">
    <w:name w:val="Ledetekst"/>
    <w:basedOn w:val="Normal"/>
    <w:next w:val="Normal"/>
    <w:rsid w:val="001E1066"/>
    <w:rPr>
      <w:sz w:val="17"/>
    </w:rPr>
  </w:style>
  <w:style w:type="paragraph" w:customStyle="1" w:styleId="Hilsen">
    <w:name w:val="Hilsen"/>
    <w:basedOn w:val="Normal"/>
    <w:next w:val="Normal"/>
    <w:rsid w:val="001E1066"/>
    <w:pPr>
      <w:jc w:val="center"/>
    </w:pPr>
  </w:style>
  <w:style w:type="paragraph" w:customStyle="1" w:styleId="Underskriver">
    <w:name w:val="Underskriver"/>
    <w:basedOn w:val="Normal"/>
    <w:next w:val="Normal"/>
    <w:rsid w:val="001E1066"/>
    <w:pPr>
      <w:jc w:val="center"/>
    </w:pPr>
  </w:style>
  <w:style w:type="paragraph" w:customStyle="1" w:styleId="Stilling">
    <w:name w:val="Stilling"/>
    <w:basedOn w:val="Normal"/>
    <w:next w:val="Normal"/>
    <w:rsid w:val="001E1066"/>
    <w:pPr>
      <w:jc w:val="center"/>
    </w:pPr>
    <w:rPr>
      <w:sz w:val="18"/>
    </w:rPr>
  </w:style>
  <w:style w:type="paragraph" w:styleId="Header">
    <w:name w:val="header"/>
    <w:basedOn w:val="Normal"/>
    <w:link w:val="HeaderChar"/>
    <w:uiPriority w:val="99"/>
    <w:unhideWhenUsed/>
    <w:rsid w:val="001E1066"/>
    <w:pPr>
      <w:tabs>
        <w:tab w:val="center" w:pos="4819"/>
        <w:tab w:val="right" w:pos="9638"/>
      </w:tabs>
    </w:pPr>
  </w:style>
  <w:style w:type="character" w:customStyle="1" w:styleId="HeaderChar">
    <w:name w:val="Header Char"/>
    <w:basedOn w:val="DefaultParagraphFont"/>
    <w:link w:val="Header"/>
    <w:uiPriority w:val="99"/>
    <w:rsid w:val="001E1066"/>
    <w:rPr>
      <w:rFonts w:ascii="Garamond" w:eastAsia="Times New Roman" w:hAnsi="Garamond" w:cs="Times New Roman"/>
      <w:sz w:val="26"/>
    </w:rPr>
  </w:style>
  <w:style w:type="paragraph" w:styleId="Footer">
    <w:name w:val="footer"/>
    <w:basedOn w:val="Normal"/>
    <w:link w:val="FooterChar"/>
    <w:uiPriority w:val="99"/>
    <w:unhideWhenUsed/>
    <w:rsid w:val="001E1066"/>
    <w:pPr>
      <w:tabs>
        <w:tab w:val="center" w:pos="4819"/>
        <w:tab w:val="right" w:pos="9638"/>
      </w:tabs>
    </w:pPr>
  </w:style>
  <w:style w:type="character" w:customStyle="1" w:styleId="FooterChar">
    <w:name w:val="Footer Char"/>
    <w:basedOn w:val="DefaultParagraphFont"/>
    <w:link w:val="Footer"/>
    <w:uiPriority w:val="99"/>
    <w:rsid w:val="001E1066"/>
    <w:rPr>
      <w:rFonts w:ascii="Garamond" w:eastAsia="Times New Roman" w:hAnsi="Garamond" w:cs="Times New Roman"/>
      <w:sz w:val="26"/>
    </w:rPr>
  </w:style>
  <w:style w:type="paragraph" w:styleId="BalloonText">
    <w:name w:val="Balloon Text"/>
    <w:basedOn w:val="Normal"/>
    <w:link w:val="BalloonTextChar"/>
    <w:uiPriority w:val="99"/>
    <w:semiHidden/>
    <w:unhideWhenUsed/>
    <w:rsid w:val="007F4663"/>
    <w:rPr>
      <w:rFonts w:ascii="Tahoma" w:hAnsi="Tahoma" w:cs="Tahoma"/>
      <w:sz w:val="16"/>
      <w:szCs w:val="16"/>
    </w:rPr>
  </w:style>
  <w:style w:type="character" w:customStyle="1" w:styleId="BalloonTextChar">
    <w:name w:val="Balloon Text Char"/>
    <w:basedOn w:val="DefaultParagraphFont"/>
    <w:link w:val="BalloonText"/>
    <w:uiPriority w:val="99"/>
    <w:semiHidden/>
    <w:rsid w:val="007F4663"/>
    <w:rPr>
      <w:rFonts w:ascii="Tahoma" w:eastAsia="Times New Roman" w:hAnsi="Tahoma" w:cs="Tahoma"/>
      <w:sz w:val="16"/>
      <w:szCs w:val="16"/>
    </w:rPr>
  </w:style>
  <w:style w:type="paragraph" w:styleId="ListParagraph">
    <w:name w:val="List Paragraph"/>
    <w:basedOn w:val="Normal"/>
    <w:uiPriority w:val="34"/>
    <w:qFormat/>
    <w:rsid w:val="000A2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4780">
      <w:bodyDiv w:val="1"/>
      <w:marLeft w:val="0"/>
      <w:marRight w:val="0"/>
      <w:marTop w:val="0"/>
      <w:marBottom w:val="0"/>
      <w:divBdr>
        <w:top w:val="none" w:sz="0" w:space="0" w:color="auto"/>
        <w:left w:val="none" w:sz="0" w:space="0" w:color="auto"/>
        <w:bottom w:val="none" w:sz="0" w:space="0" w:color="auto"/>
        <w:right w:val="none" w:sz="0" w:space="0" w:color="auto"/>
      </w:divBdr>
    </w:div>
    <w:div w:id="364260871">
      <w:bodyDiv w:val="1"/>
      <w:marLeft w:val="0"/>
      <w:marRight w:val="0"/>
      <w:marTop w:val="0"/>
      <w:marBottom w:val="0"/>
      <w:divBdr>
        <w:top w:val="none" w:sz="0" w:space="0" w:color="auto"/>
        <w:left w:val="none" w:sz="0" w:space="0" w:color="auto"/>
        <w:bottom w:val="none" w:sz="0" w:space="0" w:color="auto"/>
        <w:right w:val="none" w:sz="0" w:space="0" w:color="auto"/>
      </w:divBdr>
    </w:div>
    <w:div w:id="15485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iand\AppData\Local\cBrain\F2\.tmp\e0a3e12e-2f80-40d1-9a55-0aa2a6557fc0.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C5AF2-C700-48D0-A61A-C5835C6E71D3}">
  <ds:schemaRefs>
    <ds:schemaRef ds:uri="http://schemas.microsoft.com/sharepoint/v3/contenttype/forms"/>
  </ds:schemaRefs>
</ds:datastoreItem>
</file>

<file path=customXml/itemProps2.xml><?xml version="1.0" encoding="utf-8"?>
<ds:datastoreItem xmlns:ds="http://schemas.openxmlformats.org/officeDocument/2006/customXml" ds:itemID="{BBF658EC-9C0E-46AE-B854-2AF2F5196BF2}">
  <ds:schemaRefs>
    <ds:schemaRef ds:uri="6d092dd2-8ea9-4fa8-840e-d7c3d4a0d330"/>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35F51D6A-7510-49AF-BFD5-17C83EDD7BB4}"/>
</file>

<file path=docProps/app.xml><?xml version="1.0" encoding="utf-8"?>
<Properties xmlns="http://schemas.openxmlformats.org/officeDocument/2006/extended-properties" xmlns:vt="http://schemas.openxmlformats.org/officeDocument/2006/docPropsVTypes">
  <Template>e0a3e12e-2f80-40d1-9a55-0aa2a6557fc0.dotx</Template>
  <TotalTime>0</TotalTime>
  <Pages>3</Pages>
  <Words>730</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Teis Tonsgaard Andersen</dc:creator>
  <cp:lastModifiedBy>KIRBY Danielle</cp:lastModifiedBy>
  <cp:revision>2</cp:revision>
  <dcterms:created xsi:type="dcterms:W3CDTF">2019-05-01T19:52:00Z</dcterms:created>
  <dcterms:modified xsi:type="dcterms:W3CDTF">2019-05-01T19:52:00Z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