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82" w:rsidRPr="0055343C" w:rsidRDefault="0055343C" w:rsidP="00541382">
      <w:pPr>
        <w:jc w:val="center"/>
        <w:rPr>
          <w:rFonts w:ascii="Segoe UI" w:hAnsi="Segoe UI" w:cs="Segoe UI"/>
          <w:sz w:val="24"/>
          <w:szCs w:val="24"/>
          <w:lang w:val="es-ES_tradnl"/>
        </w:rPr>
      </w:pPr>
      <w:bookmarkStart w:id="0" w:name="_GoBack"/>
      <w:bookmarkEnd w:id="0"/>
      <w:r w:rsidRPr="0055343C">
        <w:rPr>
          <w:rFonts w:ascii="Segoe UI" w:hAnsi="Segoe UI" w:cs="Segoe UI"/>
          <w:b/>
          <w:sz w:val="24"/>
          <w:szCs w:val="24"/>
          <w:lang w:val="es-ES_tradnl"/>
        </w:rPr>
        <w:t>ELIMINACIÓN DE LA DISCRIMINACIÓN CONTRA LAS PERSONAS AFECTADAS POR LA LEPRA Y SUS FAMILIARES</w:t>
      </w:r>
    </w:p>
    <w:p w:rsidR="0055343C" w:rsidRPr="00826ADD" w:rsidRDefault="0055343C" w:rsidP="008C0095">
      <w:pPr>
        <w:jc w:val="center"/>
        <w:rPr>
          <w:rFonts w:ascii="Segoe UI" w:hAnsi="Segoe UI" w:cs="Segoe UI"/>
          <w:b/>
          <w:sz w:val="24"/>
          <w:szCs w:val="24"/>
          <w:lang w:val="es-ES_tradnl"/>
        </w:rPr>
      </w:pPr>
    </w:p>
    <w:p w:rsidR="008C0095" w:rsidRPr="0055343C" w:rsidRDefault="0055343C" w:rsidP="008C0095">
      <w:pPr>
        <w:jc w:val="center"/>
        <w:rPr>
          <w:rFonts w:ascii="Segoe UI" w:hAnsi="Segoe UI" w:cs="Segoe UI"/>
          <w:b/>
          <w:sz w:val="24"/>
          <w:szCs w:val="24"/>
          <w:lang w:val="es-ES_tradnl"/>
        </w:rPr>
      </w:pPr>
      <w:r w:rsidRPr="0055343C">
        <w:rPr>
          <w:rFonts w:ascii="Segoe UI" w:hAnsi="Segoe UI" w:cs="Segoe UI"/>
          <w:b/>
          <w:sz w:val="24"/>
          <w:szCs w:val="24"/>
          <w:lang w:val="es-ES_tradnl"/>
        </w:rPr>
        <w:t>Cuestionario para las</w:t>
      </w:r>
    </w:p>
    <w:p w:rsidR="008C0095" w:rsidRPr="0055343C" w:rsidRDefault="0055343C" w:rsidP="008C0095">
      <w:pPr>
        <w:jc w:val="center"/>
        <w:rPr>
          <w:rFonts w:ascii="Segoe UI" w:hAnsi="Segoe UI" w:cs="Segoe UI"/>
          <w:b/>
          <w:sz w:val="24"/>
          <w:szCs w:val="24"/>
          <w:lang w:val="es-ES_tradnl"/>
        </w:rPr>
      </w:pPr>
      <w:r w:rsidRPr="0055343C">
        <w:rPr>
          <w:rFonts w:ascii="Segoe UI" w:hAnsi="Segoe UI" w:cs="Segoe UI"/>
          <w:b/>
          <w:sz w:val="24"/>
          <w:szCs w:val="24"/>
          <w:lang w:val="es-ES_tradnl"/>
        </w:rPr>
        <w:t>ORGANIZACIONES NO GUBERNAMENTALES</w:t>
      </w:r>
    </w:p>
    <w:p w:rsidR="008C0095" w:rsidRPr="0055343C" w:rsidRDefault="008C0095" w:rsidP="008C0095">
      <w:pPr>
        <w:jc w:val="center"/>
        <w:rPr>
          <w:rFonts w:ascii="Segoe UI" w:hAnsi="Segoe UI" w:cs="Segoe UI"/>
          <w:b/>
          <w:sz w:val="24"/>
          <w:szCs w:val="24"/>
          <w:lang w:val="es-ES_tradnl"/>
        </w:rPr>
      </w:pPr>
    </w:p>
    <w:p w:rsidR="00541382" w:rsidRPr="0055343C" w:rsidRDefault="00541382" w:rsidP="00541382">
      <w:pPr>
        <w:jc w:val="center"/>
        <w:rPr>
          <w:rFonts w:ascii="Segoe UI" w:hAnsi="Segoe UI" w:cs="Segoe UI"/>
          <w:sz w:val="24"/>
          <w:szCs w:val="24"/>
          <w:lang w:val="es-ES_tradnl"/>
        </w:rPr>
      </w:pPr>
    </w:p>
    <w:p w:rsidR="00541382" w:rsidRPr="0055343C" w:rsidRDefault="0055343C" w:rsidP="00541382">
      <w:pPr>
        <w:jc w:val="both"/>
        <w:rPr>
          <w:rFonts w:ascii="Segoe UI" w:hAnsi="Segoe UI" w:cs="Segoe UI"/>
          <w:b/>
          <w:sz w:val="24"/>
          <w:szCs w:val="24"/>
          <w:lang w:val="es-ES_tradnl"/>
        </w:rPr>
      </w:pPr>
      <w:r w:rsidRPr="0055343C">
        <w:rPr>
          <w:rFonts w:ascii="Segoe UI" w:hAnsi="Segoe UI" w:cs="Segoe UI"/>
          <w:b/>
          <w:sz w:val="24"/>
          <w:szCs w:val="24"/>
          <w:lang w:val="es-ES_tradnl"/>
        </w:rPr>
        <w:t>CONTEXTO</w:t>
      </w:r>
    </w:p>
    <w:p w:rsidR="0055343C" w:rsidRPr="00826ADD" w:rsidRDefault="0055343C" w:rsidP="0055343C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55343C" w:rsidRPr="0055343C" w:rsidRDefault="0055343C" w:rsidP="00830E4C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55343C">
        <w:rPr>
          <w:rFonts w:ascii="Segoe UI" w:hAnsi="Segoe UI" w:cs="Segoe UI"/>
          <w:sz w:val="24"/>
          <w:szCs w:val="24"/>
          <w:lang w:val="es-ES_tradnl"/>
        </w:rPr>
        <w:t>En su resolución 29/</w:t>
      </w:r>
      <w:r>
        <w:rPr>
          <w:rFonts w:ascii="Segoe UI" w:hAnsi="Segoe UI" w:cs="Segoe UI"/>
          <w:sz w:val="24"/>
          <w:szCs w:val="24"/>
          <w:lang w:val="es-ES_tradnl"/>
        </w:rPr>
        <w:t>5</w:t>
      </w:r>
      <w:r w:rsidRPr="0055343C">
        <w:rPr>
          <w:rFonts w:ascii="Segoe UI" w:hAnsi="Segoe UI" w:cs="Segoe UI"/>
          <w:sz w:val="24"/>
          <w:szCs w:val="24"/>
          <w:lang w:val="es-ES_tradnl"/>
        </w:rPr>
        <w:t xml:space="preserve">, el Consejo de Derechos Humanos pidió al Comité Asesor que elaborara </w:t>
      </w:r>
      <w:r w:rsidR="00830E4C" w:rsidRPr="00830E4C">
        <w:rPr>
          <w:rFonts w:ascii="Segoe UI" w:hAnsi="Segoe UI" w:cs="Segoe UI"/>
          <w:sz w:val="24"/>
          <w:szCs w:val="24"/>
          <w:lang w:val="es-ES_tradnl"/>
        </w:rPr>
        <w:t>un estudio de la aplicación de los principios y directrices para</w:t>
      </w:r>
      <w:r w:rsidR="00830E4C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830E4C" w:rsidRPr="00830E4C">
        <w:rPr>
          <w:rFonts w:ascii="Segoe UI" w:hAnsi="Segoe UI" w:cs="Segoe UI"/>
          <w:sz w:val="24"/>
          <w:szCs w:val="24"/>
          <w:lang w:val="es-ES_tradnl"/>
        </w:rPr>
        <w:t>la eliminación de la discriminación de las personas afectadas por la lepra y sus</w:t>
      </w:r>
      <w:r w:rsidR="00830E4C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830E4C" w:rsidRPr="00830E4C">
        <w:rPr>
          <w:rFonts w:ascii="Segoe UI" w:hAnsi="Segoe UI" w:cs="Segoe UI"/>
          <w:sz w:val="24"/>
          <w:szCs w:val="24"/>
          <w:lang w:val="es-ES_tradnl"/>
        </w:rPr>
        <w:t>familiares, así como los obstáculos que la impiden, y presente al Consejo de Derechos</w:t>
      </w:r>
      <w:r w:rsidR="00830E4C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830E4C" w:rsidRPr="00830E4C">
        <w:rPr>
          <w:rFonts w:ascii="Segoe UI" w:hAnsi="Segoe UI" w:cs="Segoe UI"/>
          <w:sz w:val="24"/>
          <w:szCs w:val="24"/>
          <w:lang w:val="es-ES_tradnl"/>
        </w:rPr>
        <w:t>Humanos en su 35º período de sesiones un informe con sugestiones prácticas para dar</w:t>
      </w:r>
      <w:r w:rsidR="00830E4C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830E4C" w:rsidRPr="00830E4C">
        <w:rPr>
          <w:rFonts w:ascii="Segoe UI" w:hAnsi="Segoe UI" w:cs="Segoe UI"/>
          <w:sz w:val="24"/>
          <w:szCs w:val="24"/>
          <w:lang w:val="es-ES_tradnl"/>
        </w:rPr>
        <w:t>mayor difusión a esos principios y directrices y aplicarlos más efectivamente a fin de</w:t>
      </w:r>
      <w:r w:rsidR="00830E4C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830E4C" w:rsidRPr="00830E4C">
        <w:rPr>
          <w:rFonts w:ascii="Segoe UI" w:hAnsi="Segoe UI" w:cs="Segoe UI"/>
          <w:sz w:val="24"/>
          <w:szCs w:val="24"/>
          <w:lang w:val="es-ES_tradnl"/>
        </w:rPr>
        <w:t>eliminar la discriminación y la estigmatización asociadas a la lepra y promover,</w:t>
      </w:r>
      <w:r w:rsidR="00830E4C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830E4C" w:rsidRPr="00830E4C">
        <w:rPr>
          <w:rFonts w:ascii="Segoe UI" w:hAnsi="Segoe UI" w:cs="Segoe UI"/>
          <w:sz w:val="24"/>
          <w:szCs w:val="24"/>
          <w:lang w:val="es-ES_tradnl"/>
        </w:rPr>
        <w:t>salvaguardar y respetar los derechos humanos de las personas afectadas por la lepra y</w:t>
      </w:r>
      <w:r w:rsidR="00830E4C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830E4C" w:rsidRPr="00830E4C">
        <w:rPr>
          <w:rFonts w:ascii="Segoe UI" w:hAnsi="Segoe UI" w:cs="Segoe UI"/>
          <w:sz w:val="24"/>
          <w:szCs w:val="24"/>
          <w:lang w:val="es-ES_tradnl"/>
        </w:rPr>
        <w:t>sus familiares</w:t>
      </w:r>
      <w:r w:rsidRPr="0055343C">
        <w:rPr>
          <w:rFonts w:ascii="Segoe UI" w:hAnsi="Segoe UI" w:cs="Segoe UI"/>
          <w:sz w:val="24"/>
          <w:szCs w:val="24"/>
          <w:lang w:val="es-ES_tradnl"/>
        </w:rPr>
        <w:t>.</w:t>
      </w:r>
    </w:p>
    <w:p w:rsidR="0055343C" w:rsidRDefault="0055343C" w:rsidP="0055343C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55343C" w:rsidRPr="0055343C" w:rsidRDefault="00D70375" w:rsidP="00D70375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D70375">
        <w:rPr>
          <w:rFonts w:ascii="Segoe UI" w:hAnsi="Segoe UI" w:cs="Segoe UI"/>
          <w:sz w:val="24"/>
          <w:szCs w:val="24"/>
          <w:lang w:val="es-ES_tradnl"/>
        </w:rPr>
        <w:t xml:space="preserve">La resolución también </w:t>
      </w:r>
      <w:r w:rsidR="001F7A0C">
        <w:rPr>
          <w:rFonts w:ascii="Segoe UI" w:hAnsi="Segoe UI" w:cs="Segoe UI"/>
          <w:sz w:val="24"/>
          <w:szCs w:val="24"/>
          <w:lang w:val="es-ES_tradnl"/>
        </w:rPr>
        <w:t>alen</w:t>
      </w:r>
      <w:r w:rsidRPr="00D70375">
        <w:rPr>
          <w:rFonts w:ascii="Segoe UI" w:hAnsi="Segoe UI" w:cs="Segoe UI"/>
          <w:sz w:val="24"/>
          <w:szCs w:val="24"/>
          <w:lang w:val="es-ES_tradnl"/>
        </w:rPr>
        <w:t>t</w:t>
      </w:r>
      <w:r>
        <w:rPr>
          <w:rFonts w:ascii="Segoe UI" w:hAnsi="Segoe UI" w:cs="Segoe UI"/>
          <w:sz w:val="24"/>
          <w:szCs w:val="24"/>
          <w:lang w:val="es-ES_tradnl"/>
        </w:rPr>
        <w:t>ó</w:t>
      </w:r>
      <w:r w:rsidRPr="00D70375">
        <w:rPr>
          <w:rFonts w:ascii="Segoe UI" w:hAnsi="Segoe UI" w:cs="Segoe UI"/>
          <w:sz w:val="24"/>
          <w:szCs w:val="24"/>
          <w:lang w:val="es-ES_tradnl"/>
        </w:rPr>
        <w:t xml:space="preserve"> al Comité, en su preparación del informe,</w:t>
      </w:r>
      <w:r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Pr="00D70375">
        <w:rPr>
          <w:rFonts w:ascii="Segoe UI" w:hAnsi="Segoe UI" w:cs="Segoe UI"/>
          <w:sz w:val="24"/>
          <w:szCs w:val="24"/>
          <w:lang w:val="es-ES_tradnl"/>
        </w:rPr>
        <w:t>t</w:t>
      </w:r>
      <w:r w:rsidR="001F7A0C">
        <w:rPr>
          <w:rFonts w:ascii="Segoe UI" w:hAnsi="Segoe UI" w:cs="Segoe UI"/>
          <w:sz w:val="24"/>
          <w:szCs w:val="24"/>
          <w:lang w:val="es-ES_tradnl"/>
        </w:rPr>
        <w:t>uvier</w:t>
      </w:r>
      <w:r>
        <w:rPr>
          <w:rFonts w:ascii="Segoe UI" w:hAnsi="Segoe UI" w:cs="Segoe UI"/>
          <w:sz w:val="24"/>
          <w:szCs w:val="24"/>
          <w:lang w:val="es-ES_tradnl"/>
        </w:rPr>
        <w:t>a</w:t>
      </w:r>
      <w:r w:rsidRPr="00D70375">
        <w:rPr>
          <w:rFonts w:ascii="Segoe UI" w:hAnsi="Segoe UI" w:cs="Segoe UI"/>
          <w:sz w:val="24"/>
          <w:szCs w:val="24"/>
          <w:lang w:val="es-ES_tradnl"/>
        </w:rPr>
        <w:t xml:space="preserve"> en</w:t>
      </w:r>
      <w:r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Pr="00D70375">
        <w:rPr>
          <w:rFonts w:ascii="Segoe UI" w:hAnsi="Segoe UI" w:cs="Segoe UI"/>
          <w:sz w:val="24"/>
          <w:szCs w:val="24"/>
          <w:lang w:val="es-ES_tradnl"/>
        </w:rPr>
        <w:t>cuenta</w:t>
      </w:r>
      <w:r w:rsidR="001F7A0C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Pr="00D70375">
        <w:rPr>
          <w:rFonts w:ascii="Segoe UI" w:hAnsi="Segoe UI" w:cs="Segoe UI"/>
          <w:sz w:val="24"/>
          <w:szCs w:val="24"/>
          <w:lang w:val="es-ES_tradnl"/>
        </w:rPr>
        <w:t>la opinión de los Estados Miembros, las organizaciones</w:t>
      </w:r>
      <w:r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Pr="00D70375">
        <w:rPr>
          <w:rFonts w:ascii="Segoe UI" w:hAnsi="Segoe UI" w:cs="Segoe UI"/>
          <w:sz w:val="24"/>
          <w:szCs w:val="24"/>
          <w:lang w:val="es-ES_tradnl"/>
        </w:rPr>
        <w:t>internacionales y regionales competentes, como la Organización Mundial de la Salud,</w:t>
      </w:r>
      <w:r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Pr="00D70375">
        <w:rPr>
          <w:rFonts w:ascii="Segoe UI" w:hAnsi="Segoe UI" w:cs="Segoe UI"/>
          <w:sz w:val="24"/>
          <w:szCs w:val="24"/>
          <w:lang w:val="es-ES_tradnl"/>
        </w:rPr>
        <w:t>la Oficina del Alto Comisionado de las Naciones Unidas para los Derechos Humanos</w:t>
      </w:r>
      <w:r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Pr="00D70375">
        <w:rPr>
          <w:rFonts w:ascii="Segoe UI" w:hAnsi="Segoe UI" w:cs="Segoe UI"/>
          <w:sz w:val="24"/>
          <w:szCs w:val="24"/>
          <w:lang w:val="es-ES_tradnl"/>
        </w:rPr>
        <w:t>y los procedimientos especiales pertinentes, las instituciones nacionales de derechos</w:t>
      </w:r>
      <w:r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Pr="00D70375">
        <w:rPr>
          <w:rFonts w:ascii="Segoe UI" w:hAnsi="Segoe UI" w:cs="Segoe UI"/>
          <w:sz w:val="24"/>
          <w:szCs w:val="24"/>
          <w:lang w:val="es-ES_tradnl"/>
        </w:rPr>
        <w:t>humanos y las organizaciones no gubernamentales, así como la labor a este respecto</w:t>
      </w:r>
      <w:r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Pr="00D70375">
        <w:rPr>
          <w:rFonts w:ascii="Segoe UI" w:hAnsi="Segoe UI" w:cs="Segoe UI"/>
          <w:sz w:val="24"/>
          <w:szCs w:val="24"/>
          <w:lang w:val="es-ES_tradnl"/>
        </w:rPr>
        <w:t>realizada por los órganos, organismos especializados, fondos y programas pertinentes</w:t>
      </w:r>
      <w:r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Pr="00D70375">
        <w:rPr>
          <w:rFonts w:ascii="Segoe UI" w:hAnsi="Segoe UI" w:cs="Segoe UI"/>
          <w:sz w:val="24"/>
          <w:szCs w:val="24"/>
          <w:lang w:val="es-ES_tradnl"/>
        </w:rPr>
        <w:t>de las Naciones Unidas en el marco de sus respectivos mandatos</w:t>
      </w:r>
      <w:r w:rsidR="0055343C" w:rsidRPr="0055343C">
        <w:rPr>
          <w:rFonts w:ascii="Segoe UI" w:hAnsi="Segoe UI" w:cs="Segoe UI"/>
          <w:sz w:val="24"/>
          <w:szCs w:val="24"/>
          <w:lang w:val="es-ES_tradnl"/>
        </w:rPr>
        <w:t>.</w:t>
      </w:r>
    </w:p>
    <w:p w:rsidR="0055343C" w:rsidRDefault="0055343C" w:rsidP="0055343C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541382" w:rsidRDefault="003A7431" w:rsidP="0055343C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55343C">
        <w:rPr>
          <w:rFonts w:ascii="Segoe UI" w:hAnsi="Segoe UI" w:cs="Segoe UI"/>
          <w:sz w:val="24"/>
          <w:szCs w:val="24"/>
          <w:lang w:val="es-ES_tradnl"/>
        </w:rPr>
        <w:t>En este contexto, el Comité Asesor decidió durante su 15º período de sesiones en agosto 2015 establecer un grupo de redacción encargado de la preparaci</w:t>
      </w:r>
      <w:r>
        <w:rPr>
          <w:rFonts w:ascii="Segoe UI" w:hAnsi="Segoe UI" w:cs="Segoe UI"/>
          <w:sz w:val="24"/>
          <w:szCs w:val="24"/>
          <w:lang w:val="es-ES_tradnl"/>
        </w:rPr>
        <w:t>ón de dicho estudio</w:t>
      </w:r>
      <w:r>
        <w:rPr>
          <w:rStyle w:val="FootnoteReference"/>
          <w:rFonts w:ascii="Segoe UI" w:hAnsi="Segoe UI" w:cs="Segoe UI"/>
          <w:sz w:val="24"/>
          <w:szCs w:val="24"/>
          <w:lang w:val="es-ES_tradnl"/>
        </w:rPr>
        <w:footnoteReference w:id="1"/>
      </w:r>
      <w:r w:rsidRPr="0055343C">
        <w:rPr>
          <w:rFonts w:ascii="Segoe UI" w:hAnsi="Segoe UI" w:cs="Segoe UI"/>
          <w:sz w:val="24"/>
          <w:szCs w:val="24"/>
          <w:lang w:val="es-ES_tradnl"/>
        </w:rPr>
        <w:t xml:space="preserve">. </w:t>
      </w:r>
      <w:r w:rsidR="0055343C" w:rsidRPr="0055343C">
        <w:rPr>
          <w:rFonts w:ascii="Segoe UI" w:hAnsi="Segoe UI" w:cs="Segoe UI"/>
          <w:sz w:val="24"/>
          <w:szCs w:val="24"/>
          <w:lang w:val="es-ES_tradnl"/>
        </w:rPr>
        <w:t xml:space="preserve">El grupo de redacción elaboró </w:t>
      </w:r>
      <w:r w:rsidR="001F7A0C">
        <w:rPr>
          <w:rFonts w:ascii="Segoe UI" w:hAnsi="Segoe UI" w:cs="Segoe UI"/>
          <w:sz w:val="24"/>
          <w:szCs w:val="24"/>
          <w:lang w:val="es-ES_tradnl"/>
        </w:rPr>
        <w:t xml:space="preserve">el </w:t>
      </w:r>
      <w:r w:rsidR="0055343C" w:rsidRPr="0055343C">
        <w:rPr>
          <w:rFonts w:ascii="Segoe UI" w:hAnsi="Segoe UI" w:cs="Segoe UI"/>
          <w:sz w:val="24"/>
          <w:szCs w:val="24"/>
          <w:lang w:val="es-ES_tradnl"/>
        </w:rPr>
        <w:t xml:space="preserve">cuestionario que se encuentra para las organizaciones 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>no gubernamentales</w:t>
      </w:r>
      <w:r w:rsidR="0055343C" w:rsidRPr="0055343C">
        <w:rPr>
          <w:rFonts w:ascii="Segoe UI" w:hAnsi="Segoe UI" w:cs="Segoe UI"/>
          <w:sz w:val="24"/>
          <w:szCs w:val="24"/>
          <w:lang w:val="es-ES_tradnl"/>
        </w:rPr>
        <w:t xml:space="preserve">. 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>El objetivo de este cuestionario es de recoger información para identificar el estado corrien</w:t>
      </w:r>
      <w:r w:rsidR="001F7A0C">
        <w:rPr>
          <w:rFonts w:ascii="Segoe UI" w:hAnsi="Segoe UI" w:cs="Segoe UI"/>
          <w:sz w:val="24"/>
          <w:szCs w:val="24"/>
          <w:lang w:val="es-ES_tradnl"/>
        </w:rPr>
        <w:t xml:space="preserve">te de </w:t>
      </w:r>
      <w:r w:rsidR="0003184F" w:rsidRPr="0003184F">
        <w:rPr>
          <w:rFonts w:ascii="Segoe UI" w:hAnsi="Segoe UI" w:cs="Segoe UI"/>
          <w:sz w:val="24"/>
          <w:szCs w:val="24"/>
          <w:lang w:val="es-ES_tradnl"/>
        </w:rPr>
        <w:t>aplicación</w:t>
      </w:r>
      <w:r w:rsidR="001F7A0C">
        <w:rPr>
          <w:rFonts w:ascii="Segoe UI" w:hAnsi="Segoe UI" w:cs="Segoe UI"/>
          <w:sz w:val="24"/>
          <w:szCs w:val="24"/>
          <w:lang w:val="es-ES_tradnl"/>
        </w:rPr>
        <w:t xml:space="preserve"> de los p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>rincipios y directrices para la eliminación de discriminación contra personas afectadas por la lepra y sus familia</w:t>
      </w:r>
      <w:r w:rsidR="00541DB9">
        <w:rPr>
          <w:rFonts w:ascii="Segoe UI" w:hAnsi="Segoe UI" w:cs="Segoe UI"/>
          <w:sz w:val="24"/>
          <w:szCs w:val="24"/>
          <w:lang w:val="es-ES_tradnl"/>
        </w:rPr>
        <w:t>res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 xml:space="preserve"> (los Principios y Directrices); </w:t>
      </w:r>
      <w:r w:rsidR="004D2C62">
        <w:rPr>
          <w:rFonts w:ascii="Segoe UI" w:hAnsi="Segoe UI" w:cs="Segoe UI"/>
          <w:sz w:val="24"/>
          <w:szCs w:val="24"/>
          <w:lang w:val="es-ES_tradnl"/>
        </w:rPr>
        <w:t>có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 xml:space="preserve">mo los Principios y Directrices </w:t>
      </w:r>
      <w:r w:rsidR="001F7A0C">
        <w:rPr>
          <w:rFonts w:ascii="Segoe UI" w:hAnsi="Segoe UI" w:cs="Segoe UI"/>
          <w:sz w:val="24"/>
          <w:szCs w:val="24"/>
          <w:lang w:val="es-ES_tradnl"/>
        </w:rPr>
        <w:t xml:space="preserve">se 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 xml:space="preserve">aplican a situaciones diferentes en países diferentes, sobre todo las </w:t>
      </w:r>
      <w:r w:rsidR="004D2C62" w:rsidRPr="001F7A0C">
        <w:rPr>
          <w:rFonts w:ascii="Segoe UI" w:hAnsi="Segoe UI" w:cs="Segoe UI"/>
          <w:sz w:val="24"/>
          <w:szCs w:val="24"/>
          <w:lang w:val="es-ES_tradnl"/>
        </w:rPr>
        <w:t xml:space="preserve">buenas 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 xml:space="preserve">prácticas que pueden ser compartidas; y los obstáculos principales a </w:t>
      </w:r>
      <w:r w:rsidR="0003184F">
        <w:rPr>
          <w:rFonts w:ascii="Segoe UI" w:hAnsi="Segoe UI" w:cs="Segoe UI"/>
          <w:sz w:val="24"/>
          <w:szCs w:val="24"/>
          <w:lang w:val="es-ES_tradnl"/>
        </w:rPr>
        <w:t xml:space="preserve">su </w:t>
      </w:r>
      <w:r w:rsidR="0003184F" w:rsidRPr="0003184F">
        <w:rPr>
          <w:rFonts w:ascii="Segoe UI" w:hAnsi="Segoe UI" w:cs="Segoe UI"/>
          <w:sz w:val="24"/>
          <w:szCs w:val="24"/>
          <w:lang w:val="es-ES_tradnl"/>
        </w:rPr>
        <w:t>aplicación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 xml:space="preserve">, incluyendo </w:t>
      </w:r>
      <w:r w:rsidR="004D2C62">
        <w:rPr>
          <w:rFonts w:ascii="Segoe UI" w:hAnsi="Segoe UI" w:cs="Segoe UI"/>
          <w:sz w:val="24"/>
          <w:szCs w:val="24"/>
          <w:lang w:val="es-ES_tradnl"/>
        </w:rPr>
        <w:t>opiniones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 xml:space="preserve"> sobre </w:t>
      </w:r>
      <w:r w:rsidR="004D2C62" w:rsidRPr="001F7A0C">
        <w:rPr>
          <w:rFonts w:ascii="Segoe UI" w:hAnsi="Segoe UI" w:cs="Segoe UI"/>
          <w:sz w:val="24"/>
          <w:szCs w:val="24"/>
          <w:lang w:val="es-ES_tradnl"/>
        </w:rPr>
        <w:t>cómo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03184F">
        <w:rPr>
          <w:rFonts w:ascii="Segoe UI" w:hAnsi="Segoe UI" w:cs="Segoe UI"/>
          <w:sz w:val="24"/>
          <w:szCs w:val="24"/>
          <w:lang w:val="es-ES_tradnl"/>
        </w:rPr>
        <w:t>fortalecer aún más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 xml:space="preserve"> la </w:t>
      </w:r>
      <w:r w:rsidR="0003184F" w:rsidRPr="0003184F">
        <w:rPr>
          <w:rFonts w:ascii="Segoe UI" w:hAnsi="Segoe UI" w:cs="Segoe UI"/>
          <w:sz w:val="24"/>
          <w:szCs w:val="24"/>
          <w:lang w:val="es-ES_tradnl"/>
        </w:rPr>
        <w:t xml:space="preserve">aplicación 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>de los Principios y Directrices.</w:t>
      </w:r>
    </w:p>
    <w:p w:rsidR="0066397A" w:rsidRPr="0055343C" w:rsidRDefault="0066397A" w:rsidP="0055343C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382E9F" w:rsidRDefault="00443990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4337C1">
        <w:rPr>
          <w:rFonts w:ascii="Segoe UI" w:hAnsi="Segoe UI" w:cs="Segoe UI"/>
          <w:b/>
          <w:sz w:val="24"/>
          <w:szCs w:val="24"/>
          <w:lang w:val="es-ES_tradnl"/>
        </w:rPr>
        <w:t xml:space="preserve">1. </w:t>
      </w:r>
      <w:r w:rsidR="007D6EC7" w:rsidRPr="007D6EC7">
        <w:rPr>
          <w:rFonts w:ascii="Segoe UI" w:hAnsi="Segoe UI" w:cs="Segoe UI"/>
          <w:sz w:val="24"/>
          <w:szCs w:val="24"/>
          <w:lang w:val="es-ES_tradnl"/>
        </w:rPr>
        <w:t>¿</w:t>
      </w:r>
      <w:r w:rsidR="00541DB9" w:rsidRPr="00541DB9">
        <w:rPr>
          <w:rFonts w:ascii="Segoe UI" w:hAnsi="Segoe UI" w:cs="Segoe UI"/>
          <w:sz w:val="24"/>
          <w:szCs w:val="24"/>
          <w:lang w:val="es-ES_tradnl"/>
        </w:rPr>
        <w:t xml:space="preserve">Tiene conocimiento de </w:t>
      </w:r>
      <w:r w:rsidR="007D6EC7" w:rsidRPr="007D6EC7">
        <w:rPr>
          <w:rFonts w:ascii="Segoe UI" w:hAnsi="Segoe UI" w:cs="Segoe UI"/>
          <w:sz w:val="24"/>
          <w:szCs w:val="24"/>
          <w:lang w:val="es-ES_tradnl"/>
        </w:rPr>
        <w:t xml:space="preserve">los </w:t>
      </w:r>
      <w:r w:rsidR="00541DB9">
        <w:rPr>
          <w:rFonts w:ascii="Segoe UI" w:hAnsi="Segoe UI" w:cs="Segoe UI"/>
          <w:sz w:val="24"/>
          <w:szCs w:val="24"/>
          <w:lang w:val="es-ES_tradnl"/>
        </w:rPr>
        <w:t>p</w:t>
      </w:r>
      <w:r w:rsidR="007D6EC7" w:rsidRPr="007D6EC7">
        <w:rPr>
          <w:rFonts w:ascii="Segoe UI" w:hAnsi="Segoe UI" w:cs="Segoe UI"/>
          <w:sz w:val="24"/>
          <w:szCs w:val="24"/>
          <w:lang w:val="es-ES_tradnl"/>
        </w:rPr>
        <w:t>rincipios y directrices para la eliminación de discriminación contra personas afectadas por la lepra y sus familia</w:t>
      </w:r>
      <w:r w:rsidR="00541DB9">
        <w:rPr>
          <w:rFonts w:ascii="Segoe UI" w:hAnsi="Segoe UI" w:cs="Segoe UI"/>
          <w:sz w:val="24"/>
          <w:szCs w:val="24"/>
          <w:lang w:val="es-ES_tradnl"/>
        </w:rPr>
        <w:t>res, que fueron</w:t>
      </w:r>
      <w:r w:rsidR="007D6EC7" w:rsidRPr="007D6EC7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7D6EC7" w:rsidRPr="007D6EC7">
        <w:rPr>
          <w:rFonts w:ascii="Segoe UI" w:hAnsi="Segoe UI" w:cs="Segoe UI"/>
          <w:sz w:val="24"/>
          <w:szCs w:val="24"/>
          <w:lang w:val="es-ES_tradnl"/>
        </w:rPr>
        <w:lastRenderedPageBreak/>
        <w:t xml:space="preserve">adoptados por la Asamblea general </w:t>
      </w:r>
      <w:r w:rsidR="00541DB9">
        <w:rPr>
          <w:rFonts w:ascii="Segoe UI" w:hAnsi="Segoe UI" w:cs="Segoe UI"/>
          <w:sz w:val="24"/>
          <w:szCs w:val="24"/>
          <w:lang w:val="es-ES_tradnl"/>
        </w:rPr>
        <w:t xml:space="preserve">de </w:t>
      </w:r>
      <w:r w:rsidR="00541DB9" w:rsidRPr="007D6EC7">
        <w:rPr>
          <w:rFonts w:ascii="Segoe UI" w:hAnsi="Segoe UI" w:cs="Segoe UI"/>
          <w:sz w:val="24"/>
          <w:szCs w:val="24"/>
          <w:lang w:val="es-ES_tradnl"/>
        </w:rPr>
        <w:t xml:space="preserve">las Naciones Unidas </w:t>
      </w:r>
      <w:r w:rsidR="007D6EC7" w:rsidRPr="007D6EC7">
        <w:rPr>
          <w:rFonts w:ascii="Segoe UI" w:hAnsi="Segoe UI" w:cs="Segoe UI"/>
          <w:sz w:val="24"/>
          <w:szCs w:val="24"/>
          <w:lang w:val="es-ES_tradnl"/>
        </w:rPr>
        <w:t>en diciembre de 2010 (</w:t>
      </w:r>
      <w:r w:rsidR="00541DB9">
        <w:rPr>
          <w:rFonts w:ascii="Segoe UI" w:hAnsi="Segoe UI" w:cs="Segoe UI"/>
          <w:sz w:val="24"/>
          <w:szCs w:val="24"/>
          <w:lang w:val="es-ES_tradnl"/>
        </w:rPr>
        <w:t xml:space="preserve">por </w:t>
      </w:r>
      <w:r w:rsidR="007D6EC7" w:rsidRPr="007D6EC7">
        <w:rPr>
          <w:rFonts w:ascii="Segoe UI" w:hAnsi="Segoe UI" w:cs="Segoe UI"/>
          <w:sz w:val="24"/>
          <w:szCs w:val="24"/>
          <w:lang w:val="es-ES_tradnl"/>
        </w:rPr>
        <w:t>la resolución 65/215)? ¿Si sí, cómo vino esto a su atención?</w:t>
      </w:r>
    </w:p>
    <w:p w:rsidR="00EE56EC" w:rsidRDefault="00EE56EC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D66F14" w:rsidRDefault="00D66F14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>
        <w:rPr>
          <w:rFonts w:ascii="Segoe UI" w:hAnsi="Segoe UI" w:cs="Segoe UI"/>
          <w:sz w:val="24"/>
          <w:szCs w:val="24"/>
          <w:lang w:val="es-ES_tradnl"/>
        </w:rPr>
        <w:t>A través de relaciones c</w:t>
      </w:r>
      <w:r w:rsidR="00EE56EC">
        <w:rPr>
          <w:rFonts w:ascii="Segoe UI" w:hAnsi="Segoe UI" w:cs="Segoe UI"/>
          <w:sz w:val="24"/>
          <w:szCs w:val="24"/>
          <w:lang w:val="es-ES_tradnl"/>
        </w:rPr>
        <w:t>on organizaciones</w:t>
      </w:r>
      <w:r>
        <w:rPr>
          <w:rFonts w:ascii="Segoe UI" w:hAnsi="Segoe UI" w:cs="Segoe UI"/>
          <w:sz w:val="24"/>
          <w:szCs w:val="24"/>
          <w:lang w:val="es-ES_tradnl"/>
        </w:rPr>
        <w:t xml:space="preserve"> internacionales vía Internet</w:t>
      </w:r>
      <w:proofErr w:type="gramStart"/>
      <w:r>
        <w:rPr>
          <w:rFonts w:ascii="Segoe UI" w:hAnsi="Segoe UI" w:cs="Segoe UI"/>
          <w:sz w:val="24"/>
          <w:szCs w:val="24"/>
          <w:lang w:val="es-ES_tradnl"/>
        </w:rPr>
        <w:t>.</w:t>
      </w:r>
      <w:r w:rsidR="001341C6">
        <w:rPr>
          <w:rFonts w:ascii="Segoe UI" w:hAnsi="Segoe UI" w:cs="Segoe UI"/>
          <w:sz w:val="24"/>
          <w:szCs w:val="24"/>
          <w:lang w:val="es-ES_tradnl"/>
        </w:rPr>
        <w:t>(</w:t>
      </w:r>
      <w:proofErr w:type="gramEnd"/>
      <w:r w:rsidR="001341C6">
        <w:rPr>
          <w:rFonts w:ascii="Segoe UI" w:hAnsi="Segoe UI" w:cs="Segoe UI"/>
          <w:sz w:val="24"/>
          <w:szCs w:val="24"/>
          <w:lang w:val="es-ES_tradnl"/>
        </w:rPr>
        <w:t>1 persona)</w:t>
      </w:r>
    </w:p>
    <w:p w:rsidR="00D66F14" w:rsidRPr="007D6EC7" w:rsidRDefault="009F5EEC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>
        <w:rPr>
          <w:rFonts w:ascii="Segoe UI" w:hAnsi="Segoe UI" w:cs="Segoe UI"/>
          <w:sz w:val="24"/>
          <w:szCs w:val="24"/>
          <w:lang w:val="es-ES_tradnl"/>
        </w:rPr>
        <w:t>No tenía conocimiento previo (2</w:t>
      </w:r>
      <w:r w:rsidR="001341C6">
        <w:rPr>
          <w:rFonts w:ascii="Segoe UI" w:hAnsi="Segoe UI" w:cs="Segoe UI"/>
          <w:sz w:val="24"/>
          <w:szCs w:val="24"/>
          <w:lang w:val="es-ES_tradnl"/>
        </w:rPr>
        <w:t xml:space="preserve"> personas</w:t>
      </w:r>
      <w:r>
        <w:rPr>
          <w:rFonts w:ascii="Segoe UI" w:hAnsi="Segoe UI" w:cs="Segoe UI"/>
          <w:sz w:val="24"/>
          <w:szCs w:val="24"/>
          <w:lang w:val="es-ES_tradnl"/>
        </w:rPr>
        <w:t>)</w:t>
      </w:r>
    </w:p>
    <w:p w:rsidR="008563F6" w:rsidRPr="00870A76" w:rsidRDefault="008563F6" w:rsidP="00541382">
      <w:pPr>
        <w:jc w:val="both"/>
        <w:rPr>
          <w:rFonts w:ascii="Segoe UI" w:hAnsi="Segoe UI" w:cs="Segoe UI"/>
          <w:sz w:val="24"/>
          <w:szCs w:val="24"/>
          <w:lang w:val="es-PY"/>
        </w:rPr>
      </w:pPr>
    </w:p>
    <w:p w:rsidR="00CC7AAB" w:rsidRDefault="001C6395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1C0211">
        <w:rPr>
          <w:rFonts w:ascii="Segoe UI" w:hAnsi="Segoe UI" w:cs="Segoe UI"/>
          <w:b/>
          <w:sz w:val="24"/>
          <w:szCs w:val="24"/>
          <w:lang w:val="es-ES_tradnl"/>
        </w:rPr>
        <w:t xml:space="preserve">2. </w:t>
      </w:r>
      <w:r w:rsidR="00CC7AAB" w:rsidRPr="00CC7AAB">
        <w:rPr>
          <w:rFonts w:ascii="Segoe UI" w:hAnsi="Segoe UI" w:cs="Segoe UI"/>
          <w:sz w:val="24"/>
          <w:szCs w:val="24"/>
          <w:lang w:val="es-ES_tradnl"/>
        </w:rPr>
        <w:t>¿Qu</w:t>
      </w:r>
      <w:r w:rsidR="00360D96">
        <w:rPr>
          <w:rFonts w:ascii="Segoe UI" w:hAnsi="Segoe UI" w:cs="Segoe UI"/>
          <w:sz w:val="24"/>
          <w:szCs w:val="24"/>
          <w:lang w:val="es-ES_tradnl"/>
        </w:rPr>
        <w:t>é mecanismo tiene el Gobierno (a</w:t>
      </w:r>
      <w:r w:rsidR="00CC7AAB" w:rsidRPr="00CC7AAB">
        <w:rPr>
          <w:rFonts w:ascii="Segoe UI" w:hAnsi="Segoe UI" w:cs="Segoe UI"/>
          <w:sz w:val="24"/>
          <w:szCs w:val="24"/>
          <w:lang w:val="es-ES_tradnl"/>
        </w:rPr>
        <w:t xml:space="preserve"> nivel Federal o Estatal) para diseminar los Principios y Directrices a sus ciudadanos? p.ej. traducción en lenguas nacionales y locales; medios de comunicación; ¿o algún otro mecanismo?</w:t>
      </w:r>
    </w:p>
    <w:p w:rsidR="00EE56EC" w:rsidRDefault="00EE56EC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D66F14" w:rsidRPr="00CC7AAB" w:rsidRDefault="00D66F14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>
        <w:rPr>
          <w:rFonts w:ascii="Segoe UI" w:hAnsi="Segoe UI" w:cs="Segoe UI"/>
          <w:sz w:val="24"/>
          <w:szCs w:val="24"/>
          <w:lang w:val="es-ES_tradnl"/>
        </w:rPr>
        <w:t>Ninguno</w:t>
      </w:r>
    </w:p>
    <w:p w:rsidR="001C6395" w:rsidRPr="00CC7AAB" w:rsidRDefault="001C6395" w:rsidP="00541382">
      <w:pPr>
        <w:jc w:val="both"/>
        <w:rPr>
          <w:rFonts w:ascii="Segoe UI" w:hAnsi="Segoe UI" w:cs="Segoe UI"/>
          <w:b/>
          <w:sz w:val="24"/>
          <w:szCs w:val="24"/>
          <w:lang w:val="es-ES_tradnl"/>
        </w:rPr>
      </w:pPr>
    </w:p>
    <w:p w:rsidR="001C6395" w:rsidRDefault="001C6395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BA7CFF">
        <w:rPr>
          <w:rFonts w:ascii="Segoe UI" w:hAnsi="Segoe UI" w:cs="Segoe UI"/>
          <w:b/>
          <w:sz w:val="24"/>
          <w:szCs w:val="24"/>
          <w:lang w:val="es-ES_tradnl"/>
        </w:rPr>
        <w:t>3.</w:t>
      </w:r>
      <w:r w:rsidR="00BA7CFF" w:rsidRPr="00BA7CFF">
        <w:rPr>
          <w:rFonts w:ascii="Segoe UI" w:hAnsi="Segoe UI" w:cs="Segoe UI"/>
          <w:b/>
          <w:sz w:val="24"/>
          <w:szCs w:val="24"/>
          <w:lang w:val="es-ES_tradnl"/>
        </w:rPr>
        <w:t xml:space="preserve"> 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>¿</w:t>
      </w:r>
      <w:r w:rsidR="001C0211">
        <w:rPr>
          <w:rFonts w:ascii="Segoe UI" w:hAnsi="Segoe UI" w:cs="Segoe UI"/>
          <w:sz w:val="24"/>
          <w:szCs w:val="24"/>
          <w:lang w:val="es-ES_tradnl"/>
        </w:rPr>
        <w:t>Hay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 xml:space="preserve"> alguna</w:t>
      </w:r>
      <w:r w:rsidR="008F6D13">
        <w:rPr>
          <w:rFonts w:ascii="Segoe UI" w:hAnsi="Segoe UI" w:cs="Segoe UI"/>
          <w:sz w:val="24"/>
          <w:szCs w:val="24"/>
          <w:lang w:val="es-ES_tradnl"/>
        </w:rPr>
        <w:t>s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 xml:space="preserve"> política</w:t>
      </w:r>
      <w:r w:rsidR="00360D96">
        <w:rPr>
          <w:rFonts w:ascii="Segoe UI" w:hAnsi="Segoe UI" w:cs="Segoe UI"/>
          <w:sz w:val="24"/>
          <w:szCs w:val="24"/>
          <w:lang w:val="es-ES_tradnl"/>
        </w:rPr>
        <w:t>s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 xml:space="preserve">, </w:t>
      </w:r>
      <w:r w:rsidR="001C0211">
        <w:rPr>
          <w:rFonts w:ascii="Segoe UI" w:hAnsi="Segoe UI" w:cs="Segoe UI"/>
          <w:sz w:val="24"/>
          <w:szCs w:val="24"/>
          <w:lang w:val="es-ES_tradnl"/>
        </w:rPr>
        <w:t>plane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 xml:space="preserve">s de acción o alguna otra medida sido tomados </w:t>
      </w:r>
      <w:r w:rsidR="001C0211">
        <w:rPr>
          <w:rFonts w:ascii="Segoe UI" w:hAnsi="Segoe UI" w:cs="Segoe UI"/>
          <w:sz w:val="24"/>
          <w:szCs w:val="24"/>
          <w:lang w:val="es-ES_tradnl"/>
        </w:rPr>
        <w:t>a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 xml:space="preserve">l nivel nacional para promover </w:t>
      </w:r>
      <w:r w:rsidR="001C0211">
        <w:rPr>
          <w:rFonts w:ascii="Segoe UI" w:hAnsi="Segoe UI" w:cs="Segoe UI"/>
          <w:sz w:val="24"/>
          <w:szCs w:val="24"/>
          <w:lang w:val="es-ES_tradnl"/>
        </w:rPr>
        <w:t xml:space="preserve">la 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>sensibilización a la cuestión de discriminación contra la</w:t>
      </w:r>
      <w:r w:rsidR="001C0211">
        <w:rPr>
          <w:rFonts w:ascii="Segoe UI" w:hAnsi="Segoe UI" w:cs="Segoe UI"/>
          <w:sz w:val="24"/>
          <w:szCs w:val="24"/>
          <w:lang w:val="es-ES_tradnl"/>
        </w:rPr>
        <w:t>s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 xml:space="preserve"> personas afectadas </w:t>
      </w:r>
      <w:r w:rsidR="001C0211">
        <w:rPr>
          <w:rFonts w:ascii="Segoe UI" w:hAnsi="Segoe UI" w:cs="Segoe UI"/>
          <w:sz w:val="24"/>
          <w:szCs w:val="24"/>
          <w:lang w:val="es-ES_tradnl"/>
        </w:rPr>
        <w:t xml:space="preserve">por la 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>lepra y sus familia</w:t>
      </w:r>
      <w:r w:rsidR="001C0211">
        <w:rPr>
          <w:rFonts w:ascii="Segoe UI" w:hAnsi="Segoe UI" w:cs="Segoe UI"/>
          <w:sz w:val="24"/>
          <w:szCs w:val="24"/>
          <w:lang w:val="es-ES_tradnl"/>
        </w:rPr>
        <w:t>res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>? Sírvanse proporcion</w:t>
      </w:r>
      <w:r w:rsidR="001C0211">
        <w:rPr>
          <w:rFonts w:ascii="Segoe UI" w:hAnsi="Segoe UI" w:cs="Segoe UI"/>
          <w:sz w:val="24"/>
          <w:szCs w:val="24"/>
          <w:lang w:val="es-ES_tradnl"/>
        </w:rPr>
        <w:t xml:space="preserve">ar detalles sobre las 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 xml:space="preserve">medidas </w:t>
      </w:r>
      <w:r w:rsidR="001C0211">
        <w:rPr>
          <w:rFonts w:ascii="Segoe UI" w:hAnsi="Segoe UI" w:cs="Segoe UI"/>
          <w:sz w:val="24"/>
          <w:szCs w:val="24"/>
          <w:lang w:val="es-ES_tradnl"/>
        </w:rPr>
        <w:t>adopt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>adas.</w:t>
      </w:r>
    </w:p>
    <w:p w:rsidR="00EE56EC" w:rsidRDefault="00EE56EC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D66F14" w:rsidRPr="001C0211" w:rsidRDefault="00D66F14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>
        <w:rPr>
          <w:rFonts w:ascii="Segoe UI" w:hAnsi="Segoe UI" w:cs="Segoe UI"/>
          <w:sz w:val="24"/>
          <w:szCs w:val="24"/>
          <w:lang w:val="es-ES_tradnl"/>
        </w:rPr>
        <w:t xml:space="preserve">Las medidas adoptadas no responden a los principios y directrices, sino son acciones del programa de lepra y de algunas </w:t>
      </w:r>
      <w:proofErr w:type="spellStart"/>
      <w:r>
        <w:rPr>
          <w:rFonts w:ascii="Segoe UI" w:hAnsi="Segoe UI" w:cs="Segoe UI"/>
          <w:sz w:val="24"/>
          <w:szCs w:val="24"/>
          <w:lang w:val="es-ES_tradnl"/>
        </w:rPr>
        <w:t>ONGs</w:t>
      </w:r>
      <w:proofErr w:type="spellEnd"/>
      <w:r>
        <w:rPr>
          <w:rFonts w:ascii="Segoe UI" w:hAnsi="Segoe UI" w:cs="Segoe UI"/>
          <w:sz w:val="24"/>
          <w:szCs w:val="24"/>
          <w:lang w:val="es-ES_tradnl"/>
        </w:rPr>
        <w:t>. Tiene que ver co</w:t>
      </w:r>
      <w:r w:rsidR="00EE56EC">
        <w:rPr>
          <w:rFonts w:ascii="Segoe UI" w:hAnsi="Segoe UI" w:cs="Segoe UI"/>
          <w:sz w:val="24"/>
          <w:szCs w:val="24"/>
          <w:lang w:val="es-ES_tradnl"/>
        </w:rPr>
        <w:t>n sensibilización e información a la población general en algunas localidades y capacitación de personal médico</w:t>
      </w:r>
      <w:r w:rsidR="009F5EEC">
        <w:rPr>
          <w:rFonts w:ascii="Segoe UI" w:hAnsi="Segoe UI" w:cs="Segoe UI"/>
          <w:sz w:val="24"/>
          <w:szCs w:val="24"/>
          <w:lang w:val="es-ES_tradnl"/>
        </w:rPr>
        <w:t>.</w:t>
      </w:r>
    </w:p>
    <w:p w:rsidR="001C6395" w:rsidRPr="001C0211" w:rsidRDefault="001C6395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360D96" w:rsidRDefault="001C6395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FF0720">
        <w:rPr>
          <w:rFonts w:ascii="Segoe UI" w:hAnsi="Segoe UI" w:cs="Segoe UI"/>
          <w:b/>
          <w:sz w:val="24"/>
          <w:szCs w:val="24"/>
          <w:lang w:val="es-ES_tradnl"/>
        </w:rPr>
        <w:t>4</w:t>
      </w:r>
      <w:r w:rsidR="0037760A" w:rsidRPr="00FF0720">
        <w:rPr>
          <w:rFonts w:ascii="Segoe UI" w:hAnsi="Segoe UI" w:cs="Segoe UI"/>
          <w:b/>
          <w:sz w:val="24"/>
          <w:szCs w:val="24"/>
          <w:lang w:val="es-ES_tradnl"/>
        </w:rPr>
        <w:t xml:space="preserve">. </w:t>
      </w:r>
      <w:r w:rsidR="00360D96" w:rsidRPr="00360D96">
        <w:rPr>
          <w:rFonts w:ascii="Segoe UI" w:hAnsi="Segoe UI" w:cs="Segoe UI"/>
          <w:sz w:val="24"/>
          <w:szCs w:val="24"/>
          <w:lang w:val="es-ES_tradnl"/>
        </w:rPr>
        <w:t>¿Qué medidas han sido tomadas (</w:t>
      </w:r>
      <w:r w:rsidR="00360D96">
        <w:rPr>
          <w:rFonts w:ascii="Segoe UI" w:hAnsi="Segoe UI" w:cs="Segoe UI"/>
          <w:sz w:val="24"/>
          <w:szCs w:val="24"/>
          <w:lang w:val="es-ES_tradnl"/>
        </w:rPr>
        <w:t>a</w:t>
      </w:r>
      <w:r w:rsidR="00360D96" w:rsidRPr="00CC7AAB">
        <w:rPr>
          <w:rFonts w:ascii="Segoe UI" w:hAnsi="Segoe UI" w:cs="Segoe UI"/>
          <w:sz w:val="24"/>
          <w:szCs w:val="24"/>
          <w:lang w:val="es-ES_tradnl"/>
        </w:rPr>
        <w:t xml:space="preserve"> nivel Federal o Estatal</w:t>
      </w:r>
      <w:r w:rsidR="00360D96" w:rsidRPr="00360D96">
        <w:rPr>
          <w:rFonts w:ascii="Segoe UI" w:hAnsi="Segoe UI" w:cs="Segoe UI"/>
          <w:sz w:val="24"/>
          <w:szCs w:val="24"/>
          <w:lang w:val="es-ES_tradnl"/>
        </w:rPr>
        <w:t>) para modificar, abrogar o suprimir leyes discriminatorias, política</w:t>
      </w:r>
      <w:r w:rsidR="00360D96">
        <w:rPr>
          <w:rFonts w:ascii="Segoe UI" w:hAnsi="Segoe UI" w:cs="Segoe UI"/>
          <w:sz w:val="24"/>
          <w:szCs w:val="24"/>
          <w:lang w:val="es-ES_tradnl"/>
        </w:rPr>
        <w:t>s</w:t>
      </w:r>
      <w:r w:rsidR="00360D96" w:rsidRPr="00360D96">
        <w:rPr>
          <w:rFonts w:ascii="Segoe UI" w:hAnsi="Segoe UI" w:cs="Segoe UI"/>
          <w:sz w:val="24"/>
          <w:szCs w:val="24"/>
          <w:lang w:val="es-ES_tradnl"/>
        </w:rPr>
        <w:t xml:space="preserve"> o prácticas</w:t>
      </w:r>
      <w:r w:rsidR="00255B85">
        <w:rPr>
          <w:rFonts w:ascii="Segoe UI" w:hAnsi="Segoe UI" w:cs="Segoe UI"/>
          <w:sz w:val="24"/>
          <w:szCs w:val="24"/>
          <w:lang w:val="es-ES_tradnl"/>
        </w:rPr>
        <w:t>,</w:t>
      </w:r>
      <w:r w:rsidR="00360D96" w:rsidRPr="00360D96">
        <w:rPr>
          <w:rFonts w:ascii="Segoe UI" w:hAnsi="Segoe UI" w:cs="Segoe UI"/>
          <w:sz w:val="24"/>
          <w:szCs w:val="24"/>
          <w:lang w:val="es-ES_tradnl"/>
        </w:rPr>
        <w:t xml:space="preserve"> incluyendo </w:t>
      </w:r>
      <w:r w:rsidR="00360D96">
        <w:rPr>
          <w:rFonts w:ascii="Segoe UI" w:hAnsi="Segoe UI" w:cs="Segoe UI"/>
          <w:sz w:val="24"/>
          <w:szCs w:val="24"/>
          <w:lang w:val="es-ES_tradnl"/>
        </w:rPr>
        <w:t>poner fin a</w:t>
      </w:r>
      <w:r w:rsidR="00360D96" w:rsidRPr="00360D96">
        <w:rPr>
          <w:rFonts w:ascii="Segoe UI" w:hAnsi="Segoe UI" w:cs="Segoe UI"/>
          <w:sz w:val="24"/>
          <w:szCs w:val="24"/>
          <w:lang w:val="es-ES_tradnl"/>
        </w:rPr>
        <w:t xml:space="preserve"> la segregación forz</w:t>
      </w:r>
      <w:r w:rsidR="00360D96">
        <w:rPr>
          <w:rFonts w:ascii="Segoe UI" w:hAnsi="Segoe UI" w:cs="Segoe UI"/>
          <w:sz w:val="24"/>
          <w:szCs w:val="24"/>
          <w:lang w:val="es-ES_tradnl"/>
        </w:rPr>
        <w:t>osa</w:t>
      </w:r>
      <w:r w:rsidR="00255B85">
        <w:rPr>
          <w:rFonts w:ascii="Segoe UI" w:hAnsi="Segoe UI" w:cs="Segoe UI"/>
          <w:sz w:val="24"/>
          <w:szCs w:val="24"/>
          <w:lang w:val="es-ES_tradnl"/>
        </w:rPr>
        <w:t>,</w:t>
      </w:r>
      <w:r w:rsidR="00360D96" w:rsidRPr="00360D96">
        <w:rPr>
          <w:rFonts w:ascii="Segoe UI" w:hAnsi="Segoe UI" w:cs="Segoe UI"/>
          <w:sz w:val="24"/>
          <w:szCs w:val="24"/>
          <w:lang w:val="es-ES_tradnl"/>
        </w:rPr>
        <w:t xml:space="preserve"> para eliminar la discriminación contra personas afectadas por la lepra y sus familia</w:t>
      </w:r>
      <w:r w:rsidR="00360D96">
        <w:rPr>
          <w:rFonts w:ascii="Segoe UI" w:hAnsi="Segoe UI" w:cs="Segoe UI"/>
          <w:sz w:val="24"/>
          <w:szCs w:val="24"/>
          <w:lang w:val="es-ES_tradnl"/>
        </w:rPr>
        <w:t>res</w:t>
      </w:r>
      <w:r w:rsidR="00360D96" w:rsidRPr="00360D96">
        <w:rPr>
          <w:rFonts w:ascii="Segoe UI" w:hAnsi="Segoe UI" w:cs="Segoe UI"/>
          <w:sz w:val="24"/>
          <w:szCs w:val="24"/>
          <w:lang w:val="es-ES_tradnl"/>
        </w:rPr>
        <w:t>? ¿</w:t>
      </w:r>
      <w:r w:rsidR="00255B85">
        <w:rPr>
          <w:rFonts w:ascii="Segoe UI" w:hAnsi="Segoe UI" w:cs="Segoe UI"/>
          <w:sz w:val="24"/>
          <w:szCs w:val="24"/>
          <w:lang w:val="es-ES_tradnl"/>
        </w:rPr>
        <w:t>Es l</w:t>
      </w:r>
      <w:r w:rsidR="00360D96" w:rsidRPr="00360D96">
        <w:rPr>
          <w:rFonts w:ascii="Segoe UI" w:hAnsi="Segoe UI" w:cs="Segoe UI"/>
          <w:sz w:val="24"/>
          <w:szCs w:val="24"/>
          <w:lang w:val="es-ES_tradnl"/>
        </w:rPr>
        <w:t>a libertad de escoger dónde vivir asegurad</w:t>
      </w:r>
      <w:r w:rsidR="00255B85">
        <w:rPr>
          <w:rFonts w:ascii="Segoe UI" w:hAnsi="Segoe UI" w:cs="Segoe UI"/>
          <w:sz w:val="24"/>
          <w:szCs w:val="24"/>
          <w:lang w:val="es-ES_tradnl"/>
        </w:rPr>
        <w:t>a</w:t>
      </w:r>
      <w:r w:rsidR="00360D96" w:rsidRPr="00360D96">
        <w:rPr>
          <w:rFonts w:ascii="Segoe UI" w:hAnsi="Segoe UI" w:cs="Segoe UI"/>
          <w:sz w:val="24"/>
          <w:szCs w:val="24"/>
          <w:lang w:val="es-ES_tradnl"/>
        </w:rPr>
        <w:t xml:space="preserve"> para personas afectadas por la lepra y sus familia</w:t>
      </w:r>
      <w:r w:rsidR="00255B85">
        <w:rPr>
          <w:rFonts w:ascii="Segoe UI" w:hAnsi="Segoe UI" w:cs="Segoe UI"/>
          <w:sz w:val="24"/>
          <w:szCs w:val="24"/>
          <w:lang w:val="es-ES_tradnl"/>
        </w:rPr>
        <w:t>res</w:t>
      </w:r>
      <w:r w:rsidR="00360D96" w:rsidRPr="00360D96">
        <w:rPr>
          <w:rFonts w:ascii="Segoe UI" w:hAnsi="Segoe UI" w:cs="Segoe UI"/>
          <w:sz w:val="24"/>
          <w:szCs w:val="24"/>
          <w:lang w:val="es-ES_tradnl"/>
        </w:rPr>
        <w:t>?</w:t>
      </w:r>
    </w:p>
    <w:p w:rsidR="00EE56EC" w:rsidRDefault="00EE56EC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D66F14" w:rsidRPr="001C0211" w:rsidRDefault="00D66F14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>
        <w:rPr>
          <w:rFonts w:ascii="Segoe UI" w:hAnsi="Segoe UI" w:cs="Segoe UI"/>
          <w:sz w:val="24"/>
          <w:szCs w:val="24"/>
          <w:lang w:val="es-ES_tradnl"/>
        </w:rPr>
        <w:t xml:space="preserve">Ninguna medida ha sido tomada. Teóricamente la libertad de escoger donde vivir está asegurada. Sin embargo, en la práctica puede haber dificultades. </w:t>
      </w:r>
    </w:p>
    <w:p w:rsidR="00A105D8" w:rsidRPr="001C0211" w:rsidRDefault="00A105D8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FF0720" w:rsidRDefault="00A105D8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192F02">
        <w:rPr>
          <w:rFonts w:ascii="Segoe UI" w:hAnsi="Segoe UI" w:cs="Segoe UI"/>
          <w:b/>
          <w:sz w:val="24"/>
          <w:szCs w:val="24"/>
          <w:lang w:val="es-ES_tradnl"/>
        </w:rPr>
        <w:t>5.</w:t>
      </w:r>
      <w:r w:rsidRPr="00192F02">
        <w:rPr>
          <w:lang w:val="es-ES_tradnl"/>
        </w:rPr>
        <w:t xml:space="preserve"> </w:t>
      </w:r>
      <w:r w:rsidR="00FF0720" w:rsidRPr="00FF0720">
        <w:rPr>
          <w:rFonts w:ascii="Segoe UI" w:hAnsi="Segoe UI" w:cs="Segoe UI"/>
          <w:sz w:val="24"/>
          <w:szCs w:val="24"/>
          <w:lang w:val="es-ES_tradnl"/>
        </w:rPr>
        <w:t xml:space="preserve">¿Cuál </w:t>
      </w:r>
      <w:r w:rsidR="00FF0720">
        <w:rPr>
          <w:rFonts w:ascii="Segoe UI" w:hAnsi="Segoe UI" w:cs="Segoe UI"/>
          <w:sz w:val="24"/>
          <w:szCs w:val="24"/>
          <w:lang w:val="es-ES_tradnl"/>
        </w:rPr>
        <w:t xml:space="preserve">es </w:t>
      </w:r>
      <w:r w:rsidR="00FF0720" w:rsidRPr="00FF0720">
        <w:rPr>
          <w:rFonts w:ascii="Segoe UI" w:hAnsi="Segoe UI" w:cs="Segoe UI"/>
          <w:sz w:val="24"/>
          <w:szCs w:val="24"/>
          <w:lang w:val="es-ES_tradnl"/>
        </w:rPr>
        <w:t>la terminología</w:t>
      </w:r>
      <w:r w:rsidR="00FF0720">
        <w:rPr>
          <w:rFonts w:ascii="Segoe UI" w:hAnsi="Segoe UI" w:cs="Segoe UI"/>
          <w:sz w:val="24"/>
          <w:szCs w:val="24"/>
          <w:lang w:val="es-ES_tradnl"/>
        </w:rPr>
        <w:t xml:space="preserve"> usada</w:t>
      </w:r>
      <w:r w:rsidR="00FF0720" w:rsidRPr="00FF0720">
        <w:rPr>
          <w:rFonts w:ascii="Segoe UI" w:hAnsi="Segoe UI" w:cs="Segoe UI"/>
          <w:sz w:val="24"/>
          <w:szCs w:val="24"/>
          <w:lang w:val="es-ES_tradnl"/>
        </w:rPr>
        <w:t xml:space="preserve"> en su lengua materna </w:t>
      </w:r>
      <w:r w:rsidR="00192F02">
        <w:rPr>
          <w:rFonts w:ascii="Segoe UI" w:hAnsi="Segoe UI" w:cs="Segoe UI"/>
          <w:sz w:val="24"/>
          <w:szCs w:val="24"/>
          <w:lang w:val="es-ES_tradnl"/>
        </w:rPr>
        <w:t>con</w:t>
      </w:r>
      <w:r w:rsidR="00FF0720" w:rsidRPr="00FF0720">
        <w:rPr>
          <w:rFonts w:ascii="Segoe UI" w:hAnsi="Segoe UI" w:cs="Segoe UI"/>
          <w:sz w:val="24"/>
          <w:szCs w:val="24"/>
          <w:lang w:val="es-ES_tradnl"/>
        </w:rPr>
        <w:t xml:space="preserve"> respeto </w:t>
      </w:r>
      <w:r w:rsidR="00192F02">
        <w:rPr>
          <w:rFonts w:ascii="Segoe UI" w:hAnsi="Segoe UI" w:cs="Segoe UI"/>
          <w:sz w:val="24"/>
          <w:szCs w:val="24"/>
          <w:lang w:val="es-ES_tradnl"/>
        </w:rPr>
        <w:t>a las</w:t>
      </w:r>
      <w:r w:rsidR="00FF0720" w:rsidRPr="00FF0720">
        <w:rPr>
          <w:rFonts w:ascii="Segoe UI" w:hAnsi="Segoe UI" w:cs="Segoe UI"/>
          <w:sz w:val="24"/>
          <w:szCs w:val="24"/>
          <w:lang w:val="es-ES_tradnl"/>
        </w:rPr>
        <w:t xml:space="preserve"> personas afectadas por la lepra? Por favor también provea, aparte de la terminología específica en su lengua materna, una traducción de ell</w:t>
      </w:r>
      <w:r w:rsidR="00FF0720">
        <w:rPr>
          <w:rFonts w:ascii="Segoe UI" w:hAnsi="Segoe UI" w:cs="Segoe UI"/>
          <w:sz w:val="24"/>
          <w:szCs w:val="24"/>
          <w:lang w:val="es-ES_tradnl"/>
        </w:rPr>
        <w:t>a</w:t>
      </w:r>
      <w:r w:rsidR="00FF0720" w:rsidRPr="00FF0720">
        <w:rPr>
          <w:rFonts w:ascii="Segoe UI" w:hAnsi="Segoe UI" w:cs="Segoe UI"/>
          <w:sz w:val="24"/>
          <w:szCs w:val="24"/>
          <w:lang w:val="es-ES_tradnl"/>
        </w:rPr>
        <w:t xml:space="preserve"> en inglés. ¿E</w:t>
      </w:r>
      <w:r w:rsidR="00192F02">
        <w:rPr>
          <w:rFonts w:ascii="Segoe UI" w:hAnsi="Segoe UI" w:cs="Segoe UI"/>
          <w:sz w:val="24"/>
          <w:szCs w:val="24"/>
          <w:lang w:val="es-ES_tradnl"/>
        </w:rPr>
        <w:t>xiste</w:t>
      </w:r>
      <w:r w:rsidR="00FF0720" w:rsidRPr="00FF0720">
        <w:rPr>
          <w:rFonts w:ascii="Segoe UI" w:hAnsi="Segoe UI" w:cs="Segoe UI"/>
          <w:sz w:val="24"/>
          <w:szCs w:val="24"/>
          <w:lang w:val="es-ES_tradnl"/>
        </w:rPr>
        <w:t xml:space="preserve"> algún mito popular </w:t>
      </w:r>
      <w:r w:rsidR="00192F02" w:rsidRPr="00FF0720">
        <w:rPr>
          <w:rFonts w:ascii="Segoe UI" w:hAnsi="Segoe UI" w:cs="Segoe UI"/>
          <w:sz w:val="24"/>
          <w:szCs w:val="24"/>
          <w:lang w:val="es-ES_tradnl"/>
        </w:rPr>
        <w:t xml:space="preserve">asociado </w:t>
      </w:r>
      <w:r w:rsidR="00FF0720" w:rsidRPr="00FF0720">
        <w:rPr>
          <w:rFonts w:ascii="Segoe UI" w:hAnsi="Segoe UI" w:cs="Segoe UI"/>
          <w:sz w:val="24"/>
          <w:szCs w:val="24"/>
          <w:lang w:val="es-ES_tradnl"/>
        </w:rPr>
        <w:t xml:space="preserve">con personas afectadas por la lepra? </w:t>
      </w:r>
      <w:r w:rsidR="00192F02" w:rsidRPr="00192F02">
        <w:rPr>
          <w:rFonts w:ascii="Segoe UI" w:hAnsi="Segoe UI" w:cs="Segoe UI"/>
          <w:sz w:val="24"/>
          <w:szCs w:val="24"/>
          <w:lang w:val="es-ES_tradnl"/>
        </w:rPr>
        <w:t xml:space="preserve">Sírvanse proporcionar </w:t>
      </w:r>
      <w:r w:rsidR="00FF0720" w:rsidRPr="00192F02">
        <w:rPr>
          <w:rFonts w:ascii="Segoe UI" w:hAnsi="Segoe UI" w:cs="Segoe UI"/>
          <w:sz w:val="24"/>
          <w:szCs w:val="24"/>
          <w:lang w:val="es-ES_tradnl"/>
        </w:rPr>
        <w:t>una descripción corta.</w:t>
      </w:r>
    </w:p>
    <w:p w:rsidR="00EE56EC" w:rsidRPr="00192F02" w:rsidRDefault="00EE56EC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3A3D8C" w:rsidRDefault="00D66F14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>
        <w:rPr>
          <w:rFonts w:ascii="Segoe UI" w:hAnsi="Segoe UI" w:cs="Segoe UI"/>
          <w:sz w:val="24"/>
          <w:szCs w:val="24"/>
          <w:lang w:val="es-ES_tradnl"/>
        </w:rPr>
        <w:t>El término más común es leproso (</w:t>
      </w:r>
      <w:proofErr w:type="spellStart"/>
      <w:r>
        <w:rPr>
          <w:rFonts w:ascii="Segoe UI" w:hAnsi="Segoe UI" w:cs="Segoe UI"/>
          <w:sz w:val="24"/>
          <w:szCs w:val="24"/>
          <w:lang w:val="es-ES_tradnl"/>
        </w:rPr>
        <w:t>leper</w:t>
      </w:r>
      <w:proofErr w:type="spellEnd"/>
      <w:r>
        <w:rPr>
          <w:rFonts w:ascii="Segoe UI" w:hAnsi="Segoe UI" w:cs="Segoe UI"/>
          <w:sz w:val="24"/>
          <w:szCs w:val="24"/>
          <w:lang w:val="es-ES_tradnl"/>
        </w:rPr>
        <w:t xml:space="preserve">). </w:t>
      </w:r>
      <w:r w:rsidR="00536633">
        <w:rPr>
          <w:rFonts w:ascii="Segoe UI" w:hAnsi="Segoe UI" w:cs="Segoe UI"/>
          <w:sz w:val="24"/>
          <w:szCs w:val="24"/>
          <w:lang w:val="es-ES_tradnl"/>
        </w:rPr>
        <w:t xml:space="preserve">Mitos populares: </w:t>
      </w:r>
      <w:r>
        <w:rPr>
          <w:rFonts w:ascii="Segoe UI" w:hAnsi="Segoe UI" w:cs="Segoe UI"/>
          <w:sz w:val="24"/>
          <w:szCs w:val="24"/>
          <w:lang w:val="es-ES_tradnl"/>
        </w:rPr>
        <w:t>Se cree que es muy contagioso, que se caen los miembros</w:t>
      </w:r>
      <w:r w:rsidR="00536633">
        <w:rPr>
          <w:rFonts w:ascii="Segoe UI" w:hAnsi="Segoe UI" w:cs="Segoe UI"/>
          <w:sz w:val="24"/>
          <w:szCs w:val="24"/>
          <w:lang w:val="es-ES_tradnl"/>
        </w:rPr>
        <w:t xml:space="preserve"> del cuerpo</w:t>
      </w:r>
      <w:r>
        <w:rPr>
          <w:rFonts w:ascii="Segoe UI" w:hAnsi="Segoe UI" w:cs="Segoe UI"/>
          <w:sz w:val="24"/>
          <w:szCs w:val="24"/>
          <w:lang w:val="es-ES_tradnl"/>
        </w:rPr>
        <w:t>, que es una maldición o castigo de Dios, que es incurable</w:t>
      </w:r>
      <w:r w:rsidR="003A3D8C">
        <w:rPr>
          <w:rFonts w:ascii="Segoe UI" w:hAnsi="Segoe UI" w:cs="Segoe UI"/>
          <w:sz w:val="24"/>
          <w:szCs w:val="24"/>
          <w:lang w:val="es-ES_tradnl"/>
        </w:rPr>
        <w:t>, que es hereditario</w:t>
      </w:r>
      <w:r>
        <w:rPr>
          <w:rFonts w:ascii="Segoe UI" w:hAnsi="Segoe UI" w:cs="Segoe UI"/>
          <w:sz w:val="24"/>
          <w:szCs w:val="24"/>
          <w:lang w:val="es-ES_tradnl"/>
        </w:rPr>
        <w:t xml:space="preserve"> y que las personas deben ser aisladas.</w:t>
      </w:r>
      <w:r w:rsidR="003A3D8C">
        <w:rPr>
          <w:rFonts w:ascii="Segoe UI" w:hAnsi="Segoe UI" w:cs="Segoe UI"/>
          <w:sz w:val="24"/>
          <w:szCs w:val="24"/>
          <w:lang w:val="es-ES_tradnl"/>
        </w:rPr>
        <w:t xml:space="preserve"> Mitos acerca del tratamiento: bañarse con lavandina y/o creolina, beber jugo de sapo, etc.</w:t>
      </w:r>
    </w:p>
    <w:p w:rsidR="007748F0" w:rsidRDefault="00A105D8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E82C02">
        <w:rPr>
          <w:rFonts w:ascii="Segoe UI" w:hAnsi="Segoe UI" w:cs="Segoe UI"/>
          <w:b/>
          <w:sz w:val="24"/>
          <w:szCs w:val="24"/>
          <w:lang w:val="es-ES_tradnl"/>
        </w:rPr>
        <w:lastRenderedPageBreak/>
        <w:t>6</w:t>
      </w:r>
      <w:r w:rsidR="0037760A" w:rsidRPr="00E82C02">
        <w:rPr>
          <w:rFonts w:ascii="Segoe UI" w:hAnsi="Segoe UI" w:cs="Segoe UI"/>
          <w:b/>
          <w:sz w:val="24"/>
          <w:szCs w:val="24"/>
          <w:lang w:val="es-ES_tradnl"/>
        </w:rPr>
        <w:t xml:space="preserve">. </w:t>
      </w:r>
      <w:r w:rsidR="007748F0" w:rsidRPr="007748F0">
        <w:rPr>
          <w:rFonts w:ascii="Segoe UI" w:hAnsi="Segoe UI" w:cs="Segoe UI"/>
          <w:sz w:val="24"/>
          <w:szCs w:val="24"/>
          <w:lang w:val="es-ES_tradnl"/>
        </w:rPr>
        <w:t>¿</w:t>
      </w:r>
      <w:r w:rsidR="007748F0">
        <w:rPr>
          <w:rFonts w:ascii="Segoe UI" w:hAnsi="Segoe UI" w:cs="Segoe UI"/>
          <w:sz w:val="24"/>
          <w:szCs w:val="24"/>
          <w:lang w:val="es-ES_tradnl"/>
        </w:rPr>
        <w:t>Están</w:t>
      </w:r>
      <w:r w:rsidR="007748F0" w:rsidRPr="007748F0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7748F0">
        <w:rPr>
          <w:rFonts w:ascii="Segoe UI" w:hAnsi="Segoe UI" w:cs="Segoe UI"/>
          <w:sz w:val="24"/>
          <w:szCs w:val="24"/>
          <w:lang w:val="es-ES_tradnl"/>
        </w:rPr>
        <w:t xml:space="preserve">personas </w:t>
      </w:r>
      <w:r w:rsidR="007748F0" w:rsidRPr="007748F0">
        <w:rPr>
          <w:rFonts w:ascii="Segoe UI" w:hAnsi="Segoe UI" w:cs="Segoe UI"/>
          <w:sz w:val="24"/>
          <w:szCs w:val="24"/>
          <w:lang w:val="es-ES_tradnl"/>
        </w:rPr>
        <w:t>afectad</w:t>
      </w:r>
      <w:r w:rsidR="007748F0">
        <w:rPr>
          <w:rFonts w:ascii="Segoe UI" w:hAnsi="Segoe UI" w:cs="Segoe UI"/>
          <w:sz w:val="24"/>
          <w:szCs w:val="24"/>
          <w:lang w:val="es-ES_tradnl"/>
        </w:rPr>
        <w:t>a</w:t>
      </w:r>
      <w:r w:rsidR="007748F0" w:rsidRPr="007748F0">
        <w:rPr>
          <w:rFonts w:ascii="Segoe UI" w:hAnsi="Segoe UI" w:cs="Segoe UI"/>
          <w:sz w:val="24"/>
          <w:szCs w:val="24"/>
          <w:lang w:val="es-ES_tradnl"/>
        </w:rPr>
        <w:t>s por la lepra y sus familia</w:t>
      </w:r>
      <w:r w:rsidR="007748F0">
        <w:rPr>
          <w:rFonts w:ascii="Segoe UI" w:hAnsi="Segoe UI" w:cs="Segoe UI"/>
          <w:sz w:val="24"/>
          <w:szCs w:val="24"/>
          <w:lang w:val="es-ES_tradnl"/>
        </w:rPr>
        <w:t>res</w:t>
      </w:r>
      <w:r w:rsidR="007748F0" w:rsidRPr="007748F0">
        <w:rPr>
          <w:rFonts w:ascii="Segoe UI" w:hAnsi="Segoe UI" w:cs="Segoe UI"/>
          <w:sz w:val="24"/>
          <w:szCs w:val="24"/>
          <w:lang w:val="es-ES_tradnl"/>
        </w:rPr>
        <w:t xml:space="preserve"> siendo consultad</w:t>
      </w:r>
      <w:r w:rsidR="007748F0">
        <w:rPr>
          <w:rFonts w:ascii="Segoe UI" w:hAnsi="Segoe UI" w:cs="Segoe UI"/>
          <w:sz w:val="24"/>
          <w:szCs w:val="24"/>
          <w:lang w:val="es-ES_tradnl"/>
        </w:rPr>
        <w:t>a</w:t>
      </w:r>
      <w:r w:rsidR="007748F0" w:rsidRPr="007748F0">
        <w:rPr>
          <w:rFonts w:ascii="Segoe UI" w:hAnsi="Segoe UI" w:cs="Segoe UI"/>
          <w:sz w:val="24"/>
          <w:szCs w:val="24"/>
          <w:lang w:val="es-ES_tradnl"/>
        </w:rPr>
        <w:t>s y/o activamente participando en el proceso decisorio que trata asuntos relacionados con ellos?</w:t>
      </w:r>
    </w:p>
    <w:p w:rsidR="00EE56EC" w:rsidRPr="007748F0" w:rsidRDefault="00EE56EC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382E9F" w:rsidRDefault="00D66F14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>
        <w:rPr>
          <w:rFonts w:ascii="Segoe UI" w:hAnsi="Segoe UI" w:cs="Segoe UI"/>
          <w:sz w:val="24"/>
          <w:szCs w:val="24"/>
          <w:lang w:val="es-ES_tradnl"/>
        </w:rPr>
        <w:t>En asuntos muy específicos de s</w:t>
      </w:r>
      <w:r w:rsidR="003A3D8C">
        <w:rPr>
          <w:rFonts w:ascii="Segoe UI" w:hAnsi="Segoe UI" w:cs="Segoe UI"/>
          <w:sz w:val="24"/>
          <w:szCs w:val="24"/>
          <w:lang w:val="es-ES_tradnl"/>
        </w:rPr>
        <w:t xml:space="preserve">u tratamiento </w:t>
      </w:r>
      <w:r>
        <w:rPr>
          <w:rFonts w:ascii="Segoe UI" w:hAnsi="Segoe UI" w:cs="Segoe UI"/>
          <w:sz w:val="24"/>
          <w:szCs w:val="24"/>
          <w:lang w:val="es-ES_tradnl"/>
        </w:rPr>
        <w:t>las personas afectadas y sus familiares son consultados</w:t>
      </w:r>
      <w:r w:rsidR="003A3D8C">
        <w:rPr>
          <w:rFonts w:ascii="Segoe UI" w:hAnsi="Segoe UI" w:cs="Segoe UI"/>
          <w:sz w:val="24"/>
          <w:szCs w:val="24"/>
          <w:lang w:val="es-ES_tradnl"/>
        </w:rPr>
        <w:t>, capacitados y acompañados</w:t>
      </w:r>
      <w:r w:rsidR="00536633">
        <w:rPr>
          <w:rFonts w:ascii="Segoe UI" w:hAnsi="Segoe UI" w:cs="Segoe UI"/>
          <w:sz w:val="24"/>
          <w:szCs w:val="24"/>
          <w:lang w:val="es-ES_tradnl"/>
        </w:rPr>
        <w:t xml:space="preserve"> en el mejor de los casos</w:t>
      </w:r>
      <w:r>
        <w:rPr>
          <w:rFonts w:ascii="Segoe UI" w:hAnsi="Segoe UI" w:cs="Segoe UI"/>
          <w:sz w:val="24"/>
          <w:szCs w:val="24"/>
          <w:lang w:val="es-ES_tradnl"/>
        </w:rPr>
        <w:t>. En líneas generales, las personas afectadas tienen poca participación e</w:t>
      </w:r>
      <w:r w:rsidR="003A3D8C">
        <w:rPr>
          <w:rFonts w:ascii="Segoe UI" w:hAnsi="Segoe UI" w:cs="Segoe UI"/>
          <w:sz w:val="24"/>
          <w:szCs w:val="24"/>
          <w:lang w:val="es-ES_tradnl"/>
        </w:rPr>
        <w:t>n el proceso decisorio que planifica</w:t>
      </w:r>
      <w:r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3A3D8C">
        <w:rPr>
          <w:rFonts w:ascii="Segoe UI" w:hAnsi="Segoe UI" w:cs="Segoe UI"/>
          <w:sz w:val="24"/>
          <w:szCs w:val="24"/>
          <w:lang w:val="es-ES_tradnl"/>
        </w:rPr>
        <w:t>y ejecuta políticas y acciones relacionada</w:t>
      </w:r>
      <w:r>
        <w:rPr>
          <w:rFonts w:ascii="Segoe UI" w:hAnsi="Segoe UI" w:cs="Segoe UI"/>
          <w:sz w:val="24"/>
          <w:szCs w:val="24"/>
          <w:lang w:val="es-ES_tradnl"/>
        </w:rPr>
        <w:t>s con ellos.</w:t>
      </w:r>
    </w:p>
    <w:p w:rsidR="00EE56EC" w:rsidRPr="007748F0" w:rsidRDefault="00EE56EC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E82C02" w:rsidRDefault="00A105D8" w:rsidP="00382E9F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6E195D">
        <w:rPr>
          <w:rFonts w:ascii="Segoe UI" w:hAnsi="Segoe UI" w:cs="Segoe UI"/>
          <w:b/>
          <w:sz w:val="24"/>
          <w:szCs w:val="24"/>
          <w:lang w:val="es-ES_tradnl"/>
        </w:rPr>
        <w:t>7</w:t>
      </w:r>
      <w:r w:rsidR="00382E9F" w:rsidRPr="006E195D">
        <w:rPr>
          <w:rFonts w:ascii="Segoe UI" w:hAnsi="Segoe UI" w:cs="Segoe UI"/>
          <w:sz w:val="24"/>
          <w:szCs w:val="24"/>
          <w:lang w:val="es-ES_tradnl"/>
        </w:rPr>
        <w:t xml:space="preserve">. </w:t>
      </w:r>
      <w:r w:rsidR="00E82C02" w:rsidRPr="00E82C02">
        <w:rPr>
          <w:rFonts w:ascii="Segoe UI" w:hAnsi="Segoe UI" w:cs="Segoe UI"/>
          <w:sz w:val="24"/>
          <w:szCs w:val="24"/>
          <w:lang w:val="es-ES_tradnl"/>
        </w:rPr>
        <w:t xml:space="preserve">¿Qué medidas </w:t>
      </w:r>
      <w:r w:rsidR="00E82C02">
        <w:rPr>
          <w:rFonts w:ascii="Segoe UI" w:hAnsi="Segoe UI" w:cs="Segoe UI"/>
          <w:sz w:val="24"/>
          <w:szCs w:val="24"/>
          <w:lang w:val="es-ES_tradnl"/>
        </w:rPr>
        <w:t>se han adoptadas a</w:t>
      </w:r>
      <w:r w:rsidR="00E82C02" w:rsidRPr="00E82C02">
        <w:rPr>
          <w:rFonts w:ascii="Segoe UI" w:hAnsi="Segoe UI" w:cs="Segoe UI"/>
          <w:sz w:val="24"/>
          <w:szCs w:val="24"/>
          <w:lang w:val="es-ES_tradnl"/>
        </w:rPr>
        <w:t xml:space="preserve"> nivel nacional para asegurar </w:t>
      </w:r>
      <w:r w:rsidR="00E82C02">
        <w:rPr>
          <w:rFonts w:ascii="Segoe UI" w:hAnsi="Segoe UI" w:cs="Segoe UI"/>
          <w:sz w:val="24"/>
          <w:szCs w:val="24"/>
          <w:lang w:val="es-ES_tradnl"/>
        </w:rPr>
        <w:t xml:space="preserve">que </w:t>
      </w:r>
      <w:r w:rsidR="00E82C02" w:rsidRPr="00E82C02">
        <w:rPr>
          <w:rFonts w:ascii="Segoe UI" w:hAnsi="Segoe UI" w:cs="Segoe UI"/>
          <w:sz w:val="24"/>
          <w:szCs w:val="24"/>
          <w:lang w:val="es-ES_tradnl"/>
        </w:rPr>
        <w:t>las personas afectadas por la lepra disfrut</w:t>
      </w:r>
      <w:r w:rsidR="00E82C02">
        <w:rPr>
          <w:rFonts w:ascii="Segoe UI" w:hAnsi="Segoe UI" w:cs="Segoe UI"/>
          <w:sz w:val="24"/>
          <w:szCs w:val="24"/>
          <w:lang w:val="es-ES_tradnl"/>
        </w:rPr>
        <w:t>e</w:t>
      </w:r>
      <w:r w:rsidR="00E82C02" w:rsidRPr="00E82C02">
        <w:rPr>
          <w:rFonts w:ascii="Segoe UI" w:hAnsi="Segoe UI" w:cs="Segoe UI"/>
          <w:sz w:val="24"/>
          <w:szCs w:val="24"/>
          <w:lang w:val="es-ES_tradnl"/>
        </w:rPr>
        <w:t xml:space="preserve">n </w:t>
      </w:r>
      <w:r w:rsidR="00D8768F" w:rsidRPr="00E82C02">
        <w:rPr>
          <w:rFonts w:ascii="Segoe UI" w:hAnsi="Segoe UI" w:cs="Segoe UI"/>
          <w:sz w:val="24"/>
          <w:szCs w:val="24"/>
          <w:lang w:val="es-ES_tradnl"/>
        </w:rPr>
        <w:t xml:space="preserve">de derechos </w:t>
      </w:r>
      <w:r w:rsidR="00E82C02">
        <w:rPr>
          <w:rFonts w:ascii="Segoe UI" w:hAnsi="Segoe UI" w:cs="Segoe UI"/>
          <w:sz w:val="24"/>
          <w:szCs w:val="24"/>
          <w:lang w:val="es-ES_tradnl"/>
        </w:rPr>
        <w:t>plena</w:t>
      </w:r>
      <w:r w:rsidR="00E82C02" w:rsidRPr="00E82C02">
        <w:rPr>
          <w:rFonts w:ascii="Segoe UI" w:hAnsi="Segoe UI" w:cs="Segoe UI"/>
          <w:sz w:val="24"/>
          <w:szCs w:val="24"/>
          <w:lang w:val="es-ES_tradnl"/>
        </w:rPr>
        <w:t xml:space="preserve">mente e igualmente con otros en cuanto a los derechos de ciudadanía; obtención de documentos de identidad; el derecho </w:t>
      </w:r>
      <w:r w:rsidR="00826ADD">
        <w:rPr>
          <w:rFonts w:ascii="Segoe UI" w:hAnsi="Segoe UI" w:cs="Segoe UI"/>
          <w:sz w:val="24"/>
          <w:szCs w:val="24"/>
          <w:lang w:val="es-ES_tradnl"/>
        </w:rPr>
        <w:t>al voto</w:t>
      </w:r>
      <w:r w:rsidR="00E82C02" w:rsidRPr="00E82C02">
        <w:rPr>
          <w:rFonts w:ascii="Segoe UI" w:hAnsi="Segoe UI" w:cs="Segoe UI"/>
          <w:sz w:val="24"/>
          <w:szCs w:val="24"/>
          <w:lang w:val="es-ES_tradnl"/>
        </w:rPr>
        <w:t xml:space="preserve">; el derecho a presentarse a elecciones; el derecho de servir el público en </w:t>
      </w:r>
      <w:r w:rsidR="006E195D">
        <w:rPr>
          <w:rFonts w:ascii="Segoe UI" w:hAnsi="Segoe UI" w:cs="Segoe UI"/>
          <w:sz w:val="24"/>
          <w:szCs w:val="24"/>
          <w:lang w:val="es-ES_tradnl"/>
        </w:rPr>
        <w:t>cualquier</w:t>
      </w:r>
      <w:r w:rsidR="00E82C02" w:rsidRPr="00E82C02">
        <w:rPr>
          <w:rFonts w:ascii="Segoe UI" w:hAnsi="Segoe UI" w:cs="Segoe UI"/>
          <w:sz w:val="24"/>
          <w:szCs w:val="24"/>
          <w:lang w:val="es-ES_tradnl"/>
        </w:rPr>
        <w:t xml:space="preserve"> capacidad u otros derechos civiles y políticos?</w:t>
      </w:r>
    </w:p>
    <w:p w:rsidR="00EE56EC" w:rsidRDefault="00EE56EC" w:rsidP="00382E9F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D66F14" w:rsidRPr="00E82C02" w:rsidRDefault="00D66F14" w:rsidP="00382E9F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>
        <w:rPr>
          <w:rFonts w:ascii="Segoe UI" w:hAnsi="Segoe UI" w:cs="Segoe UI"/>
          <w:sz w:val="24"/>
          <w:szCs w:val="24"/>
          <w:lang w:val="es-ES_tradnl"/>
        </w:rPr>
        <w:t>En teoría disfrutan de todos esos derechos, en la práctica muchas veces no lo saben y/o las demás personas se oponen a que las personas afectadas ejerzan estos derechos.</w:t>
      </w:r>
    </w:p>
    <w:p w:rsidR="00382E9F" w:rsidRPr="00E82C02" w:rsidRDefault="00382E9F" w:rsidP="00382E9F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6E195D" w:rsidRDefault="00A105D8" w:rsidP="00382E9F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D04C8D">
        <w:rPr>
          <w:rFonts w:ascii="Segoe UI" w:hAnsi="Segoe UI" w:cs="Segoe UI"/>
          <w:b/>
          <w:sz w:val="24"/>
          <w:szCs w:val="24"/>
          <w:lang w:val="es-ES_tradnl"/>
        </w:rPr>
        <w:t>8</w:t>
      </w:r>
      <w:r w:rsidR="00382E9F" w:rsidRPr="00D04C8D">
        <w:rPr>
          <w:rFonts w:ascii="Segoe UI" w:hAnsi="Segoe UI" w:cs="Segoe UI"/>
          <w:b/>
          <w:sz w:val="24"/>
          <w:szCs w:val="24"/>
          <w:lang w:val="es-ES_tradnl"/>
        </w:rPr>
        <w:t xml:space="preserve">. </w:t>
      </w:r>
      <w:r w:rsidR="006E195D" w:rsidRPr="006E195D">
        <w:rPr>
          <w:rFonts w:ascii="Segoe UI" w:hAnsi="Segoe UI" w:cs="Segoe UI"/>
          <w:sz w:val="24"/>
          <w:szCs w:val="24"/>
          <w:lang w:val="es-ES_tradnl"/>
        </w:rPr>
        <w:t xml:space="preserve">¿Qué medidas </w:t>
      </w:r>
      <w:r w:rsidR="006E195D">
        <w:rPr>
          <w:rFonts w:ascii="Segoe UI" w:hAnsi="Segoe UI" w:cs="Segoe UI"/>
          <w:sz w:val="24"/>
          <w:szCs w:val="24"/>
          <w:lang w:val="es-ES_tradnl"/>
        </w:rPr>
        <w:t xml:space="preserve">se </w:t>
      </w:r>
      <w:r w:rsidR="006E195D" w:rsidRPr="006E195D">
        <w:rPr>
          <w:rFonts w:ascii="Segoe UI" w:hAnsi="Segoe UI" w:cs="Segoe UI"/>
          <w:sz w:val="24"/>
          <w:szCs w:val="24"/>
          <w:lang w:val="es-ES_tradnl"/>
        </w:rPr>
        <w:t xml:space="preserve">han </w:t>
      </w:r>
      <w:r w:rsidR="006E195D">
        <w:rPr>
          <w:rFonts w:ascii="Segoe UI" w:hAnsi="Segoe UI" w:cs="Segoe UI"/>
          <w:sz w:val="24"/>
          <w:szCs w:val="24"/>
          <w:lang w:val="es-ES_tradnl"/>
        </w:rPr>
        <w:t>adoptadas</w:t>
      </w:r>
      <w:r w:rsidR="006E195D" w:rsidRPr="006E195D">
        <w:rPr>
          <w:rFonts w:ascii="Segoe UI" w:hAnsi="Segoe UI" w:cs="Segoe UI"/>
          <w:sz w:val="24"/>
          <w:szCs w:val="24"/>
          <w:lang w:val="es-ES_tradnl"/>
        </w:rPr>
        <w:t xml:space="preserve"> para asegurar </w:t>
      </w:r>
      <w:r w:rsidR="006E195D">
        <w:rPr>
          <w:rFonts w:ascii="Segoe UI" w:hAnsi="Segoe UI" w:cs="Segoe UI"/>
          <w:sz w:val="24"/>
          <w:szCs w:val="24"/>
          <w:lang w:val="es-ES_tradnl"/>
        </w:rPr>
        <w:t xml:space="preserve">que </w:t>
      </w:r>
      <w:r w:rsidR="006E195D" w:rsidRPr="006E195D">
        <w:rPr>
          <w:rFonts w:ascii="Segoe UI" w:hAnsi="Segoe UI" w:cs="Segoe UI"/>
          <w:sz w:val="24"/>
          <w:szCs w:val="24"/>
          <w:lang w:val="es-ES_tradnl"/>
        </w:rPr>
        <w:t>las personas afectadas por la lepra goce</w:t>
      </w:r>
      <w:r w:rsidR="006E195D">
        <w:rPr>
          <w:rFonts w:ascii="Segoe UI" w:hAnsi="Segoe UI" w:cs="Segoe UI"/>
          <w:sz w:val="24"/>
          <w:szCs w:val="24"/>
          <w:lang w:val="es-ES_tradnl"/>
        </w:rPr>
        <w:t>n</w:t>
      </w:r>
      <w:r w:rsidR="006E195D" w:rsidRPr="006E195D">
        <w:rPr>
          <w:rFonts w:ascii="Segoe UI" w:hAnsi="Segoe UI" w:cs="Segoe UI"/>
          <w:sz w:val="24"/>
          <w:szCs w:val="24"/>
          <w:lang w:val="es-ES_tradnl"/>
        </w:rPr>
        <w:t xml:space="preserve"> de iguales derechos que otros con respeto a los derechos de trabajar y la educación; establecimiento de una familia; </w:t>
      </w:r>
      <w:r w:rsidR="00921D6E" w:rsidRPr="00921D6E">
        <w:rPr>
          <w:rFonts w:ascii="Segoe UI" w:hAnsi="Segoe UI" w:cs="Segoe UI"/>
          <w:sz w:val="24"/>
          <w:szCs w:val="24"/>
          <w:lang w:val="es-ES_tradnl"/>
        </w:rPr>
        <w:t xml:space="preserve">acceso a </w:t>
      </w:r>
      <w:r w:rsidR="00921D6E">
        <w:rPr>
          <w:rFonts w:ascii="Segoe UI" w:hAnsi="Segoe UI" w:cs="Segoe UI"/>
          <w:sz w:val="24"/>
          <w:szCs w:val="24"/>
          <w:lang w:val="es-ES_tradnl"/>
        </w:rPr>
        <w:t>lugares</w:t>
      </w:r>
      <w:r w:rsidR="00921D6E" w:rsidRPr="00921D6E">
        <w:rPr>
          <w:rFonts w:ascii="Segoe UI" w:hAnsi="Segoe UI" w:cs="Segoe UI"/>
          <w:sz w:val="24"/>
          <w:szCs w:val="24"/>
          <w:lang w:val="es-ES_tradnl"/>
        </w:rPr>
        <w:t xml:space="preserve"> públicos</w:t>
      </w:r>
      <w:r w:rsidR="006E195D" w:rsidRPr="006E195D">
        <w:rPr>
          <w:rFonts w:ascii="Segoe UI" w:hAnsi="Segoe UI" w:cs="Segoe UI"/>
          <w:sz w:val="24"/>
          <w:szCs w:val="24"/>
          <w:lang w:val="es-ES_tradnl"/>
        </w:rPr>
        <w:t xml:space="preserve">, incluyendo hoteles, restaurantes; y los autobuses, taxis, </w:t>
      </w:r>
      <w:r w:rsidR="00921D6E">
        <w:rPr>
          <w:rFonts w:ascii="Segoe UI" w:hAnsi="Segoe UI" w:cs="Segoe UI"/>
          <w:sz w:val="24"/>
          <w:szCs w:val="24"/>
          <w:lang w:val="es-ES_tradnl"/>
        </w:rPr>
        <w:t>tre</w:t>
      </w:r>
      <w:r w:rsidR="003F490E">
        <w:rPr>
          <w:rFonts w:ascii="Segoe UI" w:hAnsi="Segoe UI" w:cs="Segoe UI"/>
          <w:sz w:val="24"/>
          <w:szCs w:val="24"/>
          <w:lang w:val="es-ES_tradnl"/>
        </w:rPr>
        <w:t>ne</w:t>
      </w:r>
      <w:r w:rsidR="00921D6E">
        <w:rPr>
          <w:rFonts w:ascii="Segoe UI" w:hAnsi="Segoe UI" w:cs="Segoe UI"/>
          <w:sz w:val="24"/>
          <w:szCs w:val="24"/>
          <w:lang w:val="es-ES_tradnl"/>
        </w:rPr>
        <w:t>s</w:t>
      </w:r>
      <w:r w:rsidR="006E195D" w:rsidRPr="006E195D">
        <w:rPr>
          <w:rFonts w:ascii="Segoe UI" w:hAnsi="Segoe UI" w:cs="Segoe UI"/>
          <w:sz w:val="24"/>
          <w:szCs w:val="24"/>
          <w:lang w:val="es-ES_tradnl"/>
        </w:rPr>
        <w:t xml:space="preserve"> y otr</w:t>
      </w:r>
      <w:r w:rsidR="003F490E">
        <w:rPr>
          <w:rFonts w:ascii="Segoe UI" w:hAnsi="Segoe UI" w:cs="Segoe UI"/>
          <w:sz w:val="24"/>
          <w:szCs w:val="24"/>
          <w:lang w:val="es-ES_tradnl"/>
        </w:rPr>
        <w:t>o</w:t>
      </w:r>
      <w:r w:rsidR="006E195D" w:rsidRPr="006E195D">
        <w:rPr>
          <w:rFonts w:ascii="Segoe UI" w:hAnsi="Segoe UI" w:cs="Segoe UI"/>
          <w:sz w:val="24"/>
          <w:szCs w:val="24"/>
          <w:lang w:val="es-ES_tradnl"/>
        </w:rPr>
        <w:t xml:space="preserve">s </w:t>
      </w:r>
      <w:r w:rsidR="003F490E">
        <w:rPr>
          <w:rFonts w:ascii="Segoe UI" w:hAnsi="Segoe UI" w:cs="Segoe UI"/>
          <w:sz w:val="24"/>
          <w:szCs w:val="24"/>
          <w:lang w:val="es-ES_tradnl"/>
        </w:rPr>
        <w:t>modos</w:t>
      </w:r>
      <w:r w:rsidR="006E195D" w:rsidRPr="006E195D">
        <w:rPr>
          <w:rFonts w:ascii="Segoe UI" w:hAnsi="Segoe UI" w:cs="Segoe UI"/>
          <w:sz w:val="24"/>
          <w:szCs w:val="24"/>
          <w:lang w:val="es-ES_tradnl"/>
        </w:rPr>
        <w:t xml:space="preserve"> de transporte público; acceso a instalaciones culturales y recreacionales; acceso a los </w:t>
      </w:r>
      <w:r w:rsidR="003F490E">
        <w:rPr>
          <w:rFonts w:ascii="Segoe UI" w:hAnsi="Segoe UI" w:cs="Segoe UI"/>
          <w:sz w:val="24"/>
          <w:szCs w:val="24"/>
          <w:lang w:val="es-ES_tradnl"/>
        </w:rPr>
        <w:t>lugares de culto</w:t>
      </w:r>
      <w:r w:rsidR="006E195D" w:rsidRPr="006E195D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3F490E">
        <w:rPr>
          <w:rFonts w:ascii="Segoe UI" w:hAnsi="Segoe UI" w:cs="Segoe UI"/>
          <w:sz w:val="24"/>
          <w:szCs w:val="24"/>
          <w:lang w:val="es-ES_tradnl"/>
        </w:rPr>
        <w:t>u</w:t>
      </w:r>
      <w:r w:rsidR="006E195D" w:rsidRPr="006E195D">
        <w:rPr>
          <w:rFonts w:ascii="Segoe UI" w:hAnsi="Segoe UI" w:cs="Segoe UI"/>
          <w:sz w:val="24"/>
          <w:szCs w:val="24"/>
          <w:lang w:val="es-ES_tradnl"/>
        </w:rPr>
        <w:t xml:space="preserve"> algún otro derecho económico, social y cultural?</w:t>
      </w:r>
    </w:p>
    <w:p w:rsidR="00EE56EC" w:rsidRDefault="00EE56EC" w:rsidP="00382E9F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477A15" w:rsidRPr="00E82C02" w:rsidRDefault="00477A15" w:rsidP="00477A15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>
        <w:rPr>
          <w:rFonts w:ascii="Segoe UI" w:hAnsi="Segoe UI" w:cs="Segoe UI"/>
          <w:sz w:val="24"/>
          <w:szCs w:val="24"/>
          <w:lang w:val="es-ES_tradnl"/>
        </w:rPr>
        <w:t>En teoría disfrutan de todos esos derechos, en la práctica muchas veces no lo saben y/o las demás personas se oponen a que las personas afectadas ejerzan estos derechos.</w:t>
      </w:r>
    </w:p>
    <w:p w:rsidR="00382E9F" w:rsidRPr="006E195D" w:rsidRDefault="00382E9F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D04C8D" w:rsidRDefault="00A105D8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C14799">
        <w:rPr>
          <w:rFonts w:ascii="Segoe UI" w:hAnsi="Segoe UI" w:cs="Segoe UI"/>
          <w:b/>
          <w:sz w:val="24"/>
          <w:szCs w:val="24"/>
          <w:lang w:val="es-ES_tradnl"/>
        </w:rPr>
        <w:t>9</w:t>
      </w:r>
      <w:r w:rsidR="00575807" w:rsidRPr="00C14799">
        <w:rPr>
          <w:rFonts w:ascii="Segoe UI" w:hAnsi="Segoe UI" w:cs="Segoe UI"/>
          <w:sz w:val="24"/>
          <w:szCs w:val="24"/>
          <w:lang w:val="es-ES_tradnl"/>
        </w:rPr>
        <w:t xml:space="preserve">. </w:t>
      </w:r>
      <w:r w:rsidR="00D04C8D" w:rsidRPr="00D04C8D">
        <w:rPr>
          <w:rFonts w:ascii="Segoe UI" w:hAnsi="Segoe UI" w:cs="Segoe UI"/>
          <w:sz w:val="24"/>
          <w:szCs w:val="24"/>
          <w:lang w:val="es-ES_tradnl"/>
        </w:rPr>
        <w:t xml:space="preserve">¿Qué acciones </w:t>
      </w:r>
      <w:r w:rsidR="00D04C8D">
        <w:rPr>
          <w:rFonts w:ascii="Segoe UI" w:hAnsi="Segoe UI" w:cs="Segoe UI"/>
          <w:sz w:val="24"/>
          <w:szCs w:val="24"/>
          <w:lang w:val="es-ES_tradnl"/>
        </w:rPr>
        <w:t xml:space="preserve">se </w:t>
      </w:r>
      <w:r w:rsidR="00D04C8D" w:rsidRPr="00D04C8D">
        <w:rPr>
          <w:rFonts w:ascii="Segoe UI" w:hAnsi="Segoe UI" w:cs="Segoe UI"/>
          <w:sz w:val="24"/>
          <w:szCs w:val="24"/>
          <w:lang w:val="es-ES_tradnl"/>
        </w:rPr>
        <w:t xml:space="preserve">han tomadas para promover y proteger los derechos humanos de </w:t>
      </w:r>
      <w:r w:rsidR="00D04C8D">
        <w:rPr>
          <w:rFonts w:ascii="Segoe UI" w:hAnsi="Segoe UI" w:cs="Segoe UI"/>
          <w:sz w:val="24"/>
          <w:szCs w:val="24"/>
          <w:lang w:val="es-ES_tradnl"/>
        </w:rPr>
        <w:t xml:space="preserve">(a) </w:t>
      </w:r>
      <w:r w:rsidR="00D04C8D" w:rsidRPr="00D04C8D">
        <w:rPr>
          <w:rFonts w:ascii="Segoe UI" w:hAnsi="Segoe UI" w:cs="Segoe UI"/>
          <w:sz w:val="24"/>
          <w:szCs w:val="24"/>
          <w:lang w:val="es-ES_tradnl"/>
        </w:rPr>
        <w:t xml:space="preserve">mujeres; (b) niños; (c) </w:t>
      </w:r>
      <w:r w:rsidR="00D04C8D">
        <w:rPr>
          <w:rFonts w:ascii="Segoe UI" w:hAnsi="Segoe UI" w:cs="Segoe UI"/>
          <w:sz w:val="24"/>
          <w:szCs w:val="24"/>
          <w:lang w:val="es-ES_tradnl"/>
        </w:rPr>
        <w:t>los</w:t>
      </w:r>
      <w:r w:rsidR="00D04C8D" w:rsidRPr="00D04C8D">
        <w:rPr>
          <w:rFonts w:ascii="Segoe UI" w:hAnsi="Segoe UI" w:cs="Segoe UI"/>
          <w:sz w:val="24"/>
          <w:szCs w:val="24"/>
          <w:lang w:val="es-ES_tradnl"/>
        </w:rPr>
        <w:t xml:space="preserve"> anciano</w:t>
      </w:r>
      <w:r w:rsidR="00D04C8D">
        <w:rPr>
          <w:rFonts w:ascii="Segoe UI" w:hAnsi="Segoe UI" w:cs="Segoe UI"/>
          <w:sz w:val="24"/>
          <w:szCs w:val="24"/>
          <w:lang w:val="es-ES_tradnl"/>
        </w:rPr>
        <w:t>s</w:t>
      </w:r>
      <w:r w:rsidR="00D04C8D" w:rsidRPr="00D04C8D">
        <w:rPr>
          <w:rFonts w:ascii="Segoe UI" w:hAnsi="Segoe UI" w:cs="Segoe UI"/>
          <w:sz w:val="24"/>
          <w:szCs w:val="24"/>
          <w:lang w:val="es-ES_tradnl"/>
        </w:rPr>
        <w:t>; (d) los miembros de otros grupos vulnerables que tienen o han tenido la lepra, así como sus familia</w:t>
      </w:r>
      <w:r w:rsidR="00D04C8D">
        <w:rPr>
          <w:rFonts w:ascii="Segoe UI" w:hAnsi="Segoe UI" w:cs="Segoe UI"/>
          <w:sz w:val="24"/>
          <w:szCs w:val="24"/>
          <w:lang w:val="es-ES_tradnl"/>
        </w:rPr>
        <w:t>res</w:t>
      </w:r>
      <w:r w:rsidR="00D04C8D" w:rsidRPr="00D04C8D">
        <w:rPr>
          <w:rFonts w:ascii="Segoe UI" w:hAnsi="Segoe UI" w:cs="Segoe UI"/>
          <w:sz w:val="24"/>
          <w:szCs w:val="24"/>
          <w:lang w:val="es-ES_tradnl"/>
        </w:rPr>
        <w:t xml:space="preserve">? </w:t>
      </w:r>
      <w:r w:rsidR="00D04C8D">
        <w:rPr>
          <w:rFonts w:ascii="Segoe UI" w:hAnsi="Segoe UI" w:cs="Segoe UI"/>
          <w:sz w:val="24"/>
          <w:szCs w:val="24"/>
          <w:lang w:val="es-ES_tradnl"/>
        </w:rPr>
        <w:t xml:space="preserve">Sírvanse </w:t>
      </w:r>
      <w:r w:rsidR="00D04C8D" w:rsidRPr="00D04C8D">
        <w:rPr>
          <w:rFonts w:ascii="Segoe UI" w:hAnsi="Segoe UI" w:cs="Segoe UI"/>
          <w:sz w:val="24"/>
          <w:szCs w:val="24"/>
          <w:lang w:val="es-ES_tradnl"/>
        </w:rPr>
        <w:t xml:space="preserve"> proporcion</w:t>
      </w:r>
      <w:r w:rsidR="00D04C8D">
        <w:rPr>
          <w:rFonts w:ascii="Segoe UI" w:hAnsi="Segoe UI" w:cs="Segoe UI"/>
          <w:sz w:val="24"/>
          <w:szCs w:val="24"/>
          <w:lang w:val="es-ES_tradnl"/>
        </w:rPr>
        <w:t>ar</w:t>
      </w:r>
      <w:r w:rsidR="00D04C8D" w:rsidRPr="00D04C8D">
        <w:rPr>
          <w:rFonts w:ascii="Segoe UI" w:hAnsi="Segoe UI" w:cs="Segoe UI"/>
          <w:sz w:val="24"/>
          <w:szCs w:val="24"/>
          <w:lang w:val="es-ES_tradnl"/>
        </w:rPr>
        <w:t xml:space="preserve"> detalles.</w:t>
      </w:r>
    </w:p>
    <w:p w:rsidR="00EE56EC" w:rsidRDefault="00EE56EC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477A15" w:rsidRPr="00D04C8D" w:rsidRDefault="00477A15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>
        <w:rPr>
          <w:rFonts w:ascii="Segoe UI" w:hAnsi="Segoe UI" w:cs="Segoe UI"/>
          <w:sz w:val="24"/>
          <w:szCs w:val="24"/>
          <w:lang w:val="es-ES_tradnl"/>
        </w:rPr>
        <w:t>Ninguna medida en particular.</w:t>
      </w:r>
    </w:p>
    <w:p w:rsidR="005016B2" w:rsidRPr="00D04C8D" w:rsidRDefault="005016B2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477A15" w:rsidRDefault="00A105D8" w:rsidP="00541382">
      <w:pPr>
        <w:jc w:val="both"/>
        <w:rPr>
          <w:lang w:val="es-ES_tradnl"/>
        </w:rPr>
      </w:pPr>
      <w:r w:rsidRPr="00CC79A8">
        <w:rPr>
          <w:rFonts w:ascii="Segoe UI" w:hAnsi="Segoe UI" w:cs="Segoe UI"/>
          <w:b/>
          <w:sz w:val="24"/>
          <w:szCs w:val="24"/>
          <w:lang w:val="es-ES_tradnl"/>
        </w:rPr>
        <w:t>10</w:t>
      </w:r>
      <w:r w:rsidR="005016B2" w:rsidRPr="00CC79A8">
        <w:rPr>
          <w:rFonts w:ascii="Segoe UI" w:hAnsi="Segoe UI" w:cs="Segoe UI"/>
          <w:sz w:val="24"/>
          <w:szCs w:val="24"/>
          <w:lang w:val="es-ES_tradnl"/>
        </w:rPr>
        <w:t xml:space="preserve">. </w:t>
      </w:r>
      <w:r w:rsidR="00C14799" w:rsidRPr="00C14799">
        <w:rPr>
          <w:rFonts w:ascii="Segoe UI" w:hAnsi="Segoe UI" w:cs="Segoe UI"/>
          <w:sz w:val="24"/>
          <w:szCs w:val="24"/>
          <w:lang w:val="es-ES_tradnl"/>
        </w:rPr>
        <w:t xml:space="preserve">¿Qué acciones se han tomadas a nivel nacional </w:t>
      </w:r>
      <w:r w:rsidR="00C14799">
        <w:rPr>
          <w:rFonts w:ascii="Segoe UI" w:hAnsi="Segoe UI" w:cs="Segoe UI"/>
          <w:sz w:val="24"/>
          <w:szCs w:val="24"/>
          <w:lang w:val="es-ES_tradnl"/>
        </w:rPr>
        <w:t xml:space="preserve">con respecto a </w:t>
      </w:r>
      <w:r w:rsidR="00CC79A8">
        <w:rPr>
          <w:rFonts w:ascii="Segoe UI" w:hAnsi="Segoe UI" w:cs="Segoe UI"/>
          <w:sz w:val="24"/>
          <w:szCs w:val="24"/>
          <w:lang w:val="es-ES_tradnl"/>
        </w:rPr>
        <w:t>lenguajes discriminatorios</w:t>
      </w:r>
      <w:r w:rsidR="00C14799" w:rsidRPr="00C14799">
        <w:rPr>
          <w:rFonts w:ascii="Segoe UI" w:hAnsi="Segoe UI" w:cs="Segoe UI"/>
          <w:sz w:val="24"/>
          <w:szCs w:val="24"/>
          <w:lang w:val="es-ES_tradnl"/>
        </w:rPr>
        <w:t xml:space="preserve">, </w:t>
      </w:r>
      <w:r w:rsidR="001C2F78" w:rsidRPr="001C2F78">
        <w:rPr>
          <w:rFonts w:ascii="Segoe UI" w:hAnsi="Segoe UI" w:cs="Segoe UI"/>
          <w:sz w:val="24"/>
          <w:szCs w:val="24"/>
          <w:lang w:val="es-ES_tradnl"/>
        </w:rPr>
        <w:t>estereotipado</w:t>
      </w:r>
      <w:r w:rsidR="001C2F78">
        <w:rPr>
          <w:rFonts w:ascii="Segoe UI" w:hAnsi="Segoe UI" w:cs="Segoe UI"/>
          <w:sz w:val="24"/>
          <w:szCs w:val="24"/>
          <w:lang w:val="es-ES_tradnl"/>
        </w:rPr>
        <w:t>s</w:t>
      </w:r>
      <w:r w:rsidR="001C2F78" w:rsidRPr="00C14799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C14799" w:rsidRPr="00C14799">
        <w:rPr>
          <w:rFonts w:ascii="Segoe UI" w:hAnsi="Segoe UI" w:cs="Segoe UI"/>
          <w:sz w:val="24"/>
          <w:szCs w:val="24"/>
          <w:lang w:val="es-ES_tradnl"/>
        </w:rPr>
        <w:t>y ofensiv</w:t>
      </w:r>
      <w:r w:rsidR="001C2F78">
        <w:rPr>
          <w:rFonts w:ascii="Segoe UI" w:hAnsi="Segoe UI" w:cs="Segoe UI"/>
          <w:sz w:val="24"/>
          <w:szCs w:val="24"/>
          <w:lang w:val="es-ES_tradnl"/>
        </w:rPr>
        <w:t>o</w:t>
      </w:r>
      <w:r w:rsidR="00C14799" w:rsidRPr="00C14799">
        <w:rPr>
          <w:rFonts w:ascii="Segoe UI" w:hAnsi="Segoe UI" w:cs="Segoe UI"/>
          <w:sz w:val="24"/>
          <w:szCs w:val="24"/>
          <w:lang w:val="es-ES_tradnl"/>
        </w:rPr>
        <w:t>s</w:t>
      </w:r>
      <w:r w:rsidR="001C2F78">
        <w:rPr>
          <w:rFonts w:ascii="Segoe UI" w:hAnsi="Segoe UI" w:cs="Segoe UI"/>
          <w:sz w:val="24"/>
          <w:szCs w:val="24"/>
          <w:lang w:val="es-ES_tradnl"/>
        </w:rPr>
        <w:t>,</w:t>
      </w:r>
      <w:r w:rsidR="00C14799" w:rsidRPr="00C14799">
        <w:rPr>
          <w:rFonts w:ascii="Segoe UI" w:hAnsi="Segoe UI" w:cs="Segoe UI"/>
          <w:sz w:val="24"/>
          <w:szCs w:val="24"/>
          <w:lang w:val="es-ES_tradnl"/>
        </w:rPr>
        <w:t xml:space="preserve"> dirigid</w:t>
      </w:r>
      <w:r w:rsidR="001C2F78">
        <w:rPr>
          <w:rFonts w:ascii="Segoe UI" w:hAnsi="Segoe UI" w:cs="Segoe UI"/>
          <w:sz w:val="24"/>
          <w:szCs w:val="24"/>
          <w:lang w:val="es-ES_tradnl"/>
        </w:rPr>
        <w:t>o</w:t>
      </w:r>
      <w:r w:rsidR="00C14799" w:rsidRPr="00C14799">
        <w:rPr>
          <w:rFonts w:ascii="Segoe UI" w:hAnsi="Segoe UI" w:cs="Segoe UI"/>
          <w:sz w:val="24"/>
          <w:szCs w:val="24"/>
          <w:lang w:val="es-ES_tradnl"/>
        </w:rPr>
        <w:t xml:space="preserve">s </w:t>
      </w:r>
      <w:r w:rsidR="001C2F78">
        <w:rPr>
          <w:rFonts w:ascii="Segoe UI" w:hAnsi="Segoe UI" w:cs="Segoe UI"/>
          <w:sz w:val="24"/>
          <w:szCs w:val="24"/>
          <w:lang w:val="es-ES_tradnl"/>
        </w:rPr>
        <w:t>contra</w:t>
      </w:r>
      <w:r w:rsidR="00C14799" w:rsidRPr="00C14799">
        <w:rPr>
          <w:rFonts w:ascii="Segoe UI" w:hAnsi="Segoe UI" w:cs="Segoe UI"/>
          <w:sz w:val="24"/>
          <w:szCs w:val="24"/>
          <w:lang w:val="es-ES_tradnl"/>
        </w:rPr>
        <w:t xml:space="preserve"> personas afectadas</w:t>
      </w:r>
      <w:r w:rsidR="001C2F78">
        <w:rPr>
          <w:rFonts w:ascii="Segoe UI" w:hAnsi="Segoe UI" w:cs="Segoe UI"/>
          <w:sz w:val="24"/>
          <w:szCs w:val="24"/>
          <w:lang w:val="es-ES_tradnl"/>
        </w:rPr>
        <w:t xml:space="preserve"> por la lepra</w:t>
      </w:r>
      <w:r w:rsidR="00C14799" w:rsidRPr="00C14799">
        <w:rPr>
          <w:rFonts w:ascii="Segoe UI" w:hAnsi="Segoe UI" w:cs="Segoe UI"/>
          <w:sz w:val="24"/>
          <w:szCs w:val="24"/>
          <w:lang w:val="es-ES_tradnl"/>
        </w:rPr>
        <w:t>?</w:t>
      </w:r>
      <w:r w:rsidR="001C2F78" w:rsidRPr="001C2F78">
        <w:rPr>
          <w:lang w:val="es-ES_tradnl"/>
        </w:rPr>
        <w:t xml:space="preserve"> </w:t>
      </w:r>
    </w:p>
    <w:p w:rsidR="00EE56EC" w:rsidRDefault="00EE56EC" w:rsidP="00541382">
      <w:pPr>
        <w:jc w:val="both"/>
        <w:rPr>
          <w:lang w:val="es-ES_tradnl"/>
        </w:rPr>
      </w:pPr>
    </w:p>
    <w:p w:rsidR="00477A15" w:rsidRPr="00EE56EC" w:rsidRDefault="00477A15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EE56EC">
        <w:rPr>
          <w:rFonts w:ascii="Segoe UI" w:hAnsi="Segoe UI" w:cs="Segoe UI"/>
          <w:sz w:val="24"/>
          <w:szCs w:val="24"/>
          <w:lang w:val="es-ES_tradnl"/>
        </w:rPr>
        <w:t>Ninguna acción en particular.</w:t>
      </w:r>
    </w:p>
    <w:p w:rsidR="00575807" w:rsidRPr="00C14799" w:rsidRDefault="00575807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CC79A8" w:rsidRDefault="005016B2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F17647">
        <w:rPr>
          <w:rFonts w:ascii="Segoe UI" w:hAnsi="Segoe UI" w:cs="Segoe UI"/>
          <w:b/>
          <w:sz w:val="24"/>
          <w:szCs w:val="24"/>
          <w:lang w:val="es-ES_tradnl"/>
        </w:rPr>
        <w:t>1</w:t>
      </w:r>
      <w:r w:rsidR="00A105D8" w:rsidRPr="00F17647">
        <w:rPr>
          <w:rFonts w:ascii="Segoe UI" w:hAnsi="Segoe UI" w:cs="Segoe UI"/>
          <w:b/>
          <w:sz w:val="24"/>
          <w:szCs w:val="24"/>
          <w:lang w:val="es-ES_tradnl"/>
        </w:rPr>
        <w:t>1</w:t>
      </w:r>
      <w:r w:rsidR="00575807" w:rsidRPr="00F17647">
        <w:rPr>
          <w:rFonts w:ascii="Segoe UI" w:hAnsi="Segoe UI" w:cs="Segoe UI"/>
          <w:sz w:val="24"/>
          <w:szCs w:val="24"/>
          <w:lang w:val="es-ES_tradnl"/>
        </w:rPr>
        <w:t xml:space="preserve">. </w:t>
      </w:r>
      <w:r w:rsidR="00CC79A8">
        <w:rPr>
          <w:rFonts w:ascii="Segoe UI" w:hAnsi="Segoe UI" w:cs="Segoe UI"/>
          <w:sz w:val="24"/>
          <w:szCs w:val="24"/>
          <w:lang w:val="es-ES_tradnl"/>
        </w:rPr>
        <w:t>¿Hay algún plan de acción nacional elaborado</w:t>
      </w:r>
      <w:r w:rsidR="00CC79A8" w:rsidRPr="00CC79A8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CC79A8">
        <w:rPr>
          <w:rFonts w:ascii="Segoe UI" w:hAnsi="Segoe UI" w:cs="Segoe UI"/>
          <w:sz w:val="24"/>
          <w:szCs w:val="24"/>
          <w:lang w:val="es-ES_tradnl"/>
        </w:rPr>
        <w:t xml:space="preserve">y/o adoptado por </w:t>
      </w:r>
      <w:r w:rsidR="00CC79A8" w:rsidRPr="00CC79A8">
        <w:rPr>
          <w:rFonts w:ascii="Segoe UI" w:hAnsi="Segoe UI" w:cs="Segoe UI"/>
          <w:sz w:val="24"/>
          <w:szCs w:val="24"/>
          <w:lang w:val="es-ES_tradnl"/>
        </w:rPr>
        <w:t xml:space="preserve">los gobiernos </w:t>
      </w:r>
      <w:r w:rsidR="00CC79A8">
        <w:rPr>
          <w:rFonts w:ascii="Segoe UI" w:hAnsi="Segoe UI" w:cs="Segoe UI"/>
          <w:sz w:val="24"/>
          <w:szCs w:val="24"/>
          <w:lang w:val="es-ES_tradnl"/>
        </w:rPr>
        <w:t>para</w:t>
      </w:r>
      <w:r w:rsidR="00CC79A8" w:rsidRPr="00CC79A8">
        <w:rPr>
          <w:rFonts w:ascii="Segoe UI" w:hAnsi="Segoe UI" w:cs="Segoe UI"/>
          <w:sz w:val="24"/>
          <w:szCs w:val="24"/>
          <w:lang w:val="es-ES_tradnl"/>
        </w:rPr>
        <w:t xml:space="preserve"> poner en práctica los Principios y Directrices? </w:t>
      </w:r>
      <w:r w:rsidR="00CC79A8">
        <w:rPr>
          <w:rFonts w:ascii="Segoe UI" w:hAnsi="Segoe UI" w:cs="Segoe UI"/>
          <w:sz w:val="24"/>
          <w:szCs w:val="24"/>
          <w:lang w:val="es-ES_tradnl"/>
        </w:rPr>
        <w:t xml:space="preserve">Sírvanse </w:t>
      </w:r>
      <w:r w:rsidR="00CC79A8" w:rsidRPr="00CC79A8">
        <w:rPr>
          <w:rFonts w:ascii="Segoe UI" w:hAnsi="Segoe UI" w:cs="Segoe UI"/>
          <w:sz w:val="24"/>
          <w:szCs w:val="24"/>
          <w:lang w:val="es-ES_tradnl"/>
        </w:rPr>
        <w:t>adjunt</w:t>
      </w:r>
      <w:r w:rsidR="00CC79A8">
        <w:rPr>
          <w:rFonts w:ascii="Segoe UI" w:hAnsi="Segoe UI" w:cs="Segoe UI"/>
          <w:sz w:val="24"/>
          <w:szCs w:val="24"/>
          <w:lang w:val="es-ES_tradnl"/>
        </w:rPr>
        <w:t>ar</w:t>
      </w:r>
      <w:r w:rsidR="00CC79A8" w:rsidRPr="00CC79A8">
        <w:rPr>
          <w:rFonts w:ascii="Segoe UI" w:hAnsi="Segoe UI" w:cs="Segoe UI"/>
          <w:sz w:val="24"/>
          <w:szCs w:val="24"/>
          <w:lang w:val="es-ES_tradnl"/>
        </w:rPr>
        <w:t xml:space="preserve"> una copia. ¿Ha sido </w:t>
      </w:r>
      <w:r w:rsidR="00CC79A8" w:rsidRPr="00CC79A8">
        <w:rPr>
          <w:rFonts w:ascii="Segoe UI" w:hAnsi="Segoe UI" w:cs="Segoe UI"/>
          <w:sz w:val="24"/>
          <w:szCs w:val="24"/>
          <w:lang w:val="es-ES_tradnl"/>
        </w:rPr>
        <w:lastRenderedPageBreak/>
        <w:t>establecido un comité nacional? Por favor proporcione algunos detalles en cuanto a su mandato, tamaño y composición de miembros.</w:t>
      </w:r>
    </w:p>
    <w:p w:rsidR="00EE56EC" w:rsidRDefault="00EE56EC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CC79A8" w:rsidRDefault="00477A15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>
        <w:rPr>
          <w:rFonts w:ascii="Segoe UI" w:hAnsi="Segoe UI" w:cs="Segoe UI"/>
          <w:sz w:val="24"/>
          <w:szCs w:val="24"/>
          <w:lang w:val="es-ES_tradnl"/>
        </w:rPr>
        <w:t>No</w:t>
      </w:r>
      <w:r w:rsidR="00C802B3">
        <w:rPr>
          <w:rFonts w:ascii="Segoe UI" w:hAnsi="Segoe UI" w:cs="Segoe UI"/>
          <w:sz w:val="24"/>
          <w:szCs w:val="24"/>
          <w:lang w:val="es-ES_tradnl"/>
        </w:rPr>
        <w:t xml:space="preserve"> tenemos conocimiento de que</w:t>
      </w:r>
      <w:r>
        <w:rPr>
          <w:rFonts w:ascii="Segoe UI" w:hAnsi="Segoe UI" w:cs="Segoe UI"/>
          <w:sz w:val="24"/>
          <w:szCs w:val="24"/>
          <w:lang w:val="es-ES_tradnl"/>
        </w:rPr>
        <w:t xml:space="preserve"> hay</w:t>
      </w:r>
      <w:r w:rsidR="00C802B3">
        <w:rPr>
          <w:rFonts w:ascii="Segoe UI" w:hAnsi="Segoe UI" w:cs="Segoe UI"/>
          <w:sz w:val="24"/>
          <w:szCs w:val="24"/>
          <w:lang w:val="es-ES_tradnl"/>
        </w:rPr>
        <w:t>a un</w:t>
      </w:r>
      <w:r>
        <w:rPr>
          <w:rFonts w:ascii="Segoe UI" w:hAnsi="Segoe UI" w:cs="Segoe UI"/>
          <w:sz w:val="24"/>
          <w:szCs w:val="24"/>
          <w:lang w:val="es-ES_tradnl"/>
        </w:rPr>
        <w:t xml:space="preserve"> plan de acción nacional elaborad</w:t>
      </w:r>
      <w:r w:rsidR="00C802B3">
        <w:rPr>
          <w:rFonts w:ascii="Segoe UI" w:hAnsi="Segoe UI" w:cs="Segoe UI"/>
          <w:sz w:val="24"/>
          <w:szCs w:val="24"/>
          <w:lang w:val="es-ES_tradnl"/>
        </w:rPr>
        <w:t xml:space="preserve">o ni adoptado. Tampoco sabemos si </w:t>
      </w:r>
      <w:r>
        <w:rPr>
          <w:rFonts w:ascii="Segoe UI" w:hAnsi="Segoe UI" w:cs="Segoe UI"/>
          <w:sz w:val="24"/>
          <w:szCs w:val="24"/>
          <w:lang w:val="es-ES_tradnl"/>
        </w:rPr>
        <w:t>se ha establecido un comité nacional.</w:t>
      </w:r>
    </w:p>
    <w:p w:rsidR="00477A15" w:rsidRPr="00CC79A8" w:rsidRDefault="00477A15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F17647" w:rsidRDefault="005B2255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DC0BFC">
        <w:rPr>
          <w:rFonts w:ascii="Segoe UI" w:hAnsi="Segoe UI" w:cs="Segoe UI"/>
          <w:b/>
          <w:sz w:val="24"/>
          <w:szCs w:val="24"/>
          <w:lang w:val="es-ES_tradnl"/>
        </w:rPr>
        <w:t>1</w:t>
      </w:r>
      <w:r w:rsidR="00A105D8" w:rsidRPr="00DC0BFC">
        <w:rPr>
          <w:rFonts w:ascii="Segoe UI" w:hAnsi="Segoe UI" w:cs="Segoe UI"/>
          <w:b/>
          <w:sz w:val="24"/>
          <w:szCs w:val="24"/>
          <w:lang w:val="es-ES_tradnl"/>
        </w:rPr>
        <w:t>2</w:t>
      </w:r>
      <w:r w:rsidRPr="00DC0BFC">
        <w:rPr>
          <w:rFonts w:ascii="Segoe UI" w:hAnsi="Segoe UI" w:cs="Segoe UI"/>
          <w:b/>
          <w:sz w:val="24"/>
          <w:szCs w:val="24"/>
          <w:lang w:val="es-ES_tradnl"/>
        </w:rPr>
        <w:t xml:space="preserve">. </w:t>
      </w:r>
      <w:r w:rsidR="00F17647" w:rsidRPr="00F17647">
        <w:rPr>
          <w:rFonts w:ascii="Segoe UI" w:hAnsi="Segoe UI" w:cs="Segoe UI"/>
          <w:sz w:val="24"/>
          <w:szCs w:val="24"/>
          <w:lang w:val="es-ES_tradnl"/>
        </w:rPr>
        <w:t xml:space="preserve">¿Qué obstáculos principales, si </w:t>
      </w:r>
      <w:r w:rsidR="0006108A">
        <w:rPr>
          <w:rFonts w:ascii="Segoe UI" w:hAnsi="Segoe UI" w:cs="Segoe UI"/>
          <w:sz w:val="24"/>
          <w:szCs w:val="24"/>
          <w:lang w:val="es-ES_tradnl"/>
        </w:rPr>
        <w:t xml:space="preserve">hay </w:t>
      </w:r>
      <w:r w:rsidR="00F17647" w:rsidRPr="00F17647">
        <w:rPr>
          <w:rFonts w:ascii="Segoe UI" w:hAnsi="Segoe UI" w:cs="Segoe UI"/>
          <w:sz w:val="24"/>
          <w:szCs w:val="24"/>
          <w:lang w:val="es-ES_tradnl"/>
        </w:rPr>
        <w:t xml:space="preserve">alguno, </w:t>
      </w:r>
      <w:r w:rsidR="0006108A">
        <w:rPr>
          <w:rFonts w:ascii="Segoe UI" w:hAnsi="Segoe UI" w:cs="Segoe UI"/>
          <w:sz w:val="24"/>
          <w:szCs w:val="24"/>
          <w:lang w:val="es-ES_tradnl"/>
        </w:rPr>
        <w:t xml:space="preserve">han encontrado los </w:t>
      </w:r>
      <w:r w:rsidR="00F17647" w:rsidRPr="00F17647">
        <w:rPr>
          <w:rFonts w:ascii="Segoe UI" w:hAnsi="Segoe UI" w:cs="Segoe UI"/>
          <w:sz w:val="24"/>
          <w:szCs w:val="24"/>
          <w:lang w:val="es-ES_tradnl"/>
        </w:rPr>
        <w:t xml:space="preserve">Gobiernos en la </w:t>
      </w:r>
      <w:r w:rsidR="0006108A">
        <w:rPr>
          <w:rFonts w:ascii="Segoe UI" w:hAnsi="Segoe UI" w:cs="Segoe UI"/>
          <w:sz w:val="24"/>
          <w:szCs w:val="24"/>
          <w:lang w:val="es-ES_tradnl"/>
        </w:rPr>
        <w:t>aplic</w:t>
      </w:r>
      <w:r w:rsidR="00F17647" w:rsidRPr="00F17647">
        <w:rPr>
          <w:rFonts w:ascii="Segoe UI" w:hAnsi="Segoe UI" w:cs="Segoe UI"/>
          <w:sz w:val="24"/>
          <w:szCs w:val="24"/>
          <w:lang w:val="es-ES_tradnl"/>
        </w:rPr>
        <w:t>ación de los Principios y Directrices para la eliminación de discriminación contra personas afectadas por la lepra y sus familia</w:t>
      </w:r>
      <w:r w:rsidR="0006108A">
        <w:rPr>
          <w:rFonts w:ascii="Segoe UI" w:hAnsi="Segoe UI" w:cs="Segoe UI"/>
          <w:sz w:val="24"/>
          <w:szCs w:val="24"/>
          <w:lang w:val="es-ES_tradnl"/>
        </w:rPr>
        <w:t>res</w:t>
      </w:r>
      <w:r w:rsidR="00F17647" w:rsidRPr="00F17647">
        <w:rPr>
          <w:rFonts w:ascii="Segoe UI" w:hAnsi="Segoe UI" w:cs="Segoe UI"/>
          <w:sz w:val="24"/>
          <w:szCs w:val="24"/>
          <w:lang w:val="es-ES_tradnl"/>
        </w:rPr>
        <w:t>?</w:t>
      </w:r>
    </w:p>
    <w:p w:rsidR="00EE56EC" w:rsidRDefault="00EE56EC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7D06D5" w:rsidRDefault="00C802B3" w:rsidP="00541382">
      <w:pPr>
        <w:jc w:val="both"/>
        <w:rPr>
          <w:rFonts w:ascii="Segoe UI" w:hAnsi="Segoe UI" w:cs="Segoe UI"/>
          <w:b/>
          <w:sz w:val="24"/>
          <w:szCs w:val="24"/>
          <w:lang w:val="es-ES_tradnl"/>
        </w:rPr>
      </w:pPr>
      <w:r>
        <w:rPr>
          <w:rFonts w:ascii="Segoe UI" w:hAnsi="Segoe UI" w:cs="Segoe UI"/>
          <w:sz w:val="24"/>
          <w:szCs w:val="24"/>
          <w:lang w:val="es-ES_tradnl"/>
        </w:rPr>
        <w:t xml:space="preserve">No sabemos si el gobierno intento aplicar los Principios y Directrices. </w:t>
      </w:r>
      <w:r w:rsidR="00536633">
        <w:rPr>
          <w:rFonts w:ascii="Segoe UI" w:hAnsi="Segoe UI" w:cs="Segoe UI"/>
          <w:sz w:val="24"/>
          <w:szCs w:val="24"/>
          <w:lang w:val="es-ES_tradnl"/>
        </w:rPr>
        <w:t>Los obstáculos sería</w:t>
      </w:r>
      <w:r w:rsidR="00477A15">
        <w:rPr>
          <w:rFonts w:ascii="Segoe UI" w:hAnsi="Segoe UI" w:cs="Segoe UI"/>
          <w:sz w:val="24"/>
          <w:szCs w:val="24"/>
          <w:lang w:val="es-ES_tradnl"/>
        </w:rPr>
        <w:t xml:space="preserve">n la ignorancia (en muchos casos, de los mismos funcionarios del gobierno y de la población en general) acerca de la enfermedad, acerca </w:t>
      </w:r>
      <w:r w:rsidR="00536633">
        <w:rPr>
          <w:rFonts w:ascii="Segoe UI" w:hAnsi="Segoe UI" w:cs="Segoe UI"/>
          <w:sz w:val="24"/>
          <w:szCs w:val="24"/>
          <w:lang w:val="es-ES_tradnl"/>
        </w:rPr>
        <w:t>de los principios y directrices y</w:t>
      </w:r>
      <w:r w:rsidR="00477A15">
        <w:rPr>
          <w:rFonts w:ascii="Segoe UI" w:hAnsi="Segoe UI" w:cs="Segoe UI"/>
          <w:sz w:val="24"/>
          <w:szCs w:val="24"/>
          <w:lang w:val="es-ES_tradnl"/>
        </w:rPr>
        <w:t xml:space="preserve"> acerca de los derechos humanos en general.</w:t>
      </w:r>
      <w:r w:rsidR="00EE56EC">
        <w:rPr>
          <w:rFonts w:ascii="Segoe UI" w:hAnsi="Segoe UI" w:cs="Segoe UI"/>
          <w:sz w:val="24"/>
          <w:szCs w:val="24"/>
          <w:lang w:val="es-ES_tradnl"/>
        </w:rPr>
        <w:t xml:space="preserve"> Además, no hay convicción ni voluntad política para la participación de las personas afectadas y sus familiares.</w:t>
      </w:r>
    </w:p>
    <w:p w:rsidR="00477A15" w:rsidRPr="00F17647" w:rsidRDefault="00477A15" w:rsidP="00541382">
      <w:pPr>
        <w:jc w:val="both"/>
        <w:rPr>
          <w:rFonts w:ascii="Segoe UI" w:hAnsi="Segoe UI" w:cs="Segoe UI"/>
          <w:b/>
          <w:sz w:val="24"/>
          <w:szCs w:val="24"/>
          <w:lang w:val="es-ES_tradnl"/>
        </w:rPr>
      </w:pPr>
    </w:p>
    <w:p w:rsidR="00DC0BFC" w:rsidRDefault="005B2255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826ADD">
        <w:rPr>
          <w:rFonts w:ascii="Segoe UI" w:hAnsi="Segoe UI" w:cs="Segoe UI"/>
          <w:b/>
          <w:sz w:val="24"/>
          <w:szCs w:val="24"/>
          <w:lang w:val="es-ES_tradnl"/>
        </w:rPr>
        <w:t>1</w:t>
      </w:r>
      <w:r w:rsidR="00A105D8" w:rsidRPr="00826ADD">
        <w:rPr>
          <w:rFonts w:ascii="Segoe UI" w:hAnsi="Segoe UI" w:cs="Segoe UI"/>
          <w:b/>
          <w:sz w:val="24"/>
          <w:szCs w:val="24"/>
          <w:lang w:val="es-ES_tradnl"/>
        </w:rPr>
        <w:t>3</w:t>
      </w:r>
      <w:r w:rsidRPr="00826ADD">
        <w:rPr>
          <w:rFonts w:ascii="Segoe UI" w:hAnsi="Segoe UI" w:cs="Segoe UI"/>
          <w:b/>
          <w:sz w:val="24"/>
          <w:szCs w:val="24"/>
          <w:lang w:val="es-ES_tradnl"/>
        </w:rPr>
        <w:t xml:space="preserve">. </w:t>
      </w:r>
      <w:r w:rsidRPr="00826ADD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DC0BFC" w:rsidRPr="00DC0BFC">
        <w:rPr>
          <w:rFonts w:ascii="Segoe UI" w:hAnsi="Segoe UI" w:cs="Segoe UI"/>
          <w:sz w:val="24"/>
          <w:szCs w:val="24"/>
          <w:lang w:val="es-ES_tradnl"/>
        </w:rPr>
        <w:t xml:space="preserve">¿En su </w:t>
      </w:r>
      <w:r w:rsidR="00DC0BFC">
        <w:rPr>
          <w:rFonts w:ascii="Segoe UI" w:hAnsi="Segoe UI" w:cs="Segoe UI"/>
          <w:sz w:val="24"/>
          <w:szCs w:val="24"/>
          <w:lang w:val="es-ES_tradnl"/>
        </w:rPr>
        <w:t>opinión</w:t>
      </w:r>
      <w:r w:rsidR="00DC0BFC" w:rsidRPr="00DC0BFC">
        <w:rPr>
          <w:rFonts w:ascii="Segoe UI" w:hAnsi="Segoe UI" w:cs="Segoe UI"/>
          <w:sz w:val="24"/>
          <w:szCs w:val="24"/>
          <w:lang w:val="es-ES_tradnl"/>
        </w:rPr>
        <w:t xml:space="preserve">, qué mecanismos de </w:t>
      </w:r>
      <w:r w:rsidR="00DC0BFC">
        <w:rPr>
          <w:rFonts w:ascii="Segoe UI" w:hAnsi="Segoe UI" w:cs="Segoe UI"/>
          <w:sz w:val="24"/>
          <w:szCs w:val="24"/>
          <w:lang w:val="es-ES_tradnl"/>
        </w:rPr>
        <w:t>seguimiento</w:t>
      </w:r>
      <w:r w:rsidR="00DC0BFC" w:rsidRPr="00DC0BFC">
        <w:rPr>
          <w:rFonts w:ascii="Segoe UI" w:hAnsi="Segoe UI" w:cs="Segoe UI"/>
          <w:sz w:val="24"/>
          <w:szCs w:val="24"/>
          <w:lang w:val="es-ES_tradnl"/>
        </w:rPr>
        <w:t xml:space="preserve"> deberían ser </w:t>
      </w:r>
      <w:r w:rsidR="00DC0BFC">
        <w:rPr>
          <w:rFonts w:ascii="Segoe UI" w:hAnsi="Segoe UI" w:cs="Segoe UI"/>
          <w:sz w:val="24"/>
          <w:szCs w:val="24"/>
          <w:lang w:val="es-ES_tradnl"/>
        </w:rPr>
        <w:t>establecidos</w:t>
      </w:r>
      <w:r w:rsidR="00DC0BFC" w:rsidRPr="00DC0BFC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DC0BFC">
        <w:rPr>
          <w:rFonts w:ascii="Segoe UI" w:hAnsi="Segoe UI" w:cs="Segoe UI"/>
          <w:sz w:val="24"/>
          <w:szCs w:val="24"/>
          <w:lang w:val="es-ES_tradnl"/>
        </w:rPr>
        <w:t>a</w:t>
      </w:r>
      <w:r w:rsidR="00DC0BFC" w:rsidRPr="00DC0BFC">
        <w:rPr>
          <w:rFonts w:ascii="Segoe UI" w:hAnsi="Segoe UI" w:cs="Segoe UI"/>
          <w:sz w:val="24"/>
          <w:szCs w:val="24"/>
          <w:lang w:val="es-ES_tradnl"/>
        </w:rPr>
        <w:t xml:space="preserve"> los niveles nacionales e internacionales para </w:t>
      </w:r>
      <w:r w:rsidR="00DC0BFC">
        <w:rPr>
          <w:rFonts w:ascii="Segoe UI" w:hAnsi="Segoe UI" w:cs="Segoe UI"/>
          <w:sz w:val="24"/>
          <w:szCs w:val="24"/>
          <w:lang w:val="es-ES_tradnl"/>
        </w:rPr>
        <w:t xml:space="preserve">aplicar </w:t>
      </w:r>
      <w:r w:rsidR="00DC0BFC" w:rsidRPr="00DC0BFC">
        <w:rPr>
          <w:rFonts w:ascii="Segoe UI" w:hAnsi="Segoe UI" w:cs="Segoe UI"/>
          <w:sz w:val="24"/>
          <w:szCs w:val="24"/>
          <w:lang w:val="es-ES_tradnl"/>
        </w:rPr>
        <w:t>con eficacia los Principios y Directrices?</w:t>
      </w:r>
    </w:p>
    <w:p w:rsidR="00EE56EC" w:rsidRDefault="00EE56EC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477A15" w:rsidRPr="00DC0BFC" w:rsidRDefault="00C802B3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>
        <w:rPr>
          <w:rFonts w:ascii="Segoe UI" w:hAnsi="Segoe UI" w:cs="Segoe UI"/>
          <w:sz w:val="24"/>
          <w:szCs w:val="24"/>
          <w:lang w:val="es-ES_tradnl"/>
        </w:rPr>
        <w:t xml:space="preserve">En primer lugar se tiene que dar a conocer a la gente y en especial a las personas afectadas por lepra y a sus familiares. </w:t>
      </w:r>
      <w:r w:rsidR="00477A15">
        <w:rPr>
          <w:rFonts w:ascii="Segoe UI" w:hAnsi="Segoe UI" w:cs="Segoe UI"/>
          <w:sz w:val="24"/>
          <w:szCs w:val="24"/>
          <w:lang w:val="es-ES_tradnl"/>
        </w:rPr>
        <w:t xml:space="preserve">El gobierno debería convocar </w:t>
      </w:r>
      <w:r>
        <w:rPr>
          <w:rFonts w:ascii="Segoe UI" w:hAnsi="Segoe UI" w:cs="Segoe UI"/>
          <w:sz w:val="24"/>
          <w:szCs w:val="24"/>
          <w:lang w:val="es-ES_tradnl"/>
        </w:rPr>
        <w:t>representantes de las</w:t>
      </w:r>
      <w:r w:rsidR="00477A15">
        <w:rPr>
          <w:rFonts w:ascii="Segoe UI" w:hAnsi="Segoe UI" w:cs="Segoe UI"/>
          <w:sz w:val="24"/>
          <w:szCs w:val="24"/>
          <w:lang w:val="es-ES_tradnl"/>
        </w:rPr>
        <w:t xml:space="preserve"> personas afectadas y sus familiares junto con representantes de diferentes sectores: Derechos Humanos, Justicia, Trabajo, Salud</w:t>
      </w:r>
      <w:r>
        <w:rPr>
          <w:rFonts w:ascii="Segoe UI" w:hAnsi="Segoe UI" w:cs="Segoe UI"/>
          <w:sz w:val="24"/>
          <w:szCs w:val="24"/>
          <w:lang w:val="es-ES_tradnl"/>
        </w:rPr>
        <w:t>, líderes comunitarios</w:t>
      </w:r>
      <w:r w:rsidR="00536633">
        <w:rPr>
          <w:rFonts w:ascii="Segoe UI" w:hAnsi="Segoe UI" w:cs="Segoe UI"/>
          <w:sz w:val="24"/>
          <w:szCs w:val="24"/>
          <w:lang w:val="es-ES_tradnl"/>
        </w:rPr>
        <w:t xml:space="preserve"> y</w:t>
      </w:r>
      <w:r>
        <w:rPr>
          <w:rFonts w:ascii="Segoe UI" w:hAnsi="Segoe UI" w:cs="Segoe UI"/>
          <w:sz w:val="24"/>
          <w:szCs w:val="24"/>
          <w:lang w:val="es-ES_tradnl"/>
        </w:rPr>
        <w:t xml:space="preserve"> religiosos</w:t>
      </w:r>
      <w:r w:rsidR="00477A15">
        <w:rPr>
          <w:rFonts w:ascii="Segoe UI" w:hAnsi="Segoe UI" w:cs="Segoe UI"/>
          <w:sz w:val="24"/>
          <w:szCs w:val="24"/>
          <w:lang w:val="es-ES_tradnl"/>
        </w:rPr>
        <w:t xml:space="preserve"> etc. Con estas personas se debería consensuar el plan de acción nacional y establ</w:t>
      </w:r>
      <w:r>
        <w:rPr>
          <w:rFonts w:ascii="Segoe UI" w:hAnsi="Segoe UI" w:cs="Segoe UI"/>
          <w:sz w:val="24"/>
          <w:szCs w:val="24"/>
          <w:lang w:val="es-ES_tradnl"/>
        </w:rPr>
        <w:t>ecer un comité nacional que supervise</w:t>
      </w:r>
      <w:r w:rsidR="00477A15">
        <w:rPr>
          <w:rFonts w:ascii="Segoe UI" w:hAnsi="Segoe UI" w:cs="Segoe UI"/>
          <w:sz w:val="24"/>
          <w:szCs w:val="24"/>
          <w:lang w:val="es-ES_tradnl"/>
        </w:rPr>
        <w:t xml:space="preserve"> el cumplimiento de ese plan.</w:t>
      </w:r>
      <w:r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772FB1">
        <w:rPr>
          <w:rFonts w:ascii="Segoe UI" w:hAnsi="Segoe UI" w:cs="Segoe UI"/>
          <w:sz w:val="24"/>
          <w:szCs w:val="24"/>
          <w:lang w:val="es-ES_tradnl"/>
        </w:rPr>
        <w:t xml:space="preserve">De parte de la ONU deberían visitar a los países y ver que se está haciendo y presionar a los </w:t>
      </w:r>
      <w:r w:rsidR="00536633">
        <w:rPr>
          <w:rFonts w:ascii="Segoe UI" w:hAnsi="Segoe UI" w:cs="Segoe UI"/>
          <w:sz w:val="24"/>
          <w:szCs w:val="24"/>
          <w:lang w:val="es-ES_tradnl"/>
        </w:rPr>
        <w:t>gobiernos para que se haga cumplir los Principios y directrices.</w:t>
      </w:r>
    </w:p>
    <w:p w:rsidR="00F017F2" w:rsidRPr="00DC0BFC" w:rsidRDefault="00F017F2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096C5E" w:rsidRDefault="00F017F2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367D74">
        <w:rPr>
          <w:rFonts w:ascii="Segoe UI" w:hAnsi="Segoe UI" w:cs="Segoe UI"/>
          <w:b/>
          <w:sz w:val="24"/>
          <w:szCs w:val="24"/>
          <w:lang w:val="es-ES_tradnl"/>
        </w:rPr>
        <w:t>1</w:t>
      </w:r>
      <w:r w:rsidR="00A105D8" w:rsidRPr="00367D74">
        <w:rPr>
          <w:rFonts w:ascii="Segoe UI" w:hAnsi="Segoe UI" w:cs="Segoe UI"/>
          <w:b/>
          <w:sz w:val="24"/>
          <w:szCs w:val="24"/>
          <w:lang w:val="es-ES_tradnl"/>
        </w:rPr>
        <w:t>4</w:t>
      </w:r>
      <w:r w:rsidRPr="00367D74">
        <w:rPr>
          <w:rFonts w:ascii="Segoe UI" w:hAnsi="Segoe UI" w:cs="Segoe UI"/>
          <w:sz w:val="24"/>
          <w:szCs w:val="24"/>
          <w:lang w:val="es-ES_tradnl"/>
        </w:rPr>
        <w:t xml:space="preserve">. </w:t>
      </w:r>
      <w:r w:rsidR="00096C5E" w:rsidRPr="00096C5E">
        <w:rPr>
          <w:rFonts w:ascii="Segoe UI" w:hAnsi="Segoe UI" w:cs="Segoe UI"/>
          <w:sz w:val="24"/>
          <w:szCs w:val="24"/>
          <w:lang w:val="es-ES_tradnl"/>
        </w:rPr>
        <w:t>¿</w:t>
      </w:r>
      <w:r w:rsidR="00096C5E">
        <w:rPr>
          <w:rFonts w:ascii="Segoe UI" w:hAnsi="Segoe UI" w:cs="Segoe UI"/>
          <w:sz w:val="24"/>
          <w:szCs w:val="24"/>
          <w:lang w:val="es-ES_tradnl"/>
        </w:rPr>
        <w:t xml:space="preserve">Hay algunas </w:t>
      </w:r>
      <w:r w:rsidR="00096C5E" w:rsidRPr="00096C5E">
        <w:rPr>
          <w:rFonts w:ascii="Segoe UI" w:hAnsi="Segoe UI" w:cs="Segoe UI"/>
          <w:sz w:val="24"/>
          <w:szCs w:val="24"/>
          <w:lang w:val="es-ES_tradnl"/>
        </w:rPr>
        <w:t>medida</w:t>
      </w:r>
      <w:r w:rsidR="00096C5E">
        <w:rPr>
          <w:rFonts w:ascii="Segoe UI" w:hAnsi="Segoe UI" w:cs="Segoe UI"/>
          <w:sz w:val="24"/>
          <w:szCs w:val="24"/>
          <w:lang w:val="es-ES_tradnl"/>
        </w:rPr>
        <w:t>s</w:t>
      </w:r>
      <w:r w:rsidR="00096C5E" w:rsidRPr="00096C5E">
        <w:rPr>
          <w:rFonts w:ascii="Segoe UI" w:hAnsi="Segoe UI" w:cs="Segoe UI"/>
          <w:sz w:val="24"/>
          <w:szCs w:val="24"/>
          <w:lang w:val="es-ES_tradnl"/>
        </w:rPr>
        <w:t xml:space="preserve"> concreta</w:t>
      </w:r>
      <w:r w:rsidR="00096C5E">
        <w:rPr>
          <w:rFonts w:ascii="Segoe UI" w:hAnsi="Segoe UI" w:cs="Segoe UI"/>
          <w:sz w:val="24"/>
          <w:szCs w:val="24"/>
          <w:lang w:val="es-ES_tradnl"/>
        </w:rPr>
        <w:t>s tomadas</w:t>
      </w:r>
      <w:r w:rsidR="00096C5E" w:rsidRPr="00096C5E">
        <w:rPr>
          <w:rFonts w:ascii="Segoe UI" w:hAnsi="Segoe UI" w:cs="Segoe UI"/>
          <w:sz w:val="24"/>
          <w:szCs w:val="24"/>
          <w:lang w:val="es-ES_tradnl"/>
        </w:rPr>
        <w:t xml:space="preserve"> por Gobiernos </w:t>
      </w:r>
      <w:r w:rsidR="00096C5E">
        <w:rPr>
          <w:rFonts w:ascii="Segoe UI" w:hAnsi="Segoe UI" w:cs="Segoe UI"/>
          <w:sz w:val="24"/>
          <w:szCs w:val="24"/>
          <w:lang w:val="es-ES_tradnl"/>
        </w:rPr>
        <w:t>a</w:t>
      </w:r>
      <w:r w:rsidR="00096C5E" w:rsidRPr="00096C5E">
        <w:rPr>
          <w:rFonts w:ascii="Segoe UI" w:hAnsi="Segoe UI" w:cs="Segoe UI"/>
          <w:sz w:val="24"/>
          <w:szCs w:val="24"/>
          <w:lang w:val="es-ES_tradnl"/>
        </w:rPr>
        <w:t xml:space="preserve"> niveles diferentes que puede compartir con nosotros en cuanto a acciones para eliminar la discriminación contra la</w:t>
      </w:r>
      <w:r w:rsidR="00367D74">
        <w:rPr>
          <w:rFonts w:ascii="Segoe UI" w:hAnsi="Segoe UI" w:cs="Segoe UI"/>
          <w:sz w:val="24"/>
          <w:szCs w:val="24"/>
          <w:lang w:val="es-ES_tradnl"/>
        </w:rPr>
        <w:t>s</w:t>
      </w:r>
      <w:r w:rsidR="00096C5E" w:rsidRPr="00096C5E">
        <w:rPr>
          <w:rFonts w:ascii="Segoe UI" w:hAnsi="Segoe UI" w:cs="Segoe UI"/>
          <w:sz w:val="24"/>
          <w:szCs w:val="24"/>
          <w:lang w:val="es-ES_tradnl"/>
        </w:rPr>
        <w:t xml:space="preserve"> personas afectadas </w:t>
      </w:r>
      <w:r w:rsidR="00367D74">
        <w:rPr>
          <w:rFonts w:ascii="Segoe UI" w:hAnsi="Segoe UI" w:cs="Segoe UI"/>
          <w:sz w:val="24"/>
          <w:szCs w:val="24"/>
          <w:lang w:val="es-ES_tradnl"/>
        </w:rPr>
        <w:t xml:space="preserve">por la </w:t>
      </w:r>
      <w:r w:rsidR="00367D74" w:rsidRPr="00096C5E">
        <w:rPr>
          <w:rFonts w:ascii="Segoe UI" w:hAnsi="Segoe UI" w:cs="Segoe UI"/>
          <w:sz w:val="24"/>
          <w:szCs w:val="24"/>
          <w:lang w:val="es-ES_tradnl"/>
        </w:rPr>
        <w:t xml:space="preserve">lepra </w:t>
      </w:r>
      <w:r w:rsidR="00096C5E" w:rsidRPr="00096C5E">
        <w:rPr>
          <w:rFonts w:ascii="Segoe UI" w:hAnsi="Segoe UI" w:cs="Segoe UI"/>
          <w:sz w:val="24"/>
          <w:szCs w:val="24"/>
          <w:lang w:val="es-ES_tradnl"/>
        </w:rPr>
        <w:t>y sus familia</w:t>
      </w:r>
      <w:r w:rsidR="00367D74">
        <w:rPr>
          <w:rFonts w:ascii="Segoe UI" w:hAnsi="Segoe UI" w:cs="Segoe UI"/>
          <w:sz w:val="24"/>
          <w:szCs w:val="24"/>
          <w:lang w:val="es-ES_tradnl"/>
        </w:rPr>
        <w:t>res</w:t>
      </w:r>
      <w:r w:rsidR="00096C5E" w:rsidRPr="00096C5E">
        <w:rPr>
          <w:rFonts w:ascii="Segoe UI" w:hAnsi="Segoe UI" w:cs="Segoe UI"/>
          <w:sz w:val="24"/>
          <w:szCs w:val="24"/>
          <w:lang w:val="es-ES_tradnl"/>
        </w:rPr>
        <w:t xml:space="preserve"> en su país?</w:t>
      </w:r>
    </w:p>
    <w:p w:rsidR="00EE56EC" w:rsidRDefault="00EE56EC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477A15" w:rsidRPr="00096C5E" w:rsidRDefault="00477A15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>
        <w:rPr>
          <w:rFonts w:ascii="Segoe UI" w:hAnsi="Segoe UI" w:cs="Segoe UI"/>
          <w:sz w:val="24"/>
          <w:szCs w:val="24"/>
          <w:lang w:val="es-ES_tradnl"/>
        </w:rPr>
        <w:t>El programa nacional de lepra se ha dedicado a facilitar la capacitación de profesionales de la salud con respecto a la lepra. También han hecho algunas campañas de información en los medios.</w:t>
      </w:r>
      <w:r w:rsidR="00772FB1">
        <w:rPr>
          <w:rFonts w:ascii="Segoe UI" w:hAnsi="Segoe UI" w:cs="Segoe UI"/>
          <w:sz w:val="24"/>
          <w:szCs w:val="24"/>
          <w:lang w:val="es-ES_tradnl"/>
        </w:rPr>
        <w:t xml:space="preserve"> Pero falta mucho y en muchos casos el personal que trata con las personas afectadas por</w:t>
      </w:r>
      <w:r w:rsidR="00536633">
        <w:rPr>
          <w:rFonts w:ascii="Segoe UI" w:hAnsi="Segoe UI" w:cs="Segoe UI"/>
          <w:sz w:val="24"/>
          <w:szCs w:val="24"/>
          <w:lang w:val="es-ES_tradnl"/>
        </w:rPr>
        <w:t xml:space="preserve"> lepra y sus familiares no está</w:t>
      </w:r>
      <w:r w:rsidR="00772FB1">
        <w:rPr>
          <w:rFonts w:ascii="Segoe UI" w:hAnsi="Segoe UI" w:cs="Segoe UI"/>
          <w:sz w:val="24"/>
          <w:szCs w:val="24"/>
          <w:lang w:val="es-ES_tradnl"/>
        </w:rPr>
        <w:t xml:space="preserve"> </w:t>
      </w:r>
      <w:proofErr w:type="gramStart"/>
      <w:r w:rsidR="00772FB1">
        <w:rPr>
          <w:rFonts w:ascii="Segoe UI" w:hAnsi="Segoe UI" w:cs="Segoe UI"/>
          <w:sz w:val="24"/>
          <w:szCs w:val="24"/>
          <w:lang w:val="es-ES_tradnl"/>
        </w:rPr>
        <w:t>capacitados</w:t>
      </w:r>
      <w:proofErr w:type="gramEnd"/>
      <w:r w:rsidR="00772FB1">
        <w:rPr>
          <w:rFonts w:ascii="Segoe UI" w:hAnsi="Segoe UI" w:cs="Segoe UI"/>
          <w:sz w:val="24"/>
          <w:szCs w:val="24"/>
          <w:lang w:val="es-ES_tradnl"/>
        </w:rPr>
        <w:t xml:space="preserve"> para un trato humano y sin discriminaciones.</w:t>
      </w:r>
    </w:p>
    <w:p w:rsidR="00781363" w:rsidRPr="00096C5E" w:rsidRDefault="00781363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3B0F35" w:rsidRDefault="00781363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66397A">
        <w:rPr>
          <w:rFonts w:ascii="Segoe UI" w:hAnsi="Segoe UI" w:cs="Segoe UI"/>
          <w:b/>
          <w:sz w:val="24"/>
          <w:szCs w:val="24"/>
          <w:lang w:val="es-ES_tradnl"/>
        </w:rPr>
        <w:t>1</w:t>
      </w:r>
      <w:r w:rsidR="00A105D8" w:rsidRPr="0066397A">
        <w:rPr>
          <w:rFonts w:ascii="Segoe UI" w:hAnsi="Segoe UI" w:cs="Segoe UI"/>
          <w:b/>
          <w:sz w:val="24"/>
          <w:szCs w:val="24"/>
          <w:lang w:val="es-ES_tradnl"/>
        </w:rPr>
        <w:t>5</w:t>
      </w:r>
      <w:r w:rsidRPr="0066397A">
        <w:rPr>
          <w:rFonts w:ascii="Segoe UI" w:hAnsi="Segoe UI" w:cs="Segoe UI"/>
          <w:sz w:val="24"/>
          <w:szCs w:val="24"/>
          <w:lang w:val="es-ES_tradnl"/>
        </w:rPr>
        <w:t xml:space="preserve">. </w:t>
      </w:r>
      <w:r w:rsidR="00367D74">
        <w:rPr>
          <w:rFonts w:ascii="Segoe UI" w:hAnsi="Segoe UI" w:cs="Segoe UI"/>
          <w:sz w:val="24"/>
          <w:szCs w:val="24"/>
          <w:lang w:val="es-ES_tradnl"/>
        </w:rPr>
        <w:t>Sírvanse</w:t>
      </w:r>
      <w:r w:rsidR="00367D74" w:rsidRPr="00367D74">
        <w:rPr>
          <w:rFonts w:ascii="Segoe UI" w:hAnsi="Segoe UI" w:cs="Segoe UI"/>
          <w:sz w:val="24"/>
          <w:szCs w:val="24"/>
          <w:lang w:val="es-ES_tradnl"/>
        </w:rPr>
        <w:t xml:space="preserve"> proporcion</w:t>
      </w:r>
      <w:r w:rsidR="00367D74">
        <w:rPr>
          <w:rFonts w:ascii="Segoe UI" w:hAnsi="Segoe UI" w:cs="Segoe UI"/>
          <w:sz w:val="24"/>
          <w:szCs w:val="24"/>
          <w:lang w:val="es-ES_tradnl"/>
        </w:rPr>
        <w:t>ar</w:t>
      </w:r>
      <w:r w:rsidR="00367D74" w:rsidRPr="00367D74">
        <w:rPr>
          <w:rFonts w:ascii="Segoe UI" w:hAnsi="Segoe UI" w:cs="Segoe UI"/>
          <w:sz w:val="24"/>
          <w:szCs w:val="24"/>
          <w:lang w:val="es-ES_tradnl"/>
        </w:rPr>
        <w:t xml:space="preserve"> los casos identificados de discriminación experimentada por la</w:t>
      </w:r>
      <w:r w:rsidR="00367D74">
        <w:rPr>
          <w:rFonts w:ascii="Segoe UI" w:hAnsi="Segoe UI" w:cs="Segoe UI"/>
          <w:sz w:val="24"/>
          <w:szCs w:val="24"/>
          <w:lang w:val="es-ES_tradnl"/>
        </w:rPr>
        <w:t>s</w:t>
      </w:r>
      <w:r w:rsidR="00367D74" w:rsidRPr="00367D74">
        <w:rPr>
          <w:rFonts w:ascii="Segoe UI" w:hAnsi="Segoe UI" w:cs="Segoe UI"/>
          <w:sz w:val="24"/>
          <w:szCs w:val="24"/>
          <w:lang w:val="es-ES_tradnl"/>
        </w:rPr>
        <w:t xml:space="preserve"> personas afectadas </w:t>
      </w:r>
      <w:r w:rsidR="00367D74">
        <w:rPr>
          <w:rFonts w:ascii="Segoe UI" w:hAnsi="Segoe UI" w:cs="Segoe UI"/>
          <w:sz w:val="24"/>
          <w:szCs w:val="24"/>
          <w:lang w:val="es-ES_tradnl"/>
        </w:rPr>
        <w:t xml:space="preserve">por la </w:t>
      </w:r>
      <w:r w:rsidR="00367D74" w:rsidRPr="00367D74">
        <w:rPr>
          <w:rFonts w:ascii="Segoe UI" w:hAnsi="Segoe UI" w:cs="Segoe UI"/>
          <w:sz w:val="24"/>
          <w:szCs w:val="24"/>
          <w:lang w:val="es-ES_tradnl"/>
        </w:rPr>
        <w:t>lepra y sus familia</w:t>
      </w:r>
      <w:r w:rsidR="00367D74">
        <w:rPr>
          <w:rFonts w:ascii="Segoe UI" w:hAnsi="Segoe UI" w:cs="Segoe UI"/>
          <w:sz w:val="24"/>
          <w:szCs w:val="24"/>
          <w:lang w:val="es-ES_tradnl"/>
        </w:rPr>
        <w:t>res</w:t>
      </w:r>
      <w:r w:rsidR="00367D74" w:rsidRPr="00367D74">
        <w:rPr>
          <w:rFonts w:ascii="Segoe UI" w:hAnsi="Segoe UI" w:cs="Segoe UI"/>
          <w:sz w:val="24"/>
          <w:szCs w:val="24"/>
          <w:lang w:val="es-ES_tradnl"/>
        </w:rPr>
        <w:t xml:space="preserve"> en su país, desagregado</w:t>
      </w:r>
      <w:r w:rsidR="00367D74">
        <w:rPr>
          <w:rFonts w:ascii="Segoe UI" w:hAnsi="Segoe UI" w:cs="Segoe UI"/>
          <w:sz w:val="24"/>
          <w:szCs w:val="24"/>
          <w:lang w:val="es-ES_tradnl"/>
        </w:rPr>
        <w:t>s</w:t>
      </w:r>
      <w:r w:rsidR="00367D74" w:rsidRPr="00367D74">
        <w:rPr>
          <w:rFonts w:ascii="Segoe UI" w:hAnsi="Segoe UI" w:cs="Segoe UI"/>
          <w:sz w:val="24"/>
          <w:szCs w:val="24"/>
          <w:lang w:val="es-ES_tradnl"/>
        </w:rPr>
        <w:t xml:space="preserve"> por sus formas diferentes, incluyendo </w:t>
      </w:r>
      <w:r w:rsidR="00367D74">
        <w:rPr>
          <w:rFonts w:ascii="Segoe UI" w:hAnsi="Segoe UI" w:cs="Segoe UI"/>
          <w:sz w:val="24"/>
          <w:szCs w:val="24"/>
          <w:lang w:val="es-ES_tradnl"/>
        </w:rPr>
        <w:t xml:space="preserve">la </w:t>
      </w:r>
      <w:r w:rsidR="00367D74" w:rsidRPr="00367D74">
        <w:rPr>
          <w:rFonts w:ascii="Segoe UI" w:hAnsi="Segoe UI" w:cs="Segoe UI"/>
          <w:sz w:val="24"/>
          <w:szCs w:val="24"/>
          <w:lang w:val="es-ES_tradnl"/>
        </w:rPr>
        <w:t>discriminación</w:t>
      </w:r>
      <w:r w:rsidR="00367D74">
        <w:rPr>
          <w:rFonts w:ascii="Segoe UI" w:hAnsi="Segoe UI" w:cs="Segoe UI"/>
          <w:sz w:val="24"/>
          <w:szCs w:val="24"/>
          <w:lang w:val="es-ES_tradnl"/>
        </w:rPr>
        <w:t xml:space="preserve"> de hecho</w:t>
      </w:r>
      <w:r w:rsidR="00367D74" w:rsidRPr="00367D74">
        <w:rPr>
          <w:rFonts w:ascii="Segoe UI" w:hAnsi="Segoe UI" w:cs="Segoe UI"/>
          <w:sz w:val="24"/>
          <w:szCs w:val="24"/>
          <w:lang w:val="es-ES_tradnl"/>
        </w:rPr>
        <w:t>.</w:t>
      </w:r>
    </w:p>
    <w:p w:rsidR="00EE56EC" w:rsidRPr="00367D74" w:rsidRDefault="00EE56EC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7E1853" w:rsidRDefault="00477A15" w:rsidP="00477A15">
      <w:pPr>
        <w:suppressAutoHyphens w:val="0"/>
        <w:spacing w:after="200" w:line="276" w:lineRule="auto"/>
        <w:jc w:val="both"/>
        <w:rPr>
          <w:rFonts w:ascii="Segoe UI" w:eastAsia="Calibri" w:hAnsi="Segoe UI" w:cs="Segoe UI"/>
          <w:sz w:val="24"/>
          <w:szCs w:val="24"/>
          <w:lang w:val="es-ES"/>
        </w:rPr>
      </w:pPr>
      <w:r w:rsidRPr="00EE56EC">
        <w:rPr>
          <w:rFonts w:ascii="Segoe UI" w:eastAsia="Calibri" w:hAnsi="Segoe UI" w:cs="Segoe UI"/>
          <w:sz w:val="24"/>
          <w:szCs w:val="24"/>
          <w:lang w:val="es-ES"/>
        </w:rPr>
        <w:lastRenderedPageBreak/>
        <w:t>Despido del trabajo, abandono po</w:t>
      </w:r>
      <w:r w:rsidR="00536633">
        <w:rPr>
          <w:rFonts w:ascii="Segoe UI" w:eastAsia="Calibri" w:hAnsi="Segoe UI" w:cs="Segoe UI"/>
          <w:sz w:val="24"/>
          <w:szCs w:val="24"/>
          <w:lang w:val="es-ES"/>
        </w:rPr>
        <w:t>r familiares, intento de expulsión</w:t>
      </w:r>
      <w:r w:rsidRPr="00EE56EC">
        <w:rPr>
          <w:rFonts w:ascii="Segoe UI" w:eastAsia="Calibri" w:hAnsi="Segoe UI" w:cs="Segoe UI"/>
          <w:sz w:val="24"/>
          <w:szCs w:val="24"/>
          <w:lang w:val="es-ES"/>
        </w:rPr>
        <w:t xml:space="preserve"> de la casa</w:t>
      </w:r>
      <w:r w:rsidR="00772FB1">
        <w:rPr>
          <w:rFonts w:ascii="Segoe UI" w:eastAsia="Calibri" w:hAnsi="Segoe UI" w:cs="Segoe UI"/>
          <w:sz w:val="24"/>
          <w:szCs w:val="24"/>
          <w:lang w:val="es-ES"/>
        </w:rPr>
        <w:t xml:space="preserve"> o del barrio</w:t>
      </w:r>
      <w:r w:rsidRPr="00EE56EC">
        <w:rPr>
          <w:rFonts w:ascii="Segoe UI" w:eastAsia="Calibri" w:hAnsi="Segoe UI" w:cs="Segoe UI"/>
          <w:sz w:val="24"/>
          <w:szCs w:val="24"/>
          <w:lang w:val="es-ES"/>
        </w:rPr>
        <w:t xml:space="preserve">, </w:t>
      </w:r>
      <w:r w:rsidR="00772FB1">
        <w:rPr>
          <w:rFonts w:ascii="Segoe UI" w:eastAsia="Calibri" w:hAnsi="Segoe UI" w:cs="Segoe UI"/>
          <w:sz w:val="24"/>
          <w:szCs w:val="24"/>
          <w:lang w:val="es-ES"/>
        </w:rPr>
        <w:t xml:space="preserve"> </w:t>
      </w:r>
      <w:r w:rsidRPr="00EE56EC">
        <w:rPr>
          <w:rFonts w:ascii="Segoe UI" w:eastAsia="Calibri" w:hAnsi="Segoe UI" w:cs="Segoe UI"/>
          <w:sz w:val="24"/>
          <w:szCs w:val="24"/>
          <w:lang w:val="es-ES"/>
        </w:rPr>
        <w:t>insultos, maltratos, arresto, encierro y aislamiento, discriminación en el lugar de trabajo y de estudios, intento de expulsar a hijos de personas afectadas y/</w:t>
      </w:r>
      <w:r w:rsidR="00772FB1">
        <w:rPr>
          <w:rFonts w:ascii="Segoe UI" w:eastAsia="Calibri" w:hAnsi="Segoe UI" w:cs="Segoe UI"/>
          <w:sz w:val="24"/>
          <w:szCs w:val="24"/>
          <w:lang w:val="es-ES"/>
        </w:rPr>
        <w:t>o niños afectados de la escuela, maltrato en un servicio públi</w:t>
      </w:r>
      <w:r w:rsidR="004C138D">
        <w:rPr>
          <w:rFonts w:ascii="Segoe UI" w:eastAsia="Calibri" w:hAnsi="Segoe UI" w:cs="Segoe UI"/>
          <w:sz w:val="24"/>
          <w:szCs w:val="24"/>
          <w:lang w:val="es-ES"/>
        </w:rPr>
        <w:t>co de salud, maltratos y discriminación que llevan a la persona afectada al suicidio.</w:t>
      </w:r>
    </w:p>
    <w:p w:rsidR="00870A76" w:rsidRPr="00870A76" w:rsidRDefault="00870A76" w:rsidP="00477A15">
      <w:pPr>
        <w:suppressAutoHyphens w:val="0"/>
        <w:spacing w:after="200" w:line="276" w:lineRule="auto"/>
        <w:jc w:val="both"/>
        <w:rPr>
          <w:rFonts w:ascii="Segoe UI" w:eastAsia="Calibri" w:hAnsi="Segoe UI" w:cs="Segoe UI"/>
          <w:sz w:val="24"/>
          <w:szCs w:val="24"/>
          <w:lang w:val="es-PY"/>
        </w:rPr>
      </w:pPr>
    </w:p>
    <w:p w:rsidR="00EE56EC" w:rsidRPr="007E1853" w:rsidRDefault="00EE56EC" w:rsidP="00477A15">
      <w:pPr>
        <w:suppressAutoHyphens w:val="0"/>
        <w:spacing w:after="200" w:line="276" w:lineRule="auto"/>
        <w:jc w:val="both"/>
        <w:rPr>
          <w:rFonts w:ascii="Calibri" w:eastAsia="Calibri" w:hAnsi="Calibri"/>
          <w:sz w:val="22"/>
          <w:szCs w:val="22"/>
          <w:lang w:val="es-ES"/>
        </w:rPr>
      </w:pPr>
    </w:p>
    <w:p w:rsidR="007E1853" w:rsidRPr="007E1853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20" w:line="240" w:lineRule="auto"/>
        <w:ind w:left="357"/>
        <w:jc w:val="center"/>
        <w:rPr>
          <w:rFonts w:ascii="Calibri" w:eastAsia="Calibri" w:hAnsi="Calibri"/>
          <w:b/>
          <w:sz w:val="22"/>
          <w:szCs w:val="22"/>
          <w:u w:val="single"/>
          <w:lang w:val="es-ES"/>
        </w:rPr>
      </w:pPr>
      <w:r w:rsidRPr="007E1853">
        <w:rPr>
          <w:rFonts w:ascii="Calibri" w:eastAsia="Calibri" w:hAnsi="Calibri"/>
          <w:b/>
          <w:sz w:val="22"/>
          <w:szCs w:val="22"/>
          <w:u w:val="single"/>
          <w:lang w:val="es-ES"/>
        </w:rPr>
        <w:t xml:space="preserve">Fecha </w:t>
      </w:r>
      <w:r w:rsidR="005258AD">
        <w:rPr>
          <w:rFonts w:ascii="Calibri" w:eastAsia="Calibri" w:hAnsi="Calibri"/>
          <w:b/>
          <w:sz w:val="22"/>
          <w:szCs w:val="22"/>
          <w:u w:val="single"/>
          <w:lang w:val="es-ES"/>
        </w:rPr>
        <w:t>límite</w:t>
      </w:r>
      <w:r w:rsidRPr="007E1853">
        <w:rPr>
          <w:rFonts w:ascii="Calibri" w:eastAsia="Calibri" w:hAnsi="Calibri"/>
          <w:b/>
          <w:sz w:val="22"/>
          <w:szCs w:val="22"/>
          <w:u w:val="single"/>
          <w:lang w:val="es-ES"/>
        </w:rPr>
        <w:t xml:space="preserve"> para </w:t>
      </w:r>
      <w:r w:rsidR="005258AD">
        <w:rPr>
          <w:rFonts w:ascii="Calibri" w:eastAsia="Calibri" w:hAnsi="Calibri"/>
          <w:b/>
          <w:sz w:val="22"/>
          <w:szCs w:val="22"/>
          <w:u w:val="single"/>
          <w:lang w:val="es-ES"/>
        </w:rPr>
        <w:t>entregar</w:t>
      </w:r>
      <w:r w:rsidRPr="007E1853">
        <w:rPr>
          <w:rFonts w:ascii="Calibri" w:eastAsia="Calibri" w:hAnsi="Calibri"/>
          <w:b/>
          <w:sz w:val="22"/>
          <w:szCs w:val="22"/>
          <w:u w:val="single"/>
          <w:lang w:val="es-ES"/>
        </w:rPr>
        <w:t xml:space="preserve"> las respuestas </w:t>
      </w:r>
    </w:p>
    <w:p w:rsidR="007E1853" w:rsidRPr="007E1853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20" w:line="240" w:lineRule="auto"/>
        <w:ind w:left="357"/>
        <w:jc w:val="both"/>
        <w:rPr>
          <w:rFonts w:ascii="Calibri" w:eastAsia="Calibri" w:hAnsi="Calibri"/>
          <w:sz w:val="22"/>
          <w:szCs w:val="22"/>
          <w:lang w:val="es-ES"/>
        </w:rPr>
      </w:pPr>
      <w:r w:rsidRPr="007E1853">
        <w:rPr>
          <w:rFonts w:ascii="Calibri" w:eastAsia="Calibri" w:hAnsi="Calibri"/>
          <w:sz w:val="22"/>
          <w:szCs w:val="22"/>
          <w:lang w:val="es-ES"/>
        </w:rPr>
        <w:t xml:space="preserve">Todas las partes están animadas a presentar sus respuestas por correo electrónico o fax, tan pronto como sea posible pero </w:t>
      </w:r>
      <w:r w:rsidRPr="007E1853">
        <w:rPr>
          <w:rFonts w:ascii="Calibri" w:eastAsia="Calibri" w:hAnsi="Calibri"/>
          <w:b/>
          <w:sz w:val="22"/>
          <w:szCs w:val="22"/>
          <w:lang w:val="es-ES"/>
        </w:rPr>
        <w:t>no más tarde del 30 de octubre de 2015</w:t>
      </w:r>
      <w:r w:rsidRPr="007E1853">
        <w:rPr>
          <w:rFonts w:ascii="Calibri" w:eastAsia="Calibri" w:hAnsi="Calibri"/>
          <w:sz w:val="22"/>
          <w:szCs w:val="22"/>
          <w:lang w:val="es-ES"/>
        </w:rPr>
        <w:t xml:space="preserve"> a:</w:t>
      </w:r>
    </w:p>
    <w:p w:rsidR="007E1853" w:rsidRPr="007E1853" w:rsidRDefault="00870A76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Calibri" w:eastAsia="Calibri" w:hAnsi="Calibri"/>
          <w:b/>
          <w:sz w:val="22"/>
          <w:szCs w:val="22"/>
        </w:rPr>
      </w:pPr>
      <w:hyperlink r:id="rId8" w:history="1">
        <w:r w:rsidR="007E1853" w:rsidRPr="007E1853">
          <w:rPr>
            <w:rFonts w:ascii="Calibri" w:eastAsia="Calibri" w:hAnsi="Calibri"/>
            <w:b/>
            <w:color w:val="0000FF"/>
            <w:sz w:val="22"/>
            <w:szCs w:val="22"/>
            <w:u w:val="single"/>
          </w:rPr>
          <w:t>hrcadvisorycommittee@ohchr.org</w:t>
        </w:r>
      </w:hyperlink>
    </w:p>
    <w:p w:rsidR="007E1853" w:rsidRPr="007E1853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Calibri" w:eastAsia="Calibri" w:hAnsi="Calibri"/>
          <w:sz w:val="22"/>
          <w:szCs w:val="22"/>
        </w:rPr>
      </w:pPr>
      <w:r w:rsidRPr="007E1853">
        <w:rPr>
          <w:rFonts w:ascii="Calibri" w:eastAsia="Calibri" w:hAnsi="Calibri"/>
          <w:sz w:val="22"/>
          <w:szCs w:val="22"/>
        </w:rPr>
        <w:t>[</w:t>
      </w:r>
      <w:proofErr w:type="spellStart"/>
      <w:r w:rsidRPr="007E1853">
        <w:rPr>
          <w:rFonts w:ascii="Calibri" w:eastAsia="Calibri" w:hAnsi="Calibri"/>
          <w:sz w:val="22"/>
          <w:szCs w:val="22"/>
        </w:rPr>
        <w:t>Asunto</w:t>
      </w:r>
      <w:proofErr w:type="spellEnd"/>
      <w:r w:rsidRPr="007E1853">
        <w:rPr>
          <w:rFonts w:ascii="Calibri" w:eastAsia="Calibri" w:hAnsi="Calibri"/>
          <w:sz w:val="22"/>
          <w:szCs w:val="22"/>
        </w:rPr>
        <w:t>: H</w:t>
      </w:r>
      <w:r>
        <w:rPr>
          <w:rFonts w:ascii="Calibri" w:eastAsia="Calibri" w:hAnsi="Calibri"/>
          <w:sz w:val="22"/>
          <w:szCs w:val="22"/>
        </w:rPr>
        <w:t>RC</w:t>
      </w:r>
      <w:r w:rsidRPr="007E1853">
        <w:rPr>
          <w:rFonts w:ascii="Calibri" w:eastAsia="Calibri" w:hAnsi="Calibri"/>
          <w:sz w:val="22"/>
          <w:szCs w:val="22"/>
        </w:rPr>
        <w:t>AC</w:t>
      </w:r>
      <w:r>
        <w:rPr>
          <w:rFonts w:ascii="Calibri" w:eastAsia="Calibri" w:hAnsi="Calibri"/>
          <w:sz w:val="22"/>
          <w:szCs w:val="22"/>
        </w:rPr>
        <w:t xml:space="preserve"> Elimination of discrimination against persons affected by leprosy</w:t>
      </w:r>
      <w:r w:rsidRPr="007E1853">
        <w:rPr>
          <w:rFonts w:ascii="Calibri" w:eastAsia="Calibri" w:hAnsi="Calibri"/>
          <w:sz w:val="22"/>
          <w:szCs w:val="22"/>
        </w:rPr>
        <w:t>]</w:t>
      </w:r>
    </w:p>
    <w:p w:rsidR="007E1853" w:rsidRPr="007E1853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Calibri" w:eastAsia="Calibri" w:hAnsi="Calibri"/>
          <w:sz w:val="22"/>
          <w:szCs w:val="22"/>
          <w:lang w:val="es-ES"/>
        </w:rPr>
      </w:pPr>
      <w:r w:rsidRPr="007E1853">
        <w:rPr>
          <w:rFonts w:ascii="Calibri" w:eastAsia="Calibri" w:hAnsi="Calibri"/>
          <w:sz w:val="22"/>
          <w:szCs w:val="22"/>
          <w:lang w:val="es-ES"/>
        </w:rPr>
        <w:t>O</w:t>
      </w:r>
    </w:p>
    <w:p w:rsidR="007E1853" w:rsidRPr="007E1853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Calibri" w:eastAsia="Calibri" w:hAnsi="Calibri"/>
          <w:sz w:val="22"/>
          <w:szCs w:val="22"/>
          <w:lang w:val="es-ES"/>
        </w:rPr>
      </w:pPr>
      <w:r w:rsidRPr="007E1853">
        <w:rPr>
          <w:rFonts w:ascii="Calibri" w:eastAsia="Calibri" w:hAnsi="Calibri"/>
          <w:sz w:val="22"/>
          <w:szCs w:val="22"/>
          <w:lang w:val="es-ES"/>
        </w:rPr>
        <w:t xml:space="preserve">Secretaría del Comité Asesor del Consejo de Derechos Humanos </w:t>
      </w:r>
    </w:p>
    <w:p w:rsidR="007E1853" w:rsidRPr="007E1853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Calibri" w:eastAsia="Calibri" w:hAnsi="Calibri"/>
          <w:sz w:val="22"/>
          <w:szCs w:val="22"/>
          <w:lang w:val="es-ES"/>
        </w:rPr>
      </w:pPr>
      <w:r w:rsidRPr="007E1853">
        <w:rPr>
          <w:rFonts w:ascii="Calibri" w:eastAsia="Calibri" w:hAnsi="Calibri"/>
          <w:sz w:val="22"/>
          <w:szCs w:val="22"/>
          <w:lang w:val="es-ES"/>
        </w:rPr>
        <w:t xml:space="preserve">A la atención de la Sra. Dina </w:t>
      </w:r>
      <w:proofErr w:type="spellStart"/>
      <w:r w:rsidRPr="007E1853">
        <w:rPr>
          <w:rFonts w:ascii="Calibri" w:eastAsia="Calibri" w:hAnsi="Calibri"/>
          <w:sz w:val="22"/>
          <w:szCs w:val="22"/>
          <w:lang w:val="es-ES"/>
        </w:rPr>
        <w:t>Rossbacher</w:t>
      </w:r>
      <w:proofErr w:type="spellEnd"/>
    </w:p>
    <w:p w:rsidR="007E1853" w:rsidRPr="007E1853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Calibri" w:eastAsia="Calibri" w:hAnsi="Calibri"/>
          <w:sz w:val="22"/>
          <w:szCs w:val="22"/>
          <w:lang w:val="es-ES"/>
        </w:rPr>
      </w:pPr>
      <w:r w:rsidRPr="007E1853">
        <w:rPr>
          <w:rFonts w:ascii="Calibri" w:eastAsia="Calibri" w:hAnsi="Calibri"/>
          <w:sz w:val="22"/>
          <w:szCs w:val="22"/>
          <w:lang w:val="es-ES"/>
        </w:rPr>
        <w:t>Oficina del Alto Comisionado de las Naciones Unidas para los Derechos Humanos</w:t>
      </w:r>
    </w:p>
    <w:p w:rsidR="007E1853" w:rsidRPr="007E1853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Calibri" w:eastAsia="Calibri" w:hAnsi="Calibri"/>
          <w:sz w:val="22"/>
          <w:szCs w:val="22"/>
          <w:lang w:val="es-ES_tradnl"/>
        </w:rPr>
      </w:pPr>
      <w:r w:rsidRPr="007E1853">
        <w:rPr>
          <w:rFonts w:ascii="Calibri" w:eastAsia="Calibri" w:hAnsi="Calibri"/>
          <w:sz w:val="22"/>
          <w:szCs w:val="22"/>
          <w:lang w:val="es-ES_tradnl"/>
        </w:rPr>
        <w:t>CH-1211 Ginebra 10, Suiza</w:t>
      </w:r>
    </w:p>
    <w:p w:rsidR="007E1853" w:rsidRPr="007E1853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Calibri" w:eastAsia="Calibri" w:hAnsi="Calibri"/>
          <w:sz w:val="22"/>
          <w:szCs w:val="22"/>
          <w:lang w:val="es-ES_tradnl"/>
        </w:rPr>
      </w:pPr>
    </w:p>
    <w:p w:rsidR="007E1853" w:rsidRPr="007E1853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Calibri" w:eastAsia="Calibri" w:hAnsi="Calibri"/>
          <w:sz w:val="22"/>
          <w:szCs w:val="22"/>
          <w:lang w:val="es-ES"/>
        </w:rPr>
      </w:pPr>
      <w:r w:rsidRPr="007E1853">
        <w:rPr>
          <w:rFonts w:ascii="Calibri" w:eastAsia="Calibri" w:hAnsi="Calibri"/>
          <w:sz w:val="22"/>
          <w:szCs w:val="22"/>
          <w:lang w:val="es-ES"/>
        </w:rPr>
        <w:t>Fax: +41 22 917 9011</w:t>
      </w:r>
    </w:p>
    <w:p w:rsidR="007E1853" w:rsidRPr="007E1853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Calibri" w:eastAsia="Calibri" w:hAnsi="Calibri"/>
          <w:sz w:val="22"/>
          <w:szCs w:val="22"/>
          <w:lang w:val="es-ES"/>
        </w:rPr>
      </w:pPr>
    </w:p>
    <w:p w:rsidR="007E1853" w:rsidRPr="007E1853" w:rsidRDefault="007E1853" w:rsidP="007E1853">
      <w:pPr>
        <w:suppressAutoHyphens w:val="0"/>
        <w:spacing w:after="200" w:line="276" w:lineRule="auto"/>
        <w:ind w:left="360"/>
        <w:jc w:val="both"/>
        <w:rPr>
          <w:rFonts w:ascii="Calibri" w:eastAsia="Calibri" w:hAnsi="Calibri"/>
          <w:b/>
          <w:sz w:val="22"/>
          <w:szCs w:val="22"/>
          <w:lang w:val="es-ES"/>
        </w:rPr>
      </w:pPr>
    </w:p>
    <w:p w:rsidR="007E1853" w:rsidRPr="007E1853" w:rsidRDefault="007E1853" w:rsidP="007E1853">
      <w:pPr>
        <w:suppressAutoHyphens w:val="0"/>
        <w:spacing w:after="200" w:line="276" w:lineRule="auto"/>
        <w:ind w:left="360"/>
        <w:jc w:val="center"/>
        <w:rPr>
          <w:rFonts w:ascii="Calibri" w:eastAsia="Calibri" w:hAnsi="Calibri"/>
          <w:b/>
          <w:sz w:val="22"/>
          <w:szCs w:val="22"/>
          <w:lang w:val="es-ES"/>
        </w:rPr>
      </w:pPr>
      <w:r w:rsidRPr="007E1853">
        <w:rPr>
          <w:rFonts w:ascii="Calibri" w:eastAsia="Calibri" w:hAnsi="Calibri"/>
          <w:b/>
          <w:sz w:val="22"/>
          <w:szCs w:val="22"/>
          <w:lang w:val="es-ES"/>
        </w:rPr>
        <w:t>Gracias con antelación por su contribución.</w:t>
      </w:r>
    </w:p>
    <w:p w:rsidR="007E1853" w:rsidRPr="007E1853" w:rsidRDefault="007E1853" w:rsidP="007E1853">
      <w:pPr>
        <w:suppressAutoHyphens w:val="0"/>
        <w:spacing w:after="200" w:line="276" w:lineRule="auto"/>
        <w:ind w:left="360"/>
        <w:jc w:val="center"/>
        <w:rPr>
          <w:rFonts w:ascii="Calibri" w:eastAsia="Calibri" w:hAnsi="Calibri"/>
          <w:sz w:val="22"/>
          <w:szCs w:val="22"/>
          <w:lang w:val="es-ES"/>
        </w:rPr>
      </w:pPr>
      <w:r w:rsidRPr="007E1853">
        <w:rPr>
          <w:rFonts w:ascii="Calibri" w:eastAsia="Calibri" w:hAnsi="Calibri"/>
          <w:sz w:val="22"/>
          <w:szCs w:val="22"/>
          <w:lang w:val="es-ES"/>
        </w:rPr>
        <w:t>Para más información sobre el Comité Consultivo, por favor  visite:</w:t>
      </w:r>
    </w:p>
    <w:p w:rsidR="007E1853" w:rsidRPr="007E1853" w:rsidRDefault="00DB66A8" w:rsidP="007E1853">
      <w:pPr>
        <w:suppressAutoHyphens w:val="0"/>
        <w:spacing w:after="200" w:line="276" w:lineRule="auto"/>
        <w:ind w:left="360"/>
        <w:jc w:val="center"/>
        <w:rPr>
          <w:rFonts w:ascii="Calibri" w:eastAsia="Calibri" w:hAnsi="Calibri"/>
          <w:sz w:val="22"/>
          <w:szCs w:val="22"/>
          <w:lang w:val="es-ES"/>
        </w:rPr>
      </w:pPr>
      <w:hyperlink r:id="rId9" w:history="1">
        <w:r w:rsidR="007E1853" w:rsidRPr="007E1853">
          <w:rPr>
            <w:rFonts w:ascii="Calibri" w:eastAsia="Calibri" w:hAnsi="Calibri"/>
            <w:color w:val="0000FF"/>
            <w:sz w:val="22"/>
            <w:szCs w:val="22"/>
            <w:u w:val="single"/>
            <w:lang w:val="es-ES"/>
          </w:rPr>
          <w:t>http://www.ohchr.org/EN/HRBodies/HRC/AdvisoryCommittee/Pages/HRCACIndex.aspx</w:t>
        </w:r>
      </w:hyperlink>
    </w:p>
    <w:p w:rsidR="007E1853" w:rsidRPr="007E1853" w:rsidRDefault="007E1853" w:rsidP="007E1853">
      <w:pPr>
        <w:suppressAutoHyphens w:val="0"/>
        <w:spacing w:after="200" w:line="276" w:lineRule="auto"/>
        <w:ind w:left="360"/>
        <w:jc w:val="center"/>
        <w:rPr>
          <w:rFonts w:ascii="Calibri" w:eastAsia="Calibri" w:hAnsi="Calibri"/>
          <w:sz w:val="22"/>
          <w:szCs w:val="22"/>
          <w:lang w:val="es-ES"/>
        </w:rPr>
      </w:pPr>
    </w:p>
    <w:p w:rsidR="007E1853" w:rsidRPr="007E1853" w:rsidRDefault="007E1853" w:rsidP="007E1853">
      <w:pPr>
        <w:suppressAutoHyphens w:val="0"/>
        <w:spacing w:after="200" w:line="276" w:lineRule="auto"/>
        <w:ind w:left="360"/>
        <w:jc w:val="center"/>
        <w:rPr>
          <w:rFonts w:ascii="Calibri" w:eastAsia="Calibri" w:hAnsi="Calibri"/>
          <w:sz w:val="22"/>
          <w:szCs w:val="22"/>
          <w:lang w:val="es-ES"/>
        </w:rPr>
      </w:pPr>
      <w:r w:rsidRPr="007E1853">
        <w:rPr>
          <w:rFonts w:ascii="Calibri" w:eastAsia="Calibri" w:hAnsi="Calibri"/>
          <w:sz w:val="22"/>
          <w:szCs w:val="22"/>
          <w:lang w:val="es-ES"/>
        </w:rPr>
        <w:t>*****</w:t>
      </w:r>
    </w:p>
    <w:p w:rsidR="007E1853" w:rsidRPr="007E1853" w:rsidRDefault="007E1853" w:rsidP="007E1853">
      <w:pPr>
        <w:suppressAutoHyphens w:val="0"/>
        <w:spacing w:after="200" w:line="276" w:lineRule="auto"/>
        <w:ind w:left="360"/>
        <w:jc w:val="center"/>
        <w:rPr>
          <w:rFonts w:ascii="Calibri" w:eastAsia="Calibri" w:hAnsi="Calibri"/>
          <w:sz w:val="22"/>
          <w:szCs w:val="22"/>
          <w:lang w:val="es-ES"/>
        </w:rPr>
      </w:pPr>
    </w:p>
    <w:p w:rsidR="007E1853" w:rsidRPr="007E1853" w:rsidRDefault="007E1853" w:rsidP="007E1853">
      <w:pPr>
        <w:suppressAutoHyphens w:val="0"/>
        <w:spacing w:after="200" w:line="276" w:lineRule="auto"/>
        <w:ind w:left="360"/>
        <w:jc w:val="both"/>
        <w:rPr>
          <w:rFonts w:ascii="Calibri" w:eastAsia="Calibri" w:hAnsi="Calibri"/>
          <w:b/>
          <w:sz w:val="22"/>
          <w:szCs w:val="22"/>
          <w:lang w:val="es-ES"/>
        </w:rPr>
      </w:pPr>
    </w:p>
    <w:p w:rsidR="003B0F35" w:rsidRPr="00C275AF" w:rsidRDefault="003B0F35" w:rsidP="003B0F35">
      <w:pPr>
        <w:jc w:val="center"/>
        <w:rPr>
          <w:rFonts w:ascii="Segoe UI" w:hAnsi="Segoe UI" w:cs="Segoe UI"/>
          <w:sz w:val="24"/>
          <w:szCs w:val="24"/>
        </w:rPr>
      </w:pPr>
    </w:p>
    <w:sectPr w:rsidR="003B0F35" w:rsidRPr="00C275AF" w:rsidSect="0066397A">
      <w:headerReference w:type="default" r:id="rId10"/>
      <w:pgSz w:w="12240" w:h="15840"/>
      <w:pgMar w:top="1239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7CE" w:rsidRDefault="003C57CE" w:rsidP="0030500C">
      <w:pPr>
        <w:spacing w:line="240" w:lineRule="auto"/>
      </w:pPr>
      <w:r>
        <w:separator/>
      </w:r>
    </w:p>
  </w:endnote>
  <w:endnote w:type="continuationSeparator" w:id="0">
    <w:p w:rsidR="003C57CE" w:rsidRDefault="003C57CE" w:rsidP="00305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7CE" w:rsidRDefault="003C57CE" w:rsidP="0030500C">
      <w:pPr>
        <w:spacing w:line="240" w:lineRule="auto"/>
      </w:pPr>
      <w:r>
        <w:separator/>
      </w:r>
    </w:p>
  </w:footnote>
  <w:footnote w:type="continuationSeparator" w:id="0">
    <w:p w:rsidR="003C57CE" w:rsidRDefault="003C57CE" w:rsidP="0030500C">
      <w:pPr>
        <w:spacing w:line="240" w:lineRule="auto"/>
      </w:pPr>
      <w:r>
        <w:continuationSeparator/>
      </w:r>
    </w:p>
  </w:footnote>
  <w:footnote w:id="1">
    <w:p w:rsidR="00870A76" w:rsidRPr="003B65CE" w:rsidRDefault="00870A76" w:rsidP="003A7431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t xml:space="preserve"> A/HRC/AC/15/L.3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A76" w:rsidRPr="0055343C" w:rsidRDefault="00870A76" w:rsidP="00490CE9">
    <w:pPr>
      <w:pStyle w:val="Header"/>
      <w:jc w:val="center"/>
      <w:rPr>
        <w:sz w:val="24"/>
        <w:szCs w:val="24"/>
        <w:lang w:val="es-ES_tradnl"/>
      </w:rPr>
    </w:pPr>
    <w:r w:rsidRPr="0055343C">
      <w:rPr>
        <w:sz w:val="24"/>
        <w:szCs w:val="24"/>
        <w:lang w:val="es-ES_tradnl"/>
      </w:rPr>
      <w:t>Comité Asesor del Consejo de D</w:t>
    </w:r>
    <w:r>
      <w:rPr>
        <w:sz w:val="24"/>
        <w:szCs w:val="24"/>
        <w:lang w:val="es-ES_tradnl"/>
      </w:rPr>
      <w:t>erechos Humanos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82"/>
    <w:rsid w:val="00000428"/>
    <w:rsid w:val="00001214"/>
    <w:rsid w:val="0000152B"/>
    <w:rsid w:val="00002895"/>
    <w:rsid w:val="00002AC2"/>
    <w:rsid w:val="00002B9B"/>
    <w:rsid w:val="00003227"/>
    <w:rsid w:val="000039C0"/>
    <w:rsid w:val="00003E99"/>
    <w:rsid w:val="00005509"/>
    <w:rsid w:val="00005A5C"/>
    <w:rsid w:val="0000613E"/>
    <w:rsid w:val="000062E2"/>
    <w:rsid w:val="00006706"/>
    <w:rsid w:val="0001035D"/>
    <w:rsid w:val="0001167C"/>
    <w:rsid w:val="00011752"/>
    <w:rsid w:val="00011D98"/>
    <w:rsid w:val="0001316B"/>
    <w:rsid w:val="00013386"/>
    <w:rsid w:val="00013963"/>
    <w:rsid w:val="00014178"/>
    <w:rsid w:val="0001436F"/>
    <w:rsid w:val="00014E27"/>
    <w:rsid w:val="000150CD"/>
    <w:rsid w:val="00016729"/>
    <w:rsid w:val="000176E1"/>
    <w:rsid w:val="000177E7"/>
    <w:rsid w:val="0002089F"/>
    <w:rsid w:val="0002091F"/>
    <w:rsid w:val="0002377D"/>
    <w:rsid w:val="00023DA4"/>
    <w:rsid w:val="00024464"/>
    <w:rsid w:val="000248CB"/>
    <w:rsid w:val="00024AC1"/>
    <w:rsid w:val="00024B0A"/>
    <w:rsid w:val="00025BAA"/>
    <w:rsid w:val="00025EB2"/>
    <w:rsid w:val="0002681F"/>
    <w:rsid w:val="0002725B"/>
    <w:rsid w:val="00027DB3"/>
    <w:rsid w:val="00030106"/>
    <w:rsid w:val="0003086F"/>
    <w:rsid w:val="0003184F"/>
    <w:rsid w:val="00031DE0"/>
    <w:rsid w:val="000337A9"/>
    <w:rsid w:val="00033999"/>
    <w:rsid w:val="00033D64"/>
    <w:rsid w:val="00033FBD"/>
    <w:rsid w:val="00035991"/>
    <w:rsid w:val="000359DB"/>
    <w:rsid w:val="00035D8C"/>
    <w:rsid w:val="00036ADF"/>
    <w:rsid w:val="00037199"/>
    <w:rsid w:val="00037AFF"/>
    <w:rsid w:val="00041DBF"/>
    <w:rsid w:val="00041E3F"/>
    <w:rsid w:val="00042010"/>
    <w:rsid w:val="00042227"/>
    <w:rsid w:val="000423EA"/>
    <w:rsid w:val="00042606"/>
    <w:rsid w:val="00042804"/>
    <w:rsid w:val="00042805"/>
    <w:rsid w:val="00042AC9"/>
    <w:rsid w:val="00042DCD"/>
    <w:rsid w:val="00043C0E"/>
    <w:rsid w:val="00044626"/>
    <w:rsid w:val="00044917"/>
    <w:rsid w:val="00044E1B"/>
    <w:rsid w:val="00045B0B"/>
    <w:rsid w:val="00047505"/>
    <w:rsid w:val="0004778C"/>
    <w:rsid w:val="00050A4B"/>
    <w:rsid w:val="0005123A"/>
    <w:rsid w:val="000527BD"/>
    <w:rsid w:val="00052E15"/>
    <w:rsid w:val="00054EC8"/>
    <w:rsid w:val="000550C7"/>
    <w:rsid w:val="0005559F"/>
    <w:rsid w:val="000555F2"/>
    <w:rsid w:val="0005647A"/>
    <w:rsid w:val="00060045"/>
    <w:rsid w:val="00060598"/>
    <w:rsid w:val="000605C2"/>
    <w:rsid w:val="0006108A"/>
    <w:rsid w:val="00061EB2"/>
    <w:rsid w:val="0006221B"/>
    <w:rsid w:val="00062E5C"/>
    <w:rsid w:val="00062FDE"/>
    <w:rsid w:val="000630A6"/>
    <w:rsid w:val="00063866"/>
    <w:rsid w:val="000646E0"/>
    <w:rsid w:val="00065BEA"/>
    <w:rsid w:val="00065EC1"/>
    <w:rsid w:val="00065F7E"/>
    <w:rsid w:val="0006638E"/>
    <w:rsid w:val="00066CAC"/>
    <w:rsid w:val="00070640"/>
    <w:rsid w:val="00070817"/>
    <w:rsid w:val="000709A4"/>
    <w:rsid w:val="00070BCF"/>
    <w:rsid w:val="0007236A"/>
    <w:rsid w:val="00072AEA"/>
    <w:rsid w:val="00072D80"/>
    <w:rsid w:val="00072DF4"/>
    <w:rsid w:val="000734D5"/>
    <w:rsid w:val="000738D1"/>
    <w:rsid w:val="00073A30"/>
    <w:rsid w:val="00073BBC"/>
    <w:rsid w:val="00073E05"/>
    <w:rsid w:val="00074151"/>
    <w:rsid w:val="00074E23"/>
    <w:rsid w:val="00076B5E"/>
    <w:rsid w:val="00077614"/>
    <w:rsid w:val="00077CD5"/>
    <w:rsid w:val="00080802"/>
    <w:rsid w:val="00081130"/>
    <w:rsid w:val="00081D58"/>
    <w:rsid w:val="0008225D"/>
    <w:rsid w:val="00082468"/>
    <w:rsid w:val="000831A3"/>
    <w:rsid w:val="00083FFC"/>
    <w:rsid w:val="00084008"/>
    <w:rsid w:val="00084B95"/>
    <w:rsid w:val="000859F1"/>
    <w:rsid w:val="00086DA9"/>
    <w:rsid w:val="000873FE"/>
    <w:rsid w:val="000874F5"/>
    <w:rsid w:val="00087BC8"/>
    <w:rsid w:val="0009150E"/>
    <w:rsid w:val="00091614"/>
    <w:rsid w:val="00091B9C"/>
    <w:rsid w:val="00091BC7"/>
    <w:rsid w:val="00092220"/>
    <w:rsid w:val="00093FC8"/>
    <w:rsid w:val="000951D9"/>
    <w:rsid w:val="000953EB"/>
    <w:rsid w:val="00095EA6"/>
    <w:rsid w:val="00096C5E"/>
    <w:rsid w:val="000970C4"/>
    <w:rsid w:val="000973CE"/>
    <w:rsid w:val="000A037E"/>
    <w:rsid w:val="000A0F44"/>
    <w:rsid w:val="000A13FD"/>
    <w:rsid w:val="000A19CA"/>
    <w:rsid w:val="000A1BFF"/>
    <w:rsid w:val="000A1F89"/>
    <w:rsid w:val="000A2466"/>
    <w:rsid w:val="000A27CE"/>
    <w:rsid w:val="000A3293"/>
    <w:rsid w:val="000A476F"/>
    <w:rsid w:val="000A4E6F"/>
    <w:rsid w:val="000A545A"/>
    <w:rsid w:val="000A6C93"/>
    <w:rsid w:val="000A7C28"/>
    <w:rsid w:val="000B00F8"/>
    <w:rsid w:val="000B04D1"/>
    <w:rsid w:val="000B05B5"/>
    <w:rsid w:val="000B0817"/>
    <w:rsid w:val="000B0943"/>
    <w:rsid w:val="000B0F97"/>
    <w:rsid w:val="000B101A"/>
    <w:rsid w:val="000B162C"/>
    <w:rsid w:val="000B1986"/>
    <w:rsid w:val="000B1BDB"/>
    <w:rsid w:val="000B1FE6"/>
    <w:rsid w:val="000B2F79"/>
    <w:rsid w:val="000B59D7"/>
    <w:rsid w:val="000B5D81"/>
    <w:rsid w:val="000B5DCF"/>
    <w:rsid w:val="000B729B"/>
    <w:rsid w:val="000C0B32"/>
    <w:rsid w:val="000C1151"/>
    <w:rsid w:val="000C2530"/>
    <w:rsid w:val="000C3CCC"/>
    <w:rsid w:val="000C4C56"/>
    <w:rsid w:val="000C515A"/>
    <w:rsid w:val="000C55BF"/>
    <w:rsid w:val="000C5824"/>
    <w:rsid w:val="000C648B"/>
    <w:rsid w:val="000C66C0"/>
    <w:rsid w:val="000C73D2"/>
    <w:rsid w:val="000C79EC"/>
    <w:rsid w:val="000C7DA6"/>
    <w:rsid w:val="000D08B6"/>
    <w:rsid w:val="000D1059"/>
    <w:rsid w:val="000D13BE"/>
    <w:rsid w:val="000D177A"/>
    <w:rsid w:val="000D1927"/>
    <w:rsid w:val="000D2769"/>
    <w:rsid w:val="000D27E8"/>
    <w:rsid w:val="000D29CC"/>
    <w:rsid w:val="000D2BFC"/>
    <w:rsid w:val="000D2DDE"/>
    <w:rsid w:val="000D3A64"/>
    <w:rsid w:val="000D4516"/>
    <w:rsid w:val="000D519F"/>
    <w:rsid w:val="000D55DE"/>
    <w:rsid w:val="000D6199"/>
    <w:rsid w:val="000D7283"/>
    <w:rsid w:val="000D7945"/>
    <w:rsid w:val="000D7993"/>
    <w:rsid w:val="000D7AF3"/>
    <w:rsid w:val="000D7C81"/>
    <w:rsid w:val="000D7CEC"/>
    <w:rsid w:val="000D7D58"/>
    <w:rsid w:val="000E03C9"/>
    <w:rsid w:val="000E0776"/>
    <w:rsid w:val="000E0B7A"/>
    <w:rsid w:val="000E1493"/>
    <w:rsid w:val="000E2078"/>
    <w:rsid w:val="000E244F"/>
    <w:rsid w:val="000E2620"/>
    <w:rsid w:val="000E36F2"/>
    <w:rsid w:val="000E3DE6"/>
    <w:rsid w:val="000E3DFE"/>
    <w:rsid w:val="000E4117"/>
    <w:rsid w:val="000E4D1B"/>
    <w:rsid w:val="000E5106"/>
    <w:rsid w:val="000E545C"/>
    <w:rsid w:val="000E5620"/>
    <w:rsid w:val="000E5C54"/>
    <w:rsid w:val="000E772D"/>
    <w:rsid w:val="000E7EC4"/>
    <w:rsid w:val="000F0B24"/>
    <w:rsid w:val="000F0BE7"/>
    <w:rsid w:val="000F0C48"/>
    <w:rsid w:val="000F2890"/>
    <w:rsid w:val="000F2FD8"/>
    <w:rsid w:val="000F3DEB"/>
    <w:rsid w:val="000F4721"/>
    <w:rsid w:val="000F4AD3"/>
    <w:rsid w:val="000F52E6"/>
    <w:rsid w:val="000F6370"/>
    <w:rsid w:val="000F6552"/>
    <w:rsid w:val="000F6CDF"/>
    <w:rsid w:val="000F7165"/>
    <w:rsid w:val="000F73E3"/>
    <w:rsid w:val="00100053"/>
    <w:rsid w:val="0010186A"/>
    <w:rsid w:val="00102549"/>
    <w:rsid w:val="00102DF6"/>
    <w:rsid w:val="0010326F"/>
    <w:rsid w:val="00103B4A"/>
    <w:rsid w:val="0010423C"/>
    <w:rsid w:val="00104396"/>
    <w:rsid w:val="00104A91"/>
    <w:rsid w:val="0010537D"/>
    <w:rsid w:val="00105773"/>
    <w:rsid w:val="001060F3"/>
    <w:rsid w:val="00106133"/>
    <w:rsid w:val="00106433"/>
    <w:rsid w:val="00106F52"/>
    <w:rsid w:val="001073AB"/>
    <w:rsid w:val="001078A5"/>
    <w:rsid w:val="00107DD2"/>
    <w:rsid w:val="00111831"/>
    <w:rsid w:val="00113FDB"/>
    <w:rsid w:val="00114EA2"/>
    <w:rsid w:val="001154AA"/>
    <w:rsid w:val="001154BF"/>
    <w:rsid w:val="00115502"/>
    <w:rsid w:val="00115B4C"/>
    <w:rsid w:val="0011649D"/>
    <w:rsid w:val="00120604"/>
    <w:rsid w:val="0012069E"/>
    <w:rsid w:val="001222BD"/>
    <w:rsid w:val="001227C9"/>
    <w:rsid w:val="00125834"/>
    <w:rsid w:val="001258DF"/>
    <w:rsid w:val="00125BB9"/>
    <w:rsid w:val="00125D22"/>
    <w:rsid w:val="00125DA9"/>
    <w:rsid w:val="001263DD"/>
    <w:rsid w:val="001265E1"/>
    <w:rsid w:val="00126903"/>
    <w:rsid w:val="00126E60"/>
    <w:rsid w:val="00127744"/>
    <w:rsid w:val="00127DA5"/>
    <w:rsid w:val="00130481"/>
    <w:rsid w:val="001305D0"/>
    <w:rsid w:val="001308DF"/>
    <w:rsid w:val="00130954"/>
    <w:rsid w:val="00130ABB"/>
    <w:rsid w:val="00130EE7"/>
    <w:rsid w:val="00131819"/>
    <w:rsid w:val="00132276"/>
    <w:rsid w:val="00132626"/>
    <w:rsid w:val="001328E2"/>
    <w:rsid w:val="00132D26"/>
    <w:rsid w:val="00132F02"/>
    <w:rsid w:val="0013382E"/>
    <w:rsid w:val="00133A3C"/>
    <w:rsid w:val="001341C6"/>
    <w:rsid w:val="00134FE6"/>
    <w:rsid w:val="0013514B"/>
    <w:rsid w:val="00135299"/>
    <w:rsid w:val="00135319"/>
    <w:rsid w:val="001359EC"/>
    <w:rsid w:val="00135D30"/>
    <w:rsid w:val="001364C2"/>
    <w:rsid w:val="00136EDE"/>
    <w:rsid w:val="00137022"/>
    <w:rsid w:val="0013713D"/>
    <w:rsid w:val="00140579"/>
    <w:rsid w:val="00140C21"/>
    <w:rsid w:val="00140F42"/>
    <w:rsid w:val="00142B5D"/>
    <w:rsid w:val="001439C6"/>
    <w:rsid w:val="0014452A"/>
    <w:rsid w:val="00144627"/>
    <w:rsid w:val="001448E6"/>
    <w:rsid w:val="0014536D"/>
    <w:rsid w:val="00145EB9"/>
    <w:rsid w:val="001461A1"/>
    <w:rsid w:val="001468F4"/>
    <w:rsid w:val="001474EE"/>
    <w:rsid w:val="00147CE1"/>
    <w:rsid w:val="00150220"/>
    <w:rsid w:val="00152574"/>
    <w:rsid w:val="00152C0F"/>
    <w:rsid w:val="00153004"/>
    <w:rsid w:val="00153E73"/>
    <w:rsid w:val="00154263"/>
    <w:rsid w:val="001543B4"/>
    <w:rsid w:val="001546FB"/>
    <w:rsid w:val="00155E08"/>
    <w:rsid w:val="00156967"/>
    <w:rsid w:val="00157405"/>
    <w:rsid w:val="001607C1"/>
    <w:rsid w:val="0016087B"/>
    <w:rsid w:val="00160ED4"/>
    <w:rsid w:val="001612A2"/>
    <w:rsid w:val="001619EF"/>
    <w:rsid w:val="00161C35"/>
    <w:rsid w:val="00161FE4"/>
    <w:rsid w:val="00161FE6"/>
    <w:rsid w:val="00162894"/>
    <w:rsid w:val="001638AA"/>
    <w:rsid w:val="00163AEB"/>
    <w:rsid w:val="00163BD6"/>
    <w:rsid w:val="00163DC6"/>
    <w:rsid w:val="00163EE1"/>
    <w:rsid w:val="00163FC4"/>
    <w:rsid w:val="00164245"/>
    <w:rsid w:val="00164587"/>
    <w:rsid w:val="001650BA"/>
    <w:rsid w:val="00165C0F"/>
    <w:rsid w:val="001700F4"/>
    <w:rsid w:val="00170587"/>
    <w:rsid w:val="00170983"/>
    <w:rsid w:val="00171B01"/>
    <w:rsid w:val="0017229B"/>
    <w:rsid w:val="00173059"/>
    <w:rsid w:val="0017499D"/>
    <w:rsid w:val="001753A0"/>
    <w:rsid w:val="0017637C"/>
    <w:rsid w:val="00180FF1"/>
    <w:rsid w:val="00181C28"/>
    <w:rsid w:val="001825B6"/>
    <w:rsid w:val="001826CE"/>
    <w:rsid w:val="00183116"/>
    <w:rsid w:val="001834EF"/>
    <w:rsid w:val="00183561"/>
    <w:rsid w:val="001836C4"/>
    <w:rsid w:val="001837A0"/>
    <w:rsid w:val="00184042"/>
    <w:rsid w:val="00184060"/>
    <w:rsid w:val="001844C0"/>
    <w:rsid w:val="0018504F"/>
    <w:rsid w:val="00185092"/>
    <w:rsid w:val="001851E2"/>
    <w:rsid w:val="00185325"/>
    <w:rsid w:val="00185AAD"/>
    <w:rsid w:val="00185C7B"/>
    <w:rsid w:val="00185FE4"/>
    <w:rsid w:val="00186887"/>
    <w:rsid w:val="0018792A"/>
    <w:rsid w:val="00187952"/>
    <w:rsid w:val="00187FE9"/>
    <w:rsid w:val="001918CA"/>
    <w:rsid w:val="00191AF3"/>
    <w:rsid w:val="00191CDE"/>
    <w:rsid w:val="00191F92"/>
    <w:rsid w:val="00192F02"/>
    <w:rsid w:val="0019306D"/>
    <w:rsid w:val="00193279"/>
    <w:rsid w:val="0019351D"/>
    <w:rsid w:val="00193AA9"/>
    <w:rsid w:val="00193C39"/>
    <w:rsid w:val="00195C24"/>
    <w:rsid w:val="00195E7F"/>
    <w:rsid w:val="00196398"/>
    <w:rsid w:val="00196581"/>
    <w:rsid w:val="00197B39"/>
    <w:rsid w:val="00197D37"/>
    <w:rsid w:val="001A0747"/>
    <w:rsid w:val="001A102A"/>
    <w:rsid w:val="001A1626"/>
    <w:rsid w:val="001A1BB1"/>
    <w:rsid w:val="001A22EB"/>
    <w:rsid w:val="001A230B"/>
    <w:rsid w:val="001A35D3"/>
    <w:rsid w:val="001A3922"/>
    <w:rsid w:val="001A574B"/>
    <w:rsid w:val="001A590B"/>
    <w:rsid w:val="001A5DC1"/>
    <w:rsid w:val="001A63F5"/>
    <w:rsid w:val="001A67DF"/>
    <w:rsid w:val="001A764E"/>
    <w:rsid w:val="001A7C79"/>
    <w:rsid w:val="001B09B8"/>
    <w:rsid w:val="001B1A26"/>
    <w:rsid w:val="001B1C2F"/>
    <w:rsid w:val="001B1E8F"/>
    <w:rsid w:val="001B224E"/>
    <w:rsid w:val="001B30B2"/>
    <w:rsid w:val="001B3299"/>
    <w:rsid w:val="001B32DC"/>
    <w:rsid w:val="001B3A7E"/>
    <w:rsid w:val="001B4B12"/>
    <w:rsid w:val="001B4B5C"/>
    <w:rsid w:val="001B4FFA"/>
    <w:rsid w:val="001B5363"/>
    <w:rsid w:val="001B594C"/>
    <w:rsid w:val="001B5E72"/>
    <w:rsid w:val="001B6432"/>
    <w:rsid w:val="001B7FE4"/>
    <w:rsid w:val="001C0083"/>
    <w:rsid w:val="001C0211"/>
    <w:rsid w:val="001C1559"/>
    <w:rsid w:val="001C2002"/>
    <w:rsid w:val="001C2F78"/>
    <w:rsid w:val="001C4017"/>
    <w:rsid w:val="001C526B"/>
    <w:rsid w:val="001C58D1"/>
    <w:rsid w:val="001C6395"/>
    <w:rsid w:val="001C73D7"/>
    <w:rsid w:val="001C7434"/>
    <w:rsid w:val="001C7B06"/>
    <w:rsid w:val="001D00F3"/>
    <w:rsid w:val="001D0F06"/>
    <w:rsid w:val="001D1006"/>
    <w:rsid w:val="001D11A2"/>
    <w:rsid w:val="001D19C9"/>
    <w:rsid w:val="001D2584"/>
    <w:rsid w:val="001D2A5A"/>
    <w:rsid w:val="001D3416"/>
    <w:rsid w:val="001D487F"/>
    <w:rsid w:val="001D4BE6"/>
    <w:rsid w:val="001D587E"/>
    <w:rsid w:val="001D5ADE"/>
    <w:rsid w:val="001D5FC5"/>
    <w:rsid w:val="001D67AB"/>
    <w:rsid w:val="001D740A"/>
    <w:rsid w:val="001D78E0"/>
    <w:rsid w:val="001E006B"/>
    <w:rsid w:val="001E0A00"/>
    <w:rsid w:val="001E1126"/>
    <w:rsid w:val="001E13CB"/>
    <w:rsid w:val="001E279D"/>
    <w:rsid w:val="001E2B24"/>
    <w:rsid w:val="001E2D61"/>
    <w:rsid w:val="001E36D1"/>
    <w:rsid w:val="001E4000"/>
    <w:rsid w:val="001E4BAF"/>
    <w:rsid w:val="001E541F"/>
    <w:rsid w:val="001E6118"/>
    <w:rsid w:val="001E6D38"/>
    <w:rsid w:val="001E767F"/>
    <w:rsid w:val="001F07EB"/>
    <w:rsid w:val="001F0DFF"/>
    <w:rsid w:val="001F1AC3"/>
    <w:rsid w:val="001F1F2F"/>
    <w:rsid w:val="001F3441"/>
    <w:rsid w:val="001F3E61"/>
    <w:rsid w:val="001F55EC"/>
    <w:rsid w:val="001F5741"/>
    <w:rsid w:val="001F5D4F"/>
    <w:rsid w:val="001F5D89"/>
    <w:rsid w:val="001F7547"/>
    <w:rsid w:val="001F7686"/>
    <w:rsid w:val="001F786B"/>
    <w:rsid w:val="001F7A0C"/>
    <w:rsid w:val="00200649"/>
    <w:rsid w:val="0020097B"/>
    <w:rsid w:val="0020166E"/>
    <w:rsid w:val="00201BFF"/>
    <w:rsid w:val="002024CB"/>
    <w:rsid w:val="00202782"/>
    <w:rsid w:val="002028EE"/>
    <w:rsid w:val="00202E88"/>
    <w:rsid w:val="002036A5"/>
    <w:rsid w:val="0020410A"/>
    <w:rsid w:val="002057E9"/>
    <w:rsid w:val="00205BC3"/>
    <w:rsid w:val="00205E3B"/>
    <w:rsid w:val="00206C49"/>
    <w:rsid w:val="00206CC9"/>
    <w:rsid w:val="00206D2E"/>
    <w:rsid w:val="00206D9D"/>
    <w:rsid w:val="00207D06"/>
    <w:rsid w:val="00210256"/>
    <w:rsid w:val="00210D79"/>
    <w:rsid w:val="002116C5"/>
    <w:rsid w:val="00212A54"/>
    <w:rsid w:val="00212F96"/>
    <w:rsid w:val="002130AF"/>
    <w:rsid w:val="002133C4"/>
    <w:rsid w:val="00214332"/>
    <w:rsid w:val="002144C6"/>
    <w:rsid w:val="00214C2F"/>
    <w:rsid w:val="002150E1"/>
    <w:rsid w:val="00215D51"/>
    <w:rsid w:val="002166E6"/>
    <w:rsid w:val="002166FC"/>
    <w:rsid w:val="002174C7"/>
    <w:rsid w:val="00217EA6"/>
    <w:rsid w:val="00217EB0"/>
    <w:rsid w:val="00220568"/>
    <w:rsid w:val="00220A17"/>
    <w:rsid w:val="00220D98"/>
    <w:rsid w:val="00221FCE"/>
    <w:rsid w:val="002220F3"/>
    <w:rsid w:val="002228C4"/>
    <w:rsid w:val="00222E55"/>
    <w:rsid w:val="00223109"/>
    <w:rsid w:val="00223659"/>
    <w:rsid w:val="002244E0"/>
    <w:rsid w:val="00224A98"/>
    <w:rsid w:val="00224DBC"/>
    <w:rsid w:val="00224E9A"/>
    <w:rsid w:val="0022596A"/>
    <w:rsid w:val="00225D40"/>
    <w:rsid w:val="00225D8C"/>
    <w:rsid w:val="002268D2"/>
    <w:rsid w:val="002269BC"/>
    <w:rsid w:val="0022735D"/>
    <w:rsid w:val="00227535"/>
    <w:rsid w:val="00227DA8"/>
    <w:rsid w:val="0023073C"/>
    <w:rsid w:val="00231298"/>
    <w:rsid w:val="002319CF"/>
    <w:rsid w:val="00233315"/>
    <w:rsid w:val="002337D4"/>
    <w:rsid w:val="00233B61"/>
    <w:rsid w:val="00233FE7"/>
    <w:rsid w:val="00235E24"/>
    <w:rsid w:val="002368A5"/>
    <w:rsid w:val="002400CC"/>
    <w:rsid w:val="002409F2"/>
    <w:rsid w:val="00240F51"/>
    <w:rsid w:val="00241422"/>
    <w:rsid w:val="00241D1D"/>
    <w:rsid w:val="0024209A"/>
    <w:rsid w:val="0024266A"/>
    <w:rsid w:val="00242685"/>
    <w:rsid w:val="0024281D"/>
    <w:rsid w:val="00242921"/>
    <w:rsid w:val="0024363D"/>
    <w:rsid w:val="00243AC3"/>
    <w:rsid w:val="00244A7E"/>
    <w:rsid w:val="00244E9F"/>
    <w:rsid w:val="0024527C"/>
    <w:rsid w:val="00245DED"/>
    <w:rsid w:val="00246139"/>
    <w:rsid w:val="002478B2"/>
    <w:rsid w:val="00247EBE"/>
    <w:rsid w:val="002508BE"/>
    <w:rsid w:val="00251D60"/>
    <w:rsid w:val="00254632"/>
    <w:rsid w:val="00255B85"/>
    <w:rsid w:val="00255E23"/>
    <w:rsid w:val="00256034"/>
    <w:rsid w:val="002561E7"/>
    <w:rsid w:val="00257BB1"/>
    <w:rsid w:val="00257C1D"/>
    <w:rsid w:val="00257C87"/>
    <w:rsid w:val="00257D00"/>
    <w:rsid w:val="00257D55"/>
    <w:rsid w:val="00261A21"/>
    <w:rsid w:val="0026237B"/>
    <w:rsid w:val="002630D8"/>
    <w:rsid w:val="00263AF6"/>
    <w:rsid w:val="00264199"/>
    <w:rsid w:val="0026443B"/>
    <w:rsid w:val="0026491F"/>
    <w:rsid w:val="0026496D"/>
    <w:rsid w:val="002651DE"/>
    <w:rsid w:val="00265624"/>
    <w:rsid w:val="00265B40"/>
    <w:rsid w:val="00267148"/>
    <w:rsid w:val="00267618"/>
    <w:rsid w:val="00270263"/>
    <w:rsid w:val="0027030F"/>
    <w:rsid w:val="002711FC"/>
    <w:rsid w:val="00272A42"/>
    <w:rsid w:val="002740C3"/>
    <w:rsid w:val="0027458E"/>
    <w:rsid w:val="002765AD"/>
    <w:rsid w:val="002766E6"/>
    <w:rsid w:val="00277587"/>
    <w:rsid w:val="002805B0"/>
    <w:rsid w:val="002810CF"/>
    <w:rsid w:val="00281288"/>
    <w:rsid w:val="00281AF3"/>
    <w:rsid w:val="00282047"/>
    <w:rsid w:val="002823D1"/>
    <w:rsid w:val="002828E8"/>
    <w:rsid w:val="00284541"/>
    <w:rsid w:val="002868E5"/>
    <w:rsid w:val="00287285"/>
    <w:rsid w:val="00290278"/>
    <w:rsid w:val="002907BA"/>
    <w:rsid w:val="00290A5F"/>
    <w:rsid w:val="00290D87"/>
    <w:rsid w:val="0029138B"/>
    <w:rsid w:val="002930E9"/>
    <w:rsid w:val="00295BC5"/>
    <w:rsid w:val="00295F7F"/>
    <w:rsid w:val="00296BE2"/>
    <w:rsid w:val="00297A0D"/>
    <w:rsid w:val="00297A14"/>
    <w:rsid w:val="00297C83"/>
    <w:rsid w:val="002A0199"/>
    <w:rsid w:val="002A07E8"/>
    <w:rsid w:val="002A0A2D"/>
    <w:rsid w:val="002A123F"/>
    <w:rsid w:val="002A1F95"/>
    <w:rsid w:val="002A219C"/>
    <w:rsid w:val="002A3387"/>
    <w:rsid w:val="002A42F6"/>
    <w:rsid w:val="002A44CC"/>
    <w:rsid w:val="002A4E9C"/>
    <w:rsid w:val="002A50B6"/>
    <w:rsid w:val="002A54FE"/>
    <w:rsid w:val="002A588B"/>
    <w:rsid w:val="002A6ECD"/>
    <w:rsid w:val="002B1438"/>
    <w:rsid w:val="002B1A02"/>
    <w:rsid w:val="002B1F8D"/>
    <w:rsid w:val="002B3624"/>
    <w:rsid w:val="002B47A9"/>
    <w:rsid w:val="002B4A91"/>
    <w:rsid w:val="002B7977"/>
    <w:rsid w:val="002B7AFF"/>
    <w:rsid w:val="002C07FE"/>
    <w:rsid w:val="002C099F"/>
    <w:rsid w:val="002C1A9D"/>
    <w:rsid w:val="002C1AA8"/>
    <w:rsid w:val="002C1EC9"/>
    <w:rsid w:val="002C248E"/>
    <w:rsid w:val="002C300C"/>
    <w:rsid w:val="002C35D8"/>
    <w:rsid w:val="002C374F"/>
    <w:rsid w:val="002C37D4"/>
    <w:rsid w:val="002C442A"/>
    <w:rsid w:val="002C4C5B"/>
    <w:rsid w:val="002C522F"/>
    <w:rsid w:val="002C53BB"/>
    <w:rsid w:val="002C5D62"/>
    <w:rsid w:val="002C653D"/>
    <w:rsid w:val="002C6C98"/>
    <w:rsid w:val="002C77D6"/>
    <w:rsid w:val="002C7879"/>
    <w:rsid w:val="002C7F09"/>
    <w:rsid w:val="002C7FE2"/>
    <w:rsid w:val="002D04DD"/>
    <w:rsid w:val="002D15A5"/>
    <w:rsid w:val="002D15A6"/>
    <w:rsid w:val="002D280B"/>
    <w:rsid w:val="002D2CC9"/>
    <w:rsid w:val="002D4286"/>
    <w:rsid w:val="002D452A"/>
    <w:rsid w:val="002D4729"/>
    <w:rsid w:val="002D5433"/>
    <w:rsid w:val="002D6A87"/>
    <w:rsid w:val="002E03AA"/>
    <w:rsid w:val="002E10D1"/>
    <w:rsid w:val="002E2249"/>
    <w:rsid w:val="002E340B"/>
    <w:rsid w:val="002E4A2D"/>
    <w:rsid w:val="002E61E9"/>
    <w:rsid w:val="002E65AC"/>
    <w:rsid w:val="002E6902"/>
    <w:rsid w:val="002E70E3"/>
    <w:rsid w:val="002E730D"/>
    <w:rsid w:val="002E73B3"/>
    <w:rsid w:val="002F13DC"/>
    <w:rsid w:val="002F16D0"/>
    <w:rsid w:val="002F172A"/>
    <w:rsid w:val="002F1B2F"/>
    <w:rsid w:val="002F28CC"/>
    <w:rsid w:val="002F2E3E"/>
    <w:rsid w:val="002F672D"/>
    <w:rsid w:val="002F6AEC"/>
    <w:rsid w:val="002F7286"/>
    <w:rsid w:val="002F7397"/>
    <w:rsid w:val="002F7E91"/>
    <w:rsid w:val="003003F0"/>
    <w:rsid w:val="00300F58"/>
    <w:rsid w:val="0030143D"/>
    <w:rsid w:val="0030158F"/>
    <w:rsid w:val="00301D56"/>
    <w:rsid w:val="003022B7"/>
    <w:rsid w:val="0030354C"/>
    <w:rsid w:val="003035D0"/>
    <w:rsid w:val="003039E8"/>
    <w:rsid w:val="003047C1"/>
    <w:rsid w:val="00304EAA"/>
    <w:rsid w:val="0030500C"/>
    <w:rsid w:val="00305CA5"/>
    <w:rsid w:val="00307E3F"/>
    <w:rsid w:val="00310690"/>
    <w:rsid w:val="003106A0"/>
    <w:rsid w:val="003108FB"/>
    <w:rsid w:val="0031116F"/>
    <w:rsid w:val="003121BA"/>
    <w:rsid w:val="003122F4"/>
    <w:rsid w:val="00312B0C"/>
    <w:rsid w:val="003130FF"/>
    <w:rsid w:val="00313128"/>
    <w:rsid w:val="0031349B"/>
    <w:rsid w:val="003137EC"/>
    <w:rsid w:val="00313896"/>
    <w:rsid w:val="003138CA"/>
    <w:rsid w:val="00314EDA"/>
    <w:rsid w:val="00314F9F"/>
    <w:rsid w:val="00315B97"/>
    <w:rsid w:val="00316AE7"/>
    <w:rsid w:val="0031713E"/>
    <w:rsid w:val="0031725C"/>
    <w:rsid w:val="00317CBF"/>
    <w:rsid w:val="003215BD"/>
    <w:rsid w:val="00321712"/>
    <w:rsid w:val="00321919"/>
    <w:rsid w:val="00321C4E"/>
    <w:rsid w:val="003220EE"/>
    <w:rsid w:val="003235B7"/>
    <w:rsid w:val="00323E55"/>
    <w:rsid w:val="00323FD3"/>
    <w:rsid w:val="00324AE3"/>
    <w:rsid w:val="00324F60"/>
    <w:rsid w:val="00326958"/>
    <w:rsid w:val="00326CAE"/>
    <w:rsid w:val="00332213"/>
    <w:rsid w:val="00332762"/>
    <w:rsid w:val="003328D6"/>
    <w:rsid w:val="00332CF9"/>
    <w:rsid w:val="00332EBD"/>
    <w:rsid w:val="0033422B"/>
    <w:rsid w:val="00334266"/>
    <w:rsid w:val="0033573F"/>
    <w:rsid w:val="00336C68"/>
    <w:rsid w:val="00337692"/>
    <w:rsid w:val="003378F0"/>
    <w:rsid w:val="00340F53"/>
    <w:rsid w:val="0034154A"/>
    <w:rsid w:val="00341A1F"/>
    <w:rsid w:val="00342243"/>
    <w:rsid w:val="00342545"/>
    <w:rsid w:val="00342C31"/>
    <w:rsid w:val="0034371A"/>
    <w:rsid w:val="0034453D"/>
    <w:rsid w:val="0034609B"/>
    <w:rsid w:val="00346296"/>
    <w:rsid w:val="003465EF"/>
    <w:rsid w:val="00346DF7"/>
    <w:rsid w:val="003478B2"/>
    <w:rsid w:val="00347987"/>
    <w:rsid w:val="0035090B"/>
    <w:rsid w:val="00352927"/>
    <w:rsid w:val="00352E96"/>
    <w:rsid w:val="003535AB"/>
    <w:rsid w:val="00353AF6"/>
    <w:rsid w:val="00354702"/>
    <w:rsid w:val="00354B1C"/>
    <w:rsid w:val="00356F12"/>
    <w:rsid w:val="0035786F"/>
    <w:rsid w:val="00357B2A"/>
    <w:rsid w:val="003600CA"/>
    <w:rsid w:val="00360BA9"/>
    <w:rsid w:val="00360D96"/>
    <w:rsid w:val="00360FAE"/>
    <w:rsid w:val="003614BC"/>
    <w:rsid w:val="003619B7"/>
    <w:rsid w:val="00361D27"/>
    <w:rsid w:val="0036245D"/>
    <w:rsid w:val="00362C3A"/>
    <w:rsid w:val="0036331F"/>
    <w:rsid w:val="0036417D"/>
    <w:rsid w:val="00364517"/>
    <w:rsid w:val="00365ABF"/>
    <w:rsid w:val="00367D74"/>
    <w:rsid w:val="00370361"/>
    <w:rsid w:val="003710A8"/>
    <w:rsid w:val="003710C4"/>
    <w:rsid w:val="00372465"/>
    <w:rsid w:val="00372E48"/>
    <w:rsid w:val="003736D7"/>
    <w:rsid w:val="0037410E"/>
    <w:rsid w:val="00374314"/>
    <w:rsid w:val="0037446F"/>
    <w:rsid w:val="003762FB"/>
    <w:rsid w:val="00377138"/>
    <w:rsid w:val="0037760A"/>
    <w:rsid w:val="0037767E"/>
    <w:rsid w:val="00377937"/>
    <w:rsid w:val="003800F3"/>
    <w:rsid w:val="003811A8"/>
    <w:rsid w:val="00382552"/>
    <w:rsid w:val="00382E9F"/>
    <w:rsid w:val="00383C0F"/>
    <w:rsid w:val="003840D7"/>
    <w:rsid w:val="00384ABC"/>
    <w:rsid w:val="0038677D"/>
    <w:rsid w:val="00386A53"/>
    <w:rsid w:val="00390122"/>
    <w:rsid w:val="003913D7"/>
    <w:rsid w:val="00391A2E"/>
    <w:rsid w:val="00391CDC"/>
    <w:rsid w:val="00391F8B"/>
    <w:rsid w:val="00394513"/>
    <w:rsid w:val="00394557"/>
    <w:rsid w:val="0039515E"/>
    <w:rsid w:val="0039559A"/>
    <w:rsid w:val="00396964"/>
    <w:rsid w:val="003A1E38"/>
    <w:rsid w:val="003A2BA7"/>
    <w:rsid w:val="003A2CFA"/>
    <w:rsid w:val="003A2F00"/>
    <w:rsid w:val="003A3039"/>
    <w:rsid w:val="003A31B3"/>
    <w:rsid w:val="003A3CA5"/>
    <w:rsid w:val="003A3D03"/>
    <w:rsid w:val="003A3D8C"/>
    <w:rsid w:val="003A4828"/>
    <w:rsid w:val="003A61AB"/>
    <w:rsid w:val="003A63B1"/>
    <w:rsid w:val="003A694E"/>
    <w:rsid w:val="003A7431"/>
    <w:rsid w:val="003B0165"/>
    <w:rsid w:val="003B06C6"/>
    <w:rsid w:val="003B0729"/>
    <w:rsid w:val="003B07B2"/>
    <w:rsid w:val="003B08B4"/>
    <w:rsid w:val="003B0F35"/>
    <w:rsid w:val="003B1811"/>
    <w:rsid w:val="003B2E29"/>
    <w:rsid w:val="003B39EB"/>
    <w:rsid w:val="003B541C"/>
    <w:rsid w:val="003B5602"/>
    <w:rsid w:val="003B5D44"/>
    <w:rsid w:val="003B65CE"/>
    <w:rsid w:val="003B6F41"/>
    <w:rsid w:val="003B6FAF"/>
    <w:rsid w:val="003C060D"/>
    <w:rsid w:val="003C0999"/>
    <w:rsid w:val="003C1883"/>
    <w:rsid w:val="003C1F4C"/>
    <w:rsid w:val="003C1F8F"/>
    <w:rsid w:val="003C2020"/>
    <w:rsid w:val="003C3108"/>
    <w:rsid w:val="003C327F"/>
    <w:rsid w:val="003C34BE"/>
    <w:rsid w:val="003C3D87"/>
    <w:rsid w:val="003C41E0"/>
    <w:rsid w:val="003C4B97"/>
    <w:rsid w:val="003C4DAA"/>
    <w:rsid w:val="003C4E7E"/>
    <w:rsid w:val="003C57CE"/>
    <w:rsid w:val="003C58FA"/>
    <w:rsid w:val="003C5C89"/>
    <w:rsid w:val="003C644D"/>
    <w:rsid w:val="003C666F"/>
    <w:rsid w:val="003C747F"/>
    <w:rsid w:val="003D0933"/>
    <w:rsid w:val="003D203A"/>
    <w:rsid w:val="003D2297"/>
    <w:rsid w:val="003D3738"/>
    <w:rsid w:val="003D42B3"/>
    <w:rsid w:val="003D43AD"/>
    <w:rsid w:val="003D6CD9"/>
    <w:rsid w:val="003D6FAE"/>
    <w:rsid w:val="003D753D"/>
    <w:rsid w:val="003D77A8"/>
    <w:rsid w:val="003D7BA8"/>
    <w:rsid w:val="003E0077"/>
    <w:rsid w:val="003E009E"/>
    <w:rsid w:val="003E0BDF"/>
    <w:rsid w:val="003E2339"/>
    <w:rsid w:val="003E3B9E"/>
    <w:rsid w:val="003E3CF4"/>
    <w:rsid w:val="003E3FE7"/>
    <w:rsid w:val="003E40AB"/>
    <w:rsid w:val="003E4172"/>
    <w:rsid w:val="003E6097"/>
    <w:rsid w:val="003E70CA"/>
    <w:rsid w:val="003E72FC"/>
    <w:rsid w:val="003E798A"/>
    <w:rsid w:val="003E7F66"/>
    <w:rsid w:val="003F07E6"/>
    <w:rsid w:val="003F1702"/>
    <w:rsid w:val="003F1FCD"/>
    <w:rsid w:val="003F35AC"/>
    <w:rsid w:val="003F3701"/>
    <w:rsid w:val="003F4259"/>
    <w:rsid w:val="003F4498"/>
    <w:rsid w:val="003F4725"/>
    <w:rsid w:val="003F490E"/>
    <w:rsid w:val="003F6E28"/>
    <w:rsid w:val="003F6EBE"/>
    <w:rsid w:val="004008FE"/>
    <w:rsid w:val="00401F34"/>
    <w:rsid w:val="00404CC4"/>
    <w:rsid w:val="004055FF"/>
    <w:rsid w:val="0040590A"/>
    <w:rsid w:val="00405955"/>
    <w:rsid w:val="00407729"/>
    <w:rsid w:val="00407E8F"/>
    <w:rsid w:val="00410CA1"/>
    <w:rsid w:val="00410FBF"/>
    <w:rsid w:val="004116CA"/>
    <w:rsid w:val="0041205C"/>
    <w:rsid w:val="004154BB"/>
    <w:rsid w:val="00415547"/>
    <w:rsid w:val="004158FA"/>
    <w:rsid w:val="00417890"/>
    <w:rsid w:val="00417F00"/>
    <w:rsid w:val="00420A80"/>
    <w:rsid w:val="00420D65"/>
    <w:rsid w:val="004213C9"/>
    <w:rsid w:val="004225DD"/>
    <w:rsid w:val="00422F62"/>
    <w:rsid w:val="00422FCC"/>
    <w:rsid w:val="00424885"/>
    <w:rsid w:val="004256F5"/>
    <w:rsid w:val="00425DBB"/>
    <w:rsid w:val="004260C5"/>
    <w:rsid w:val="0042627D"/>
    <w:rsid w:val="00426B68"/>
    <w:rsid w:val="004301A0"/>
    <w:rsid w:val="00430DBE"/>
    <w:rsid w:val="004317A5"/>
    <w:rsid w:val="0043325A"/>
    <w:rsid w:val="004337C1"/>
    <w:rsid w:val="004346AB"/>
    <w:rsid w:val="004346EA"/>
    <w:rsid w:val="004357C6"/>
    <w:rsid w:val="00435BDC"/>
    <w:rsid w:val="00436CBF"/>
    <w:rsid w:val="00437EAF"/>
    <w:rsid w:val="00437EE6"/>
    <w:rsid w:val="00441BD3"/>
    <w:rsid w:val="00441DE5"/>
    <w:rsid w:val="00442A0B"/>
    <w:rsid w:val="00442B43"/>
    <w:rsid w:val="004437E8"/>
    <w:rsid w:val="00443990"/>
    <w:rsid w:val="00444701"/>
    <w:rsid w:val="00444E87"/>
    <w:rsid w:val="00446C34"/>
    <w:rsid w:val="00447B9C"/>
    <w:rsid w:val="00447EDB"/>
    <w:rsid w:val="0045023B"/>
    <w:rsid w:val="004505AF"/>
    <w:rsid w:val="00450F0D"/>
    <w:rsid w:val="00451D8A"/>
    <w:rsid w:val="00451EF6"/>
    <w:rsid w:val="00452E3E"/>
    <w:rsid w:val="004530AE"/>
    <w:rsid w:val="00453AC4"/>
    <w:rsid w:val="004541D6"/>
    <w:rsid w:val="00454DB8"/>
    <w:rsid w:val="00454F56"/>
    <w:rsid w:val="004556AA"/>
    <w:rsid w:val="00455767"/>
    <w:rsid w:val="004564B4"/>
    <w:rsid w:val="00457374"/>
    <w:rsid w:val="004578BA"/>
    <w:rsid w:val="00457E5C"/>
    <w:rsid w:val="00462554"/>
    <w:rsid w:val="004626E8"/>
    <w:rsid w:val="0046367F"/>
    <w:rsid w:val="004638CB"/>
    <w:rsid w:val="00464560"/>
    <w:rsid w:val="00465097"/>
    <w:rsid w:val="00466405"/>
    <w:rsid w:val="00466FCC"/>
    <w:rsid w:val="00467C49"/>
    <w:rsid w:val="00470362"/>
    <w:rsid w:val="00470384"/>
    <w:rsid w:val="0047302F"/>
    <w:rsid w:val="004761F5"/>
    <w:rsid w:val="0047623E"/>
    <w:rsid w:val="00476CBF"/>
    <w:rsid w:val="00477749"/>
    <w:rsid w:val="00477A15"/>
    <w:rsid w:val="00477C2C"/>
    <w:rsid w:val="00477FC9"/>
    <w:rsid w:val="004804DD"/>
    <w:rsid w:val="0048096B"/>
    <w:rsid w:val="00481AE9"/>
    <w:rsid w:val="00482743"/>
    <w:rsid w:val="00482E67"/>
    <w:rsid w:val="004833BC"/>
    <w:rsid w:val="004845A2"/>
    <w:rsid w:val="00484BE5"/>
    <w:rsid w:val="00484C98"/>
    <w:rsid w:val="0048657A"/>
    <w:rsid w:val="004873E4"/>
    <w:rsid w:val="00487ABA"/>
    <w:rsid w:val="00487F52"/>
    <w:rsid w:val="004905C0"/>
    <w:rsid w:val="00490CE9"/>
    <w:rsid w:val="004919FE"/>
    <w:rsid w:val="00493BB6"/>
    <w:rsid w:val="00493C09"/>
    <w:rsid w:val="00493D4E"/>
    <w:rsid w:val="00493D81"/>
    <w:rsid w:val="00494081"/>
    <w:rsid w:val="0049429B"/>
    <w:rsid w:val="004958C4"/>
    <w:rsid w:val="004960B8"/>
    <w:rsid w:val="004961C9"/>
    <w:rsid w:val="00496211"/>
    <w:rsid w:val="00496A53"/>
    <w:rsid w:val="004974F4"/>
    <w:rsid w:val="004979F7"/>
    <w:rsid w:val="004A0127"/>
    <w:rsid w:val="004A1316"/>
    <w:rsid w:val="004A1A1A"/>
    <w:rsid w:val="004A2FA7"/>
    <w:rsid w:val="004A302F"/>
    <w:rsid w:val="004A33AF"/>
    <w:rsid w:val="004A4B86"/>
    <w:rsid w:val="004A4C55"/>
    <w:rsid w:val="004A4FC7"/>
    <w:rsid w:val="004A6B05"/>
    <w:rsid w:val="004A6DA6"/>
    <w:rsid w:val="004A7B9F"/>
    <w:rsid w:val="004A7BAF"/>
    <w:rsid w:val="004B0A30"/>
    <w:rsid w:val="004B1093"/>
    <w:rsid w:val="004B13AA"/>
    <w:rsid w:val="004B1C42"/>
    <w:rsid w:val="004B2843"/>
    <w:rsid w:val="004B3163"/>
    <w:rsid w:val="004B3440"/>
    <w:rsid w:val="004B34B2"/>
    <w:rsid w:val="004B38D2"/>
    <w:rsid w:val="004B3B81"/>
    <w:rsid w:val="004B47EC"/>
    <w:rsid w:val="004B50DE"/>
    <w:rsid w:val="004B55D2"/>
    <w:rsid w:val="004B5642"/>
    <w:rsid w:val="004B56B1"/>
    <w:rsid w:val="004B5899"/>
    <w:rsid w:val="004B6488"/>
    <w:rsid w:val="004C003F"/>
    <w:rsid w:val="004C059D"/>
    <w:rsid w:val="004C0C0D"/>
    <w:rsid w:val="004C108E"/>
    <w:rsid w:val="004C138D"/>
    <w:rsid w:val="004C1EF9"/>
    <w:rsid w:val="004C2918"/>
    <w:rsid w:val="004C2E60"/>
    <w:rsid w:val="004C30B7"/>
    <w:rsid w:val="004C3BA8"/>
    <w:rsid w:val="004C3F86"/>
    <w:rsid w:val="004C4C19"/>
    <w:rsid w:val="004C5043"/>
    <w:rsid w:val="004C5498"/>
    <w:rsid w:val="004C56D3"/>
    <w:rsid w:val="004C7EA7"/>
    <w:rsid w:val="004D06E3"/>
    <w:rsid w:val="004D0B55"/>
    <w:rsid w:val="004D0DDC"/>
    <w:rsid w:val="004D0F50"/>
    <w:rsid w:val="004D11DC"/>
    <w:rsid w:val="004D13BD"/>
    <w:rsid w:val="004D1720"/>
    <w:rsid w:val="004D1996"/>
    <w:rsid w:val="004D2A39"/>
    <w:rsid w:val="004D2C62"/>
    <w:rsid w:val="004D6530"/>
    <w:rsid w:val="004D6A32"/>
    <w:rsid w:val="004D7793"/>
    <w:rsid w:val="004E1436"/>
    <w:rsid w:val="004E2D8A"/>
    <w:rsid w:val="004E43C1"/>
    <w:rsid w:val="004E4459"/>
    <w:rsid w:val="004E4828"/>
    <w:rsid w:val="004E4F0B"/>
    <w:rsid w:val="004E5296"/>
    <w:rsid w:val="004E53F0"/>
    <w:rsid w:val="004E6D64"/>
    <w:rsid w:val="004E7046"/>
    <w:rsid w:val="004E72A7"/>
    <w:rsid w:val="004E7EC6"/>
    <w:rsid w:val="004F04A4"/>
    <w:rsid w:val="004F0F38"/>
    <w:rsid w:val="004F118E"/>
    <w:rsid w:val="004F119D"/>
    <w:rsid w:val="004F1950"/>
    <w:rsid w:val="004F1C5C"/>
    <w:rsid w:val="004F20D2"/>
    <w:rsid w:val="004F2298"/>
    <w:rsid w:val="004F2D69"/>
    <w:rsid w:val="004F3385"/>
    <w:rsid w:val="004F3874"/>
    <w:rsid w:val="004F480A"/>
    <w:rsid w:val="004F522A"/>
    <w:rsid w:val="0050052F"/>
    <w:rsid w:val="0050133B"/>
    <w:rsid w:val="005016B2"/>
    <w:rsid w:val="00503811"/>
    <w:rsid w:val="00503D3C"/>
    <w:rsid w:val="0050424C"/>
    <w:rsid w:val="00505CA5"/>
    <w:rsid w:val="00505F9C"/>
    <w:rsid w:val="005061F4"/>
    <w:rsid w:val="00507B1F"/>
    <w:rsid w:val="00510350"/>
    <w:rsid w:val="00510AB0"/>
    <w:rsid w:val="00510D01"/>
    <w:rsid w:val="00510E7F"/>
    <w:rsid w:val="00511BD8"/>
    <w:rsid w:val="00511BE7"/>
    <w:rsid w:val="005125D9"/>
    <w:rsid w:val="0051428C"/>
    <w:rsid w:val="00516631"/>
    <w:rsid w:val="00517785"/>
    <w:rsid w:val="00521724"/>
    <w:rsid w:val="00522381"/>
    <w:rsid w:val="005232E6"/>
    <w:rsid w:val="00523EBE"/>
    <w:rsid w:val="00524CFE"/>
    <w:rsid w:val="005258AD"/>
    <w:rsid w:val="005258E6"/>
    <w:rsid w:val="0052717D"/>
    <w:rsid w:val="005324A3"/>
    <w:rsid w:val="005338C6"/>
    <w:rsid w:val="0053406B"/>
    <w:rsid w:val="00534699"/>
    <w:rsid w:val="00536633"/>
    <w:rsid w:val="005378F6"/>
    <w:rsid w:val="005379D7"/>
    <w:rsid w:val="00540D3F"/>
    <w:rsid w:val="00541382"/>
    <w:rsid w:val="005419A4"/>
    <w:rsid w:val="00541C06"/>
    <w:rsid w:val="00541CD4"/>
    <w:rsid w:val="00541DB9"/>
    <w:rsid w:val="00544094"/>
    <w:rsid w:val="00545489"/>
    <w:rsid w:val="005471D5"/>
    <w:rsid w:val="00547BB3"/>
    <w:rsid w:val="00550412"/>
    <w:rsid w:val="0055041B"/>
    <w:rsid w:val="0055044D"/>
    <w:rsid w:val="00550ACE"/>
    <w:rsid w:val="00550D3A"/>
    <w:rsid w:val="0055274F"/>
    <w:rsid w:val="005528B0"/>
    <w:rsid w:val="00552F26"/>
    <w:rsid w:val="0055343C"/>
    <w:rsid w:val="00554243"/>
    <w:rsid w:val="00554460"/>
    <w:rsid w:val="00554E13"/>
    <w:rsid w:val="00555CE0"/>
    <w:rsid w:val="005564F6"/>
    <w:rsid w:val="0055681A"/>
    <w:rsid w:val="00556B9D"/>
    <w:rsid w:val="005579AC"/>
    <w:rsid w:val="005609D2"/>
    <w:rsid w:val="00560A78"/>
    <w:rsid w:val="00560F0A"/>
    <w:rsid w:val="005610D5"/>
    <w:rsid w:val="005615FE"/>
    <w:rsid w:val="00562591"/>
    <w:rsid w:val="005627ED"/>
    <w:rsid w:val="005639B4"/>
    <w:rsid w:val="005640DE"/>
    <w:rsid w:val="0056455E"/>
    <w:rsid w:val="00564968"/>
    <w:rsid w:val="00566C73"/>
    <w:rsid w:val="00567C33"/>
    <w:rsid w:val="00570697"/>
    <w:rsid w:val="00570A61"/>
    <w:rsid w:val="00570B69"/>
    <w:rsid w:val="00570E32"/>
    <w:rsid w:val="00571128"/>
    <w:rsid w:val="0057196D"/>
    <w:rsid w:val="0057307E"/>
    <w:rsid w:val="00573457"/>
    <w:rsid w:val="00573D55"/>
    <w:rsid w:val="005741DC"/>
    <w:rsid w:val="0057524F"/>
    <w:rsid w:val="00575807"/>
    <w:rsid w:val="00575A8E"/>
    <w:rsid w:val="005763BF"/>
    <w:rsid w:val="0057717A"/>
    <w:rsid w:val="00577DF0"/>
    <w:rsid w:val="00581119"/>
    <w:rsid w:val="0058208A"/>
    <w:rsid w:val="00582786"/>
    <w:rsid w:val="005828C1"/>
    <w:rsid w:val="0058368E"/>
    <w:rsid w:val="00583715"/>
    <w:rsid w:val="00584118"/>
    <w:rsid w:val="005842FC"/>
    <w:rsid w:val="00585E74"/>
    <w:rsid w:val="00586327"/>
    <w:rsid w:val="00587520"/>
    <w:rsid w:val="00587A4B"/>
    <w:rsid w:val="00587F1E"/>
    <w:rsid w:val="00590EA6"/>
    <w:rsid w:val="005914AD"/>
    <w:rsid w:val="005917F2"/>
    <w:rsid w:val="00592273"/>
    <w:rsid w:val="0059269F"/>
    <w:rsid w:val="00592D00"/>
    <w:rsid w:val="00592D9E"/>
    <w:rsid w:val="0059350C"/>
    <w:rsid w:val="00594572"/>
    <w:rsid w:val="00595AD4"/>
    <w:rsid w:val="00595CB1"/>
    <w:rsid w:val="00595E8D"/>
    <w:rsid w:val="00596416"/>
    <w:rsid w:val="0059697E"/>
    <w:rsid w:val="005975A6"/>
    <w:rsid w:val="00597D70"/>
    <w:rsid w:val="005A08A5"/>
    <w:rsid w:val="005A12F8"/>
    <w:rsid w:val="005A2575"/>
    <w:rsid w:val="005A2707"/>
    <w:rsid w:val="005A37B3"/>
    <w:rsid w:val="005A3D45"/>
    <w:rsid w:val="005A3D6C"/>
    <w:rsid w:val="005A47A8"/>
    <w:rsid w:val="005A4905"/>
    <w:rsid w:val="005A4AD2"/>
    <w:rsid w:val="005A4B70"/>
    <w:rsid w:val="005A5244"/>
    <w:rsid w:val="005A529C"/>
    <w:rsid w:val="005A5552"/>
    <w:rsid w:val="005A5C67"/>
    <w:rsid w:val="005A6002"/>
    <w:rsid w:val="005A6585"/>
    <w:rsid w:val="005A7E88"/>
    <w:rsid w:val="005B0143"/>
    <w:rsid w:val="005B183B"/>
    <w:rsid w:val="005B21B5"/>
    <w:rsid w:val="005B2255"/>
    <w:rsid w:val="005B2479"/>
    <w:rsid w:val="005B254B"/>
    <w:rsid w:val="005B29E8"/>
    <w:rsid w:val="005B38C7"/>
    <w:rsid w:val="005B3E3F"/>
    <w:rsid w:val="005B3F2C"/>
    <w:rsid w:val="005B3F85"/>
    <w:rsid w:val="005B47E1"/>
    <w:rsid w:val="005B5B15"/>
    <w:rsid w:val="005B6054"/>
    <w:rsid w:val="005B65D9"/>
    <w:rsid w:val="005B6978"/>
    <w:rsid w:val="005B6CED"/>
    <w:rsid w:val="005B6DD9"/>
    <w:rsid w:val="005B794A"/>
    <w:rsid w:val="005B7DD3"/>
    <w:rsid w:val="005C01DA"/>
    <w:rsid w:val="005C0765"/>
    <w:rsid w:val="005C0BA5"/>
    <w:rsid w:val="005C1C56"/>
    <w:rsid w:val="005C295D"/>
    <w:rsid w:val="005C353B"/>
    <w:rsid w:val="005C50A5"/>
    <w:rsid w:val="005C52AA"/>
    <w:rsid w:val="005C7CB2"/>
    <w:rsid w:val="005D0BF5"/>
    <w:rsid w:val="005D1268"/>
    <w:rsid w:val="005D1A6A"/>
    <w:rsid w:val="005D28B5"/>
    <w:rsid w:val="005D2970"/>
    <w:rsid w:val="005D406F"/>
    <w:rsid w:val="005D55FB"/>
    <w:rsid w:val="005D67BD"/>
    <w:rsid w:val="005D7092"/>
    <w:rsid w:val="005D74AA"/>
    <w:rsid w:val="005E1420"/>
    <w:rsid w:val="005E2139"/>
    <w:rsid w:val="005E2C23"/>
    <w:rsid w:val="005E4213"/>
    <w:rsid w:val="005E4222"/>
    <w:rsid w:val="005E52C2"/>
    <w:rsid w:val="005E5357"/>
    <w:rsid w:val="005E6E38"/>
    <w:rsid w:val="005F02DD"/>
    <w:rsid w:val="005F03B8"/>
    <w:rsid w:val="005F0C84"/>
    <w:rsid w:val="005F320E"/>
    <w:rsid w:val="005F3711"/>
    <w:rsid w:val="005F3A16"/>
    <w:rsid w:val="005F4856"/>
    <w:rsid w:val="005F495C"/>
    <w:rsid w:val="005F5434"/>
    <w:rsid w:val="005F6025"/>
    <w:rsid w:val="005F69C7"/>
    <w:rsid w:val="005F71B9"/>
    <w:rsid w:val="005F793A"/>
    <w:rsid w:val="005F7CAD"/>
    <w:rsid w:val="005F7EA7"/>
    <w:rsid w:val="0060173F"/>
    <w:rsid w:val="00601FBE"/>
    <w:rsid w:val="00602F05"/>
    <w:rsid w:val="00606C7B"/>
    <w:rsid w:val="00607BBE"/>
    <w:rsid w:val="00610099"/>
    <w:rsid w:val="00611A5E"/>
    <w:rsid w:val="00612CB9"/>
    <w:rsid w:val="006133FF"/>
    <w:rsid w:val="00614F98"/>
    <w:rsid w:val="006158D8"/>
    <w:rsid w:val="006169BE"/>
    <w:rsid w:val="006172E4"/>
    <w:rsid w:val="00617DDD"/>
    <w:rsid w:val="00617E59"/>
    <w:rsid w:val="00620A79"/>
    <w:rsid w:val="00620D01"/>
    <w:rsid w:val="00621EF7"/>
    <w:rsid w:val="00622125"/>
    <w:rsid w:val="0062281F"/>
    <w:rsid w:val="00623A81"/>
    <w:rsid w:val="00624314"/>
    <w:rsid w:val="00624CCE"/>
    <w:rsid w:val="0062571A"/>
    <w:rsid w:val="00625C86"/>
    <w:rsid w:val="006266E4"/>
    <w:rsid w:val="0062721E"/>
    <w:rsid w:val="0062770A"/>
    <w:rsid w:val="006303F1"/>
    <w:rsid w:val="00630B84"/>
    <w:rsid w:val="00631E5A"/>
    <w:rsid w:val="00632475"/>
    <w:rsid w:val="0063283A"/>
    <w:rsid w:val="00633558"/>
    <w:rsid w:val="00633AA4"/>
    <w:rsid w:val="00633F7A"/>
    <w:rsid w:val="00634BDF"/>
    <w:rsid w:val="00635603"/>
    <w:rsid w:val="006361DD"/>
    <w:rsid w:val="0063652E"/>
    <w:rsid w:val="006368A8"/>
    <w:rsid w:val="006370C6"/>
    <w:rsid w:val="00637220"/>
    <w:rsid w:val="00637644"/>
    <w:rsid w:val="00637C99"/>
    <w:rsid w:val="00637D69"/>
    <w:rsid w:val="00641018"/>
    <w:rsid w:val="006411C8"/>
    <w:rsid w:val="0064173E"/>
    <w:rsid w:val="00641A0E"/>
    <w:rsid w:val="006430AD"/>
    <w:rsid w:val="006441C3"/>
    <w:rsid w:val="006449B0"/>
    <w:rsid w:val="00645592"/>
    <w:rsid w:val="0064560D"/>
    <w:rsid w:val="00645774"/>
    <w:rsid w:val="006458E2"/>
    <w:rsid w:val="00645C07"/>
    <w:rsid w:val="0064724A"/>
    <w:rsid w:val="006503B1"/>
    <w:rsid w:val="00651511"/>
    <w:rsid w:val="00651C95"/>
    <w:rsid w:val="006522F5"/>
    <w:rsid w:val="00652B49"/>
    <w:rsid w:val="00652D87"/>
    <w:rsid w:val="0065320C"/>
    <w:rsid w:val="006539F5"/>
    <w:rsid w:val="006547E3"/>
    <w:rsid w:val="00654EA4"/>
    <w:rsid w:val="006556CA"/>
    <w:rsid w:val="006557E8"/>
    <w:rsid w:val="00655A8B"/>
    <w:rsid w:val="006560CC"/>
    <w:rsid w:val="00656E8B"/>
    <w:rsid w:val="00660DA2"/>
    <w:rsid w:val="0066252F"/>
    <w:rsid w:val="00662D92"/>
    <w:rsid w:val="0066397A"/>
    <w:rsid w:val="00663AC8"/>
    <w:rsid w:val="00664AFB"/>
    <w:rsid w:val="00665533"/>
    <w:rsid w:val="006665FF"/>
    <w:rsid w:val="006672C2"/>
    <w:rsid w:val="006705F7"/>
    <w:rsid w:val="0067076A"/>
    <w:rsid w:val="00670EC0"/>
    <w:rsid w:val="00672497"/>
    <w:rsid w:val="00673F70"/>
    <w:rsid w:val="00674264"/>
    <w:rsid w:val="006744BD"/>
    <w:rsid w:val="0067466D"/>
    <w:rsid w:val="00674BC9"/>
    <w:rsid w:val="0067518F"/>
    <w:rsid w:val="006757E4"/>
    <w:rsid w:val="006758E3"/>
    <w:rsid w:val="00675E48"/>
    <w:rsid w:val="00676EBF"/>
    <w:rsid w:val="006770FF"/>
    <w:rsid w:val="006777AE"/>
    <w:rsid w:val="0067786B"/>
    <w:rsid w:val="00677BBB"/>
    <w:rsid w:val="00680304"/>
    <w:rsid w:val="006807FC"/>
    <w:rsid w:val="00680AC7"/>
    <w:rsid w:val="006819A1"/>
    <w:rsid w:val="00681F22"/>
    <w:rsid w:val="00681FC2"/>
    <w:rsid w:val="00684119"/>
    <w:rsid w:val="0068469C"/>
    <w:rsid w:val="00685E2F"/>
    <w:rsid w:val="00687D79"/>
    <w:rsid w:val="00687E72"/>
    <w:rsid w:val="00690797"/>
    <w:rsid w:val="00691BE2"/>
    <w:rsid w:val="0069269D"/>
    <w:rsid w:val="0069317A"/>
    <w:rsid w:val="00693465"/>
    <w:rsid w:val="006934B2"/>
    <w:rsid w:val="006935CD"/>
    <w:rsid w:val="0069371C"/>
    <w:rsid w:val="00693D95"/>
    <w:rsid w:val="00693E8B"/>
    <w:rsid w:val="006943F3"/>
    <w:rsid w:val="00694D43"/>
    <w:rsid w:val="00695614"/>
    <w:rsid w:val="006967AF"/>
    <w:rsid w:val="006A0513"/>
    <w:rsid w:val="006A07C2"/>
    <w:rsid w:val="006A15CF"/>
    <w:rsid w:val="006A21A5"/>
    <w:rsid w:val="006A2417"/>
    <w:rsid w:val="006A2BD8"/>
    <w:rsid w:val="006A3158"/>
    <w:rsid w:val="006A3914"/>
    <w:rsid w:val="006A3D35"/>
    <w:rsid w:val="006A59B3"/>
    <w:rsid w:val="006A6EFB"/>
    <w:rsid w:val="006A74D2"/>
    <w:rsid w:val="006B07B4"/>
    <w:rsid w:val="006B1161"/>
    <w:rsid w:val="006B143F"/>
    <w:rsid w:val="006B3540"/>
    <w:rsid w:val="006B3825"/>
    <w:rsid w:val="006B4842"/>
    <w:rsid w:val="006B489B"/>
    <w:rsid w:val="006B4E8E"/>
    <w:rsid w:val="006B5268"/>
    <w:rsid w:val="006B5BDF"/>
    <w:rsid w:val="006B6DC2"/>
    <w:rsid w:val="006B6FE6"/>
    <w:rsid w:val="006B7050"/>
    <w:rsid w:val="006B7280"/>
    <w:rsid w:val="006B7CF3"/>
    <w:rsid w:val="006C088C"/>
    <w:rsid w:val="006C12FD"/>
    <w:rsid w:val="006C3142"/>
    <w:rsid w:val="006C381E"/>
    <w:rsid w:val="006C3CAF"/>
    <w:rsid w:val="006C429C"/>
    <w:rsid w:val="006C4A2A"/>
    <w:rsid w:val="006C4FF6"/>
    <w:rsid w:val="006C5048"/>
    <w:rsid w:val="006C57FF"/>
    <w:rsid w:val="006C6D1A"/>
    <w:rsid w:val="006C7D2C"/>
    <w:rsid w:val="006C7D40"/>
    <w:rsid w:val="006C7DC8"/>
    <w:rsid w:val="006D0376"/>
    <w:rsid w:val="006D05D0"/>
    <w:rsid w:val="006D1CE8"/>
    <w:rsid w:val="006D1DC3"/>
    <w:rsid w:val="006D2CA1"/>
    <w:rsid w:val="006D320D"/>
    <w:rsid w:val="006D3CF4"/>
    <w:rsid w:val="006D3EE4"/>
    <w:rsid w:val="006D5A14"/>
    <w:rsid w:val="006D618E"/>
    <w:rsid w:val="006D62E4"/>
    <w:rsid w:val="006D6389"/>
    <w:rsid w:val="006D6F6B"/>
    <w:rsid w:val="006D7DEF"/>
    <w:rsid w:val="006D7E3D"/>
    <w:rsid w:val="006E0278"/>
    <w:rsid w:val="006E0342"/>
    <w:rsid w:val="006E0AAD"/>
    <w:rsid w:val="006E0AD2"/>
    <w:rsid w:val="006E195D"/>
    <w:rsid w:val="006E239D"/>
    <w:rsid w:val="006E2713"/>
    <w:rsid w:val="006E2A55"/>
    <w:rsid w:val="006E3261"/>
    <w:rsid w:val="006E3AFB"/>
    <w:rsid w:val="006E3FC4"/>
    <w:rsid w:val="006E429D"/>
    <w:rsid w:val="006E508A"/>
    <w:rsid w:val="006E5722"/>
    <w:rsid w:val="006E5C1F"/>
    <w:rsid w:val="006E5C87"/>
    <w:rsid w:val="006E5FBD"/>
    <w:rsid w:val="006E64D2"/>
    <w:rsid w:val="006E65B6"/>
    <w:rsid w:val="006E7942"/>
    <w:rsid w:val="006E7A6A"/>
    <w:rsid w:val="006E7AB2"/>
    <w:rsid w:val="006E7BB8"/>
    <w:rsid w:val="006F0C3B"/>
    <w:rsid w:val="006F1502"/>
    <w:rsid w:val="006F28EC"/>
    <w:rsid w:val="006F302C"/>
    <w:rsid w:val="006F30FC"/>
    <w:rsid w:val="006F4B6E"/>
    <w:rsid w:val="006F63A3"/>
    <w:rsid w:val="006F63E2"/>
    <w:rsid w:val="006F67A6"/>
    <w:rsid w:val="006F6C64"/>
    <w:rsid w:val="006F6FB5"/>
    <w:rsid w:val="006F7150"/>
    <w:rsid w:val="006F7462"/>
    <w:rsid w:val="007002A1"/>
    <w:rsid w:val="007003A9"/>
    <w:rsid w:val="0070071F"/>
    <w:rsid w:val="00700D8D"/>
    <w:rsid w:val="0070148F"/>
    <w:rsid w:val="00701705"/>
    <w:rsid w:val="007033D7"/>
    <w:rsid w:val="007034F3"/>
    <w:rsid w:val="007052D6"/>
    <w:rsid w:val="00705EC8"/>
    <w:rsid w:val="007060E5"/>
    <w:rsid w:val="00706608"/>
    <w:rsid w:val="007067E4"/>
    <w:rsid w:val="00706D99"/>
    <w:rsid w:val="00710948"/>
    <w:rsid w:val="00710C35"/>
    <w:rsid w:val="00711B91"/>
    <w:rsid w:val="00711DAE"/>
    <w:rsid w:val="00712A56"/>
    <w:rsid w:val="00712BF8"/>
    <w:rsid w:val="007130B3"/>
    <w:rsid w:val="00713B55"/>
    <w:rsid w:val="00713E16"/>
    <w:rsid w:val="00715186"/>
    <w:rsid w:val="007171C6"/>
    <w:rsid w:val="007179B6"/>
    <w:rsid w:val="00720263"/>
    <w:rsid w:val="00720367"/>
    <w:rsid w:val="007214D7"/>
    <w:rsid w:val="00721BC0"/>
    <w:rsid w:val="00721FBB"/>
    <w:rsid w:val="007228EE"/>
    <w:rsid w:val="00723AED"/>
    <w:rsid w:val="00724202"/>
    <w:rsid w:val="00724F8A"/>
    <w:rsid w:val="00725BDF"/>
    <w:rsid w:val="00726253"/>
    <w:rsid w:val="00727B95"/>
    <w:rsid w:val="00727EC1"/>
    <w:rsid w:val="0073061D"/>
    <w:rsid w:val="007306E9"/>
    <w:rsid w:val="007330A9"/>
    <w:rsid w:val="00733227"/>
    <w:rsid w:val="007334A2"/>
    <w:rsid w:val="0073385D"/>
    <w:rsid w:val="00733E06"/>
    <w:rsid w:val="00733E57"/>
    <w:rsid w:val="00733FC9"/>
    <w:rsid w:val="00734AC1"/>
    <w:rsid w:val="00735B41"/>
    <w:rsid w:val="00735D42"/>
    <w:rsid w:val="00740633"/>
    <w:rsid w:val="00741E10"/>
    <w:rsid w:val="00743263"/>
    <w:rsid w:val="00743356"/>
    <w:rsid w:val="00743739"/>
    <w:rsid w:val="007437DD"/>
    <w:rsid w:val="00743A9F"/>
    <w:rsid w:val="00743C98"/>
    <w:rsid w:val="00746D0F"/>
    <w:rsid w:val="00746D69"/>
    <w:rsid w:val="00747047"/>
    <w:rsid w:val="007471AF"/>
    <w:rsid w:val="007472F6"/>
    <w:rsid w:val="00747CCE"/>
    <w:rsid w:val="00747DFD"/>
    <w:rsid w:val="00747FA7"/>
    <w:rsid w:val="007504E5"/>
    <w:rsid w:val="00750D01"/>
    <w:rsid w:val="007516DA"/>
    <w:rsid w:val="0075178D"/>
    <w:rsid w:val="00752068"/>
    <w:rsid w:val="0075263E"/>
    <w:rsid w:val="00752B95"/>
    <w:rsid w:val="00752E7C"/>
    <w:rsid w:val="00753B53"/>
    <w:rsid w:val="00753F00"/>
    <w:rsid w:val="00754A35"/>
    <w:rsid w:val="00754AC0"/>
    <w:rsid w:val="0075518B"/>
    <w:rsid w:val="00755A95"/>
    <w:rsid w:val="00755AA8"/>
    <w:rsid w:val="00756044"/>
    <w:rsid w:val="007565F5"/>
    <w:rsid w:val="00756C65"/>
    <w:rsid w:val="00756C9A"/>
    <w:rsid w:val="00756F34"/>
    <w:rsid w:val="00757EFE"/>
    <w:rsid w:val="00760FA7"/>
    <w:rsid w:val="00761926"/>
    <w:rsid w:val="0076281D"/>
    <w:rsid w:val="00764143"/>
    <w:rsid w:val="0076441A"/>
    <w:rsid w:val="0076463C"/>
    <w:rsid w:val="007660A7"/>
    <w:rsid w:val="007666B2"/>
    <w:rsid w:val="00767702"/>
    <w:rsid w:val="007712FA"/>
    <w:rsid w:val="007715CF"/>
    <w:rsid w:val="00771810"/>
    <w:rsid w:val="00771EDF"/>
    <w:rsid w:val="00772A6E"/>
    <w:rsid w:val="00772E92"/>
    <w:rsid w:val="00772FB1"/>
    <w:rsid w:val="007748F0"/>
    <w:rsid w:val="0077506A"/>
    <w:rsid w:val="00775FE9"/>
    <w:rsid w:val="00775FEC"/>
    <w:rsid w:val="007778BD"/>
    <w:rsid w:val="00777A26"/>
    <w:rsid w:val="00777D3E"/>
    <w:rsid w:val="007808E2"/>
    <w:rsid w:val="00781363"/>
    <w:rsid w:val="00781C25"/>
    <w:rsid w:val="00782704"/>
    <w:rsid w:val="00782C20"/>
    <w:rsid w:val="00782CC0"/>
    <w:rsid w:val="00783B90"/>
    <w:rsid w:val="00783CE4"/>
    <w:rsid w:val="007848D1"/>
    <w:rsid w:val="00785107"/>
    <w:rsid w:val="00785D47"/>
    <w:rsid w:val="007862EE"/>
    <w:rsid w:val="00786972"/>
    <w:rsid w:val="00786AEE"/>
    <w:rsid w:val="0078764E"/>
    <w:rsid w:val="00787B5D"/>
    <w:rsid w:val="007900CD"/>
    <w:rsid w:val="00790747"/>
    <w:rsid w:val="00790F9F"/>
    <w:rsid w:val="00792617"/>
    <w:rsid w:val="00792824"/>
    <w:rsid w:val="00792D96"/>
    <w:rsid w:val="007935EF"/>
    <w:rsid w:val="00793A05"/>
    <w:rsid w:val="00793DEE"/>
    <w:rsid w:val="00794C2B"/>
    <w:rsid w:val="00794C39"/>
    <w:rsid w:val="0079583C"/>
    <w:rsid w:val="00795A7E"/>
    <w:rsid w:val="0079691C"/>
    <w:rsid w:val="007A071E"/>
    <w:rsid w:val="007A092E"/>
    <w:rsid w:val="007A0CB6"/>
    <w:rsid w:val="007A32A2"/>
    <w:rsid w:val="007A33D5"/>
    <w:rsid w:val="007A38EB"/>
    <w:rsid w:val="007A4992"/>
    <w:rsid w:val="007A56A0"/>
    <w:rsid w:val="007A63E0"/>
    <w:rsid w:val="007A6B4E"/>
    <w:rsid w:val="007A731D"/>
    <w:rsid w:val="007A735D"/>
    <w:rsid w:val="007B0856"/>
    <w:rsid w:val="007B1921"/>
    <w:rsid w:val="007B2193"/>
    <w:rsid w:val="007B2E75"/>
    <w:rsid w:val="007B334C"/>
    <w:rsid w:val="007B3391"/>
    <w:rsid w:val="007B3652"/>
    <w:rsid w:val="007B3756"/>
    <w:rsid w:val="007B3FB0"/>
    <w:rsid w:val="007B48A7"/>
    <w:rsid w:val="007B5556"/>
    <w:rsid w:val="007B559F"/>
    <w:rsid w:val="007B5EF9"/>
    <w:rsid w:val="007B64F5"/>
    <w:rsid w:val="007C0F91"/>
    <w:rsid w:val="007C1C74"/>
    <w:rsid w:val="007C1CCB"/>
    <w:rsid w:val="007C22A8"/>
    <w:rsid w:val="007C25F3"/>
    <w:rsid w:val="007C2EF2"/>
    <w:rsid w:val="007C3FD7"/>
    <w:rsid w:val="007C4FE2"/>
    <w:rsid w:val="007C5A29"/>
    <w:rsid w:val="007C5D35"/>
    <w:rsid w:val="007C62F6"/>
    <w:rsid w:val="007C636D"/>
    <w:rsid w:val="007C6EC7"/>
    <w:rsid w:val="007C797F"/>
    <w:rsid w:val="007D051D"/>
    <w:rsid w:val="007D06D5"/>
    <w:rsid w:val="007D22CB"/>
    <w:rsid w:val="007D2E3A"/>
    <w:rsid w:val="007D3209"/>
    <w:rsid w:val="007D394C"/>
    <w:rsid w:val="007D47AC"/>
    <w:rsid w:val="007D47BE"/>
    <w:rsid w:val="007D560C"/>
    <w:rsid w:val="007D5F6A"/>
    <w:rsid w:val="007D6079"/>
    <w:rsid w:val="007D6EC7"/>
    <w:rsid w:val="007D7E52"/>
    <w:rsid w:val="007E0129"/>
    <w:rsid w:val="007E0ABF"/>
    <w:rsid w:val="007E0AC2"/>
    <w:rsid w:val="007E0BD1"/>
    <w:rsid w:val="007E123E"/>
    <w:rsid w:val="007E1853"/>
    <w:rsid w:val="007E19F1"/>
    <w:rsid w:val="007E2805"/>
    <w:rsid w:val="007E3323"/>
    <w:rsid w:val="007E381F"/>
    <w:rsid w:val="007E61F3"/>
    <w:rsid w:val="007E6A7A"/>
    <w:rsid w:val="007E7E0A"/>
    <w:rsid w:val="007F31F4"/>
    <w:rsid w:val="007F3629"/>
    <w:rsid w:val="007F6378"/>
    <w:rsid w:val="007F68F9"/>
    <w:rsid w:val="007F763D"/>
    <w:rsid w:val="007F7D9E"/>
    <w:rsid w:val="00800B6A"/>
    <w:rsid w:val="00801590"/>
    <w:rsid w:val="00801B95"/>
    <w:rsid w:val="00802AB2"/>
    <w:rsid w:val="0080403A"/>
    <w:rsid w:val="0080425F"/>
    <w:rsid w:val="0080442D"/>
    <w:rsid w:val="008047C5"/>
    <w:rsid w:val="00804E11"/>
    <w:rsid w:val="0080612B"/>
    <w:rsid w:val="00806785"/>
    <w:rsid w:val="00806D25"/>
    <w:rsid w:val="00807ECA"/>
    <w:rsid w:val="0081122A"/>
    <w:rsid w:val="00811455"/>
    <w:rsid w:val="00811522"/>
    <w:rsid w:val="00811BFC"/>
    <w:rsid w:val="0081293B"/>
    <w:rsid w:val="00813665"/>
    <w:rsid w:val="008136A4"/>
    <w:rsid w:val="00814196"/>
    <w:rsid w:val="008144E3"/>
    <w:rsid w:val="00814AE8"/>
    <w:rsid w:val="00814C5E"/>
    <w:rsid w:val="008159AF"/>
    <w:rsid w:val="008175D5"/>
    <w:rsid w:val="00820029"/>
    <w:rsid w:val="008206F4"/>
    <w:rsid w:val="00820C7E"/>
    <w:rsid w:val="0082177D"/>
    <w:rsid w:val="008217BE"/>
    <w:rsid w:val="008220D9"/>
    <w:rsid w:val="00822B0B"/>
    <w:rsid w:val="00822E94"/>
    <w:rsid w:val="00822FEA"/>
    <w:rsid w:val="00823B02"/>
    <w:rsid w:val="0082411E"/>
    <w:rsid w:val="00824B32"/>
    <w:rsid w:val="00824D83"/>
    <w:rsid w:val="00824E32"/>
    <w:rsid w:val="00825D19"/>
    <w:rsid w:val="00826343"/>
    <w:rsid w:val="00826ADD"/>
    <w:rsid w:val="0083045D"/>
    <w:rsid w:val="00830AAC"/>
    <w:rsid w:val="00830E4C"/>
    <w:rsid w:val="008320BB"/>
    <w:rsid w:val="008336DB"/>
    <w:rsid w:val="00833D64"/>
    <w:rsid w:val="008344D3"/>
    <w:rsid w:val="00835910"/>
    <w:rsid w:val="00837AE4"/>
    <w:rsid w:val="008404F1"/>
    <w:rsid w:val="008419A7"/>
    <w:rsid w:val="00842924"/>
    <w:rsid w:val="00842A44"/>
    <w:rsid w:val="0084349D"/>
    <w:rsid w:val="00843B72"/>
    <w:rsid w:val="0084407B"/>
    <w:rsid w:val="00844DCF"/>
    <w:rsid w:val="00844DFA"/>
    <w:rsid w:val="00845026"/>
    <w:rsid w:val="0084692C"/>
    <w:rsid w:val="00846993"/>
    <w:rsid w:val="00846BD7"/>
    <w:rsid w:val="00847C6E"/>
    <w:rsid w:val="008504F7"/>
    <w:rsid w:val="0085148C"/>
    <w:rsid w:val="00852C20"/>
    <w:rsid w:val="00852FA1"/>
    <w:rsid w:val="00853615"/>
    <w:rsid w:val="00854042"/>
    <w:rsid w:val="008546CA"/>
    <w:rsid w:val="00855489"/>
    <w:rsid w:val="0085556F"/>
    <w:rsid w:val="00855A18"/>
    <w:rsid w:val="00855A62"/>
    <w:rsid w:val="00855E0D"/>
    <w:rsid w:val="00855F57"/>
    <w:rsid w:val="008563F6"/>
    <w:rsid w:val="00857B29"/>
    <w:rsid w:val="00857C6D"/>
    <w:rsid w:val="00860854"/>
    <w:rsid w:val="00861892"/>
    <w:rsid w:val="00861D39"/>
    <w:rsid w:val="0086234C"/>
    <w:rsid w:val="00862EAE"/>
    <w:rsid w:val="00863186"/>
    <w:rsid w:val="008632DA"/>
    <w:rsid w:val="00865728"/>
    <w:rsid w:val="00865EDF"/>
    <w:rsid w:val="00866110"/>
    <w:rsid w:val="00867018"/>
    <w:rsid w:val="008671D6"/>
    <w:rsid w:val="008677A4"/>
    <w:rsid w:val="00867849"/>
    <w:rsid w:val="00870569"/>
    <w:rsid w:val="00870A76"/>
    <w:rsid w:val="00871036"/>
    <w:rsid w:val="00871A98"/>
    <w:rsid w:val="00871DD5"/>
    <w:rsid w:val="00872D13"/>
    <w:rsid w:val="00873BF7"/>
    <w:rsid w:val="0087402A"/>
    <w:rsid w:val="008748E9"/>
    <w:rsid w:val="00874D87"/>
    <w:rsid w:val="00875150"/>
    <w:rsid w:val="0087583A"/>
    <w:rsid w:val="008766CE"/>
    <w:rsid w:val="00876D96"/>
    <w:rsid w:val="0087752B"/>
    <w:rsid w:val="00877D74"/>
    <w:rsid w:val="008805B8"/>
    <w:rsid w:val="00881399"/>
    <w:rsid w:val="00881ABC"/>
    <w:rsid w:val="008825DF"/>
    <w:rsid w:val="00882EB7"/>
    <w:rsid w:val="00883640"/>
    <w:rsid w:val="00883C94"/>
    <w:rsid w:val="00883F24"/>
    <w:rsid w:val="00884303"/>
    <w:rsid w:val="008845F4"/>
    <w:rsid w:val="0088531D"/>
    <w:rsid w:val="00886EBB"/>
    <w:rsid w:val="00887CDA"/>
    <w:rsid w:val="00890348"/>
    <w:rsid w:val="00890DC7"/>
    <w:rsid w:val="008912FE"/>
    <w:rsid w:val="008920F7"/>
    <w:rsid w:val="00892E14"/>
    <w:rsid w:val="008933ED"/>
    <w:rsid w:val="008950AC"/>
    <w:rsid w:val="008950E2"/>
    <w:rsid w:val="008952DD"/>
    <w:rsid w:val="00895D76"/>
    <w:rsid w:val="00897717"/>
    <w:rsid w:val="00897D6D"/>
    <w:rsid w:val="00897EF0"/>
    <w:rsid w:val="008A0149"/>
    <w:rsid w:val="008A01DB"/>
    <w:rsid w:val="008A0262"/>
    <w:rsid w:val="008A0B7F"/>
    <w:rsid w:val="008A397E"/>
    <w:rsid w:val="008A3E74"/>
    <w:rsid w:val="008A4607"/>
    <w:rsid w:val="008A539D"/>
    <w:rsid w:val="008A5527"/>
    <w:rsid w:val="008A5B53"/>
    <w:rsid w:val="008A5B8A"/>
    <w:rsid w:val="008A65DB"/>
    <w:rsid w:val="008A6F6C"/>
    <w:rsid w:val="008A703E"/>
    <w:rsid w:val="008B0007"/>
    <w:rsid w:val="008B0337"/>
    <w:rsid w:val="008B0C8C"/>
    <w:rsid w:val="008B0F45"/>
    <w:rsid w:val="008B16DC"/>
    <w:rsid w:val="008B20D2"/>
    <w:rsid w:val="008B21B3"/>
    <w:rsid w:val="008B3096"/>
    <w:rsid w:val="008B353D"/>
    <w:rsid w:val="008B379C"/>
    <w:rsid w:val="008B3FF4"/>
    <w:rsid w:val="008B4B6F"/>
    <w:rsid w:val="008B5D5E"/>
    <w:rsid w:val="008B5FB8"/>
    <w:rsid w:val="008B6C73"/>
    <w:rsid w:val="008B74EF"/>
    <w:rsid w:val="008B7B13"/>
    <w:rsid w:val="008B7D15"/>
    <w:rsid w:val="008B7F79"/>
    <w:rsid w:val="008C0095"/>
    <w:rsid w:val="008C2691"/>
    <w:rsid w:val="008C2985"/>
    <w:rsid w:val="008C2D1A"/>
    <w:rsid w:val="008C353D"/>
    <w:rsid w:val="008C453A"/>
    <w:rsid w:val="008C5070"/>
    <w:rsid w:val="008C5F62"/>
    <w:rsid w:val="008C64E5"/>
    <w:rsid w:val="008C65B2"/>
    <w:rsid w:val="008C77CF"/>
    <w:rsid w:val="008D0EC8"/>
    <w:rsid w:val="008D133E"/>
    <w:rsid w:val="008D339E"/>
    <w:rsid w:val="008D43FF"/>
    <w:rsid w:val="008D4B49"/>
    <w:rsid w:val="008D4FE3"/>
    <w:rsid w:val="008D6895"/>
    <w:rsid w:val="008D7093"/>
    <w:rsid w:val="008D7571"/>
    <w:rsid w:val="008D79B5"/>
    <w:rsid w:val="008D7C9D"/>
    <w:rsid w:val="008E0B75"/>
    <w:rsid w:val="008E1D89"/>
    <w:rsid w:val="008E2069"/>
    <w:rsid w:val="008E22FE"/>
    <w:rsid w:val="008E2BD4"/>
    <w:rsid w:val="008E3E8A"/>
    <w:rsid w:val="008E44CF"/>
    <w:rsid w:val="008E4553"/>
    <w:rsid w:val="008E5258"/>
    <w:rsid w:val="008E5B36"/>
    <w:rsid w:val="008E77BD"/>
    <w:rsid w:val="008E7C4F"/>
    <w:rsid w:val="008F039E"/>
    <w:rsid w:val="008F0F6B"/>
    <w:rsid w:val="008F1C87"/>
    <w:rsid w:val="008F209E"/>
    <w:rsid w:val="008F2257"/>
    <w:rsid w:val="008F2A73"/>
    <w:rsid w:val="008F46D5"/>
    <w:rsid w:val="008F4C87"/>
    <w:rsid w:val="008F4D76"/>
    <w:rsid w:val="008F5BAE"/>
    <w:rsid w:val="008F6387"/>
    <w:rsid w:val="008F68DA"/>
    <w:rsid w:val="008F69F4"/>
    <w:rsid w:val="008F6D13"/>
    <w:rsid w:val="008F7595"/>
    <w:rsid w:val="008F7C39"/>
    <w:rsid w:val="008F7DD5"/>
    <w:rsid w:val="009009BB"/>
    <w:rsid w:val="009022F2"/>
    <w:rsid w:val="00903AA9"/>
    <w:rsid w:val="00903C69"/>
    <w:rsid w:val="0090597F"/>
    <w:rsid w:val="00905D38"/>
    <w:rsid w:val="009063D6"/>
    <w:rsid w:val="0090657D"/>
    <w:rsid w:val="009078A4"/>
    <w:rsid w:val="00910B84"/>
    <w:rsid w:val="009112F6"/>
    <w:rsid w:val="00911C39"/>
    <w:rsid w:val="009121EC"/>
    <w:rsid w:val="009129BF"/>
    <w:rsid w:val="00912A1D"/>
    <w:rsid w:val="00912A49"/>
    <w:rsid w:val="00912EAA"/>
    <w:rsid w:val="00913C7A"/>
    <w:rsid w:val="009140CA"/>
    <w:rsid w:val="00915F84"/>
    <w:rsid w:val="00916147"/>
    <w:rsid w:val="00916A0F"/>
    <w:rsid w:val="00917064"/>
    <w:rsid w:val="0091793D"/>
    <w:rsid w:val="00917D27"/>
    <w:rsid w:val="00917D2C"/>
    <w:rsid w:val="00920522"/>
    <w:rsid w:val="009205E3"/>
    <w:rsid w:val="00920F4A"/>
    <w:rsid w:val="00921656"/>
    <w:rsid w:val="00921C64"/>
    <w:rsid w:val="00921D6E"/>
    <w:rsid w:val="00922042"/>
    <w:rsid w:val="009222DD"/>
    <w:rsid w:val="009223F5"/>
    <w:rsid w:val="009224BD"/>
    <w:rsid w:val="00922BC8"/>
    <w:rsid w:val="00922E3B"/>
    <w:rsid w:val="009231BC"/>
    <w:rsid w:val="00923D50"/>
    <w:rsid w:val="00923F93"/>
    <w:rsid w:val="00924795"/>
    <w:rsid w:val="00925CE0"/>
    <w:rsid w:val="00927D0C"/>
    <w:rsid w:val="009305C8"/>
    <w:rsid w:val="009326E6"/>
    <w:rsid w:val="00932B4C"/>
    <w:rsid w:val="00932E5A"/>
    <w:rsid w:val="00933E88"/>
    <w:rsid w:val="00934437"/>
    <w:rsid w:val="009353B1"/>
    <w:rsid w:val="00936A7F"/>
    <w:rsid w:val="00936CFA"/>
    <w:rsid w:val="00937163"/>
    <w:rsid w:val="00937A1C"/>
    <w:rsid w:val="009400DE"/>
    <w:rsid w:val="00940204"/>
    <w:rsid w:val="00940AB0"/>
    <w:rsid w:val="009410B8"/>
    <w:rsid w:val="0094135F"/>
    <w:rsid w:val="009414C9"/>
    <w:rsid w:val="00941741"/>
    <w:rsid w:val="00941978"/>
    <w:rsid w:val="0094274A"/>
    <w:rsid w:val="00942AC1"/>
    <w:rsid w:val="00943613"/>
    <w:rsid w:val="00943F8A"/>
    <w:rsid w:val="0094465B"/>
    <w:rsid w:val="00945C61"/>
    <w:rsid w:val="0094614F"/>
    <w:rsid w:val="00946553"/>
    <w:rsid w:val="00946A59"/>
    <w:rsid w:val="0094787D"/>
    <w:rsid w:val="00947A0F"/>
    <w:rsid w:val="009507EB"/>
    <w:rsid w:val="00950B8F"/>
    <w:rsid w:val="00950D42"/>
    <w:rsid w:val="009519DD"/>
    <w:rsid w:val="00951EFE"/>
    <w:rsid w:val="00952BFD"/>
    <w:rsid w:val="00952CD7"/>
    <w:rsid w:val="00952F25"/>
    <w:rsid w:val="00953631"/>
    <w:rsid w:val="00953D4B"/>
    <w:rsid w:val="009541A5"/>
    <w:rsid w:val="009547CE"/>
    <w:rsid w:val="009548BE"/>
    <w:rsid w:val="00954CBB"/>
    <w:rsid w:val="00954FB2"/>
    <w:rsid w:val="00956028"/>
    <w:rsid w:val="00956238"/>
    <w:rsid w:val="00957233"/>
    <w:rsid w:val="0095764F"/>
    <w:rsid w:val="009601E0"/>
    <w:rsid w:val="00960DC7"/>
    <w:rsid w:val="00960F9E"/>
    <w:rsid w:val="00961579"/>
    <w:rsid w:val="0096169E"/>
    <w:rsid w:val="00961E76"/>
    <w:rsid w:val="00962019"/>
    <w:rsid w:val="00962884"/>
    <w:rsid w:val="009628B9"/>
    <w:rsid w:val="0096396F"/>
    <w:rsid w:val="00963B71"/>
    <w:rsid w:val="00964651"/>
    <w:rsid w:val="009647B8"/>
    <w:rsid w:val="00964A1E"/>
    <w:rsid w:val="00964FC8"/>
    <w:rsid w:val="009652A2"/>
    <w:rsid w:val="0096559F"/>
    <w:rsid w:val="00965968"/>
    <w:rsid w:val="00965B4F"/>
    <w:rsid w:val="00965C67"/>
    <w:rsid w:val="00965D86"/>
    <w:rsid w:val="00965F36"/>
    <w:rsid w:val="00966A22"/>
    <w:rsid w:val="00966DF7"/>
    <w:rsid w:val="00967910"/>
    <w:rsid w:val="00967DEE"/>
    <w:rsid w:val="00970732"/>
    <w:rsid w:val="00970C5D"/>
    <w:rsid w:val="0097100A"/>
    <w:rsid w:val="00972AB1"/>
    <w:rsid w:val="00974223"/>
    <w:rsid w:val="009743EC"/>
    <w:rsid w:val="009744C8"/>
    <w:rsid w:val="009745E0"/>
    <w:rsid w:val="0097530C"/>
    <w:rsid w:val="00975817"/>
    <w:rsid w:val="009767DD"/>
    <w:rsid w:val="009769FA"/>
    <w:rsid w:val="00977215"/>
    <w:rsid w:val="009811AD"/>
    <w:rsid w:val="0098204B"/>
    <w:rsid w:val="009829E9"/>
    <w:rsid w:val="00982AEA"/>
    <w:rsid w:val="00982F6C"/>
    <w:rsid w:val="00983C31"/>
    <w:rsid w:val="00983E43"/>
    <w:rsid w:val="00983E4D"/>
    <w:rsid w:val="00987F9B"/>
    <w:rsid w:val="00987FFE"/>
    <w:rsid w:val="009903A8"/>
    <w:rsid w:val="0099050E"/>
    <w:rsid w:val="00990589"/>
    <w:rsid w:val="00990779"/>
    <w:rsid w:val="0099134F"/>
    <w:rsid w:val="00991EB2"/>
    <w:rsid w:val="0099213A"/>
    <w:rsid w:val="0099270D"/>
    <w:rsid w:val="00992945"/>
    <w:rsid w:val="00993845"/>
    <w:rsid w:val="00993D18"/>
    <w:rsid w:val="00993D66"/>
    <w:rsid w:val="009949F8"/>
    <w:rsid w:val="009958E2"/>
    <w:rsid w:val="00996588"/>
    <w:rsid w:val="00996CE0"/>
    <w:rsid w:val="00997005"/>
    <w:rsid w:val="009A01D6"/>
    <w:rsid w:val="009A0589"/>
    <w:rsid w:val="009A0C11"/>
    <w:rsid w:val="009A1FC7"/>
    <w:rsid w:val="009A4CAB"/>
    <w:rsid w:val="009A56BD"/>
    <w:rsid w:val="009A5D08"/>
    <w:rsid w:val="009A628D"/>
    <w:rsid w:val="009A63A1"/>
    <w:rsid w:val="009A7033"/>
    <w:rsid w:val="009A799A"/>
    <w:rsid w:val="009A7F26"/>
    <w:rsid w:val="009B0183"/>
    <w:rsid w:val="009B01E4"/>
    <w:rsid w:val="009B0F91"/>
    <w:rsid w:val="009B12AB"/>
    <w:rsid w:val="009B160E"/>
    <w:rsid w:val="009B2540"/>
    <w:rsid w:val="009B3189"/>
    <w:rsid w:val="009B43E1"/>
    <w:rsid w:val="009B457E"/>
    <w:rsid w:val="009B4B17"/>
    <w:rsid w:val="009B6345"/>
    <w:rsid w:val="009B6447"/>
    <w:rsid w:val="009B6923"/>
    <w:rsid w:val="009B6FCF"/>
    <w:rsid w:val="009B7673"/>
    <w:rsid w:val="009B791F"/>
    <w:rsid w:val="009B7AEE"/>
    <w:rsid w:val="009C0024"/>
    <w:rsid w:val="009C1B41"/>
    <w:rsid w:val="009C1C6C"/>
    <w:rsid w:val="009C2129"/>
    <w:rsid w:val="009C22D6"/>
    <w:rsid w:val="009C368D"/>
    <w:rsid w:val="009C3C4A"/>
    <w:rsid w:val="009C4BD7"/>
    <w:rsid w:val="009C4BEF"/>
    <w:rsid w:val="009C5A70"/>
    <w:rsid w:val="009C5E6C"/>
    <w:rsid w:val="009D023F"/>
    <w:rsid w:val="009D0385"/>
    <w:rsid w:val="009D057E"/>
    <w:rsid w:val="009D13F9"/>
    <w:rsid w:val="009D221F"/>
    <w:rsid w:val="009D25B1"/>
    <w:rsid w:val="009D2F77"/>
    <w:rsid w:val="009D40BD"/>
    <w:rsid w:val="009D4691"/>
    <w:rsid w:val="009D49CB"/>
    <w:rsid w:val="009D51BC"/>
    <w:rsid w:val="009D5540"/>
    <w:rsid w:val="009D55CA"/>
    <w:rsid w:val="009D6470"/>
    <w:rsid w:val="009D7CA0"/>
    <w:rsid w:val="009D7EF7"/>
    <w:rsid w:val="009D7FA1"/>
    <w:rsid w:val="009E06EE"/>
    <w:rsid w:val="009E09CB"/>
    <w:rsid w:val="009E11DD"/>
    <w:rsid w:val="009E2625"/>
    <w:rsid w:val="009E3A64"/>
    <w:rsid w:val="009E43BF"/>
    <w:rsid w:val="009E4DE3"/>
    <w:rsid w:val="009E76EB"/>
    <w:rsid w:val="009E7A05"/>
    <w:rsid w:val="009F026F"/>
    <w:rsid w:val="009F039E"/>
    <w:rsid w:val="009F0EF9"/>
    <w:rsid w:val="009F10BE"/>
    <w:rsid w:val="009F3928"/>
    <w:rsid w:val="009F441A"/>
    <w:rsid w:val="009F4481"/>
    <w:rsid w:val="009F4C93"/>
    <w:rsid w:val="009F4F00"/>
    <w:rsid w:val="009F5336"/>
    <w:rsid w:val="009F5804"/>
    <w:rsid w:val="009F5EEC"/>
    <w:rsid w:val="009F6BA6"/>
    <w:rsid w:val="00A00340"/>
    <w:rsid w:val="00A00405"/>
    <w:rsid w:val="00A009C3"/>
    <w:rsid w:val="00A009ED"/>
    <w:rsid w:val="00A00D6F"/>
    <w:rsid w:val="00A01141"/>
    <w:rsid w:val="00A018F3"/>
    <w:rsid w:val="00A01B8D"/>
    <w:rsid w:val="00A02180"/>
    <w:rsid w:val="00A02307"/>
    <w:rsid w:val="00A028D5"/>
    <w:rsid w:val="00A02F34"/>
    <w:rsid w:val="00A059D8"/>
    <w:rsid w:val="00A05BDC"/>
    <w:rsid w:val="00A066EA"/>
    <w:rsid w:val="00A06715"/>
    <w:rsid w:val="00A06953"/>
    <w:rsid w:val="00A072C9"/>
    <w:rsid w:val="00A073BF"/>
    <w:rsid w:val="00A078AB"/>
    <w:rsid w:val="00A07A84"/>
    <w:rsid w:val="00A07B6A"/>
    <w:rsid w:val="00A07C5B"/>
    <w:rsid w:val="00A105D8"/>
    <w:rsid w:val="00A1109E"/>
    <w:rsid w:val="00A113CD"/>
    <w:rsid w:val="00A11B84"/>
    <w:rsid w:val="00A126FD"/>
    <w:rsid w:val="00A12D2D"/>
    <w:rsid w:val="00A12F28"/>
    <w:rsid w:val="00A13101"/>
    <w:rsid w:val="00A13163"/>
    <w:rsid w:val="00A143C1"/>
    <w:rsid w:val="00A14453"/>
    <w:rsid w:val="00A14E70"/>
    <w:rsid w:val="00A15048"/>
    <w:rsid w:val="00A15E6C"/>
    <w:rsid w:val="00A176A2"/>
    <w:rsid w:val="00A17BE4"/>
    <w:rsid w:val="00A17E89"/>
    <w:rsid w:val="00A20A03"/>
    <w:rsid w:val="00A20C38"/>
    <w:rsid w:val="00A216D2"/>
    <w:rsid w:val="00A21719"/>
    <w:rsid w:val="00A21FFA"/>
    <w:rsid w:val="00A22702"/>
    <w:rsid w:val="00A23402"/>
    <w:rsid w:val="00A2396A"/>
    <w:rsid w:val="00A23A91"/>
    <w:rsid w:val="00A23AEE"/>
    <w:rsid w:val="00A243CE"/>
    <w:rsid w:val="00A24DB4"/>
    <w:rsid w:val="00A25034"/>
    <w:rsid w:val="00A252CA"/>
    <w:rsid w:val="00A25663"/>
    <w:rsid w:val="00A25FA7"/>
    <w:rsid w:val="00A26636"/>
    <w:rsid w:val="00A27582"/>
    <w:rsid w:val="00A275D6"/>
    <w:rsid w:val="00A276A9"/>
    <w:rsid w:val="00A307A4"/>
    <w:rsid w:val="00A315C8"/>
    <w:rsid w:val="00A32CA6"/>
    <w:rsid w:val="00A337C0"/>
    <w:rsid w:val="00A33AFE"/>
    <w:rsid w:val="00A33C00"/>
    <w:rsid w:val="00A33F3E"/>
    <w:rsid w:val="00A34364"/>
    <w:rsid w:val="00A348D0"/>
    <w:rsid w:val="00A35E8F"/>
    <w:rsid w:val="00A36AF3"/>
    <w:rsid w:val="00A372BD"/>
    <w:rsid w:val="00A37DEB"/>
    <w:rsid w:val="00A400C5"/>
    <w:rsid w:val="00A406CA"/>
    <w:rsid w:val="00A40700"/>
    <w:rsid w:val="00A41485"/>
    <w:rsid w:val="00A41B7A"/>
    <w:rsid w:val="00A4270F"/>
    <w:rsid w:val="00A427EB"/>
    <w:rsid w:val="00A43137"/>
    <w:rsid w:val="00A43497"/>
    <w:rsid w:val="00A43667"/>
    <w:rsid w:val="00A44282"/>
    <w:rsid w:val="00A44CDB"/>
    <w:rsid w:val="00A45E4E"/>
    <w:rsid w:val="00A46502"/>
    <w:rsid w:val="00A467D0"/>
    <w:rsid w:val="00A50308"/>
    <w:rsid w:val="00A5290C"/>
    <w:rsid w:val="00A52AD6"/>
    <w:rsid w:val="00A54761"/>
    <w:rsid w:val="00A54E30"/>
    <w:rsid w:val="00A56A47"/>
    <w:rsid w:val="00A56D25"/>
    <w:rsid w:val="00A577DE"/>
    <w:rsid w:val="00A57BD4"/>
    <w:rsid w:val="00A6083D"/>
    <w:rsid w:val="00A61008"/>
    <w:rsid w:val="00A6212D"/>
    <w:rsid w:val="00A6229C"/>
    <w:rsid w:val="00A62D5F"/>
    <w:rsid w:val="00A63329"/>
    <w:rsid w:val="00A64D35"/>
    <w:rsid w:val="00A65970"/>
    <w:rsid w:val="00A65AFC"/>
    <w:rsid w:val="00A65FED"/>
    <w:rsid w:val="00A667FF"/>
    <w:rsid w:val="00A66F21"/>
    <w:rsid w:val="00A66F9E"/>
    <w:rsid w:val="00A6778B"/>
    <w:rsid w:val="00A67ABB"/>
    <w:rsid w:val="00A67C01"/>
    <w:rsid w:val="00A71023"/>
    <w:rsid w:val="00A71182"/>
    <w:rsid w:val="00A729E9"/>
    <w:rsid w:val="00A73347"/>
    <w:rsid w:val="00A7402D"/>
    <w:rsid w:val="00A742EA"/>
    <w:rsid w:val="00A74936"/>
    <w:rsid w:val="00A750FD"/>
    <w:rsid w:val="00A7540C"/>
    <w:rsid w:val="00A76B6D"/>
    <w:rsid w:val="00A76DFF"/>
    <w:rsid w:val="00A76E04"/>
    <w:rsid w:val="00A77852"/>
    <w:rsid w:val="00A77993"/>
    <w:rsid w:val="00A77BEF"/>
    <w:rsid w:val="00A803E9"/>
    <w:rsid w:val="00A80D6D"/>
    <w:rsid w:val="00A81098"/>
    <w:rsid w:val="00A82D3A"/>
    <w:rsid w:val="00A85147"/>
    <w:rsid w:val="00A855AC"/>
    <w:rsid w:val="00A86A1C"/>
    <w:rsid w:val="00A879CC"/>
    <w:rsid w:val="00A87A57"/>
    <w:rsid w:val="00A90AC8"/>
    <w:rsid w:val="00A92193"/>
    <w:rsid w:val="00A948CE"/>
    <w:rsid w:val="00A9538E"/>
    <w:rsid w:val="00A96098"/>
    <w:rsid w:val="00A96209"/>
    <w:rsid w:val="00A96580"/>
    <w:rsid w:val="00A96F0D"/>
    <w:rsid w:val="00A9798C"/>
    <w:rsid w:val="00A97BB7"/>
    <w:rsid w:val="00AA03C6"/>
    <w:rsid w:val="00AA0F7B"/>
    <w:rsid w:val="00AA19EC"/>
    <w:rsid w:val="00AA1A98"/>
    <w:rsid w:val="00AA1E07"/>
    <w:rsid w:val="00AA26E0"/>
    <w:rsid w:val="00AA3C0B"/>
    <w:rsid w:val="00AA3CDF"/>
    <w:rsid w:val="00AA4264"/>
    <w:rsid w:val="00AA4606"/>
    <w:rsid w:val="00AA4DE9"/>
    <w:rsid w:val="00AA5B64"/>
    <w:rsid w:val="00AA76CF"/>
    <w:rsid w:val="00AA7818"/>
    <w:rsid w:val="00AB05A1"/>
    <w:rsid w:val="00AB075B"/>
    <w:rsid w:val="00AB0C7F"/>
    <w:rsid w:val="00AB1687"/>
    <w:rsid w:val="00AB22CB"/>
    <w:rsid w:val="00AB25E5"/>
    <w:rsid w:val="00AB26A7"/>
    <w:rsid w:val="00AB3378"/>
    <w:rsid w:val="00AB3ABD"/>
    <w:rsid w:val="00AB3C66"/>
    <w:rsid w:val="00AB46C5"/>
    <w:rsid w:val="00AB5220"/>
    <w:rsid w:val="00AB68E4"/>
    <w:rsid w:val="00AB6A21"/>
    <w:rsid w:val="00AB7868"/>
    <w:rsid w:val="00AC0316"/>
    <w:rsid w:val="00AC0725"/>
    <w:rsid w:val="00AC0C59"/>
    <w:rsid w:val="00AC2B6B"/>
    <w:rsid w:val="00AC2C99"/>
    <w:rsid w:val="00AC363A"/>
    <w:rsid w:val="00AC5DCA"/>
    <w:rsid w:val="00AC6161"/>
    <w:rsid w:val="00AC69DF"/>
    <w:rsid w:val="00AC6E2F"/>
    <w:rsid w:val="00AC72B0"/>
    <w:rsid w:val="00AD21DD"/>
    <w:rsid w:val="00AD2615"/>
    <w:rsid w:val="00AD2F4F"/>
    <w:rsid w:val="00AD44B7"/>
    <w:rsid w:val="00AD481C"/>
    <w:rsid w:val="00AD4B26"/>
    <w:rsid w:val="00AD5B82"/>
    <w:rsid w:val="00AD6015"/>
    <w:rsid w:val="00AD7AFB"/>
    <w:rsid w:val="00AE00C6"/>
    <w:rsid w:val="00AE0856"/>
    <w:rsid w:val="00AE0EC2"/>
    <w:rsid w:val="00AE1B84"/>
    <w:rsid w:val="00AE23ED"/>
    <w:rsid w:val="00AE274A"/>
    <w:rsid w:val="00AE50EF"/>
    <w:rsid w:val="00AE53C6"/>
    <w:rsid w:val="00AE5F15"/>
    <w:rsid w:val="00AE6380"/>
    <w:rsid w:val="00AE6B22"/>
    <w:rsid w:val="00AE7302"/>
    <w:rsid w:val="00AF0F84"/>
    <w:rsid w:val="00AF0FF8"/>
    <w:rsid w:val="00AF187E"/>
    <w:rsid w:val="00AF1927"/>
    <w:rsid w:val="00AF21DC"/>
    <w:rsid w:val="00AF232D"/>
    <w:rsid w:val="00AF275E"/>
    <w:rsid w:val="00AF2AF7"/>
    <w:rsid w:val="00AF32B8"/>
    <w:rsid w:val="00AF3B27"/>
    <w:rsid w:val="00AF3D39"/>
    <w:rsid w:val="00AF4A4F"/>
    <w:rsid w:val="00AF4CA4"/>
    <w:rsid w:val="00AF54FB"/>
    <w:rsid w:val="00AF6C8F"/>
    <w:rsid w:val="00AF7648"/>
    <w:rsid w:val="00B0006C"/>
    <w:rsid w:val="00B015E9"/>
    <w:rsid w:val="00B035B7"/>
    <w:rsid w:val="00B04165"/>
    <w:rsid w:val="00B05572"/>
    <w:rsid w:val="00B058D7"/>
    <w:rsid w:val="00B05E3D"/>
    <w:rsid w:val="00B06E81"/>
    <w:rsid w:val="00B077D2"/>
    <w:rsid w:val="00B07CF1"/>
    <w:rsid w:val="00B07CFA"/>
    <w:rsid w:val="00B10AE8"/>
    <w:rsid w:val="00B12DDB"/>
    <w:rsid w:val="00B130C3"/>
    <w:rsid w:val="00B14225"/>
    <w:rsid w:val="00B15057"/>
    <w:rsid w:val="00B154B2"/>
    <w:rsid w:val="00B15AD8"/>
    <w:rsid w:val="00B15F22"/>
    <w:rsid w:val="00B160FA"/>
    <w:rsid w:val="00B163FF"/>
    <w:rsid w:val="00B16651"/>
    <w:rsid w:val="00B16C43"/>
    <w:rsid w:val="00B16E93"/>
    <w:rsid w:val="00B17AF9"/>
    <w:rsid w:val="00B2001B"/>
    <w:rsid w:val="00B20199"/>
    <w:rsid w:val="00B2155B"/>
    <w:rsid w:val="00B21ABA"/>
    <w:rsid w:val="00B22918"/>
    <w:rsid w:val="00B22A5E"/>
    <w:rsid w:val="00B22DEE"/>
    <w:rsid w:val="00B23EA1"/>
    <w:rsid w:val="00B2487C"/>
    <w:rsid w:val="00B248C6"/>
    <w:rsid w:val="00B25082"/>
    <w:rsid w:val="00B250CB"/>
    <w:rsid w:val="00B267BC"/>
    <w:rsid w:val="00B26A36"/>
    <w:rsid w:val="00B26DFD"/>
    <w:rsid w:val="00B27D4B"/>
    <w:rsid w:val="00B3091E"/>
    <w:rsid w:val="00B31121"/>
    <w:rsid w:val="00B316C7"/>
    <w:rsid w:val="00B32177"/>
    <w:rsid w:val="00B33C47"/>
    <w:rsid w:val="00B34F2D"/>
    <w:rsid w:val="00B36245"/>
    <w:rsid w:val="00B36711"/>
    <w:rsid w:val="00B36730"/>
    <w:rsid w:val="00B370B9"/>
    <w:rsid w:val="00B379AE"/>
    <w:rsid w:val="00B40387"/>
    <w:rsid w:val="00B42DBD"/>
    <w:rsid w:val="00B4377F"/>
    <w:rsid w:val="00B4454B"/>
    <w:rsid w:val="00B450AF"/>
    <w:rsid w:val="00B458D7"/>
    <w:rsid w:val="00B45C1E"/>
    <w:rsid w:val="00B46C0E"/>
    <w:rsid w:val="00B47913"/>
    <w:rsid w:val="00B47923"/>
    <w:rsid w:val="00B47A6C"/>
    <w:rsid w:val="00B501E8"/>
    <w:rsid w:val="00B507CB"/>
    <w:rsid w:val="00B50C06"/>
    <w:rsid w:val="00B51BB9"/>
    <w:rsid w:val="00B51C5D"/>
    <w:rsid w:val="00B52580"/>
    <w:rsid w:val="00B53935"/>
    <w:rsid w:val="00B5397D"/>
    <w:rsid w:val="00B539A7"/>
    <w:rsid w:val="00B539C8"/>
    <w:rsid w:val="00B53CA2"/>
    <w:rsid w:val="00B53D78"/>
    <w:rsid w:val="00B53F08"/>
    <w:rsid w:val="00B55962"/>
    <w:rsid w:val="00B5637F"/>
    <w:rsid w:val="00B57004"/>
    <w:rsid w:val="00B60A51"/>
    <w:rsid w:val="00B61D0C"/>
    <w:rsid w:val="00B624AF"/>
    <w:rsid w:val="00B626B8"/>
    <w:rsid w:val="00B63E97"/>
    <w:rsid w:val="00B63EC9"/>
    <w:rsid w:val="00B6403D"/>
    <w:rsid w:val="00B64057"/>
    <w:rsid w:val="00B64284"/>
    <w:rsid w:val="00B64379"/>
    <w:rsid w:val="00B643FA"/>
    <w:rsid w:val="00B64488"/>
    <w:rsid w:val="00B645B2"/>
    <w:rsid w:val="00B64AE2"/>
    <w:rsid w:val="00B64B40"/>
    <w:rsid w:val="00B65484"/>
    <w:rsid w:val="00B66639"/>
    <w:rsid w:val="00B66AD7"/>
    <w:rsid w:val="00B66D60"/>
    <w:rsid w:val="00B6708E"/>
    <w:rsid w:val="00B67594"/>
    <w:rsid w:val="00B70340"/>
    <w:rsid w:val="00B704F3"/>
    <w:rsid w:val="00B7070F"/>
    <w:rsid w:val="00B70B85"/>
    <w:rsid w:val="00B70F01"/>
    <w:rsid w:val="00B721D0"/>
    <w:rsid w:val="00B72A39"/>
    <w:rsid w:val="00B74B30"/>
    <w:rsid w:val="00B74C8C"/>
    <w:rsid w:val="00B7528F"/>
    <w:rsid w:val="00B76B48"/>
    <w:rsid w:val="00B77B9D"/>
    <w:rsid w:val="00B805A3"/>
    <w:rsid w:val="00B80A93"/>
    <w:rsid w:val="00B80E85"/>
    <w:rsid w:val="00B811D6"/>
    <w:rsid w:val="00B81599"/>
    <w:rsid w:val="00B818F9"/>
    <w:rsid w:val="00B82263"/>
    <w:rsid w:val="00B83904"/>
    <w:rsid w:val="00B83E91"/>
    <w:rsid w:val="00B8436B"/>
    <w:rsid w:val="00B84B64"/>
    <w:rsid w:val="00B85E57"/>
    <w:rsid w:val="00B864A8"/>
    <w:rsid w:val="00B8676E"/>
    <w:rsid w:val="00B91A16"/>
    <w:rsid w:val="00B91ABD"/>
    <w:rsid w:val="00B91B75"/>
    <w:rsid w:val="00B91C90"/>
    <w:rsid w:val="00B91E93"/>
    <w:rsid w:val="00B92790"/>
    <w:rsid w:val="00B92EF4"/>
    <w:rsid w:val="00B93E7C"/>
    <w:rsid w:val="00B95F6B"/>
    <w:rsid w:val="00B962AA"/>
    <w:rsid w:val="00B964A5"/>
    <w:rsid w:val="00B96A52"/>
    <w:rsid w:val="00B96E90"/>
    <w:rsid w:val="00B96FAA"/>
    <w:rsid w:val="00B97BEE"/>
    <w:rsid w:val="00BA0EA0"/>
    <w:rsid w:val="00BA2BB5"/>
    <w:rsid w:val="00BA3501"/>
    <w:rsid w:val="00BA3DDE"/>
    <w:rsid w:val="00BA484F"/>
    <w:rsid w:val="00BA4A69"/>
    <w:rsid w:val="00BA4BF0"/>
    <w:rsid w:val="00BA61B7"/>
    <w:rsid w:val="00BA6A53"/>
    <w:rsid w:val="00BA6B0B"/>
    <w:rsid w:val="00BA7065"/>
    <w:rsid w:val="00BA7CFF"/>
    <w:rsid w:val="00BB0D55"/>
    <w:rsid w:val="00BB12FC"/>
    <w:rsid w:val="00BB3743"/>
    <w:rsid w:val="00BB3A97"/>
    <w:rsid w:val="00BB3E79"/>
    <w:rsid w:val="00BB413D"/>
    <w:rsid w:val="00BB4B21"/>
    <w:rsid w:val="00BB4E31"/>
    <w:rsid w:val="00BB5167"/>
    <w:rsid w:val="00BB5C27"/>
    <w:rsid w:val="00BB784A"/>
    <w:rsid w:val="00BB7C2A"/>
    <w:rsid w:val="00BC1E87"/>
    <w:rsid w:val="00BC3E2F"/>
    <w:rsid w:val="00BC491C"/>
    <w:rsid w:val="00BC55AA"/>
    <w:rsid w:val="00BC569C"/>
    <w:rsid w:val="00BC5FCC"/>
    <w:rsid w:val="00BC6BFC"/>
    <w:rsid w:val="00BC71CA"/>
    <w:rsid w:val="00BC7DA5"/>
    <w:rsid w:val="00BD0B63"/>
    <w:rsid w:val="00BD0BBC"/>
    <w:rsid w:val="00BD0BEC"/>
    <w:rsid w:val="00BD0E47"/>
    <w:rsid w:val="00BD101A"/>
    <w:rsid w:val="00BD18AA"/>
    <w:rsid w:val="00BD23B4"/>
    <w:rsid w:val="00BD29A3"/>
    <w:rsid w:val="00BD2B8B"/>
    <w:rsid w:val="00BD4402"/>
    <w:rsid w:val="00BD46A5"/>
    <w:rsid w:val="00BD4A71"/>
    <w:rsid w:val="00BD4C07"/>
    <w:rsid w:val="00BD524F"/>
    <w:rsid w:val="00BD53FC"/>
    <w:rsid w:val="00BD5DB3"/>
    <w:rsid w:val="00BD699C"/>
    <w:rsid w:val="00BD708C"/>
    <w:rsid w:val="00BE1675"/>
    <w:rsid w:val="00BE1DF2"/>
    <w:rsid w:val="00BE250B"/>
    <w:rsid w:val="00BE3224"/>
    <w:rsid w:val="00BE45FA"/>
    <w:rsid w:val="00BE561A"/>
    <w:rsid w:val="00BE5FC0"/>
    <w:rsid w:val="00BE655B"/>
    <w:rsid w:val="00BE6E45"/>
    <w:rsid w:val="00BE7395"/>
    <w:rsid w:val="00BE7865"/>
    <w:rsid w:val="00BE79FA"/>
    <w:rsid w:val="00BE7E6C"/>
    <w:rsid w:val="00BF0555"/>
    <w:rsid w:val="00BF0E47"/>
    <w:rsid w:val="00BF142F"/>
    <w:rsid w:val="00BF15E1"/>
    <w:rsid w:val="00BF16AF"/>
    <w:rsid w:val="00BF23B7"/>
    <w:rsid w:val="00BF278C"/>
    <w:rsid w:val="00BF2F04"/>
    <w:rsid w:val="00BF488D"/>
    <w:rsid w:val="00BF4A5A"/>
    <w:rsid w:val="00BF56CD"/>
    <w:rsid w:val="00BF57A4"/>
    <w:rsid w:val="00BF59F1"/>
    <w:rsid w:val="00BF6823"/>
    <w:rsid w:val="00BF742E"/>
    <w:rsid w:val="00BF76DA"/>
    <w:rsid w:val="00C01533"/>
    <w:rsid w:val="00C01EF1"/>
    <w:rsid w:val="00C022DD"/>
    <w:rsid w:val="00C02430"/>
    <w:rsid w:val="00C0273B"/>
    <w:rsid w:val="00C02BF5"/>
    <w:rsid w:val="00C0305E"/>
    <w:rsid w:val="00C04C2F"/>
    <w:rsid w:val="00C0526C"/>
    <w:rsid w:val="00C053F2"/>
    <w:rsid w:val="00C069CD"/>
    <w:rsid w:val="00C06C96"/>
    <w:rsid w:val="00C06E95"/>
    <w:rsid w:val="00C10155"/>
    <w:rsid w:val="00C10262"/>
    <w:rsid w:val="00C11045"/>
    <w:rsid w:val="00C11949"/>
    <w:rsid w:val="00C1199E"/>
    <w:rsid w:val="00C11C35"/>
    <w:rsid w:val="00C12490"/>
    <w:rsid w:val="00C124C8"/>
    <w:rsid w:val="00C131B2"/>
    <w:rsid w:val="00C14799"/>
    <w:rsid w:val="00C14982"/>
    <w:rsid w:val="00C16866"/>
    <w:rsid w:val="00C16A8D"/>
    <w:rsid w:val="00C17452"/>
    <w:rsid w:val="00C17705"/>
    <w:rsid w:val="00C20CDF"/>
    <w:rsid w:val="00C20F03"/>
    <w:rsid w:val="00C215DC"/>
    <w:rsid w:val="00C21B98"/>
    <w:rsid w:val="00C222EF"/>
    <w:rsid w:val="00C244F7"/>
    <w:rsid w:val="00C24971"/>
    <w:rsid w:val="00C24C9F"/>
    <w:rsid w:val="00C2545E"/>
    <w:rsid w:val="00C2559B"/>
    <w:rsid w:val="00C271CB"/>
    <w:rsid w:val="00C2748A"/>
    <w:rsid w:val="00C275AF"/>
    <w:rsid w:val="00C278EE"/>
    <w:rsid w:val="00C304F5"/>
    <w:rsid w:val="00C313DB"/>
    <w:rsid w:val="00C317DF"/>
    <w:rsid w:val="00C3196C"/>
    <w:rsid w:val="00C328CB"/>
    <w:rsid w:val="00C32FEC"/>
    <w:rsid w:val="00C33670"/>
    <w:rsid w:val="00C33A40"/>
    <w:rsid w:val="00C33AA3"/>
    <w:rsid w:val="00C33CE5"/>
    <w:rsid w:val="00C33E16"/>
    <w:rsid w:val="00C35B63"/>
    <w:rsid w:val="00C372EC"/>
    <w:rsid w:val="00C37360"/>
    <w:rsid w:val="00C37C83"/>
    <w:rsid w:val="00C40174"/>
    <w:rsid w:val="00C403E4"/>
    <w:rsid w:val="00C41AD4"/>
    <w:rsid w:val="00C43050"/>
    <w:rsid w:val="00C4359D"/>
    <w:rsid w:val="00C436A5"/>
    <w:rsid w:val="00C44248"/>
    <w:rsid w:val="00C4444D"/>
    <w:rsid w:val="00C44B11"/>
    <w:rsid w:val="00C44C1E"/>
    <w:rsid w:val="00C44DFB"/>
    <w:rsid w:val="00C455F9"/>
    <w:rsid w:val="00C458B4"/>
    <w:rsid w:val="00C45E7C"/>
    <w:rsid w:val="00C45E9D"/>
    <w:rsid w:val="00C46587"/>
    <w:rsid w:val="00C46799"/>
    <w:rsid w:val="00C47628"/>
    <w:rsid w:val="00C513C6"/>
    <w:rsid w:val="00C51A43"/>
    <w:rsid w:val="00C522AB"/>
    <w:rsid w:val="00C52432"/>
    <w:rsid w:val="00C528AB"/>
    <w:rsid w:val="00C542B4"/>
    <w:rsid w:val="00C5472E"/>
    <w:rsid w:val="00C55A0C"/>
    <w:rsid w:val="00C5728C"/>
    <w:rsid w:val="00C5739F"/>
    <w:rsid w:val="00C57740"/>
    <w:rsid w:val="00C600FD"/>
    <w:rsid w:val="00C61739"/>
    <w:rsid w:val="00C618C4"/>
    <w:rsid w:val="00C62E8C"/>
    <w:rsid w:val="00C62ECB"/>
    <w:rsid w:val="00C6343C"/>
    <w:rsid w:val="00C664EF"/>
    <w:rsid w:val="00C66BFF"/>
    <w:rsid w:val="00C66E47"/>
    <w:rsid w:val="00C700C1"/>
    <w:rsid w:val="00C70486"/>
    <w:rsid w:val="00C71093"/>
    <w:rsid w:val="00C71941"/>
    <w:rsid w:val="00C71FA7"/>
    <w:rsid w:val="00C7299C"/>
    <w:rsid w:val="00C72BF5"/>
    <w:rsid w:val="00C74689"/>
    <w:rsid w:val="00C75777"/>
    <w:rsid w:val="00C75C3A"/>
    <w:rsid w:val="00C767C2"/>
    <w:rsid w:val="00C802B3"/>
    <w:rsid w:val="00C809AF"/>
    <w:rsid w:val="00C80C3A"/>
    <w:rsid w:val="00C81E99"/>
    <w:rsid w:val="00C822FE"/>
    <w:rsid w:val="00C8270B"/>
    <w:rsid w:val="00C82B03"/>
    <w:rsid w:val="00C8390A"/>
    <w:rsid w:val="00C84375"/>
    <w:rsid w:val="00C84741"/>
    <w:rsid w:val="00C847D3"/>
    <w:rsid w:val="00C85D92"/>
    <w:rsid w:val="00C8628D"/>
    <w:rsid w:val="00C8680A"/>
    <w:rsid w:val="00C87447"/>
    <w:rsid w:val="00C8763D"/>
    <w:rsid w:val="00C91604"/>
    <w:rsid w:val="00C91B81"/>
    <w:rsid w:val="00C929FE"/>
    <w:rsid w:val="00C95196"/>
    <w:rsid w:val="00C9541C"/>
    <w:rsid w:val="00C96671"/>
    <w:rsid w:val="00C971DA"/>
    <w:rsid w:val="00CA08AE"/>
    <w:rsid w:val="00CA0F57"/>
    <w:rsid w:val="00CA1438"/>
    <w:rsid w:val="00CA1EE8"/>
    <w:rsid w:val="00CA2837"/>
    <w:rsid w:val="00CA2B3B"/>
    <w:rsid w:val="00CA30E6"/>
    <w:rsid w:val="00CA34E8"/>
    <w:rsid w:val="00CA371A"/>
    <w:rsid w:val="00CA5803"/>
    <w:rsid w:val="00CA594D"/>
    <w:rsid w:val="00CA626B"/>
    <w:rsid w:val="00CA7443"/>
    <w:rsid w:val="00CB1541"/>
    <w:rsid w:val="00CB16A3"/>
    <w:rsid w:val="00CB16E6"/>
    <w:rsid w:val="00CB1978"/>
    <w:rsid w:val="00CB1D7F"/>
    <w:rsid w:val="00CB215D"/>
    <w:rsid w:val="00CB2CB1"/>
    <w:rsid w:val="00CB2D88"/>
    <w:rsid w:val="00CB401C"/>
    <w:rsid w:val="00CB56A5"/>
    <w:rsid w:val="00CB6119"/>
    <w:rsid w:val="00CB664B"/>
    <w:rsid w:val="00CB7BAA"/>
    <w:rsid w:val="00CB7DA4"/>
    <w:rsid w:val="00CC00BC"/>
    <w:rsid w:val="00CC04A7"/>
    <w:rsid w:val="00CC07D1"/>
    <w:rsid w:val="00CC0DA0"/>
    <w:rsid w:val="00CC0E3F"/>
    <w:rsid w:val="00CC17D2"/>
    <w:rsid w:val="00CC1843"/>
    <w:rsid w:val="00CC210E"/>
    <w:rsid w:val="00CC231D"/>
    <w:rsid w:val="00CC24AB"/>
    <w:rsid w:val="00CC251D"/>
    <w:rsid w:val="00CC28FD"/>
    <w:rsid w:val="00CC2DCB"/>
    <w:rsid w:val="00CC41CA"/>
    <w:rsid w:val="00CC4938"/>
    <w:rsid w:val="00CC4D5E"/>
    <w:rsid w:val="00CC4DA8"/>
    <w:rsid w:val="00CC4E73"/>
    <w:rsid w:val="00CC5094"/>
    <w:rsid w:val="00CC5461"/>
    <w:rsid w:val="00CC5796"/>
    <w:rsid w:val="00CC5989"/>
    <w:rsid w:val="00CC64B4"/>
    <w:rsid w:val="00CC6DF9"/>
    <w:rsid w:val="00CC79A8"/>
    <w:rsid w:val="00CC7AAB"/>
    <w:rsid w:val="00CD006E"/>
    <w:rsid w:val="00CD086F"/>
    <w:rsid w:val="00CD1405"/>
    <w:rsid w:val="00CD168E"/>
    <w:rsid w:val="00CD202E"/>
    <w:rsid w:val="00CD360C"/>
    <w:rsid w:val="00CD4A82"/>
    <w:rsid w:val="00CD4E09"/>
    <w:rsid w:val="00CD548C"/>
    <w:rsid w:val="00CD56BE"/>
    <w:rsid w:val="00CD5CA1"/>
    <w:rsid w:val="00CD669F"/>
    <w:rsid w:val="00CD66A7"/>
    <w:rsid w:val="00CD7406"/>
    <w:rsid w:val="00CD772E"/>
    <w:rsid w:val="00CD7F58"/>
    <w:rsid w:val="00CE086C"/>
    <w:rsid w:val="00CE090F"/>
    <w:rsid w:val="00CE0AA7"/>
    <w:rsid w:val="00CE0F28"/>
    <w:rsid w:val="00CE200B"/>
    <w:rsid w:val="00CE2805"/>
    <w:rsid w:val="00CE3CCA"/>
    <w:rsid w:val="00CE3D38"/>
    <w:rsid w:val="00CE444A"/>
    <w:rsid w:val="00CE6029"/>
    <w:rsid w:val="00CE65D8"/>
    <w:rsid w:val="00CE6F29"/>
    <w:rsid w:val="00CE7F16"/>
    <w:rsid w:val="00CF0F3B"/>
    <w:rsid w:val="00CF3E60"/>
    <w:rsid w:val="00CF431B"/>
    <w:rsid w:val="00CF44A7"/>
    <w:rsid w:val="00CF4779"/>
    <w:rsid w:val="00CF5857"/>
    <w:rsid w:val="00CF595B"/>
    <w:rsid w:val="00CF5EBF"/>
    <w:rsid w:val="00CF61EE"/>
    <w:rsid w:val="00CF67C2"/>
    <w:rsid w:val="00CF7151"/>
    <w:rsid w:val="00D0031B"/>
    <w:rsid w:val="00D00327"/>
    <w:rsid w:val="00D009FB"/>
    <w:rsid w:val="00D01534"/>
    <w:rsid w:val="00D01C98"/>
    <w:rsid w:val="00D01D3D"/>
    <w:rsid w:val="00D02582"/>
    <w:rsid w:val="00D02E4A"/>
    <w:rsid w:val="00D034A4"/>
    <w:rsid w:val="00D0365B"/>
    <w:rsid w:val="00D0367F"/>
    <w:rsid w:val="00D04926"/>
    <w:rsid w:val="00D04C8D"/>
    <w:rsid w:val="00D0569D"/>
    <w:rsid w:val="00D056FE"/>
    <w:rsid w:val="00D061C8"/>
    <w:rsid w:val="00D06F54"/>
    <w:rsid w:val="00D07269"/>
    <w:rsid w:val="00D0737D"/>
    <w:rsid w:val="00D07DA0"/>
    <w:rsid w:val="00D10CA3"/>
    <w:rsid w:val="00D11B83"/>
    <w:rsid w:val="00D12496"/>
    <w:rsid w:val="00D129AC"/>
    <w:rsid w:val="00D12FFE"/>
    <w:rsid w:val="00D131A3"/>
    <w:rsid w:val="00D1432A"/>
    <w:rsid w:val="00D153A0"/>
    <w:rsid w:val="00D15D2A"/>
    <w:rsid w:val="00D1626E"/>
    <w:rsid w:val="00D1628D"/>
    <w:rsid w:val="00D16815"/>
    <w:rsid w:val="00D172A7"/>
    <w:rsid w:val="00D1743B"/>
    <w:rsid w:val="00D17E38"/>
    <w:rsid w:val="00D17FF8"/>
    <w:rsid w:val="00D2121F"/>
    <w:rsid w:val="00D214EA"/>
    <w:rsid w:val="00D2157E"/>
    <w:rsid w:val="00D216DC"/>
    <w:rsid w:val="00D2283D"/>
    <w:rsid w:val="00D22AE0"/>
    <w:rsid w:val="00D23960"/>
    <w:rsid w:val="00D24B21"/>
    <w:rsid w:val="00D25C7B"/>
    <w:rsid w:val="00D26535"/>
    <w:rsid w:val="00D26796"/>
    <w:rsid w:val="00D30AA0"/>
    <w:rsid w:val="00D30CA1"/>
    <w:rsid w:val="00D31395"/>
    <w:rsid w:val="00D31F84"/>
    <w:rsid w:val="00D32DD6"/>
    <w:rsid w:val="00D331AB"/>
    <w:rsid w:val="00D337B3"/>
    <w:rsid w:val="00D33921"/>
    <w:rsid w:val="00D342BE"/>
    <w:rsid w:val="00D34753"/>
    <w:rsid w:val="00D349B4"/>
    <w:rsid w:val="00D34F3B"/>
    <w:rsid w:val="00D35F68"/>
    <w:rsid w:val="00D362AE"/>
    <w:rsid w:val="00D36516"/>
    <w:rsid w:val="00D368FB"/>
    <w:rsid w:val="00D36C21"/>
    <w:rsid w:val="00D36DEE"/>
    <w:rsid w:val="00D36E9C"/>
    <w:rsid w:val="00D36FD6"/>
    <w:rsid w:val="00D422D4"/>
    <w:rsid w:val="00D42D24"/>
    <w:rsid w:val="00D43E94"/>
    <w:rsid w:val="00D43F1D"/>
    <w:rsid w:val="00D4416F"/>
    <w:rsid w:val="00D441E9"/>
    <w:rsid w:val="00D446C5"/>
    <w:rsid w:val="00D44BDF"/>
    <w:rsid w:val="00D44BE1"/>
    <w:rsid w:val="00D45DC7"/>
    <w:rsid w:val="00D45F30"/>
    <w:rsid w:val="00D46679"/>
    <w:rsid w:val="00D468C5"/>
    <w:rsid w:val="00D46E0D"/>
    <w:rsid w:val="00D475BA"/>
    <w:rsid w:val="00D47DFA"/>
    <w:rsid w:val="00D47F5A"/>
    <w:rsid w:val="00D47F6E"/>
    <w:rsid w:val="00D50A81"/>
    <w:rsid w:val="00D51263"/>
    <w:rsid w:val="00D51729"/>
    <w:rsid w:val="00D51BB3"/>
    <w:rsid w:val="00D53352"/>
    <w:rsid w:val="00D5372C"/>
    <w:rsid w:val="00D5386E"/>
    <w:rsid w:val="00D53A55"/>
    <w:rsid w:val="00D54628"/>
    <w:rsid w:val="00D54F96"/>
    <w:rsid w:val="00D5600B"/>
    <w:rsid w:val="00D563B8"/>
    <w:rsid w:val="00D566DE"/>
    <w:rsid w:val="00D5714A"/>
    <w:rsid w:val="00D57FC8"/>
    <w:rsid w:val="00D62F0E"/>
    <w:rsid w:val="00D633EA"/>
    <w:rsid w:val="00D63BFE"/>
    <w:rsid w:val="00D64933"/>
    <w:rsid w:val="00D64C0D"/>
    <w:rsid w:val="00D64E2C"/>
    <w:rsid w:val="00D650AF"/>
    <w:rsid w:val="00D65E2B"/>
    <w:rsid w:val="00D660FE"/>
    <w:rsid w:val="00D66451"/>
    <w:rsid w:val="00D66734"/>
    <w:rsid w:val="00D66F14"/>
    <w:rsid w:val="00D673F7"/>
    <w:rsid w:val="00D67D59"/>
    <w:rsid w:val="00D70375"/>
    <w:rsid w:val="00D703C6"/>
    <w:rsid w:val="00D70B4B"/>
    <w:rsid w:val="00D711BC"/>
    <w:rsid w:val="00D7182E"/>
    <w:rsid w:val="00D734E9"/>
    <w:rsid w:val="00D7389E"/>
    <w:rsid w:val="00D73C57"/>
    <w:rsid w:val="00D743B2"/>
    <w:rsid w:val="00D74405"/>
    <w:rsid w:val="00D7475F"/>
    <w:rsid w:val="00D75422"/>
    <w:rsid w:val="00D759DD"/>
    <w:rsid w:val="00D760DD"/>
    <w:rsid w:val="00D7658E"/>
    <w:rsid w:val="00D77448"/>
    <w:rsid w:val="00D803F7"/>
    <w:rsid w:val="00D80850"/>
    <w:rsid w:val="00D808C1"/>
    <w:rsid w:val="00D80CA4"/>
    <w:rsid w:val="00D80CD3"/>
    <w:rsid w:val="00D82428"/>
    <w:rsid w:val="00D82589"/>
    <w:rsid w:val="00D828CC"/>
    <w:rsid w:val="00D83BD3"/>
    <w:rsid w:val="00D83CA7"/>
    <w:rsid w:val="00D83CF2"/>
    <w:rsid w:val="00D84548"/>
    <w:rsid w:val="00D845A8"/>
    <w:rsid w:val="00D84A63"/>
    <w:rsid w:val="00D85500"/>
    <w:rsid w:val="00D862B8"/>
    <w:rsid w:val="00D8768F"/>
    <w:rsid w:val="00D87B2C"/>
    <w:rsid w:val="00D90444"/>
    <w:rsid w:val="00D904D1"/>
    <w:rsid w:val="00D907BE"/>
    <w:rsid w:val="00D91082"/>
    <w:rsid w:val="00D91139"/>
    <w:rsid w:val="00D92627"/>
    <w:rsid w:val="00D9279D"/>
    <w:rsid w:val="00D93292"/>
    <w:rsid w:val="00D939F9"/>
    <w:rsid w:val="00D9644D"/>
    <w:rsid w:val="00D97641"/>
    <w:rsid w:val="00D97C09"/>
    <w:rsid w:val="00D97DC4"/>
    <w:rsid w:val="00DA1547"/>
    <w:rsid w:val="00DA1960"/>
    <w:rsid w:val="00DA1CD8"/>
    <w:rsid w:val="00DA1EC9"/>
    <w:rsid w:val="00DA309B"/>
    <w:rsid w:val="00DA35FD"/>
    <w:rsid w:val="00DA37DA"/>
    <w:rsid w:val="00DA3B2A"/>
    <w:rsid w:val="00DA443D"/>
    <w:rsid w:val="00DA476B"/>
    <w:rsid w:val="00DA5167"/>
    <w:rsid w:val="00DA5BC3"/>
    <w:rsid w:val="00DA636F"/>
    <w:rsid w:val="00DA64B8"/>
    <w:rsid w:val="00DA66F6"/>
    <w:rsid w:val="00DB0622"/>
    <w:rsid w:val="00DB0CC1"/>
    <w:rsid w:val="00DB0CFB"/>
    <w:rsid w:val="00DB22F5"/>
    <w:rsid w:val="00DB2BED"/>
    <w:rsid w:val="00DB3F49"/>
    <w:rsid w:val="00DB45A7"/>
    <w:rsid w:val="00DB5048"/>
    <w:rsid w:val="00DB50FE"/>
    <w:rsid w:val="00DB5205"/>
    <w:rsid w:val="00DB54D9"/>
    <w:rsid w:val="00DB63E6"/>
    <w:rsid w:val="00DB66A8"/>
    <w:rsid w:val="00DB6C86"/>
    <w:rsid w:val="00DB6D95"/>
    <w:rsid w:val="00DB6F69"/>
    <w:rsid w:val="00DB74C6"/>
    <w:rsid w:val="00DC0BFC"/>
    <w:rsid w:val="00DC3884"/>
    <w:rsid w:val="00DC3E9D"/>
    <w:rsid w:val="00DC46C1"/>
    <w:rsid w:val="00DC5099"/>
    <w:rsid w:val="00DC57B2"/>
    <w:rsid w:val="00DC5E6B"/>
    <w:rsid w:val="00DC65D1"/>
    <w:rsid w:val="00DC6766"/>
    <w:rsid w:val="00DC7B8C"/>
    <w:rsid w:val="00DD031B"/>
    <w:rsid w:val="00DD09E8"/>
    <w:rsid w:val="00DD0D1F"/>
    <w:rsid w:val="00DD1E71"/>
    <w:rsid w:val="00DD2AD6"/>
    <w:rsid w:val="00DD2CE8"/>
    <w:rsid w:val="00DD3390"/>
    <w:rsid w:val="00DD45C4"/>
    <w:rsid w:val="00DD4924"/>
    <w:rsid w:val="00DD5588"/>
    <w:rsid w:val="00DD5A93"/>
    <w:rsid w:val="00DD6613"/>
    <w:rsid w:val="00DD6A8A"/>
    <w:rsid w:val="00DD6D5A"/>
    <w:rsid w:val="00DD708D"/>
    <w:rsid w:val="00DD71B0"/>
    <w:rsid w:val="00DD7E57"/>
    <w:rsid w:val="00DE0006"/>
    <w:rsid w:val="00DE07AA"/>
    <w:rsid w:val="00DE0C98"/>
    <w:rsid w:val="00DE35F4"/>
    <w:rsid w:val="00DE3B65"/>
    <w:rsid w:val="00DE50AC"/>
    <w:rsid w:val="00DE51C1"/>
    <w:rsid w:val="00DE5739"/>
    <w:rsid w:val="00DE5B03"/>
    <w:rsid w:val="00DE681F"/>
    <w:rsid w:val="00DE6ABC"/>
    <w:rsid w:val="00DF23B4"/>
    <w:rsid w:val="00DF2414"/>
    <w:rsid w:val="00DF381D"/>
    <w:rsid w:val="00DF396D"/>
    <w:rsid w:val="00DF3F8E"/>
    <w:rsid w:val="00DF4660"/>
    <w:rsid w:val="00DF50AA"/>
    <w:rsid w:val="00DF55DC"/>
    <w:rsid w:val="00DF6CCB"/>
    <w:rsid w:val="00DF7B3E"/>
    <w:rsid w:val="00DF7E2C"/>
    <w:rsid w:val="00E00059"/>
    <w:rsid w:val="00E008F5"/>
    <w:rsid w:val="00E00E5E"/>
    <w:rsid w:val="00E017D7"/>
    <w:rsid w:val="00E01AFE"/>
    <w:rsid w:val="00E01F25"/>
    <w:rsid w:val="00E02644"/>
    <w:rsid w:val="00E0265D"/>
    <w:rsid w:val="00E0372D"/>
    <w:rsid w:val="00E03C7D"/>
    <w:rsid w:val="00E04497"/>
    <w:rsid w:val="00E04ACB"/>
    <w:rsid w:val="00E0667E"/>
    <w:rsid w:val="00E07351"/>
    <w:rsid w:val="00E1069A"/>
    <w:rsid w:val="00E120CE"/>
    <w:rsid w:val="00E128B6"/>
    <w:rsid w:val="00E12CE1"/>
    <w:rsid w:val="00E12DE1"/>
    <w:rsid w:val="00E13197"/>
    <w:rsid w:val="00E15490"/>
    <w:rsid w:val="00E15500"/>
    <w:rsid w:val="00E15FCF"/>
    <w:rsid w:val="00E174E4"/>
    <w:rsid w:val="00E17541"/>
    <w:rsid w:val="00E20C83"/>
    <w:rsid w:val="00E21A10"/>
    <w:rsid w:val="00E22ECA"/>
    <w:rsid w:val="00E22F87"/>
    <w:rsid w:val="00E235BC"/>
    <w:rsid w:val="00E24634"/>
    <w:rsid w:val="00E256FF"/>
    <w:rsid w:val="00E25DD5"/>
    <w:rsid w:val="00E27003"/>
    <w:rsid w:val="00E279D2"/>
    <w:rsid w:val="00E304ED"/>
    <w:rsid w:val="00E3078A"/>
    <w:rsid w:val="00E30DB8"/>
    <w:rsid w:val="00E32EE0"/>
    <w:rsid w:val="00E33594"/>
    <w:rsid w:val="00E33AD2"/>
    <w:rsid w:val="00E33DE2"/>
    <w:rsid w:val="00E3453E"/>
    <w:rsid w:val="00E34684"/>
    <w:rsid w:val="00E35599"/>
    <w:rsid w:val="00E36174"/>
    <w:rsid w:val="00E364AC"/>
    <w:rsid w:val="00E37480"/>
    <w:rsid w:val="00E37C6C"/>
    <w:rsid w:val="00E40E08"/>
    <w:rsid w:val="00E416E9"/>
    <w:rsid w:val="00E41812"/>
    <w:rsid w:val="00E440AC"/>
    <w:rsid w:val="00E44109"/>
    <w:rsid w:val="00E44E44"/>
    <w:rsid w:val="00E44E97"/>
    <w:rsid w:val="00E46462"/>
    <w:rsid w:val="00E471D8"/>
    <w:rsid w:val="00E4733F"/>
    <w:rsid w:val="00E4766F"/>
    <w:rsid w:val="00E5157D"/>
    <w:rsid w:val="00E516E5"/>
    <w:rsid w:val="00E51A8B"/>
    <w:rsid w:val="00E5291F"/>
    <w:rsid w:val="00E52922"/>
    <w:rsid w:val="00E52B93"/>
    <w:rsid w:val="00E53427"/>
    <w:rsid w:val="00E53948"/>
    <w:rsid w:val="00E54926"/>
    <w:rsid w:val="00E552FD"/>
    <w:rsid w:val="00E55485"/>
    <w:rsid w:val="00E55E9F"/>
    <w:rsid w:val="00E560F9"/>
    <w:rsid w:val="00E5761A"/>
    <w:rsid w:val="00E6077E"/>
    <w:rsid w:val="00E61660"/>
    <w:rsid w:val="00E61709"/>
    <w:rsid w:val="00E6171A"/>
    <w:rsid w:val="00E6231E"/>
    <w:rsid w:val="00E6287A"/>
    <w:rsid w:val="00E62D7C"/>
    <w:rsid w:val="00E63184"/>
    <w:rsid w:val="00E638E5"/>
    <w:rsid w:val="00E6405C"/>
    <w:rsid w:val="00E6460B"/>
    <w:rsid w:val="00E64B80"/>
    <w:rsid w:val="00E64CE5"/>
    <w:rsid w:val="00E64DC2"/>
    <w:rsid w:val="00E65100"/>
    <w:rsid w:val="00E65991"/>
    <w:rsid w:val="00E65E98"/>
    <w:rsid w:val="00E66153"/>
    <w:rsid w:val="00E668F3"/>
    <w:rsid w:val="00E67958"/>
    <w:rsid w:val="00E67B7B"/>
    <w:rsid w:val="00E67CB4"/>
    <w:rsid w:val="00E70EEC"/>
    <w:rsid w:val="00E72078"/>
    <w:rsid w:val="00E72A06"/>
    <w:rsid w:val="00E72E38"/>
    <w:rsid w:val="00E730E7"/>
    <w:rsid w:val="00E7324A"/>
    <w:rsid w:val="00E74A99"/>
    <w:rsid w:val="00E74C9D"/>
    <w:rsid w:val="00E75529"/>
    <w:rsid w:val="00E75F24"/>
    <w:rsid w:val="00E76B89"/>
    <w:rsid w:val="00E76DFA"/>
    <w:rsid w:val="00E77D60"/>
    <w:rsid w:val="00E8006F"/>
    <w:rsid w:val="00E80711"/>
    <w:rsid w:val="00E81BD2"/>
    <w:rsid w:val="00E82C02"/>
    <w:rsid w:val="00E8546C"/>
    <w:rsid w:val="00E864CC"/>
    <w:rsid w:val="00E86FE3"/>
    <w:rsid w:val="00E903DD"/>
    <w:rsid w:val="00E90B5F"/>
    <w:rsid w:val="00E914C3"/>
    <w:rsid w:val="00E91FAE"/>
    <w:rsid w:val="00E92571"/>
    <w:rsid w:val="00E9297F"/>
    <w:rsid w:val="00E93247"/>
    <w:rsid w:val="00E935E0"/>
    <w:rsid w:val="00E93AC2"/>
    <w:rsid w:val="00E951D9"/>
    <w:rsid w:val="00E9522F"/>
    <w:rsid w:val="00E96160"/>
    <w:rsid w:val="00E961C3"/>
    <w:rsid w:val="00E971B6"/>
    <w:rsid w:val="00E97FD3"/>
    <w:rsid w:val="00EA1369"/>
    <w:rsid w:val="00EA19C8"/>
    <w:rsid w:val="00EA25F7"/>
    <w:rsid w:val="00EA27DE"/>
    <w:rsid w:val="00EA2D45"/>
    <w:rsid w:val="00EA2EB1"/>
    <w:rsid w:val="00EA4160"/>
    <w:rsid w:val="00EA47BE"/>
    <w:rsid w:val="00EA49AD"/>
    <w:rsid w:val="00EA49C2"/>
    <w:rsid w:val="00EA4D17"/>
    <w:rsid w:val="00EA4E51"/>
    <w:rsid w:val="00EA4FCA"/>
    <w:rsid w:val="00EA5186"/>
    <w:rsid w:val="00EA53F9"/>
    <w:rsid w:val="00EA58D2"/>
    <w:rsid w:val="00EA6137"/>
    <w:rsid w:val="00EA628F"/>
    <w:rsid w:val="00EA6721"/>
    <w:rsid w:val="00EA68B6"/>
    <w:rsid w:val="00EA7241"/>
    <w:rsid w:val="00EA79F1"/>
    <w:rsid w:val="00EB0F9C"/>
    <w:rsid w:val="00EB10AC"/>
    <w:rsid w:val="00EB19FA"/>
    <w:rsid w:val="00EB3521"/>
    <w:rsid w:val="00EB36B7"/>
    <w:rsid w:val="00EB4554"/>
    <w:rsid w:val="00EB47CB"/>
    <w:rsid w:val="00EB4A59"/>
    <w:rsid w:val="00EB66FE"/>
    <w:rsid w:val="00EB6740"/>
    <w:rsid w:val="00EB6948"/>
    <w:rsid w:val="00EB711A"/>
    <w:rsid w:val="00EB7CC8"/>
    <w:rsid w:val="00EC03AD"/>
    <w:rsid w:val="00EC044B"/>
    <w:rsid w:val="00EC0C04"/>
    <w:rsid w:val="00EC162A"/>
    <w:rsid w:val="00EC2B8F"/>
    <w:rsid w:val="00EC2BB2"/>
    <w:rsid w:val="00EC3631"/>
    <w:rsid w:val="00EC57E4"/>
    <w:rsid w:val="00EC5971"/>
    <w:rsid w:val="00EC6BCC"/>
    <w:rsid w:val="00EC7238"/>
    <w:rsid w:val="00ED011B"/>
    <w:rsid w:val="00ED02E4"/>
    <w:rsid w:val="00ED0A09"/>
    <w:rsid w:val="00ED0C2B"/>
    <w:rsid w:val="00ED13A5"/>
    <w:rsid w:val="00ED162B"/>
    <w:rsid w:val="00ED162E"/>
    <w:rsid w:val="00ED2115"/>
    <w:rsid w:val="00ED25D5"/>
    <w:rsid w:val="00ED2782"/>
    <w:rsid w:val="00ED293D"/>
    <w:rsid w:val="00ED2E77"/>
    <w:rsid w:val="00ED43B4"/>
    <w:rsid w:val="00ED45D4"/>
    <w:rsid w:val="00ED45FD"/>
    <w:rsid w:val="00ED57E5"/>
    <w:rsid w:val="00ED5982"/>
    <w:rsid w:val="00ED6046"/>
    <w:rsid w:val="00ED607A"/>
    <w:rsid w:val="00ED71A8"/>
    <w:rsid w:val="00ED731B"/>
    <w:rsid w:val="00EE1F91"/>
    <w:rsid w:val="00EE38FE"/>
    <w:rsid w:val="00EE3B58"/>
    <w:rsid w:val="00EE3E6C"/>
    <w:rsid w:val="00EE5050"/>
    <w:rsid w:val="00EE50A7"/>
    <w:rsid w:val="00EE50E1"/>
    <w:rsid w:val="00EE50F9"/>
    <w:rsid w:val="00EE56EC"/>
    <w:rsid w:val="00EE585A"/>
    <w:rsid w:val="00EE5A76"/>
    <w:rsid w:val="00EE79A3"/>
    <w:rsid w:val="00EE7ABF"/>
    <w:rsid w:val="00EE7C10"/>
    <w:rsid w:val="00EF07D1"/>
    <w:rsid w:val="00EF0FF0"/>
    <w:rsid w:val="00EF1160"/>
    <w:rsid w:val="00EF1598"/>
    <w:rsid w:val="00EF22C6"/>
    <w:rsid w:val="00EF25FE"/>
    <w:rsid w:val="00EF2B34"/>
    <w:rsid w:val="00EF35EA"/>
    <w:rsid w:val="00EF3C09"/>
    <w:rsid w:val="00EF4292"/>
    <w:rsid w:val="00EF4434"/>
    <w:rsid w:val="00EF479D"/>
    <w:rsid w:val="00EF504B"/>
    <w:rsid w:val="00EF59F1"/>
    <w:rsid w:val="00EF5B95"/>
    <w:rsid w:val="00EF5C3A"/>
    <w:rsid w:val="00EF663F"/>
    <w:rsid w:val="00F009FB"/>
    <w:rsid w:val="00F01708"/>
    <w:rsid w:val="00F017F2"/>
    <w:rsid w:val="00F0181E"/>
    <w:rsid w:val="00F01DE9"/>
    <w:rsid w:val="00F01E9F"/>
    <w:rsid w:val="00F02177"/>
    <w:rsid w:val="00F021E2"/>
    <w:rsid w:val="00F0271F"/>
    <w:rsid w:val="00F028AB"/>
    <w:rsid w:val="00F037BF"/>
    <w:rsid w:val="00F0417A"/>
    <w:rsid w:val="00F051CF"/>
    <w:rsid w:val="00F053D4"/>
    <w:rsid w:val="00F074B4"/>
    <w:rsid w:val="00F0755D"/>
    <w:rsid w:val="00F11598"/>
    <w:rsid w:val="00F11994"/>
    <w:rsid w:val="00F11B9E"/>
    <w:rsid w:val="00F127F0"/>
    <w:rsid w:val="00F13127"/>
    <w:rsid w:val="00F13404"/>
    <w:rsid w:val="00F13D7E"/>
    <w:rsid w:val="00F13F82"/>
    <w:rsid w:val="00F142B5"/>
    <w:rsid w:val="00F14447"/>
    <w:rsid w:val="00F144A9"/>
    <w:rsid w:val="00F1490D"/>
    <w:rsid w:val="00F15124"/>
    <w:rsid w:val="00F166ED"/>
    <w:rsid w:val="00F168DA"/>
    <w:rsid w:val="00F16C43"/>
    <w:rsid w:val="00F16E58"/>
    <w:rsid w:val="00F17647"/>
    <w:rsid w:val="00F1782B"/>
    <w:rsid w:val="00F17EAD"/>
    <w:rsid w:val="00F20004"/>
    <w:rsid w:val="00F200C4"/>
    <w:rsid w:val="00F23B41"/>
    <w:rsid w:val="00F23D8C"/>
    <w:rsid w:val="00F240A5"/>
    <w:rsid w:val="00F244B2"/>
    <w:rsid w:val="00F252DE"/>
    <w:rsid w:val="00F260A9"/>
    <w:rsid w:val="00F26D38"/>
    <w:rsid w:val="00F2759E"/>
    <w:rsid w:val="00F3001E"/>
    <w:rsid w:val="00F306A7"/>
    <w:rsid w:val="00F31708"/>
    <w:rsid w:val="00F31FE5"/>
    <w:rsid w:val="00F3208D"/>
    <w:rsid w:val="00F32166"/>
    <w:rsid w:val="00F32F96"/>
    <w:rsid w:val="00F330B5"/>
    <w:rsid w:val="00F337C0"/>
    <w:rsid w:val="00F33A71"/>
    <w:rsid w:val="00F34F4B"/>
    <w:rsid w:val="00F364E3"/>
    <w:rsid w:val="00F36677"/>
    <w:rsid w:val="00F36970"/>
    <w:rsid w:val="00F371B6"/>
    <w:rsid w:val="00F3736C"/>
    <w:rsid w:val="00F37747"/>
    <w:rsid w:val="00F40465"/>
    <w:rsid w:val="00F41A5F"/>
    <w:rsid w:val="00F4223D"/>
    <w:rsid w:val="00F42B08"/>
    <w:rsid w:val="00F42B22"/>
    <w:rsid w:val="00F42DCA"/>
    <w:rsid w:val="00F4374D"/>
    <w:rsid w:val="00F4422B"/>
    <w:rsid w:val="00F44410"/>
    <w:rsid w:val="00F44753"/>
    <w:rsid w:val="00F44B93"/>
    <w:rsid w:val="00F44CA1"/>
    <w:rsid w:val="00F44EFE"/>
    <w:rsid w:val="00F45DAA"/>
    <w:rsid w:val="00F4627B"/>
    <w:rsid w:val="00F463BF"/>
    <w:rsid w:val="00F464B6"/>
    <w:rsid w:val="00F468E1"/>
    <w:rsid w:val="00F473AC"/>
    <w:rsid w:val="00F5003B"/>
    <w:rsid w:val="00F5022F"/>
    <w:rsid w:val="00F50333"/>
    <w:rsid w:val="00F509F6"/>
    <w:rsid w:val="00F50DB0"/>
    <w:rsid w:val="00F511D4"/>
    <w:rsid w:val="00F51D3F"/>
    <w:rsid w:val="00F52B1A"/>
    <w:rsid w:val="00F52F3B"/>
    <w:rsid w:val="00F53C98"/>
    <w:rsid w:val="00F552C9"/>
    <w:rsid w:val="00F56D79"/>
    <w:rsid w:val="00F57587"/>
    <w:rsid w:val="00F57F6F"/>
    <w:rsid w:val="00F61B78"/>
    <w:rsid w:val="00F62052"/>
    <w:rsid w:val="00F62359"/>
    <w:rsid w:val="00F62676"/>
    <w:rsid w:val="00F62D05"/>
    <w:rsid w:val="00F637DA"/>
    <w:rsid w:val="00F63915"/>
    <w:rsid w:val="00F64153"/>
    <w:rsid w:val="00F64E99"/>
    <w:rsid w:val="00F65A3F"/>
    <w:rsid w:val="00F662B1"/>
    <w:rsid w:val="00F66547"/>
    <w:rsid w:val="00F67D9C"/>
    <w:rsid w:val="00F67E47"/>
    <w:rsid w:val="00F7017D"/>
    <w:rsid w:val="00F707CC"/>
    <w:rsid w:val="00F71EE8"/>
    <w:rsid w:val="00F7414B"/>
    <w:rsid w:val="00F75F0D"/>
    <w:rsid w:val="00F761C4"/>
    <w:rsid w:val="00F765DC"/>
    <w:rsid w:val="00F76E34"/>
    <w:rsid w:val="00F76F60"/>
    <w:rsid w:val="00F77176"/>
    <w:rsid w:val="00F815C6"/>
    <w:rsid w:val="00F820AD"/>
    <w:rsid w:val="00F82495"/>
    <w:rsid w:val="00F82665"/>
    <w:rsid w:val="00F82674"/>
    <w:rsid w:val="00F846C6"/>
    <w:rsid w:val="00F84B39"/>
    <w:rsid w:val="00F850FF"/>
    <w:rsid w:val="00F853AC"/>
    <w:rsid w:val="00F8671F"/>
    <w:rsid w:val="00F86A96"/>
    <w:rsid w:val="00F8700A"/>
    <w:rsid w:val="00F8741C"/>
    <w:rsid w:val="00F90A56"/>
    <w:rsid w:val="00F912EB"/>
    <w:rsid w:val="00F915EE"/>
    <w:rsid w:val="00F918EB"/>
    <w:rsid w:val="00F933FE"/>
    <w:rsid w:val="00F93402"/>
    <w:rsid w:val="00F934ED"/>
    <w:rsid w:val="00F95F25"/>
    <w:rsid w:val="00F96B06"/>
    <w:rsid w:val="00F971DA"/>
    <w:rsid w:val="00F974E8"/>
    <w:rsid w:val="00F97660"/>
    <w:rsid w:val="00FA0BE6"/>
    <w:rsid w:val="00FA1C7F"/>
    <w:rsid w:val="00FA2292"/>
    <w:rsid w:val="00FA23A7"/>
    <w:rsid w:val="00FA2C16"/>
    <w:rsid w:val="00FA3D48"/>
    <w:rsid w:val="00FA436C"/>
    <w:rsid w:val="00FA63F1"/>
    <w:rsid w:val="00FA6AF8"/>
    <w:rsid w:val="00FA7305"/>
    <w:rsid w:val="00FA7A5F"/>
    <w:rsid w:val="00FB0AB0"/>
    <w:rsid w:val="00FB1CAC"/>
    <w:rsid w:val="00FB291E"/>
    <w:rsid w:val="00FB3527"/>
    <w:rsid w:val="00FB4713"/>
    <w:rsid w:val="00FB4CD1"/>
    <w:rsid w:val="00FB54CA"/>
    <w:rsid w:val="00FB620E"/>
    <w:rsid w:val="00FB62B2"/>
    <w:rsid w:val="00FB63F1"/>
    <w:rsid w:val="00FB683C"/>
    <w:rsid w:val="00FB6BA5"/>
    <w:rsid w:val="00FC0087"/>
    <w:rsid w:val="00FC0137"/>
    <w:rsid w:val="00FC058B"/>
    <w:rsid w:val="00FC1377"/>
    <w:rsid w:val="00FC1B23"/>
    <w:rsid w:val="00FC1BCB"/>
    <w:rsid w:val="00FC2138"/>
    <w:rsid w:val="00FC21FD"/>
    <w:rsid w:val="00FC235D"/>
    <w:rsid w:val="00FC33B2"/>
    <w:rsid w:val="00FC3694"/>
    <w:rsid w:val="00FC3B6A"/>
    <w:rsid w:val="00FC54ED"/>
    <w:rsid w:val="00FC55F8"/>
    <w:rsid w:val="00FD3077"/>
    <w:rsid w:val="00FD36D0"/>
    <w:rsid w:val="00FD4326"/>
    <w:rsid w:val="00FD464E"/>
    <w:rsid w:val="00FD4B84"/>
    <w:rsid w:val="00FD5206"/>
    <w:rsid w:val="00FD5728"/>
    <w:rsid w:val="00FD5E15"/>
    <w:rsid w:val="00FD6242"/>
    <w:rsid w:val="00FD62B6"/>
    <w:rsid w:val="00FD7002"/>
    <w:rsid w:val="00FD7171"/>
    <w:rsid w:val="00FD7958"/>
    <w:rsid w:val="00FD7AE9"/>
    <w:rsid w:val="00FD7B77"/>
    <w:rsid w:val="00FE164C"/>
    <w:rsid w:val="00FE1990"/>
    <w:rsid w:val="00FE1DF4"/>
    <w:rsid w:val="00FE2738"/>
    <w:rsid w:val="00FE4367"/>
    <w:rsid w:val="00FE47B5"/>
    <w:rsid w:val="00FE4A0B"/>
    <w:rsid w:val="00FE510E"/>
    <w:rsid w:val="00FE5707"/>
    <w:rsid w:val="00FE571F"/>
    <w:rsid w:val="00FE5C0A"/>
    <w:rsid w:val="00FE5EA6"/>
    <w:rsid w:val="00FE751D"/>
    <w:rsid w:val="00FF0720"/>
    <w:rsid w:val="00FF09DB"/>
    <w:rsid w:val="00FF1927"/>
    <w:rsid w:val="00FF20AE"/>
    <w:rsid w:val="00FF2D87"/>
    <w:rsid w:val="00FF3C0D"/>
    <w:rsid w:val="00FF4340"/>
    <w:rsid w:val="00FF4A04"/>
    <w:rsid w:val="00FF4D8C"/>
    <w:rsid w:val="00FF520A"/>
    <w:rsid w:val="00FF61C7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382"/>
    <w:pPr>
      <w:suppressAutoHyphens/>
      <w:spacing w:before="0" w:after="0" w:line="240" w:lineRule="atLeast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0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0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50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0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0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0C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5CE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65C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B65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56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382"/>
    <w:pPr>
      <w:suppressAutoHyphens/>
      <w:spacing w:before="0" w:after="0" w:line="240" w:lineRule="atLeast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0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0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50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0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0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0C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5CE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65C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B65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56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cadvisorycommittee@ohchr.org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hchr.org/EN/HRBodies/HRC/AdvisoryCommittee/Pages/HRCACIndex.aspx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3F4113-A387-4EB9-8B2E-1C27EF1CD73A}"/>
</file>

<file path=customXml/itemProps2.xml><?xml version="1.0" encoding="utf-8"?>
<ds:datastoreItem xmlns:ds="http://schemas.openxmlformats.org/officeDocument/2006/customXml" ds:itemID="{40E67F0D-31AB-4C16-8465-D1F4DA05AD79}"/>
</file>

<file path=customXml/itemProps3.xml><?xml version="1.0" encoding="utf-8"?>
<ds:datastoreItem xmlns:ds="http://schemas.openxmlformats.org/officeDocument/2006/customXml" ds:itemID="{EF69C619-4027-4EF4-B2D0-6404402DF81A}"/>
</file>

<file path=customXml/itemProps4.xml><?xml version="1.0" encoding="utf-8"?>
<ds:datastoreItem xmlns:ds="http://schemas.openxmlformats.org/officeDocument/2006/customXml" ds:itemID="{86237D2B-21E5-4ACB-8061-2B75B952E5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1637</Words>
  <Characters>9334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Imeru Tamrat</dc:creator>
  <cp:lastModifiedBy>Meena Ramkaun</cp:lastModifiedBy>
  <cp:revision>2</cp:revision>
  <cp:lastPrinted>2015-09-08T14:17:00Z</cp:lastPrinted>
  <dcterms:created xsi:type="dcterms:W3CDTF">2016-01-06T16:57:00Z</dcterms:created>
  <dcterms:modified xsi:type="dcterms:W3CDTF">2016-01-06T16:57:00Z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3711900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