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420" w:rsidRPr="0084680F" w:rsidRDefault="00EB24B3" w:rsidP="009F383D">
      <w:pPr>
        <w:spacing w:line="360" w:lineRule="auto"/>
        <w:jc w:val="both"/>
        <w:rPr>
          <w:rFonts w:ascii="Arial" w:hAnsi="Arial" w:cs="Arial"/>
          <w:sz w:val="24"/>
          <w:szCs w:val="24"/>
        </w:rPr>
      </w:pPr>
      <w:bookmarkStart w:id="0" w:name="_GoBack"/>
      <w:bookmarkEnd w:id="0"/>
      <w:r w:rsidRPr="0084680F">
        <w:rPr>
          <w:rFonts w:ascii="Arial" w:hAnsi="Arial" w:cs="Arial"/>
          <w:sz w:val="24"/>
          <w:szCs w:val="24"/>
        </w:rPr>
        <w:t>Introducción</w:t>
      </w:r>
    </w:p>
    <w:p w:rsidR="00EB24B3" w:rsidRDefault="00EB24B3" w:rsidP="009F383D">
      <w:pPr>
        <w:spacing w:line="360" w:lineRule="auto"/>
        <w:jc w:val="both"/>
        <w:rPr>
          <w:rFonts w:ascii="Arial" w:hAnsi="Arial" w:cs="Arial"/>
          <w:sz w:val="24"/>
          <w:szCs w:val="24"/>
        </w:rPr>
      </w:pPr>
      <w:r w:rsidRPr="0084680F">
        <w:rPr>
          <w:rFonts w:ascii="Arial" w:hAnsi="Arial" w:cs="Arial"/>
          <w:sz w:val="24"/>
          <w:szCs w:val="24"/>
        </w:rPr>
        <w:t>Niños/as y adolescentes migrantes no acompañados</w:t>
      </w:r>
    </w:p>
    <w:p w:rsidR="008D0722" w:rsidRDefault="008D0722" w:rsidP="009F383D">
      <w:pPr>
        <w:spacing w:line="360" w:lineRule="auto"/>
        <w:jc w:val="both"/>
        <w:rPr>
          <w:rFonts w:ascii="Arial" w:hAnsi="Arial" w:cs="Arial"/>
          <w:sz w:val="24"/>
          <w:szCs w:val="24"/>
        </w:rPr>
      </w:pPr>
      <w:r>
        <w:rPr>
          <w:rFonts w:ascii="Arial" w:hAnsi="Arial" w:cs="Arial"/>
          <w:sz w:val="24"/>
          <w:szCs w:val="24"/>
        </w:rPr>
        <w:t>Anantonia Reyes Prado</w:t>
      </w:r>
    </w:p>
    <w:p w:rsidR="00516D32" w:rsidRPr="0084680F" w:rsidRDefault="00516D32" w:rsidP="009F383D">
      <w:pPr>
        <w:spacing w:line="360" w:lineRule="auto"/>
        <w:jc w:val="both"/>
        <w:rPr>
          <w:rFonts w:ascii="Arial" w:hAnsi="Arial" w:cs="Arial"/>
          <w:sz w:val="24"/>
          <w:szCs w:val="24"/>
        </w:rPr>
      </w:pPr>
      <w:r>
        <w:rPr>
          <w:rFonts w:ascii="Arial" w:hAnsi="Arial" w:cs="Arial"/>
          <w:sz w:val="24"/>
          <w:szCs w:val="24"/>
        </w:rPr>
        <w:t xml:space="preserve">8 de agosto de 2016 </w:t>
      </w:r>
    </w:p>
    <w:p w:rsidR="00F81BAD" w:rsidRPr="0084680F" w:rsidRDefault="00F81BAD" w:rsidP="009F383D">
      <w:pPr>
        <w:spacing w:line="360" w:lineRule="auto"/>
        <w:jc w:val="both"/>
        <w:rPr>
          <w:rFonts w:ascii="Arial" w:hAnsi="Arial" w:cs="Arial"/>
          <w:sz w:val="24"/>
          <w:szCs w:val="24"/>
          <w:lang w:val="en-US"/>
        </w:rPr>
      </w:pPr>
    </w:p>
    <w:p w:rsidR="00F81BAD" w:rsidRPr="0084680F" w:rsidRDefault="00F81BAD" w:rsidP="009F383D">
      <w:pPr>
        <w:spacing w:line="360" w:lineRule="auto"/>
        <w:jc w:val="both"/>
        <w:rPr>
          <w:rFonts w:ascii="Arial" w:hAnsi="Arial" w:cs="Arial"/>
          <w:sz w:val="24"/>
          <w:szCs w:val="24"/>
        </w:rPr>
      </w:pPr>
      <w:r w:rsidRPr="0084680F">
        <w:rPr>
          <w:rFonts w:ascii="Arial" w:hAnsi="Arial" w:cs="Arial"/>
          <w:sz w:val="24"/>
          <w:szCs w:val="24"/>
        </w:rPr>
        <w:t xml:space="preserve">El presente informe tiene como objetivo proporcionar un análisis exhaustivo de la situación de los niños migrantes no acompañados desde una perspectiva de derechos humanos con el fin de garantizar los compromisos asumidos por los Estados al ratificar la Convención sobre los Derechos del Niño y otros tratados de derechos humanos relacionados son cumplido. El cumplimiento de estos compromisos garantiza una protección adecuada y oportuna para los niños en situaciones de alta vulnerabilidad cuando se ven obligados a migrar sin la compañía de sus padres o tutores. Un niño tal como se define en el artículo 1 de la Convención sobre los Derechos del Niño, es todo ser humano menor de 18 años a menos que bajo la ley aplicable al niño, la mayoría </w:t>
      </w:r>
      <w:r w:rsidR="008D0722">
        <w:rPr>
          <w:rFonts w:ascii="Arial" w:hAnsi="Arial" w:cs="Arial"/>
          <w:sz w:val="24"/>
          <w:szCs w:val="24"/>
        </w:rPr>
        <w:t xml:space="preserve">de edad </w:t>
      </w:r>
      <w:r w:rsidRPr="0084680F">
        <w:rPr>
          <w:rFonts w:ascii="Arial" w:hAnsi="Arial" w:cs="Arial"/>
          <w:sz w:val="24"/>
          <w:szCs w:val="24"/>
        </w:rPr>
        <w:t>se</w:t>
      </w:r>
      <w:r w:rsidR="00AF1AE6" w:rsidRPr="0084680F">
        <w:rPr>
          <w:rFonts w:ascii="Arial" w:hAnsi="Arial" w:cs="Arial"/>
          <w:sz w:val="24"/>
          <w:szCs w:val="24"/>
        </w:rPr>
        <w:t>a alcanzada antes</w:t>
      </w:r>
      <w:r w:rsidRPr="0084680F">
        <w:rPr>
          <w:rFonts w:ascii="Arial" w:hAnsi="Arial" w:cs="Arial"/>
          <w:sz w:val="24"/>
          <w:szCs w:val="24"/>
        </w:rPr>
        <w:t xml:space="preserve">. Los niños no acompañados son niños que han sido separados de ambos padres y otros parientes y no están al cuidado de un adulto que, </w:t>
      </w:r>
      <w:r w:rsidR="008D0722">
        <w:rPr>
          <w:rFonts w:ascii="Arial" w:hAnsi="Arial" w:cs="Arial"/>
          <w:sz w:val="24"/>
          <w:szCs w:val="24"/>
        </w:rPr>
        <w:t xml:space="preserve">según </w:t>
      </w:r>
      <w:r w:rsidRPr="0084680F">
        <w:rPr>
          <w:rFonts w:ascii="Arial" w:hAnsi="Arial" w:cs="Arial"/>
          <w:sz w:val="24"/>
          <w:szCs w:val="24"/>
        </w:rPr>
        <w:t>la ley o la costumbre</w:t>
      </w:r>
      <w:r w:rsidR="008D0722">
        <w:rPr>
          <w:rFonts w:ascii="Arial" w:hAnsi="Arial" w:cs="Arial"/>
          <w:sz w:val="24"/>
          <w:szCs w:val="24"/>
        </w:rPr>
        <w:t>,</w:t>
      </w:r>
      <w:r w:rsidRPr="0084680F">
        <w:rPr>
          <w:rFonts w:ascii="Arial" w:hAnsi="Arial" w:cs="Arial"/>
          <w:sz w:val="24"/>
          <w:szCs w:val="24"/>
        </w:rPr>
        <w:t xml:space="preserve"> es responsable de hacerlo</w:t>
      </w:r>
      <w:r w:rsidR="008D0722">
        <w:rPr>
          <w:rFonts w:ascii="Arial" w:hAnsi="Arial" w:cs="Arial"/>
          <w:sz w:val="24"/>
          <w:szCs w:val="24"/>
        </w:rPr>
        <w:t>.</w:t>
      </w:r>
    </w:p>
    <w:p w:rsidR="00AF1AE6" w:rsidRPr="0084680F" w:rsidRDefault="00AF1AE6" w:rsidP="009F383D">
      <w:pPr>
        <w:spacing w:line="360" w:lineRule="auto"/>
        <w:jc w:val="both"/>
        <w:rPr>
          <w:rFonts w:ascii="Arial" w:hAnsi="Arial" w:cs="Arial"/>
          <w:sz w:val="24"/>
          <w:szCs w:val="24"/>
        </w:rPr>
      </w:pPr>
    </w:p>
    <w:p w:rsidR="00F81BAD" w:rsidRPr="0084680F" w:rsidRDefault="008D0722" w:rsidP="009F383D">
      <w:pPr>
        <w:spacing w:line="360" w:lineRule="auto"/>
        <w:jc w:val="both"/>
        <w:rPr>
          <w:rFonts w:ascii="Arial" w:hAnsi="Arial" w:cs="Arial"/>
          <w:sz w:val="24"/>
          <w:szCs w:val="24"/>
        </w:rPr>
      </w:pPr>
      <w:r>
        <w:rPr>
          <w:rFonts w:ascii="Arial" w:hAnsi="Arial" w:cs="Arial"/>
          <w:sz w:val="24"/>
          <w:szCs w:val="24"/>
        </w:rPr>
        <w:t>El presente in</w:t>
      </w:r>
      <w:r w:rsidR="00F81BAD" w:rsidRPr="0084680F">
        <w:rPr>
          <w:rFonts w:ascii="Arial" w:hAnsi="Arial" w:cs="Arial"/>
          <w:sz w:val="24"/>
          <w:szCs w:val="24"/>
        </w:rPr>
        <w:t>forme se proporciona información sobre el problema mundial de los niños no acompañados y adolescentes migrantes y los derechos humanos, la identificación de las áreas, las razones y los casos en que se plantea este problema en el mundo, las formas en la que los derechos humanos están amenazados y violados, el reconocimiento de las mejores prácticas y hacer recomendaciones para la protección de los derechos humanos de los niños migrantes no acompañados.</w:t>
      </w:r>
    </w:p>
    <w:p w:rsidR="00AF1AE6" w:rsidRPr="0084680F" w:rsidRDefault="00AF1AE6" w:rsidP="009F383D">
      <w:pPr>
        <w:spacing w:line="360" w:lineRule="auto"/>
        <w:jc w:val="both"/>
        <w:rPr>
          <w:rFonts w:ascii="Arial" w:hAnsi="Arial" w:cs="Arial"/>
          <w:sz w:val="24"/>
          <w:szCs w:val="24"/>
        </w:rPr>
      </w:pPr>
    </w:p>
    <w:p w:rsidR="00F81BAD" w:rsidRPr="0084680F" w:rsidRDefault="008D0722" w:rsidP="009F383D">
      <w:pPr>
        <w:spacing w:line="360" w:lineRule="auto"/>
        <w:jc w:val="both"/>
        <w:rPr>
          <w:rFonts w:ascii="Arial" w:hAnsi="Arial" w:cs="Arial"/>
          <w:sz w:val="24"/>
          <w:szCs w:val="24"/>
        </w:rPr>
      </w:pPr>
      <w:r>
        <w:rPr>
          <w:rFonts w:ascii="Arial" w:hAnsi="Arial" w:cs="Arial"/>
          <w:sz w:val="24"/>
          <w:szCs w:val="24"/>
        </w:rPr>
        <w:t xml:space="preserve">El </w:t>
      </w:r>
      <w:r w:rsidR="00F81BAD" w:rsidRPr="0084680F">
        <w:rPr>
          <w:rFonts w:ascii="Arial" w:hAnsi="Arial" w:cs="Arial"/>
          <w:sz w:val="24"/>
          <w:szCs w:val="24"/>
        </w:rPr>
        <w:t>estudio se basa en dos herramientas metodológicas, un cuestionario ad hoc dirigidas a los Estados, las instituciones nacionales de derechos humanos, organizaciones no gubernamentales y organizaciones internacionales, así como la investigación documental.</w:t>
      </w:r>
    </w:p>
    <w:p w:rsidR="00AF1AE6" w:rsidRPr="0084680F" w:rsidRDefault="00AF1AE6" w:rsidP="009F383D">
      <w:pPr>
        <w:spacing w:line="360" w:lineRule="auto"/>
        <w:jc w:val="both"/>
        <w:rPr>
          <w:rFonts w:ascii="Arial" w:hAnsi="Arial" w:cs="Arial"/>
          <w:sz w:val="24"/>
          <w:szCs w:val="24"/>
        </w:rPr>
      </w:pPr>
    </w:p>
    <w:p w:rsidR="00AF1AE6" w:rsidRPr="0084680F" w:rsidRDefault="008D0722" w:rsidP="009F383D">
      <w:pPr>
        <w:spacing w:line="360" w:lineRule="auto"/>
        <w:jc w:val="both"/>
        <w:rPr>
          <w:rFonts w:ascii="Arial" w:hAnsi="Arial" w:cs="Arial"/>
          <w:sz w:val="24"/>
          <w:szCs w:val="24"/>
        </w:rPr>
      </w:pPr>
      <w:r>
        <w:rPr>
          <w:rFonts w:ascii="Arial" w:hAnsi="Arial" w:cs="Arial"/>
          <w:sz w:val="24"/>
          <w:szCs w:val="24"/>
        </w:rPr>
        <w:lastRenderedPageBreak/>
        <w:t xml:space="preserve">El </w:t>
      </w:r>
      <w:r w:rsidR="00F81BAD" w:rsidRPr="0084680F">
        <w:rPr>
          <w:rFonts w:ascii="Arial" w:hAnsi="Arial" w:cs="Arial"/>
          <w:sz w:val="24"/>
          <w:szCs w:val="24"/>
        </w:rPr>
        <w:t xml:space="preserve">grupo de redacción elaboró ​​cuestionarios para buscar las opiniones y aportaciones de los Estados Miembros de las Naciones Unidas, las organizaciones internacionales y regionales, los titulares de mandatos de los procedimientos especiales y órganos de tratados, las instituciones nacionales de derechos humanos, organizaciones de la sociedad civil y otras partes interesadas. </w:t>
      </w:r>
    </w:p>
    <w:p w:rsidR="00AF1AE6" w:rsidRPr="0084680F" w:rsidRDefault="00AF1AE6" w:rsidP="009F383D">
      <w:pPr>
        <w:spacing w:line="360" w:lineRule="auto"/>
        <w:jc w:val="both"/>
        <w:rPr>
          <w:rFonts w:ascii="Arial" w:hAnsi="Arial" w:cs="Arial"/>
          <w:sz w:val="24"/>
          <w:szCs w:val="24"/>
        </w:rPr>
      </w:pPr>
    </w:p>
    <w:p w:rsidR="000C6F19" w:rsidRPr="0084680F" w:rsidRDefault="00AF1AE6" w:rsidP="009F383D">
      <w:pPr>
        <w:spacing w:line="360" w:lineRule="auto"/>
        <w:jc w:val="both"/>
        <w:rPr>
          <w:rFonts w:ascii="Arial" w:hAnsi="Arial" w:cs="Arial"/>
          <w:sz w:val="24"/>
          <w:szCs w:val="24"/>
        </w:rPr>
      </w:pPr>
      <w:r w:rsidRPr="0084680F">
        <w:rPr>
          <w:rFonts w:ascii="Arial" w:hAnsi="Arial" w:cs="Arial"/>
          <w:sz w:val="24"/>
          <w:szCs w:val="24"/>
        </w:rPr>
        <w:t>Se recibi</w:t>
      </w:r>
      <w:r w:rsidR="008D0722">
        <w:rPr>
          <w:rFonts w:ascii="Arial" w:hAnsi="Arial" w:cs="Arial"/>
          <w:sz w:val="24"/>
          <w:szCs w:val="24"/>
        </w:rPr>
        <w:t>eron r</w:t>
      </w:r>
      <w:r w:rsidRPr="0084680F">
        <w:rPr>
          <w:rFonts w:ascii="Arial" w:hAnsi="Arial" w:cs="Arial"/>
          <w:sz w:val="24"/>
          <w:szCs w:val="24"/>
        </w:rPr>
        <w:t>espuestas de</w:t>
      </w:r>
      <w:r w:rsidR="000C6F19" w:rsidRPr="0084680F">
        <w:rPr>
          <w:rFonts w:ascii="Arial" w:hAnsi="Arial" w:cs="Arial"/>
          <w:sz w:val="24"/>
          <w:szCs w:val="24"/>
        </w:rPr>
        <w:t>:</w:t>
      </w:r>
    </w:p>
    <w:p w:rsidR="000C6F19" w:rsidRPr="0084680F" w:rsidRDefault="000C6F19" w:rsidP="009F383D">
      <w:pPr>
        <w:spacing w:line="360" w:lineRule="auto"/>
        <w:jc w:val="both"/>
        <w:rPr>
          <w:rFonts w:ascii="Arial" w:hAnsi="Arial" w:cs="Arial"/>
          <w:sz w:val="24"/>
          <w:szCs w:val="24"/>
        </w:rPr>
      </w:pPr>
    </w:p>
    <w:p w:rsidR="0084680F" w:rsidRDefault="000C6F19" w:rsidP="009F383D">
      <w:pPr>
        <w:pStyle w:val="Prrafodelista"/>
        <w:numPr>
          <w:ilvl w:val="0"/>
          <w:numId w:val="2"/>
        </w:numPr>
        <w:spacing w:after="0" w:line="360" w:lineRule="auto"/>
        <w:jc w:val="both"/>
        <w:rPr>
          <w:rFonts w:ascii="Arial" w:eastAsia="Times New Roman" w:hAnsi="Arial" w:cs="Arial"/>
          <w:color w:val="212121"/>
          <w:sz w:val="24"/>
          <w:szCs w:val="24"/>
          <w:lang w:val="es-ES" w:eastAsia="es-GT"/>
        </w:rPr>
      </w:pPr>
      <w:r w:rsidRPr="0084680F">
        <w:rPr>
          <w:rFonts w:ascii="Arial" w:hAnsi="Arial" w:cs="Arial"/>
          <w:sz w:val="24"/>
          <w:szCs w:val="24"/>
        </w:rPr>
        <w:t>1</w:t>
      </w:r>
      <w:r w:rsidR="00AF1AE6" w:rsidRPr="0084680F">
        <w:rPr>
          <w:rFonts w:ascii="Arial" w:eastAsia="Times New Roman" w:hAnsi="Arial" w:cs="Arial"/>
          <w:color w:val="212121"/>
          <w:sz w:val="24"/>
          <w:szCs w:val="24"/>
          <w:lang w:val="es-ES" w:eastAsia="es-GT"/>
        </w:rPr>
        <w:t>9 gobiernos,</w:t>
      </w:r>
    </w:p>
    <w:p w:rsidR="00AF1AE6" w:rsidRDefault="0084680F" w:rsidP="009F383D">
      <w:pPr>
        <w:pStyle w:val="Prrafodelista"/>
        <w:numPr>
          <w:ilvl w:val="0"/>
          <w:numId w:val="2"/>
        </w:numPr>
        <w:shd w:val="clear" w:color="auto" w:fill="FFFFFF"/>
        <w:spacing w:after="0" w:line="360" w:lineRule="auto"/>
        <w:jc w:val="both"/>
        <w:rPr>
          <w:rFonts w:ascii="Arial" w:eastAsia="Times New Roman" w:hAnsi="Arial" w:cs="Arial"/>
          <w:color w:val="212121"/>
          <w:sz w:val="24"/>
          <w:szCs w:val="24"/>
          <w:lang w:val="es-ES" w:eastAsia="es-GT"/>
        </w:rPr>
      </w:pPr>
      <w:r w:rsidRPr="0084680F">
        <w:rPr>
          <w:rFonts w:ascii="Arial" w:eastAsia="Times New Roman" w:hAnsi="Arial" w:cs="Arial"/>
          <w:color w:val="212121"/>
          <w:sz w:val="24"/>
          <w:szCs w:val="24"/>
          <w:lang w:val="es-ES" w:eastAsia="es-GT"/>
        </w:rPr>
        <w:t xml:space="preserve">15 </w:t>
      </w:r>
      <w:r w:rsidR="00AF1AE6" w:rsidRPr="0084680F">
        <w:rPr>
          <w:rFonts w:ascii="Arial" w:eastAsia="Times New Roman" w:hAnsi="Arial" w:cs="Arial"/>
          <w:color w:val="212121"/>
          <w:sz w:val="24"/>
          <w:szCs w:val="24"/>
          <w:lang w:val="es-ES" w:eastAsia="es-GT"/>
        </w:rPr>
        <w:t>ONG (</w:t>
      </w:r>
      <w:r w:rsidR="008D0722">
        <w:rPr>
          <w:rFonts w:ascii="Arial" w:eastAsia="Times New Roman" w:hAnsi="Arial" w:cs="Arial"/>
          <w:color w:val="212121"/>
          <w:sz w:val="24"/>
          <w:szCs w:val="24"/>
          <w:lang w:val="es-ES" w:eastAsia="es-GT"/>
        </w:rPr>
        <w:t xml:space="preserve">que incluyen </w:t>
      </w:r>
      <w:r w:rsidR="00AF1AE6" w:rsidRPr="0084680F">
        <w:rPr>
          <w:rFonts w:ascii="Arial" w:eastAsia="Times New Roman" w:hAnsi="Arial" w:cs="Arial"/>
          <w:color w:val="212121"/>
          <w:sz w:val="24"/>
          <w:szCs w:val="24"/>
          <w:lang w:val="es-ES" w:eastAsia="es-GT"/>
        </w:rPr>
        <w:t xml:space="preserve">las respuestas </w:t>
      </w:r>
      <w:r w:rsidR="008D0722">
        <w:rPr>
          <w:rFonts w:ascii="Arial" w:eastAsia="Times New Roman" w:hAnsi="Arial" w:cs="Arial"/>
          <w:color w:val="212121"/>
          <w:sz w:val="24"/>
          <w:szCs w:val="24"/>
          <w:lang w:val="es-ES" w:eastAsia="es-GT"/>
        </w:rPr>
        <w:t xml:space="preserve">que a su vez recibieron de </w:t>
      </w:r>
      <w:r w:rsidR="00AF1AE6" w:rsidRPr="0084680F">
        <w:rPr>
          <w:rFonts w:ascii="Arial" w:eastAsia="Times New Roman" w:hAnsi="Arial" w:cs="Arial"/>
          <w:color w:val="212121"/>
          <w:sz w:val="24"/>
          <w:szCs w:val="24"/>
          <w:lang w:val="es-ES" w:eastAsia="es-GT"/>
        </w:rPr>
        <w:t>sus 47 sucursales nacionales y regionales)</w:t>
      </w:r>
      <w:r>
        <w:rPr>
          <w:rFonts w:ascii="Arial" w:eastAsia="Times New Roman" w:hAnsi="Arial" w:cs="Arial"/>
          <w:color w:val="212121"/>
          <w:sz w:val="24"/>
          <w:szCs w:val="24"/>
          <w:lang w:val="es-ES" w:eastAsia="es-GT"/>
        </w:rPr>
        <w:t>.</w:t>
      </w:r>
    </w:p>
    <w:p w:rsidR="00AF1AE6" w:rsidRDefault="0084680F" w:rsidP="009F383D">
      <w:pPr>
        <w:pStyle w:val="Prrafodelista"/>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lang w:val="es-ES" w:eastAsia="es-GT"/>
        </w:rPr>
      </w:pPr>
      <w:r>
        <w:rPr>
          <w:rFonts w:ascii="Arial" w:eastAsia="Times New Roman" w:hAnsi="Arial" w:cs="Arial"/>
          <w:color w:val="212121"/>
          <w:sz w:val="24"/>
          <w:szCs w:val="24"/>
          <w:lang w:val="es-ES" w:eastAsia="es-GT"/>
        </w:rPr>
        <w:tab/>
      </w:r>
      <w:r w:rsidRPr="0084680F">
        <w:rPr>
          <w:rFonts w:ascii="Arial" w:eastAsia="Times New Roman" w:hAnsi="Arial" w:cs="Arial"/>
          <w:color w:val="212121"/>
          <w:sz w:val="24"/>
          <w:szCs w:val="24"/>
          <w:lang w:val="es-ES" w:eastAsia="es-GT"/>
        </w:rPr>
        <w:t xml:space="preserve">13 </w:t>
      </w:r>
      <w:r w:rsidR="00AF1AE6" w:rsidRPr="0084680F">
        <w:rPr>
          <w:rFonts w:ascii="Arial" w:eastAsia="Times New Roman" w:hAnsi="Arial" w:cs="Arial"/>
          <w:color w:val="212121"/>
          <w:sz w:val="24"/>
          <w:szCs w:val="24"/>
          <w:lang w:val="es-ES" w:eastAsia="es-GT"/>
        </w:rPr>
        <w:t>INDH</w:t>
      </w:r>
      <w:r>
        <w:rPr>
          <w:rFonts w:ascii="Arial" w:eastAsia="Times New Roman" w:hAnsi="Arial" w:cs="Arial"/>
          <w:color w:val="212121"/>
          <w:sz w:val="24"/>
          <w:szCs w:val="24"/>
          <w:lang w:val="es-ES" w:eastAsia="es-GT"/>
        </w:rPr>
        <w:t xml:space="preserve"> y</w:t>
      </w:r>
    </w:p>
    <w:p w:rsidR="00AF1AE6" w:rsidRPr="0084680F" w:rsidRDefault="0084680F" w:rsidP="009F383D">
      <w:pPr>
        <w:pStyle w:val="Prrafodelista"/>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lang w:eastAsia="es-GT"/>
        </w:rPr>
      </w:pPr>
      <w:r>
        <w:rPr>
          <w:rFonts w:ascii="Arial" w:eastAsia="Times New Roman" w:hAnsi="Arial" w:cs="Arial"/>
          <w:color w:val="212121"/>
          <w:sz w:val="24"/>
          <w:szCs w:val="24"/>
          <w:lang w:val="es-ES" w:eastAsia="es-GT"/>
        </w:rPr>
        <w:tab/>
      </w:r>
      <w:r w:rsidRPr="0084680F">
        <w:rPr>
          <w:rFonts w:ascii="Arial" w:eastAsia="Times New Roman" w:hAnsi="Arial" w:cs="Arial"/>
          <w:color w:val="212121"/>
          <w:sz w:val="24"/>
          <w:szCs w:val="24"/>
          <w:lang w:val="es-ES" w:eastAsia="es-GT"/>
        </w:rPr>
        <w:t xml:space="preserve">1 de </w:t>
      </w:r>
      <w:r w:rsidR="00AF1AE6" w:rsidRPr="0084680F">
        <w:rPr>
          <w:rFonts w:ascii="Arial" w:eastAsia="Times New Roman" w:hAnsi="Arial" w:cs="Arial"/>
          <w:color w:val="212121"/>
          <w:sz w:val="24"/>
          <w:szCs w:val="24"/>
          <w:lang w:val="es-ES" w:eastAsia="es-GT"/>
        </w:rPr>
        <w:t>UNICEF (no para su distribución )</w:t>
      </w:r>
    </w:p>
    <w:p w:rsidR="00AF1AE6" w:rsidRPr="0084680F" w:rsidRDefault="00AF1AE6" w:rsidP="009F383D">
      <w:pPr>
        <w:spacing w:line="360" w:lineRule="auto"/>
        <w:jc w:val="both"/>
        <w:rPr>
          <w:rFonts w:ascii="Arial" w:hAnsi="Arial" w:cs="Arial"/>
          <w:sz w:val="24"/>
          <w:szCs w:val="24"/>
        </w:rPr>
      </w:pPr>
    </w:p>
    <w:p w:rsidR="00F81BAD" w:rsidRPr="0084680F" w:rsidRDefault="008D0722" w:rsidP="009F383D">
      <w:pPr>
        <w:spacing w:line="360" w:lineRule="auto"/>
        <w:jc w:val="both"/>
        <w:rPr>
          <w:rFonts w:ascii="Arial" w:hAnsi="Arial" w:cs="Arial"/>
          <w:sz w:val="24"/>
          <w:szCs w:val="24"/>
        </w:rPr>
      </w:pPr>
      <w:r>
        <w:rPr>
          <w:rFonts w:ascii="Arial" w:hAnsi="Arial" w:cs="Arial"/>
          <w:sz w:val="24"/>
          <w:szCs w:val="24"/>
        </w:rPr>
        <w:t xml:space="preserve">El documento trata </w:t>
      </w:r>
      <w:r w:rsidR="00F81BAD" w:rsidRPr="0084680F">
        <w:rPr>
          <w:rFonts w:ascii="Arial" w:hAnsi="Arial" w:cs="Arial"/>
          <w:sz w:val="24"/>
          <w:szCs w:val="24"/>
        </w:rPr>
        <w:t xml:space="preserve">sobre los derechos de los niños que se ven obligados a abandonar sus hogares y tierras, los niños con una vida, derechos y  necesidades especiales: la nutrición, la educación, la atención médica, protección contra el abuso. A partir de 1990, el aumento de la inseguridad y la inestabilidad política han contribuido a impedir la movilidad o han obligado a los migrantes a buscar destinos más lejanos. </w:t>
      </w:r>
    </w:p>
    <w:p w:rsidR="00A2195E" w:rsidRDefault="00A2195E" w:rsidP="009F383D">
      <w:pPr>
        <w:spacing w:line="360" w:lineRule="auto"/>
        <w:jc w:val="both"/>
        <w:rPr>
          <w:rFonts w:ascii="Arial" w:hAnsi="Arial" w:cs="Arial"/>
          <w:sz w:val="24"/>
          <w:szCs w:val="24"/>
        </w:rPr>
      </w:pPr>
    </w:p>
    <w:p w:rsidR="009A19E2" w:rsidRDefault="009F383D" w:rsidP="009F383D">
      <w:pPr>
        <w:spacing w:line="360" w:lineRule="auto"/>
        <w:jc w:val="both"/>
        <w:rPr>
          <w:rFonts w:ascii="Arial" w:hAnsi="Arial" w:cs="Arial"/>
          <w:sz w:val="24"/>
          <w:szCs w:val="24"/>
        </w:rPr>
      </w:pPr>
      <w:r>
        <w:rPr>
          <w:rFonts w:ascii="Arial" w:hAnsi="Arial" w:cs="Arial"/>
          <w:sz w:val="24"/>
          <w:szCs w:val="24"/>
        </w:rPr>
        <w:t>E</w:t>
      </w:r>
      <w:r w:rsidR="008D0722">
        <w:rPr>
          <w:rFonts w:ascii="Arial" w:hAnsi="Arial" w:cs="Arial"/>
          <w:sz w:val="24"/>
          <w:szCs w:val="24"/>
        </w:rPr>
        <w:t xml:space="preserve">s importante </w:t>
      </w:r>
      <w:r w:rsidR="00516D32">
        <w:rPr>
          <w:rFonts w:ascii="Arial" w:hAnsi="Arial" w:cs="Arial"/>
          <w:sz w:val="24"/>
          <w:szCs w:val="24"/>
        </w:rPr>
        <w:t xml:space="preserve">indicar </w:t>
      </w:r>
      <w:r w:rsidR="008D0722">
        <w:rPr>
          <w:rFonts w:ascii="Arial" w:hAnsi="Arial" w:cs="Arial"/>
          <w:sz w:val="24"/>
          <w:szCs w:val="24"/>
        </w:rPr>
        <w:t>que e</w:t>
      </w:r>
      <w:r>
        <w:rPr>
          <w:rFonts w:ascii="Arial" w:hAnsi="Arial" w:cs="Arial"/>
          <w:sz w:val="24"/>
          <w:szCs w:val="24"/>
        </w:rPr>
        <w:t xml:space="preserve">n el marco de la preparación de este informe, </w:t>
      </w:r>
      <w:r w:rsidR="008D0722">
        <w:rPr>
          <w:rFonts w:ascii="Arial" w:hAnsi="Arial" w:cs="Arial"/>
          <w:sz w:val="24"/>
          <w:szCs w:val="24"/>
        </w:rPr>
        <w:t xml:space="preserve">la relatora ha participado en dos eventos.  A partir de la reunión con las ONG que se llevó a cabo en la sesión del Comité Asesor de agosto de 2015, </w:t>
      </w:r>
      <w:r>
        <w:rPr>
          <w:rFonts w:ascii="Arial" w:hAnsi="Arial" w:cs="Arial"/>
          <w:sz w:val="24"/>
          <w:szCs w:val="24"/>
        </w:rPr>
        <w:t xml:space="preserve">la Relatora </w:t>
      </w:r>
      <w:r w:rsidR="008D0722">
        <w:rPr>
          <w:rFonts w:ascii="Arial" w:hAnsi="Arial" w:cs="Arial"/>
          <w:sz w:val="24"/>
          <w:szCs w:val="24"/>
        </w:rPr>
        <w:t xml:space="preserve">fue invitada a participar en la presentación de los resultados de una misión de verificación realizada por HIVOS, la Plataforma Internacional contra la Impunidad y Project </w:t>
      </w:r>
      <w:proofErr w:type="spellStart"/>
      <w:r w:rsidR="008D0722">
        <w:rPr>
          <w:rFonts w:ascii="Arial" w:hAnsi="Arial" w:cs="Arial"/>
          <w:sz w:val="24"/>
          <w:szCs w:val="24"/>
        </w:rPr>
        <w:t>Counselling</w:t>
      </w:r>
      <w:proofErr w:type="spellEnd"/>
      <w:r w:rsidR="008D0722">
        <w:rPr>
          <w:rFonts w:ascii="Arial" w:hAnsi="Arial" w:cs="Arial"/>
          <w:sz w:val="24"/>
          <w:szCs w:val="24"/>
        </w:rPr>
        <w:t xml:space="preserve"> </w:t>
      </w:r>
      <w:proofErr w:type="spellStart"/>
      <w:r w:rsidR="009A19E2">
        <w:rPr>
          <w:rFonts w:ascii="Arial" w:hAnsi="Arial" w:cs="Arial"/>
          <w:sz w:val="24"/>
          <w:szCs w:val="24"/>
        </w:rPr>
        <w:t>Service</w:t>
      </w:r>
      <w:proofErr w:type="spellEnd"/>
      <w:r w:rsidR="009A19E2">
        <w:rPr>
          <w:rFonts w:ascii="Arial" w:hAnsi="Arial" w:cs="Arial"/>
          <w:sz w:val="24"/>
          <w:szCs w:val="24"/>
        </w:rPr>
        <w:t xml:space="preserve"> en Honduras, que se realizó en Ginebra, en septiembre, en un e</w:t>
      </w:r>
      <w:r w:rsidR="000C6F19" w:rsidRPr="0084680F">
        <w:rPr>
          <w:rFonts w:ascii="Arial" w:hAnsi="Arial" w:cs="Arial"/>
          <w:sz w:val="24"/>
          <w:szCs w:val="24"/>
        </w:rPr>
        <w:t xml:space="preserve">vento paralelo de las ONG </w:t>
      </w:r>
      <w:r w:rsidR="009A19E2">
        <w:rPr>
          <w:rFonts w:ascii="Arial" w:hAnsi="Arial" w:cs="Arial"/>
          <w:sz w:val="24"/>
          <w:szCs w:val="24"/>
        </w:rPr>
        <w:t xml:space="preserve">llevado a cabo </w:t>
      </w:r>
      <w:r w:rsidR="000C6F19" w:rsidRPr="0084680F">
        <w:rPr>
          <w:rFonts w:ascii="Arial" w:hAnsi="Arial" w:cs="Arial"/>
          <w:sz w:val="24"/>
          <w:szCs w:val="24"/>
        </w:rPr>
        <w:t>en el marco de la reunión del Consejo de Derechos Humanos</w:t>
      </w:r>
      <w:r w:rsidR="009A19E2">
        <w:rPr>
          <w:rFonts w:ascii="Arial" w:hAnsi="Arial" w:cs="Arial"/>
          <w:sz w:val="24"/>
          <w:szCs w:val="24"/>
        </w:rPr>
        <w:t>.</w:t>
      </w:r>
    </w:p>
    <w:p w:rsidR="00516D32" w:rsidRDefault="00516D32" w:rsidP="009F383D">
      <w:pPr>
        <w:spacing w:line="360" w:lineRule="auto"/>
        <w:jc w:val="both"/>
        <w:rPr>
          <w:rFonts w:ascii="Arial" w:hAnsi="Arial" w:cs="Arial"/>
          <w:sz w:val="24"/>
          <w:szCs w:val="24"/>
        </w:rPr>
      </w:pPr>
    </w:p>
    <w:p w:rsidR="000C6F19" w:rsidRPr="0084680F" w:rsidRDefault="009A19E2" w:rsidP="009F383D">
      <w:pPr>
        <w:spacing w:line="360" w:lineRule="auto"/>
        <w:jc w:val="both"/>
        <w:rPr>
          <w:rFonts w:ascii="Arial" w:hAnsi="Arial" w:cs="Arial"/>
          <w:color w:val="222222"/>
          <w:sz w:val="24"/>
          <w:szCs w:val="24"/>
          <w:shd w:val="clear" w:color="auto" w:fill="FFFFFF"/>
        </w:rPr>
      </w:pPr>
      <w:r>
        <w:rPr>
          <w:rFonts w:ascii="Arial" w:hAnsi="Arial" w:cs="Arial"/>
          <w:sz w:val="24"/>
          <w:szCs w:val="24"/>
        </w:rPr>
        <w:lastRenderedPageBreak/>
        <w:t>Además, asistió al f</w:t>
      </w:r>
      <w:r w:rsidR="000C6F19" w:rsidRPr="0084680F">
        <w:rPr>
          <w:rFonts w:ascii="Arial" w:hAnsi="Arial" w:cs="Arial"/>
          <w:sz w:val="24"/>
          <w:szCs w:val="24"/>
        </w:rPr>
        <w:t>oro de expertos "Fronteras, trabajo y niñez: El estado de situación y futuras tendencias de la niñez migrante en Centroamérica y México y su relación con el trabajo infantil", organizado por la OIT, que tuvo como objetivo evidenciar el vínculo entre el trabajo infantil y sus peores formas y los  flujos migratorios de los niños, niñas y adolescentes en el Centroamérica y México, y buscar sinergias para actuar de manera conjunta.  Este se llevó a cabo en Costa Rica, a fines de julio.</w:t>
      </w:r>
    </w:p>
    <w:p w:rsidR="00516D32" w:rsidRDefault="00516D32" w:rsidP="009F383D">
      <w:pPr>
        <w:spacing w:line="360" w:lineRule="auto"/>
        <w:jc w:val="both"/>
        <w:rPr>
          <w:rFonts w:ascii="Arial" w:hAnsi="Arial" w:cs="Arial"/>
          <w:sz w:val="24"/>
          <w:szCs w:val="24"/>
        </w:rPr>
      </w:pPr>
    </w:p>
    <w:p w:rsidR="000C6F19" w:rsidRPr="0084680F" w:rsidRDefault="000C6F19" w:rsidP="009F383D">
      <w:pPr>
        <w:spacing w:line="360" w:lineRule="auto"/>
        <w:jc w:val="both"/>
        <w:rPr>
          <w:rFonts w:ascii="Arial" w:hAnsi="Arial" w:cs="Arial"/>
          <w:sz w:val="24"/>
          <w:szCs w:val="24"/>
        </w:rPr>
      </w:pPr>
      <w:r w:rsidRPr="0084680F">
        <w:rPr>
          <w:rFonts w:ascii="Arial" w:hAnsi="Arial" w:cs="Arial"/>
          <w:sz w:val="24"/>
          <w:szCs w:val="24"/>
        </w:rPr>
        <w:t xml:space="preserve">Cabe mencionar que en el marco de la preparación de este estudio se hicieron esfuerzos por coordinar espacios de discusión con el Comité de Derechos de los Trabajadores Migrantes y sus Familias, lográndose algunas comunicaciones con el Sr. Pablo </w:t>
      </w:r>
      <w:proofErr w:type="spellStart"/>
      <w:r w:rsidRPr="0084680F">
        <w:rPr>
          <w:rFonts w:ascii="Arial" w:hAnsi="Arial" w:cs="Arial"/>
          <w:sz w:val="24"/>
          <w:szCs w:val="24"/>
        </w:rPr>
        <w:t>Ceriani</w:t>
      </w:r>
      <w:proofErr w:type="spellEnd"/>
      <w:r w:rsidRPr="0084680F">
        <w:rPr>
          <w:rFonts w:ascii="Arial" w:hAnsi="Arial" w:cs="Arial"/>
          <w:sz w:val="24"/>
          <w:szCs w:val="24"/>
        </w:rPr>
        <w:t xml:space="preserve">, Vice </w:t>
      </w:r>
      <w:r w:rsidR="00516D32">
        <w:rPr>
          <w:rFonts w:ascii="Arial" w:hAnsi="Arial" w:cs="Arial"/>
          <w:sz w:val="24"/>
          <w:szCs w:val="24"/>
        </w:rPr>
        <w:t>–</w:t>
      </w:r>
      <w:r w:rsidRPr="0084680F">
        <w:rPr>
          <w:rFonts w:ascii="Arial" w:hAnsi="Arial" w:cs="Arial"/>
          <w:sz w:val="24"/>
          <w:szCs w:val="24"/>
        </w:rPr>
        <w:t xml:space="preserve"> presidente</w:t>
      </w:r>
      <w:r w:rsidR="00516D32">
        <w:rPr>
          <w:rFonts w:ascii="Arial" w:hAnsi="Arial" w:cs="Arial"/>
          <w:sz w:val="24"/>
          <w:szCs w:val="24"/>
        </w:rPr>
        <w:t>; d</w:t>
      </w:r>
      <w:r w:rsidRPr="0084680F">
        <w:rPr>
          <w:rFonts w:ascii="Arial" w:hAnsi="Arial" w:cs="Arial"/>
          <w:sz w:val="24"/>
          <w:szCs w:val="24"/>
        </w:rPr>
        <w:t>e igual forma, habida cuenta de que en mayo se reunió el Comité de Derechos del Niño se trató de organizar una comunicación con ellos, que no fue posible.</w:t>
      </w:r>
    </w:p>
    <w:p w:rsidR="000C6F19" w:rsidRPr="0084680F" w:rsidRDefault="000C6F19" w:rsidP="009F383D">
      <w:pPr>
        <w:spacing w:line="360" w:lineRule="auto"/>
        <w:jc w:val="both"/>
        <w:rPr>
          <w:rFonts w:ascii="Arial" w:hAnsi="Arial" w:cs="Arial"/>
          <w:sz w:val="24"/>
          <w:szCs w:val="24"/>
        </w:rPr>
      </w:pPr>
    </w:p>
    <w:p w:rsidR="00516D32" w:rsidRDefault="000C6F19" w:rsidP="00516D32">
      <w:pPr>
        <w:spacing w:line="360" w:lineRule="auto"/>
        <w:jc w:val="both"/>
        <w:rPr>
          <w:rFonts w:ascii="Arial" w:hAnsi="Arial" w:cs="Arial"/>
          <w:sz w:val="24"/>
          <w:szCs w:val="24"/>
        </w:rPr>
      </w:pPr>
      <w:r w:rsidRPr="0084680F">
        <w:rPr>
          <w:rFonts w:ascii="Arial" w:hAnsi="Arial" w:cs="Arial"/>
          <w:sz w:val="24"/>
          <w:szCs w:val="24"/>
        </w:rPr>
        <w:t xml:space="preserve">Por ello, en nombre del Grupo de Redacción, solicito al Presidente </w:t>
      </w:r>
      <w:r w:rsidR="00516D32">
        <w:rPr>
          <w:rFonts w:ascii="Arial" w:hAnsi="Arial" w:cs="Arial"/>
          <w:sz w:val="24"/>
          <w:szCs w:val="24"/>
        </w:rPr>
        <w:t>generar una discusión antes de que finalice el presente periodo de sesiones, para que el Comité  Asesor va</w:t>
      </w:r>
      <w:r w:rsidR="0084680F" w:rsidRPr="0084680F">
        <w:rPr>
          <w:rFonts w:ascii="Arial" w:hAnsi="Arial" w:cs="Arial"/>
          <w:sz w:val="24"/>
          <w:szCs w:val="24"/>
        </w:rPr>
        <w:t>lor</w:t>
      </w:r>
      <w:r w:rsidR="00516D32">
        <w:rPr>
          <w:rFonts w:ascii="Arial" w:hAnsi="Arial" w:cs="Arial"/>
          <w:sz w:val="24"/>
          <w:szCs w:val="24"/>
        </w:rPr>
        <w:t>e</w:t>
      </w:r>
      <w:r w:rsidR="0084680F" w:rsidRPr="0084680F">
        <w:rPr>
          <w:rFonts w:ascii="Arial" w:hAnsi="Arial" w:cs="Arial"/>
          <w:sz w:val="24"/>
          <w:szCs w:val="24"/>
        </w:rPr>
        <w:t xml:space="preserve"> la conveniencia de hacer una nota </w:t>
      </w:r>
      <w:r w:rsidR="00516D32">
        <w:rPr>
          <w:rFonts w:ascii="Arial" w:hAnsi="Arial" w:cs="Arial"/>
          <w:sz w:val="24"/>
          <w:szCs w:val="24"/>
        </w:rPr>
        <w:t xml:space="preserve">para los </w:t>
      </w:r>
      <w:r w:rsidR="0084680F" w:rsidRPr="0084680F">
        <w:rPr>
          <w:rFonts w:ascii="Arial" w:hAnsi="Arial" w:cs="Arial"/>
          <w:sz w:val="24"/>
          <w:szCs w:val="24"/>
        </w:rPr>
        <w:t>diferentes mecanismos del sistema y a las agencias exhortándolos a mejorar la comunicación y la coordinación con e</w:t>
      </w:r>
      <w:r w:rsidR="00516D32">
        <w:rPr>
          <w:rFonts w:ascii="Arial" w:hAnsi="Arial" w:cs="Arial"/>
          <w:sz w:val="24"/>
          <w:szCs w:val="24"/>
        </w:rPr>
        <w:t>ste comité.</w:t>
      </w:r>
    </w:p>
    <w:p w:rsidR="00516D32" w:rsidRDefault="00516D32" w:rsidP="00516D32">
      <w:pPr>
        <w:spacing w:line="360" w:lineRule="auto"/>
        <w:jc w:val="both"/>
        <w:rPr>
          <w:rFonts w:ascii="Arial" w:hAnsi="Arial" w:cs="Arial"/>
          <w:sz w:val="24"/>
          <w:szCs w:val="24"/>
        </w:rPr>
      </w:pPr>
    </w:p>
    <w:sectPr w:rsidR="00516D32" w:rsidSect="007274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3B023D"/>
    <w:multiLevelType w:val="hybridMultilevel"/>
    <w:tmpl w:val="1C484BB6"/>
    <w:lvl w:ilvl="0" w:tplc="100A0001">
      <w:start w:val="1"/>
      <w:numFmt w:val="bullet"/>
      <w:lvlText w:val=""/>
      <w:lvlJc w:val="left"/>
      <w:pPr>
        <w:ind w:left="1068" w:hanging="360"/>
      </w:pPr>
      <w:rPr>
        <w:rFonts w:ascii="Symbol" w:hAnsi="Symbol" w:hint="default"/>
      </w:rPr>
    </w:lvl>
    <w:lvl w:ilvl="1" w:tplc="7C122EF0">
      <w:start w:val="19"/>
      <w:numFmt w:val="bullet"/>
      <w:lvlText w:val="-"/>
      <w:lvlJc w:val="left"/>
      <w:pPr>
        <w:ind w:left="1788" w:hanging="360"/>
      </w:pPr>
      <w:rPr>
        <w:rFonts w:ascii="Arial" w:eastAsia="Times New Roman" w:hAnsi="Arial" w:cs="Arial" w:hint="default"/>
      </w:rPr>
    </w:lvl>
    <w:lvl w:ilvl="2" w:tplc="100A0005" w:tentative="1">
      <w:start w:val="1"/>
      <w:numFmt w:val="bullet"/>
      <w:lvlText w:val=""/>
      <w:lvlJc w:val="left"/>
      <w:pPr>
        <w:ind w:left="2508" w:hanging="360"/>
      </w:pPr>
      <w:rPr>
        <w:rFonts w:ascii="Wingdings" w:hAnsi="Wingdings" w:hint="default"/>
      </w:rPr>
    </w:lvl>
    <w:lvl w:ilvl="3" w:tplc="100A0001" w:tentative="1">
      <w:start w:val="1"/>
      <w:numFmt w:val="bullet"/>
      <w:lvlText w:val=""/>
      <w:lvlJc w:val="left"/>
      <w:pPr>
        <w:ind w:left="3228" w:hanging="360"/>
      </w:pPr>
      <w:rPr>
        <w:rFonts w:ascii="Symbol" w:hAnsi="Symbol" w:hint="default"/>
      </w:rPr>
    </w:lvl>
    <w:lvl w:ilvl="4" w:tplc="100A0003" w:tentative="1">
      <w:start w:val="1"/>
      <w:numFmt w:val="bullet"/>
      <w:lvlText w:val="o"/>
      <w:lvlJc w:val="left"/>
      <w:pPr>
        <w:ind w:left="3948" w:hanging="360"/>
      </w:pPr>
      <w:rPr>
        <w:rFonts w:ascii="Courier New" w:hAnsi="Courier New" w:cs="Courier New" w:hint="default"/>
      </w:rPr>
    </w:lvl>
    <w:lvl w:ilvl="5" w:tplc="100A0005" w:tentative="1">
      <w:start w:val="1"/>
      <w:numFmt w:val="bullet"/>
      <w:lvlText w:val=""/>
      <w:lvlJc w:val="left"/>
      <w:pPr>
        <w:ind w:left="4668" w:hanging="360"/>
      </w:pPr>
      <w:rPr>
        <w:rFonts w:ascii="Wingdings" w:hAnsi="Wingdings" w:hint="default"/>
      </w:rPr>
    </w:lvl>
    <w:lvl w:ilvl="6" w:tplc="100A0001" w:tentative="1">
      <w:start w:val="1"/>
      <w:numFmt w:val="bullet"/>
      <w:lvlText w:val=""/>
      <w:lvlJc w:val="left"/>
      <w:pPr>
        <w:ind w:left="5388" w:hanging="360"/>
      </w:pPr>
      <w:rPr>
        <w:rFonts w:ascii="Symbol" w:hAnsi="Symbol" w:hint="default"/>
      </w:rPr>
    </w:lvl>
    <w:lvl w:ilvl="7" w:tplc="100A0003" w:tentative="1">
      <w:start w:val="1"/>
      <w:numFmt w:val="bullet"/>
      <w:lvlText w:val="o"/>
      <w:lvlJc w:val="left"/>
      <w:pPr>
        <w:ind w:left="6108" w:hanging="360"/>
      </w:pPr>
      <w:rPr>
        <w:rFonts w:ascii="Courier New" w:hAnsi="Courier New" w:cs="Courier New" w:hint="default"/>
      </w:rPr>
    </w:lvl>
    <w:lvl w:ilvl="8" w:tplc="100A0005" w:tentative="1">
      <w:start w:val="1"/>
      <w:numFmt w:val="bullet"/>
      <w:lvlText w:val=""/>
      <w:lvlJc w:val="left"/>
      <w:pPr>
        <w:ind w:left="6828" w:hanging="360"/>
      </w:pPr>
      <w:rPr>
        <w:rFonts w:ascii="Wingdings" w:hAnsi="Wingdings" w:hint="default"/>
      </w:rPr>
    </w:lvl>
  </w:abstractNum>
  <w:abstractNum w:abstractNumId="1">
    <w:nsid w:val="73281B35"/>
    <w:multiLevelType w:val="hybridMultilevel"/>
    <w:tmpl w:val="733417FC"/>
    <w:lvl w:ilvl="0" w:tplc="100A0001">
      <w:start w:val="1"/>
      <w:numFmt w:val="bullet"/>
      <w:lvlText w:val=""/>
      <w:lvlJc w:val="left"/>
      <w:pPr>
        <w:ind w:left="1068" w:hanging="360"/>
      </w:pPr>
      <w:rPr>
        <w:rFonts w:ascii="Symbol" w:hAnsi="Symbol" w:hint="default"/>
      </w:rPr>
    </w:lvl>
    <w:lvl w:ilvl="1" w:tplc="7C122EF0">
      <w:start w:val="19"/>
      <w:numFmt w:val="bullet"/>
      <w:lvlText w:val="-"/>
      <w:lvlJc w:val="left"/>
      <w:pPr>
        <w:ind w:left="1788" w:hanging="360"/>
      </w:pPr>
      <w:rPr>
        <w:rFonts w:ascii="Arial" w:eastAsia="Times New Roman" w:hAnsi="Arial" w:cs="Arial" w:hint="default"/>
      </w:rPr>
    </w:lvl>
    <w:lvl w:ilvl="2" w:tplc="100A0005" w:tentative="1">
      <w:start w:val="1"/>
      <w:numFmt w:val="bullet"/>
      <w:lvlText w:val=""/>
      <w:lvlJc w:val="left"/>
      <w:pPr>
        <w:ind w:left="2508" w:hanging="360"/>
      </w:pPr>
      <w:rPr>
        <w:rFonts w:ascii="Wingdings" w:hAnsi="Wingdings" w:hint="default"/>
      </w:rPr>
    </w:lvl>
    <w:lvl w:ilvl="3" w:tplc="100A0001" w:tentative="1">
      <w:start w:val="1"/>
      <w:numFmt w:val="bullet"/>
      <w:lvlText w:val=""/>
      <w:lvlJc w:val="left"/>
      <w:pPr>
        <w:ind w:left="3228" w:hanging="360"/>
      </w:pPr>
      <w:rPr>
        <w:rFonts w:ascii="Symbol" w:hAnsi="Symbol" w:hint="default"/>
      </w:rPr>
    </w:lvl>
    <w:lvl w:ilvl="4" w:tplc="100A0003" w:tentative="1">
      <w:start w:val="1"/>
      <w:numFmt w:val="bullet"/>
      <w:lvlText w:val="o"/>
      <w:lvlJc w:val="left"/>
      <w:pPr>
        <w:ind w:left="3948" w:hanging="360"/>
      </w:pPr>
      <w:rPr>
        <w:rFonts w:ascii="Courier New" w:hAnsi="Courier New" w:cs="Courier New" w:hint="default"/>
      </w:rPr>
    </w:lvl>
    <w:lvl w:ilvl="5" w:tplc="100A0005" w:tentative="1">
      <w:start w:val="1"/>
      <w:numFmt w:val="bullet"/>
      <w:lvlText w:val=""/>
      <w:lvlJc w:val="left"/>
      <w:pPr>
        <w:ind w:left="4668" w:hanging="360"/>
      </w:pPr>
      <w:rPr>
        <w:rFonts w:ascii="Wingdings" w:hAnsi="Wingdings" w:hint="default"/>
      </w:rPr>
    </w:lvl>
    <w:lvl w:ilvl="6" w:tplc="100A0001" w:tentative="1">
      <w:start w:val="1"/>
      <w:numFmt w:val="bullet"/>
      <w:lvlText w:val=""/>
      <w:lvlJc w:val="left"/>
      <w:pPr>
        <w:ind w:left="5388" w:hanging="360"/>
      </w:pPr>
      <w:rPr>
        <w:rFonts w:ascii="Symbol" w:hAnsi="Symbol" w:hint="default"/>
      </w:rPr>
    </w:lvl>
    <w:lvl w:ilvl="7" w:tplc="100A0003" w:tentative="1">
      <w:start w:val="1"/>
      <w:numFmt w:val="bullet"/>
      <w:lvlText w:val="o"/>
      <w:lvlJc w:val="left"/>
      <w:pPr>
        <w:ind w:left="6108" w:hanging="360"/>
      </w:pPr>
      <w:rPr>
        <w:rFonts w:ascii="Courier New" w:hAnsi="Courier New" w:cs="Courier New" w:hint="default"/>
      </w:rPr>
    </w:lvl>
    <w:lvl w:ilvl="8" w:tplc="100A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4B3"/>
    <w:rsid w:val="000C6F19"/>
    <w:rsid w:val="004B74D9"/>
    <w:rsid w:val="00516D32"/>
    <w:rsid w:val="00727420"/>
    <w:rsid w:val="00767701"/>
    <w:rsid w:val="0084680F"/>
    <w:rsid w:val="008D0722"/>
    <w:rsid w:val="009A19E2"/>
    <w:rsid w:val="009F383D"/>
    <w:rsid w:val="00A04D31"/>
    <w:rsid w:val="00A2195E"/>
    <w:rsid w:val="00AF1AE6"/>
    <w:rsid w:val="00C54573"/>
    <w:rsid w:val="00DF319E"/>
    <w:rsid w:val="00EA3502"/>
    <w:rsid w:val="00EB24B3"/>
    <w:rsid w:val="00F81BAD"/>
    <w:rsid w:val="00FB74CD"/>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7D7A1E-5876-4115-909E-F20B6984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42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F319E"/>
    <w:pPr>
      <w:spacing w:after="160" w:line="259" w:lineRule="auto"/>
      <w:ind w:left="720"/>
      <w:contextualSpacing/>
    </w:pPr>
  </w:style>
  <w:style w:type="paragraph" w:styleId="NormalWeb">
    <w:name w:val="Normal (Web)"/>
    <w:basedOn w:val="Normal"/>
    <w:uiPriority w:val="99"/>
    <w:semiHidden/>
    <w:unhideWhenUsed/>
    <w:rsid w:val="00DF319E"/>
    <w:pPr>
      <w:spacing w:before="100" w:beforeAutospacing="1" w:after="100" w:afterAutospacing="1"/>
    </w:pPr>
    <w:rPr>
      <w:rFonts w:ascii="Times New Roman" w:eastAsia="Times New Roman" w:hAnsi="Times New Roman" w:cs="Times New Roman"/>
      <w:sz w:val="24"/>
      <w:szCs w:val="24"/>
      <w:lang w:eastAsia="es-GT"/>
    </w:rPr>
  </w:style>
  <w:style w:type="character" w:customStyle="1" w:styleId="apple-tab-span">
    <w:name w:val="apple-tab-span"/>
    <w:basedOn w:val="Fuentedeprrafopredeter"/>
    <w:rsid w:val="00DF319E"/>
  </w:style>
  <w:style w:type="character" w:customStyle="1" w:styleId="apple-converted-space">
    <w:name w:val="apple-converted-space"/>
    <w:basedOn w:val="Fuentedeprrafopredeter"/>
    <w:rsid w:val="00A2195E"/>
  </w:style>
  <w:style w:type="paragraph" w:styleId="HTMLconformatoprevio">
    <w:name w:val="HTML Preformatted"/>
    <w:basedOn w:val="Normal"/>
    <w:link w:val="HTMLconformatoprevioCar"/>
    <w:uiPriority w:val="99"/>
    <w:semiHidden/>
    <w:unhideWhenUsed/>
    <w:rsid w:val="00AF1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GT"/>
    </w:rPr>
  </w:style>
  <w:style w:type="character" w:customStyle="1" w:styleId="HTMLconformatoprevioCar">
    <w:name w:val="HTML con formato previo Car"/>
    <w:basedOn w:val="Fuentedeprrafopredeter"/>
    <w:link w:val="HTMLconformatoprevio"/>
    <w:uiPriority w:val="99"/>
    <w:semiHidden/>
    <w:rsid w:val="00AF1AE6"/>
    <w:rPr>
      <w:rFonts w:ascii="Courier New" w:eastAsia="Times New Roman" w:hAnsi="Courier New" w:cs="Courier New"/>
      <w:sz w:val="20"/>
      <w:szCs w:val="20"/>
      <w:lang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429848">
      <w:bodyDiv w:val="1"/>
      <w:marLeft w:val="0"/>
      <w:marRight w:val="0"/>
      <w:marTop w:val="0"/>
      <w:marBottom w:val="0"/>
      <w:divBdr>
        <w:top w:val="none" w:sz="0" w:space="0" w:color="auto"/>
        <w:left w:val="none" w:sz="0" w:space="0" w:color="auto"/>
        <w:bottom w:val="none" w:sz="0" w:space="0" w:color="auto"/>
        <w:right w:val="none" w:sz="0" w:space="0" w:color="auto"/>
      </w:divBdr>
    </w:div>
    <w:div w:id="98292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2BAEB5-893B-4BD6-9E93-C8B5E9D638F7}"/>
</file>

<file path=customXml/itemProps2.xml><?xml version="1.0" encoding="utf-8"?>
<ds:datastoreItem xmlns:ds="http://schemas.openxmlformats.org/officeDocument/2006/customXml" ds:itemID="{A1A70B9C-C392-46B0-A5FA-6545DB18920F}"/>
</file>

<file path=customXml/itemProps3.xml><?xml version="1.0" encoding="utf-8"?>
<ds:datastoreItem xmlns:ds="http://schemas.openxmlformats.org/officeDocument/2006/customXml" ds:itemID="{2A9C4C85-15AF-4521-AE59-66032A6D5BAC}"/>
</file>

<file path=docProps/app.xml><?xml version="1.0" encoding="utf-8"?>
<Properties xmlns="http://schemas.openxmlformats.org/officeDocument/2006/extended-properties" xmlns:vt="http://schemas.openxmlformats.org/officeDocument/2006/docPropsVTypes">
  <Template>Normal.dotm</Template>
  <TotalTime>1</TotalTime>
  <Pages>3</Pages>
  <Words>720</Words>
  <Characters>3963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SystemNet Computer</Company>
  <LinksUpToDate>false</LinksUpToDate>
  <CharactersWithSpaces>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Anantonia</dc:creator>
  <cp:lastModifiedBy>Anantonia</cp:lastModifiedBy>
  <cp:revision>2</cp:revision>
  <dcterms:created xsi:type="dcterms:W3CDTF">2016-08-09T11:58:00Z</dcterms:created>
  <dcterms:modified xsi:type="dcterms:W3CDTF">2016-08-09T11:58:00Z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3675800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