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35308" w14:textId="105BDD24" w:rsidR="00D7312D" w:rsidRPr="00603FA5" w:rsidRDefault="00DF70C5" w:rsidP="00B35B8F">
      <w:pPr>
        <w:spacing w:after="0" w:line="240" w:lineRule="auto"/>
        <w:jc w:val="center"/>
        <w:rPr>
          <w:rFonts w:ascii="Arial" w:hAnsi="Arial" w:cs="Arial"/>
          <w:b/>
          <w:bCs/>
          <w:sz w:val="23"/>
          <w:szCs w:val="23"/>
        </w:rPr>
      </w:pPr>
      <w:r w:rsidRPr="00603FA5">
        <w:rPr>
          <w:rFonts w:ascii="Arial" w:hAnsi="Arial" w:cs="Arial"/>
          <w:b/>
          <w:bCs/>
          <w:sz w:val="23"/>
          <w:szCs w:val="23"/>
        </w:rPr>
        <w:t>DEPARTMENT OF SCIENCE AND TECHNOLOGY –                                                       PHILIPPINE COUNCIL FOR INDUSTRY, ENERGY AND EMERGING TECHNOLOGY RESEARCH AND DEVELOPMENT (DOST-PCIEERD)</w:t>
      </w:r>
    </w:p>
    <w:p w14:paraId="44AB0A93" w14:textId="77777777" w:rsidR="00DF70C5" w:rsidRPr="00603FA5" w:rsidRDefault="00DF70C5" w:rsidP="00B35B8F">
      <w:pPr>
        <w:spacing w:after="0" w:line="240" w:lineRule="auto"/>
        <w:jc w:val="center"/>
        <w:rPr>
          <w:rFonts w:ascii="Arial" w:hAnsi="Arial" w:cs="Arial"/>
          <w:b/>
          <w:bCs/>
          <w:sz w:val="23"/>
          <w:szCs w:val="23"/>
        </w:rPr>
      </w:pPr>
    </w:p>
    <w:p w14:paraId="54E6E542" w14:textId="378D5963" w:rsidR="00577670" w:rsidRPr="00603FA5" w:rsidRDefault="00DF70C5" w:rsidP="00B35B8F">
      <w:pPr>
        <w:spacing w:after="0" w:line="240" w:lineRule="auto"/>
        <w:jc w:val="center"/>
        <w:rPr>
          <w:rFonts w:ascii="Arial" w:hAnsi="Arial" w:cs="Arial"/>
          <w:b/>
          <w:bCs/>
          <w:sz w:val="23"/>
          <w:szCs w:val="23"/>
        </w:rPr>
      </w:pPr>
      <w:r w:rsidRPr="00603FA5">
        <w:rPr>
          <w:rFonts w:ascii="Arial" w:hAnsi="Arial" w:cs="Arial"/>
          <w:b/>
          <w:bCs/>
          <w:sz w:val="23"/>
          <w:szCs w:val="23"/>
        </w:rPr>
        <w:t xml:space="preserve">Response to the HRC Advisory Committee                                                                  </w:t>
      </w:r>
      <w:r w:rsidR="00E251D9" w:rsidRPr="00603FA5">
        <w:rPr>
          <w:rFonts w:ascii="Arial" w:hAnsi="Arial" w:cs="Arial"/>
          <w:b/>
          <w:bCs/>
          <w:sz w:val="23"/>
          <w:szCs w:val="23"/>
        </w:rPr>
        <w:t>Q</w:t>
      </w:r>
      <w:bookmarkStart w:id="0" w:name="_GoBack"/>
      <w:bookmarkEnd w:id="0"/>
      <w:r w:rsidR="00E251D9" w:rsidRPr="00603FA5">
        <w:rPr>
          <w:rFonts w:ascii="Arial" w:hAnsi="Arial" w:cs="Arial"/>
          <w:b/>
          <w:bCs/>
          <w:sz w:val="23"/>
          <w:szCs w:val="23"/>
        </w:rPr>
        <w:t>uestionnaire on</w:t>
      </w:r>
      <w:r w:rsidR="009B5599" w:rsidRPr="00603FA5">
        <w:rPr>
          <w:rFonts w:ascii="Arial" w:hAnsi="Arial" w:cs="Arial"/>
          <w:b/>
          <w:bCs/>
          <w:sz w:val="23"/>
          <w:szCs w:val="23"/>
        </w:rPr>
        <w:t xml:space="preserve"> </w:t>
      </w:r>
      <w:r w:rsidR="003E4748" w:rsidRPr="00603FA5">
        <w:rPr>
          <w:rFonts w:ascii="Arial" w:hAnsi="Arial" w:cs="Arial"/>
          <w:b/>
          <w:bCs/>
          <w:sz w:val="23"/>
          <w:szCs w:val="23"/>
        </w:rPr>
        <w:t>n</w:t>
      </w:r>
      <w:r w:rsidR="009B5599" w:rsidRPr="00603FA5">
        <w:rPr>
          <w:rFonts w:ascii="Arial" w:hAnsi="Arial" w:cs="Arial"/>
          <w:b/>
          <w:bCs/>
          <w:sz w:val="23"/>
          <w:szCs w:val="23"/>
        </w:rPr>
        <w:t>ew and emerging digital technologies and human rights</w:t>
      </w:r>
      <w:r w:rsidR="00E251D9" w:rsidRPr="00603FA5">
        <w:rPr>
          <w:rFonts w:ascii="Arial" w:hAnsi="Arial" w:cs="Arial"/>
          <w:b/>
          <w:bCs/>
          <w:sz w:val="23"/>
          <w:szCs w:val="23"/>
        </w:rPr>
        <w:t xml:space="preserve"> </w:t>
      </w:r>
      <w:r w:rsidR="00E251D9" w:rsidRPr="00603FA5">
        <w:rPr>
          <w:rStyle w:val="EndnoteReference"/>
          <w:rFonts w:ascii="Arial" w:hAnsi="Arial" w:cs="Arial"/>
          <w:b/>
          <w:bCs/>
          <w:sz w:val="23"/>
          <w:szCs w:val="23"/>
        </w:rPr>
        <w:endnoteReference w:id="1"/>
      </w:r>
    </w:p>
    <w:p w14:paraId="0FC54DAE" w14:textId="77777777" w:rsidR="00E251D9" w:rsidRPr="00603FA5" w:rsidRDefault="00E251D9" w:rsidP="00B35B8F">
      <w:pPr>
        <w:spacing w:after="0" w:line="240" w:lineRule="auto"/>
        <w:rPr>
          <w:rFonts w:ascii="Arial" w:hAnsi="Arial" w:cs="Arial"/>
          <w:b/>
          <w:bCs/>
          <w:sz w:val="23"/>
          <w:szCs w:val="23"/>
        </w:rPr>
      </w:pPr>
    </w:p>
    <w:p w14:paraId="704DDBC8" w14:textId="481AC351" w:rsidR="009B5599" w:rsidRDefault="00E251D9" w:rsidP="00B35B8F">
      <w:pPr>
        <w:spacing w:after="0" w:line="240" w:lineRule="auto"/>
        <w:jc w:val="both"/>
        <w:rPr>
          <w:rFonts w:ascii="Arial" w:hAnsi="Arial" w:cs="Arial"/>
          <w:b/>
          <w:bCs/>
          <w:sz w:val="23"/>
          <w:szCs w:val="23"/>
        </w:rPr>
      </w:pPr>
      <w:r w:rsidRPr="00603FA5">
        <w:rPr>
          <w:rFonts w:ascii="Arial" w:hAnsi="Arial" w:cs="Arial"/>
          <w:b/>
          <w:bCs/>
          <w:sz w:val="23"/>
          <w:szCs w:val="23"/>
        </w:rPr>
        <w:t>Core q</w:t>
      </w:r>
      <w:r w:rsidR="00AB538C" w:rsidRPr="00603FA5">
        <w:rPr>
          <w:rFonts w:ascii="Arial" w:hAnsi="Arial" w:cs="Arial"/>
          <w:b/>
          <w:bCs/>
          <w:sz w:val="23"/>
          <w:szCs w:val="23"/>
        </w:rPr>
        <w:t>uestions</w:t>
      </w:r>
      <w:r w:rsidR="0047099C" w:rsidRPr="00603FA5">
        <w:rPr>
          <w:rFonts w:ascii="Arial" w:hAnsi="Arial" w:cs="Arial"/>
          <w:b/>
          <w:bCs/>
          <w:sz w:val="23"/>
          <w:szCs w:val="23"/>
        </w:rPr>
        <w:t xml:space="preserve"> (for all stakeholders)</w:t>
      </w:r>
    </w:p>
    <w:p w14:paraId="45C3E20D" w14:textId="77777777" w:rsidR="004A7EEE" w:rsidRPr="00603FA5" w:rsidRDefault="004A7EEE" w:rsidP="00B35B8F">
      <w:pPr>
        <w:spacing w:after="0" w:line="240" w:lineRule="auto"/>
        <w:jc w:val="both"/>
        <w:rPr>
          <w:rFonts w:ascii="Arial" w:hAnsi="Arial" w:cs="Arial"/>
          <w:b/>
          <w:bCs/>
          <w:sz w:val="23"/>
          <w:szCs w:val="23"/>
        </w:rPr>
      </w:pPr>
    </w:p>
    <w:p w14:paraId="783F5E15" w14:textId="4C62CE7E" w:rsidR="003E4748" w:rsidRPr="00603FA5" w:rsidRDefault="003E4748" w:rsidP="00B35B8F">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In what ways do new and emerging digital technologies help to protect and promote human rights? How can the positive benefits of these technologies be realized?</w:t>
      </w:r>
    </w:p>
    <w:p w14:paraId="05989D9B" w14:textId="4AE2F104" w:rsidR="00450A50" w:rsidRPr="00603FA5" w:rsidRDefault="00450A50" w:rsidP="00B35B8F">
      <w:pPr>
        <w:pStyle w:val="ListParagraph"/>
        <w:spacing w:after="0" w:line="240" w:lineRule="auto"/>
        <w:jc w:val="both"/>
        <w:rPr>
          <w:rFonts w:ascii="Arial" w:hAnsi="Arial" w:cs="Arial"/>
          <w:sz w:val="23"/>
          <w:szCs w:val="23"/>
        </w:rPr>
      </w:pPr>
    </w:p>
    <w:p w14:paraId="7F44F8A5" w14:textId="0ADE60FE" w:rsidR="00450A50" w:rsidRPr="00603FA5" w:rsidRDefault="00450A50"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Emerging digital technologies like artificial intelligence, internet of things, block chain, cloud computing, and personalized medicine, have a great responsibility to ensure not only that these technologies are safe but also </w:t>
      </w:r>
      <w:r w:rsidR="00B33976" w:rsidRPr="00603FA5">
        <w:rPr>
          <w:rFonts w:ascii="Arial" w:hAnsi="Arial" w:cs="Arial"/>
          <w:sz w:val="23"/>
          <w:szCs w:val="23"/>
        </w:rPr>
        <w:t xml:space="preserve">to ensure that these technologies </w:t>
      </w:r>
      <w:r w:rsidRPr="00603FA5">
        <w:rPr>
          <w:rFonts w:ascii="Arial" w:hAnsi="Arial" w:cs="Arial"/>
          <w:sz w:val="23"/>
          <w:szCs w:val="23"/>
        </w:rPr>
        <w:t xml:space="preserve">respect people´s rights.  </w:t>
      </w:r>
    </w:p>
    <w:p w14:paraId="2B73172E" w14:textId="3CE684C9" w:rsidR="00450A50" w:rsidRPr="00603FA5" w:rsidRDefault="00450A50" w:rsidP="00B35B8F">
      <w:pPr>
        <w:pStyle w:val="ListParagraph"/>
        <w:spacing w:after="0" w:line="240" w:lineRule="auto"/>
        <w:jc w:val="both"/>
        <w:rPr>
          <w:rFonts w:ascii="Arial" w:hAnsi="Arial" w:cs="Arial"/>
          <w:sz w:val="23"/>
          <w:szCs w:val="23"/>
        </w:rPr>
      </w:pPr>
    </w:p>
    <w:p w14:paraId="7280E5D0" w14:textId="5FB0CDE5" w:rsidR="006A120A" w:rsidRPr="00603FA5" w:rsidRDefault="006A120A"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Emerging technologies such as smart phone applications with data privacy to data encryption, some see the emergence of these technologies as potentially impactful, scalable and cost-effective ways to better understand where and how a variety of products could be useful.  Particularly in global supply chains that are complex, diverse and fragmented, these technologies can provide real-time information to employers, their customers, and other stakeholders about what workers are experiencing.  Ultimately, the hope is that these technologies can provide action-oriented information </w:t>
      </w:r>
      <w:r w:rsidR="00753A70" w:rsidRPr="00603FA5">
        <w:rPr>
          <w:rFonts w:ascii="Arial" w:hAnsi="Arial" w:cs="Arial"/>
          <w:sz w:val="23"/>
          <w:szCs w:val="23"/>
        </w:rPr>
        <w:t>to facilitate workers´ access to remedy, where needed.</w:t>
      </w:r>
    </w:p>
    <w:p w14:paraId="1CD7AE00" w14:textId="193AFE62" w:rsidR="00753A70" w:rsidRPr="00603FA5" w:rsidRDefault="00753A70" w:rsidP="00B35B8F">
      <w:pPr>
        <w:pStyle w:val="ListParagraph"/>
        <w:spacing w:after="0" w:line="240" w:lineRule="auto"/>
        <w:jc w:val="both"/>
        <w:rPr>
          <w:rFonts w:ascii="Arial" w:hAnsi="Arial" w:cs="Arial"/>
          <w:sz w:val="23"/>
          <w:szCs w:val="23"/>
        </w:rPr>
      </w:pPr>
    </w:p>
    <w:p w14:paraId="073DBAEA" w14:textId="00B26C74" w:rsidR="00753A70" w:rsidRPr="00603FA5" w:rsidRDefault="00753A70" w:rsidP="00B35B8F">
      <w:pPr>
        <w:pStyle w:val="ListParagraph"/>
        <w:spacing w:after="0" w:line="240" w:lineRule="auto"/>
        <w:jc w:val="both"/>
        <w:rPr>
          <w:rFonts w:ascii="Arial" w:hAnsi="Arial" w:cs="Arial"/>
          <w:sz w:val="23"/>
          <w:szCs w:val="23"/>
        </w:rPr>
      </w:pPr>
      <w:r w:rsidRPr="00603FA5">
        <w:rPr>
          <w:rFonts w:ascii="Arial" w:hAnsi="Arial" w:cs="Arial"/>
          <w:sz w:val="23"/>
          <w:szCs w:val="23"/>
        </w:rPr>
        <w:t>Here are some ways that these technologies help to protect and promote human rights:</w:t>
      </w:r>
    </w:p>
    <w:p w14:paraId="57F73EE2" w14:textId="7DB7C064" w:rsidR="00753A70" w:rsidRPr="00603FA5" w:rsidRDefault="00753A70" w:rsidP="00B35B8F">
      <w:pPr>
        <w:pStyle w:val="ListParagraph"/>
        <w:numPr>
          <w:ilvl w:val="0"/>
          <w:numId w:val="8"/>
        </w:numPr>
        <w:spacing w:after="0" w:line="240" w:lineRule="auto"/>
        <w:ind w:left="1134" w:hanging="414"/>
        <w:jc w:val="both"/>
        <w:rPr>
          <w:rFonts w:ascii="Arial" w:hAnsi="Arial" w:cs="Arial"/>
          <w:sz w:val="23"/>
          <w:szCs w:val="23"/>
        </w:rPr>
      </w:pPr>
      <w:r w:rsidRPr="00603FA5">
        <w:rPr>
          <w:rFonts w:ascii="Arial" w:hAnsi="Arial" w:cs="Arial"/>
          <w:sz w:val="23"/>
          <w:szCs w:val="23"/>
        </w:rPr>
        <w:t>Data and privacy</w:t>
      </w:r>
    </w:p>
    <w:p w14:paraId="0D5CB8A3" w14:textId="30036FCF" w:rsidR="00753A70" w:rsidRPr="00603FA5" w:rsidRDefault="00753A70" w:rsidP="00B35B8F">
      <w:pPr>
        <w:pStyle w:val="ListParagraph"/>
        <w:numPr>
          <w:ilvl w:val="0"/>
          <w:numId w:val="8"/>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Worker and workers rights </w:t>
      </w:r>
    </w:p>
    <w:p w14:paraId="0EE51A97" w14:textId="7C062070" w:rsidR="00753A70" w:rsidRPr="00603FA5" w:rsidRDefault="00753A70" w:rsidP="00B35B8F">
      <w:pPr>
        <w:pStyle w:val="ListParagraph"/>
        <w:numPr>
          <w:ilvl w:val="0"/>
          <w:numId w:val="8"/>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Online learning / education </w:t>
      </w:r>
    </w:p>
    <w:p w14:paraId="121756AF" w14:textId="07F6105D" w:rsidR="00753A70" w:rsidRPr="00603FA5" w:rsidRDefault="00753A70" w:rsidP="00B35B8F">
      <w:pPr>
        <w:pStyle w:val="ListParagraph"/>
        <w:numPr>
          <w:ilvl w:val="0"/>
          <w:numId w:val="8"/>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Big data and open data sharing </w:t>
      </w:r>
    </w:p>
    <w:p w14:paraId="5A28BAE6" w14:textId="6A6DEDEF" w:rsidR="00753A70" w:rsidRPr="00603FA5" w:rsidRDefault="00753A70" w:rsidP="00B35B8F">
      <w:pPr>
        <w:pStyle w:val="ListParagraph"/>
        <w:numPr>
          <w:ilvl w:val="0"/>
          <w:numId w:val="8"/>
        </w:numPr>
        <w:spacing w:after="0" w:line="240" w:lineRule="auto"/>
        <w:ind w:left="1134" w:hanging="414"/>
        <w:jc w:val="both"/>
        <w:rPr>
          <w:rFonts w:ascii="Arial" w:hAnsi="Arial" w:cs="Arial"/>
          <w:sz w:val="23"/>
          <w:szCs w:val="23"/>
        </w:rPr>
      </w:pPr>
      <w:r w:rsidRPr="00603FA5">
        <w:rPr>
          <w:rFonts w:ascii="Arial" w:hAnsi="Arial" w:cs="Arial"/>
          <w:sz w:val="23"/>
          <w:szCs w:val="23"/>
        </w:rPr>
        <w:t>Block chain for transparency in institutions, establishments and supply chain</w:t>
      </w:r>
    </w:p>
    <w:p w14:paraId="164DE888" w14:textId="77777777" w:rsidR="006C2786" w:rsidRPr="00603FA5" w:rsidRDefault="006C2786" w:rsidP="00B35B8F">
      <w:pPr>
        <w:pStyle w:val="ListParagraph"/>
        <w:spacing w:after="0" w:line="240" w:lineRule="auto"/>
        <w:ind w:left="1134"/>
        <w:jc w:val="both"/>
        <w:rPr>
          <w:rFonts w:ascii="Arial" w:hAnsi="Arial" w:cs="Arial"/>
          <w:sz w:val="23"/>
          <w:szCs w:val="23"/>
        </w:rPr>
      </w:pPr>
    </w:p>
    <w:p w14:paraId="72D1858A" w14:textId="701ED9E3" w:rsidR="00753A70" w:rsidRPr="00603FA5" w:rsidRDefault="00753A70" w:rsidP="00B35B8F">
      <w:pPr>
        <w:spacing w:after="0" w:line="240" w:lineRule="auto"/>
        <w:ind w:left="720"/>
        <w:jc w:val="both"/>
        <w:rPr>
          <w:rFonts w:ascii="Arial" w:hAnsi="Arial" w:cs="Arial"/>
          <w:sz w:val="23"/>
          <w:szCs w:val="23"/>
        </w:rPr>
      </w:pPr>
      <w:r w:rsidRPr="00603FA5">
        <w:rPr>
          <w:rFonts w:ascii="Arial" w:hAnsi="Arial" w:cs="Arial"/>
          <w:sz w:val="23"/>
          <w:szCs w:val="23"/>
        </w:rPr>
        <w:t>Artificial intelligence and data science could help solve some of the following issues:</w:t>
      </w:r>
    </w:p>
    <w:p w14:paraId="6A99C9DB" w14:textId="42EBDD95" w:rsidR="00753A70" w:rsidRPr="00603FA5" w:rsidRDefault="00753A70" w:rsidP="00B35B8F">
      <w:pPr>
        <w:pStyle w:val="ListParagraph"/>
        <w:numPr>
          <w:ilvl w:val="0"/>
          <w:numId w:val="9"/>
        </w:numPr>
        <w:spacing w:after="0" w:line="240" w:lineRule="auto"/>
        <w:ind w:left="1134" w:hanging="425"/>
        <w:jc w:val="both"/>
        <w:rPr>
          <w:rFonts w:ascii="Arial" w:hAnsi="Arial" w:cs="Arial"/>
          <w:sz w:val="23"/>
          <w:szCs w:val="23"/>
        </w:rPr>
      </w:pPr>
      <w:r w:rsidRPr="00603FA5">
        <w:rPr>
          <w:rFonts w:ascii="Arial" w:hAnsi="Arial" w:cs="Arial"/>
          <w:sz w:val="23"/>
          <w:szCs w:val="23"/>
        </w:rPr>
        <w:t>Harassment and threats of violence online – how can we track, quantify and address online harassment and violence against women and minority groups, while respecting privacy and freedom of speech</w:t>
      </w:r>
    </w:p>
    <w:p w14:paraId="6DA07C10" w14:textId="30B5C024" w:rsidR="00753A70" w:rsidRPr="00603FA5" w:rsidRDefault="00753A70" w:rsidP="00B35B8F">
      <w:pPr>
        <w:pStyle w:val="ListParagraph"/>
        <w:numPr>
          <w:ilvl w:val="0"/>
          <w:numId w:val="9"/>
        </w:numPr>
        <w:spacing w:after="0" w:line="240" w:lineRule="auto"/>
        <w:ind w:left="1134" w:hanging="425"/>
        <w:jc w:val="both"/>
        <w:rPr>
          <w:rFonts w:ascii="Arial" w:hAnsi="Arial" w:cs="Arial"/>
          <w:sz w:val="23"/>
          <w:szCs w:val="23"/>
        </w:rPr>
      </w:pPr>
      <w:r w:rsidRPr="00603FA5">
        <w:rPr>
          <w:rFonts w:ascii="Arial" w:hAnsi="Arial" w:cs="Arial"/>
          <w:sz w:val="23"/>
          <w:szCs w:val="23"/>
        </w:rPr>
        <w:t xml:space="preserve">Turning noise to signal:  helping human rights researchers discover evidence of abuses </w:t>
      </w:r>
    </w:p>
    <w:p w14:paraId="4798EAD6" w14:textId="34531BAD" w:rsidR="00753A70" w:rsidRPr="00603FA5" w:rsidRDefault="00753A70" w:rsidP="00B35B8F">
      <w:pPr>
        <w:pStyle w:val="ListParagraph"/>
        <w:numPr>
          <w:ilvl w:val="0"/>
          <w:numId w:val="9"/>
        </w:numPr>
        <w:spacing w:after="0" w:line="240" w:lineRule="auto"/>
        <w:ind w:left="1134" w:hanging="425"/>
        <w:jc w:val="both"/>
        <w:rPr>
          <w:rFonts w:ascii="Arial" w:hAnsi="Arial" w:cs="Arial"/>
          <w:sz w:val="23"/>
          <w:szCs w:val="23"/>
        </w:rPr>
      </w:pPr>
      <w:r w:rsidRPr="00603FA5">
        <w:rPr>
          <w:rFonts w:ascii="Arial" w:hAnsi="Arial" w:cs="Arial"/>
          <w:sz w:val="23"/>
          <w:szCs w:val="23"/>
        </w:rPr>
        <w:t xml:space="preserve">Understanding public sentiment reliably and efficiently to more effectively mobilize people to advocate for their rights, and campaign against human rights abuses where they´re happening </w:t>
      </w:r>
    </w:p>
    <w:p w14:paraId="73598580" w14:textId="4BD7DF26" w:rsidR="00753A70" w:rsidRPr="00603FA5" w:rsidRDefault="00753A70" w:rsidP="00B35B8F">
      <w:pPr>
        <w:pStyle w:val="ListParagraph"/>
        <w:numPr>
          <w:ilvl w:val="0"/>
          <w:numId w:val="9"/>
        </w:numPr>
        <w:spacing w:after="0" w:line="240" w:lineRule="auto"/>
        <w:ind w:left="1134" w:hanging="425"/>
        <w:jc w:val="both"/>
        <w:rPr>
          <w:rFonts w:ascii="Arial" w:hAnsi="Arial" w:cs="Arial"/>
          <w:sz w:val="23"/>
          <w:szCs w:val="23"/>
        </w:rPr>
      </w:pPr>
      <w:r w:rsidRPr="00603FA5">
        <w:rPr>
          <w:rFonts w:ascii="Arial" w:hAnsi="Arial" w:cs="Arial"/>
          <w:sz w:val="23"/>
          <w:szCs w:val="23"/>
        </w:rPr>
        <w:t xml:space="preserve">How refugees </w:t>
      </w:r>
      <w:r w:rsidR="00723F2B" w:rsidRPr="00603FA5">
        <w:rPr>
          <w:rFonts w:ascii="Arial" w:hAnsi="Arial" w:cs="Arial"/>
          <w:sz w:val="23"/>
          <w:szCs w:val="23"/>
        </w:rPr>
        <w:t>and migrants can be effectively protected from associated harms from racists?</w:t>
      </w:r>
    </w:p>
    <w:p w14:paraId="33989DEE" w14:textId="1A2FD5EC" w:rsidR="00723F2B" w:rsidRPr="00603FA5" w:rsidRDefault="00723F2B" w:rsidP="00B35B8F">
      <w:pPr>
        <w:pStyle w:val="ListParagraph"/>
        <w:numPr>
          <w:ilvl w:val="0"/>
          <w:numId w:val="9"/>
        </w:numPr>
        <w:spacing w:after="0" w:line="240" w:lineRule="auto"/>
        <w:ind w:left="1134" w:hanging="425"/>
        <w:jc w:val="both"/>
        <w:rPr>
          <w:rFonts w:ascii="Arial" w:hAnsi="Arial" w:cs="Arial"/>
          <w:sz w:val="23"/>
          <w:szCs w:val="23"/>
        </w:rPr>
      </w:pPr>
      <w:r w:rsidRPr="00603FA5">
        <w:rPr>
          <w:rFonts w:ascii="Arial" w:hAnsi="Arial" w:cs="Arial"/>
          <w:sz w:val="23"/>
          <w:szCs w:val="23"/>
        </w:rPr>
        <w:t>Tracking pollution and environmental damage, and alerting people to health risks.</w:t>
      </w:r>
    </w:p>
    <w:p w14:paraId="1A47F106" w14:textId="77777777" w:rsidR="00450A50" w:rsidRPr="00603FA5" w:rsidRDefault="00450A50" w:rsidP="00B35B8F">
      <w:pPr>
        <w:pStyle w:val="ListParagraph"/>
        <w:spacing w:after="0" w:line="240" w:lineRule="auto"/>
        <w:jc w:val="both"/>
        <w:rPr>
          <w:rFonts w:ascii="Arial" w:hAnsi="Arial" w:cs="Arial"/>
          <w:sz w:val="23"/>
          <w:szCs w:val="23"/>
        </w:rPr>
      </w:pPr>
    </w:p>
    <w:p w14:paraId="7F81318E" w14:textId="08C51438" w:rsidR="006C2786" w:rsidRPr="00603FA5" w:rsidRDefault="00826D53" w:rsidP="00F10CEA">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What are</w:t>
      </w:r>
      <w:r w:rsidR="009E60E8" w:rsidRPr="00603FA5">
        <w:rPr>
          <w:rFonts w:ascii="Arial" w:hAnsi="Arial" w:cs="Arial"/>
          <w:i/>
          <w:iCs/>
          <w:sz w:val="23"/>
          <w:szCs w:val="23"/>
        </w:rPr>
        <w:t xml:space="preserve"> some of</w:t>
      </w:r>
      <w:r w:rsidRPr="00603FA5">
        <w:rPr>
          <w:rFonts w:ascii="Arial" w:hAnsi="Arial" w:cs="Arial"/>
          <w:i/>
          <w:iCs/>
          <w:sz w:val="23"/>
          <w:szCs w:val="23"/>
        </w:rPr>
        <w:t xml:space="preserve"> the key</w:t>
      </w:r>
      <w:r w:rsidR="00A261B6" w:rsidRPr="00603FA5">
        <w:rPr>
          <w:rFonts w:ascii="Arial" w:hAnsi="Arial" w:cs="Arial"/>
          <w:i/>
          <w:iCs/>
          <w:sz w:val="23"/>
          <w:szCs w:val="23"/>
        </w:rPr>
        <w:t xml:space="preserve"> </w:t>
      </w:r>
      <w:r w:rsidR="0049646B" w:rsidRPr="00603FA5">
        <w:rPr>
          <w:rFonts w:ascii="Arial" w:hAnsi="Arial" w:cs="Arial"/>
          <w:i/>
          <w:iCs/>
          <w:sz w:val="23"/>
          <w:szCs w:val="23"/>
        </w:rPr>
        <w:t>human rights challenge</w:t>
      </w:r>
      <w:r w:rsidR="00727C22" w:rsidRPr="00603FA5">
        <w:rPr>
          <w:rFonts w:ascii="Arial" w:hAnsi="Arial" w:cs="Arial"/>
          <w:i/>
          <w:iCs/>
          <w:sz w:val="23"/>
          <w:szCs w:val="23"/>
        </w:rPr>
        <w:t>s</w:t>
      </w:r>
      <w:r w:rsidR="0049646B" w:rsidRPr="00603FA5">
        <w:rPr>
          <w:rFonts w:ascii="Arial" w:hAnsi="Arial" w:cs="Arial"/>
          <w:i/>
          <w:iCs/>
          <w:sz w:val="23"/>
          <w:szCs w:val="23"/>
        </w:rPr>
        <w:t xml:space="preserve"> arising from </w:t>
      </w:r>
      <w:r w:rsidR="003E4748" w:rsidRPr="00603FA5">
        <w:rPr>
          <w:rFonts w:ascii="Arial" w:hAnsi="Arial" w:cs="Arial"/>
          <w:i/>
          <w:iCs/>
          <w:sz w:val="23"/>
          <w:szCs w:val="23"/>
        </w:rPr>
        <w:t>new and emerging digital technologies</w:t>
      </w:r>
      <w:r w:rsidR="0049646B" w:rsidRPr="00603FA5">
        <w:rPr>
          <w:rFonts w:ascii="Arial" w:hAnsi="Arial" w:cs="Arial"/>
          <w:i/>
          <w:iCs/>
          <w:sz w:val="23"/>
          <w:szCs w:val="23"/>
        </w:rPr>
        <w:t>?</w:t>
      </w:r>
      <w:r w:rsidR="00FD0808" w:rsidRPr="00603FA5">
        <w:rPr>
          <w:rFonts w:ascii="Arial" w:hAnsi="Arial" w:cs="Arial"/>
          <w:i/>
          <w:iCs/>
          <w:sz w:val="23"/>
          <w:szCs w:val="23"/>
        </w:rPr>
        <w:t xml:space="preserve"> </w:t>
      </w:r>
      <w:r w:rsidR="001E21E6" w:rsidRPr="00603FA5">
        <w:rPr>
          <w:rFonts w:ascii="Arial" w:hAnsi="Arial" w:cs="Arial"/>
          <w:i/>
          <w:iCs/>
          <w:sz w:val="23"/>
          <w:szCs w:val="23"/>
        </w:rPr>
        <w:t xml:space="preserve">How can these </w:t>
      </w:r>
      <w:r w:rsidR="00F149D2" w:rsidRPr="00603FA5">
        <w:rPr>
          <w:rFonts w:ascii="Arial" w:hAnsi="Arial" w:cs="Arial"/>
          <w:i/>
          <w:iCs/>
          <w:sz w:val="23"/>
          <w:szCs w:val="23"/>
        </w:rPr>
        <w:t>risks</w:t>
      </w:r>
      <w:r w:rsidR="001E21E6" w:rsidRPr="00603FA5">
        <w:rPr>
          <w:rFonts w:ascii="Arial" w:hAnsi="Arial" w:cs="Arial"/>
          <w:i/>
          <w:iCs/>
          <w:sz w:val="23"/>
          <w:szCs w:val="23"/>
        </w:rPr>
        <w:t xml:space="preserve"> be mitigated? </w:t>
      </w:r>
      <w:r w:rsidR="009E60E8" w:rsidRPr="00603FA5">
        <w:rPr>
          <w:rFonts w:ascii="Arial" w:hAnsi="Arial" w:cs="Arial"/>
          <w:i/>
          <w:iCs/>
          <w:sz w:val="23"/>
          <w:szCs w:val="23"/>
        </w:rPr>
        <w:t xml:space="preserve">Do </w:t>
      </w:r>
      <w:r w:rsidR="003E4748" w:rsidRPr="00603FA5">
        <w:rPr>
          <w:rFonts w:ascii="Arial" w:hAnsi="Arial" w:cs="Arial"/>
          <w:i/>
          <w:iCs/>
          <w:sz w:val="23"/>
          <w:szCs w:val="23"/>
        </w:rPr>
        <w:t>new and emerging digital technologies</w:t>
      </w:r>
      <w:r w:rsidR="009E60E8" w:rsidRPr="00603FA5">
        <w:rPr>
          <w:rFonts w:ascii="Arial" w:hAnsi="Arial" w:cs="Arial"/>
          <w:i/>
          <w:iCs/>
          <w:sz w:val="23"/>
          <w:szCs w:val="23"/>
        </w:rPr>
        <w:t xml:space="preserve"> create unique and unprecedented challenges or are there earlier precedents that help us understand the issue area? </w:t>
      </w:r>
    </w:p>
    <w:p w14:paraId="0BA54EB6" w14:textId="77777777" w:rsidR="00F10CEA" w:rsidRPr="00603FA5" w:rsidRDefault="00F10CEA" w:rsidP="00F10CEA">
      <w:pPr>
        <w:pStyle w:val="ListParagraph"/>
        <w:spacing w:after="0" w:line="240" w:lineRule="auto"/>
        <w:jc w:val="both"/>
        <w:rPr>
          <w:rFonts w:ascii="Arial" w:hAnsi="Arial" w:cs="Arial"/>
          <w:i/>
          <w:iCs/>
          <w:sz w:val="23"/>
          <w:szCs w:val="23"/>
        </w:rPr>
      </w:pPr>
    </w:p>
    <w:p w14:paraId="16E85C09" w14:textId="150DE635" w:rsidR="006C2786" w:rsidRPr="00603FA5" w:rsidRDefault="00593859" w:rsidP="00B35B8F">
      <w:pPr>
        <w:pStyle w:val="ListParagraph"/>
        <w:spacing w:after="0" w:line="240" w:lineRule="auto"/>
        <w:jc w:val="both"/>
        <w:rPr>
          <w:rFonts w:ascii="Arial" w:hAnsi="Arial" w:cs="Arial"/>
          <w:sz w:val="23"/>
          <w:szCs w:val="23"/>
        </w:rPr>
      </w:pPr>
      <w:r w:rsidRPr="00603FA5">
        <w:rPr>
          <w:rFonts w:ascii="Arial" w:hAnsi="Arial" w:cs="Arial"/>
          <w:sz w:val="23"/>
          <w:szCs w:val="23"/>
        </w:rPr>
        <w:t>Disruptive technologies also bring with them new and previously unforeseen human rights risks as diverse as non-discrimination, privacy, women and child rights, freedom of expression, access to public services, and the right to work.</w:t>
      </w:r>
    </w:p>
    <w:p w14:paraId="514531E8" w14:textId="66986307" w:rsidR="00593859" w:rsidRPr="00603FA5" w:rsidRDefault="00593859" w:rsidP="00B35B8F">
      <w:pPr>
        <w:pStyle w:val="ListParagraph"/>
        <w:spacing w:after="0" w:line="240" w:lineRule="auto"/>
        <w:jc w:val="both"/>
        <w:rPr>
          <w:rFonts w:ascii="Arial" w:hAnsi="Arial" w:cs="Arial"/>
          <w:sz w:val="23"/>
          <w:szCs w:val="23"/>
        </w:rPr>
      </w:pPr>
    </w:p>
    <w:p w14:paraId="7F1BE3E6" w14:textId="4E47A0AB" w:rsidR="00593859" w:rsidRPr="00603FA5" w:rsidRDefault="00593859" w:rsidP="00B35B8F">
      <w:pPr>
        <w:pStyle w:val="ListParagraph"/>
        <w:spacing w:after="0" w:line="240" w:lineRule="auto"/>
        <w:jc w:val="both"/>
        <w:rPr>
          <w:rFonts w:ascii="Arial" w:hAnsi="Arial" w:cs="Arial"/>
          <w:sz w:val="23"/>
          <w:szCs w:val="23"/>
        </w:rPr>
      </w:pPr>
      <w:r w:rsidRPr="00603FA5">
        <w:rPr>
          <w:rFonts w:ascii="Arial" w:hAnsi="Arial" w:cs="Arial"/>
          <w:sz w:val="23"/>
          <w:szCs w:val="23"/>
        </w:rPr>
        <w:t>Yes, new and emerging digital technologies create various issues and challenges but it also helps us understand and address those.</w:t>
      </w:r>
    </w:p>
    <w:p w14:paraId="2CEB9491" w14:textId="77777777" w:rsidR="00593859" w:rsidRPr="00603FA5" w:rsidRDefault="00593859" w:rsidP="00B35B8F">
      <w:pPr>
        <w:pStyle w:val="ListParagraph"/>
        <w:spacing w:after="0" w:line="240" w:lineRule="auto"/>
        <w:jc w:val="both"/>
        <w:rPr>
          <w:rFonts w:ascii="Arial" w:hAnsi="Arial" w:cs="Arial"/>
          <w:sz w:val="23"/>
          <w:szCs w:val="23"/>
        </w:rPr>
      </w:pPr>
    </w:p>
    <w:p w14:paraId="0605F73A" w14:textId="70FA2389" w:rsidR="00A6344D" w:rsidRPr="00603FA5" w:rsidRDefault="0049646B" w:rsidP="00B35B8F">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 xml:space="preserve">Is the existing </w:t>
      </w:r>
      <w:r w:rsidR="00123C8E" w:rsidRPr="00603FA5">
        <w:rPr>
          <w:rFonts w:ascii="Arial" w:hAnsi="Arial" w:cs="Arial"/>
          <w:i/>
          <w:iCs/>
          <w:sz w:val="23"/>
          <w:szCs w:val="23"/>
        </w:rPr>
        <w:t xml:space="preserve">international </w:t>
      </w:r>
      <w:r w:rsidRPr="00603FA5">
        <w:rPr>
          <w:rFonts w:ascii="Arial" w:hAnsi="Arial" w:cs="Arial"/>
          <w:i/>
          <w:iCs/>
          <w:sz w:val="23"/>
          <w:szCs w:val="23"/>
        </w:rPr>
        <w:t xml:space="preserve">human rights framework adequate to safeguard human rights in an era of rapid technological innovation? Why or why not? </w:t>
      </w:r>
      <w:r w:rsidR="00A6344D" w:rsidRPr="00603FA5">
        <w:rPr>
          <w:rFonts w:ascii="Arial" w:hAnsi="Arial" w:cs="Arial"/>
          <w:i/>
          <w:iCs/>
          <w:sz w:val="23"/>
          <w:szCs w:val="23"/>
        </w:rPr>
        <w:t>If not, what types of reforms</w:t>
      </w:r>
      <w:r w:rsidR="00BD2386" w:rsidRPr="00603FA5">
        <w:rPr>
          <w:rFonts w:ascii="Arial" w:hAnsi="Arial" w:cs="Arial"/>
          <w:i/>
          <w:iCs/>
          <w:sz w:val="23"/>
          <w:szCs w:val="23"/>
        </w:rPr>
        <w:t xml:space="preserve"> </w:t>
      </w:r>
      <w:r w:rsidR="00A6344D" w:rsidRPr="00603FA5">
        <w:rPr>
          <w:rFonts w:ascii="Arial" w:hAnsi="Arial" w:cs="Arial"/>
          <w:i/>
          <w:iCs/>
          <w:sz w:val="23"/>
          <w:szCs w:val="23"/>
        </w:rPr>
        <w:t>are needed?</w:t>
      </w:r>
    </w:p>
    <w:p w14:paraId="47324305" w14:textId="6E41E138" w:rsidR="003247BD" w:rsidRPr="00603FA5" w:rsidRDefault="003247BD" w:rsidP="00B35B8F">
      <w:pPr>
        <w:pStyle w:val="ListParagraph"/>
        <w:spacing w:after="0" w:line="240" w:lineRule="auto"/>
        <w:jc w:val="both"/>
        <w:rPr>
          <w:rFonts w:ascii="Arial" w:hAnsi="Arial" w:cs="Arial"/>
          <w:i/>
          <w:iCs/>
          <w:sz w:val="23"/>
          <w:szCs w:val="23"/>
        </w:rPr>
      </w:pPr>
    </w:p>
    <w:p w14:paraId="7F09AAEF" w14:textId="2383B4F1" w:rsidR="00855217" w:rsidRPr="00603FA5" w:rsidRDefault="003247BD"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The existing human rights framework may be adequate to safeguard human rights.  However, education and information awareness, promotion, deployment, and enforcement of laws and policies need to be enhanced or improved.  </w:t>
      </w:r>
    </w:p>
    <w:p w14:paraId="51FCA36E" w14:textId="77777777" w:rsidR="00855217" w:rsidRPr="00603FA5" w:rsidRDefault="00855217" w:rsidP="00B35B8F">
      <w:pPr>
        <w:pStyle w:val="ListParagraph"/>
        <w:spacing w:after="0" w:line="240" w:lineRule="auto"/>
        <w:jc w:val="both"/>
        <w:rPr>
          <w:rFonts w:ascii="Arial" w:hAnsi="Arial" w:cs="Arial"/>
          <w:i/>
          <w:iCs/>
          <w:sz w:val="23"/>
          <w:szCs w:val="23"/>
        </w:rPr>
      </w:pPr>
    </w:p>
    <w:p w14:paraId="2658251E" w14:textId="0C9C282A" w:rsidR="008933CB" w:rsidRPr="00603FA5" w:rsidRDefault="00DF6DDF" w:rsidP="00B35B8F">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 xml:space="preserve">In your opinion, are there any gaps or overlaps in existing efforts to respond to the issue of </w:t>
      </w:r>
      <w:r w:rsidR="003E4748" w:rsidRPr="00603FA5">
        <w:rPr>
          <w:rFonts w:ascii="Arial" w:hAnsi="Arial" w:cs="Arial"/>
          <w:i/>
          <w:iCs/>
          <w:sz w:val="23"/>
          <w:szCs w:val="23"/>
        </w:rPr>
        <w:t>new and emerging digital technologies</w:t>
      </w:r>
      <w:r w:rsidRPr="00603FA5">
        <w:rPr>
          <w:rFonts w:ascii="Arial" w:hAnsi="Arial" w:cs="Arial"/>
          <w:i/>
          <w:iCs/>
          <w:sz w:val="23"/>
          <w:szCs w:val="23"/>
        </w:rPr>
        <w:t>? Are some human rights or technologies being overlooked?</w:t>
      </w:r>
    </w:p>
    <w:p w14:paraId="5DBD7C8B" w14:textId="495FBD8F" w:rsidR="004C1B68" w:rsidRPr="00603FA5" w:rsidRDefault="004C1B68" w:rsidP="00B35B8F">
      <w:pPr>
        <w:pStyle w:val="ListParagraph"/>
        <w:spacing w:after="0" w:line="240" w:lineRule="auto"/>
        <w:jc w:val="both"/>
        <w:rPr>
          <w:rFonts w:ascii="Arial" w:hAnsi="Arial" w:cs="Arial"/>
          <w:i/>
          <w:iCs/>
          <w:sz w:val="23"/>
          <w:szCs w:val="23"/>
        </w:rPr>
      </w:pPr>
    </w:p>
    <w:p w14:paraId="78F7E15A" w14:textId="63C1A2AD" w:rsidR="004C1B68" w:rsidRPr="00603FA5" w:rsidRDefault="00B04D8B"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Adequate </w:t>
      </w:r>
      <w:r w:rsidR="005359C7" w:rsidRPr="00603FA5">
        <w:rPr>
          <w:rFonts w:ascii="Arial" w:hAnsi="Arial" w:cs="Arial"/>
          <w:sz w:val="23"/>
          <w:szCs w:val="23"/>
        </w:rPr>
        <w:t xml:space="preserve">management and implementation of the human rights framework and related-policies </w:t>
      </w:r>
      <w:r w:rsidR="00910EDD" w:rsidRPr="00603FA5">
        <w:rPr>
          <w:rFonts w:ascii="Arial" w:hAnsi="Arial" w:cs="Arial"/>
          <w:sz w:val="23"/>
          <w:szCs w:val="23"/>
        </w:rPr>
        <w:t>need to be harmonized and coordinated among governments, academic, private and public sectors to ensure that all possible gaps are addressed, and that human rights and technologies are not overlooked.</w:t>
      </w:r>
    </w:p>
    <w:p w14:paraId="134EF26B" w14:textId="77777777" w:rsidR="005B7F23" w:rsidRPr="00603FA5" w:rsidRDefault="005B7F23" w:rsidP="00B35B8F">
      <w:pPr>
        <w:pStyle w:val="ListParagraph"/>
        <w:spacing w:after="0" w:line="240" w:lineRule="auto"/>
        <w:jc w:val="both"/>
        <w:rPr>
          <w:rFonts w:ascii="Arial" w:hAnsi="Arial" w:cs="Arial"/>
          <w:sz w:val="23"/>
          <w:szCs w:val="23"/>
          <w:lang w:val="en-GB"/>
        </w:rPr>
      </w:pPr>
    </w:p>
    <w:p w14:paraId="277CEA55" w14:textId="72F97FF3" w:rsidR="00DF6DDF" w:rsidRPr="00603FA5" w:rsidRDefault="00AE0FD0" w:rsidP="00B35B8F">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As opposed to focusing on a select</w:t>
      </w:r>
      <w:r w:rsidR="00577C45" w:rsidRPr="00603FA5">
        <w:rPr>
          <w:rFonts w:ascii="Arial" w:hAnsi="Arial" w:cs="Arial"/>
          <w:i/>
          <w:iCs/>
          <w:sz w:val="23"/>
          <w:szCs w:val="23"/>
        </w:rPr>
        <w:t>ed</w:t>
      </w:r>
      <w:r w:rsidRPr="00603FA5">
        <w:rPr>
          <w:rFonts w:ascii="Arial" w:hAnsi="Arial" w:cs="Arial"/>
          <w:i/>
          <w:iCs/>
          <w:sz w:val="23"/>
          <w:szCs w:val="23"/>
        </w:rPr>
        <w:t xml:space="preserve"> few technologies, do you think</w:t>
      </w:r>
      <w:r w:rsidR="008933CB" w:rsidRPr="00603FA5">
        <w:rPr>
          <w:rFonts w:ascii="Arial" w:hAnsi="Arial" w:cs="Arial"/>
          <w:i/>
          <w:iCs/>
          <w:sz w:val="23"/>
          <w:szCs w:val="23"/>
        </w:rPr>
        <w:t xml:space="preserve"> a holistic and inclusive approach </w:t>
      </w:r>
      <w:r w:rsidRPr="00603FA5">
        <w:rPr>
          <w:rFonts w:ascii="Arial" w:hAnsi="Arial" w:cs="Arial"/>
          <w:i/>
          <w:iCs/>
          <w:sz w:val="23"/>
          <w:szCs w:val="23"/>
        </w:rPr>
        <w:t xml:space="preserve">will </w:t>
      </w:r>
      <w:r w:rsidR="008933CB" w:rsidRPr="00603FA5">
        <w:rPr>
          <w:rFonts w:ascii="Arial" w:hAnsi="Arial" w:cs="Arial"/>
          <w:i/>
          <w:iCs/>
          <w:sz w:val="23"/>
          <w:szCs w:val="23"/>
        </w:rPr>
        <w:t xml:space="preserve">help reduce any gaps in the existing system for addressing human rights challenges from new </w:t>
      </w:r>
      <w:r w:rsidRPr="00603FA5">
        <w:rPr>
          <w:rFonts w:ascii="Arial" w:hAnsi="Arial" w:cs="Arial"/>
          <w:i/>
          <w:iCs/>
          <w:sz w:val="23"/>
          <w:szCs w:val="23"/>
        </w:rPr>
        <w:t xml:space="preserve">and emerging digital </w:t>
      </w:r>
      <w:r w:rsidR="008933CB" w:rsidRPr="00603FA5">
        <w:rPr>
          <w:rFonts w:ascii="Arial" w:hAnsi="Arial" w:cs="Arial"/>
          <w:i/>
          <w:iCs/>
          <w:sz w:val="23"/>
          <w:szCs w:val="23"/>
        </w:rPr>
        <w:t>technology?</w:t>
      </w:r>
      <w:r w:rsidR="00DF6DDF" w:rsidRPr="00603FA5">
        <w:rPr>
          <w:rFonts w:ascii="Arial" w:hAnsi="Arial" w:cs="Arial"/>
          <w:i/>
          <w:iCs/>
          <w:sz w:val="23"/>
          <w:szCs w:val="23"/>
        </w:rPr>
        <w:t xml:space="preserve">   </w:t>
      </w:r>
    </w:p>
    <w:p w14:paraId="68AE7294" w14:textId="354A0938" w:rsidR="00400069" w:rsidRPr="00603FA5" w:rsidRDefault="00400069" w:rsidP="00B35B8F">
      <w:pPr>
        <w:pStyle w:val="ListParagraph"/>
        <w:spacing w:after="0" w:line="240" w:lineRule="auto"/>
        <w:jc w:val="both"/>
        <w:rPr>
          <w:rFonts w:ascii="Arial" w:hAnsi="Arial" w:cs="Arial"/>
          <w:sz w:val="23"/>
          <w:szCs w:val="23"/>
        </w:rPr>
      </w:pPr>
    </w:p>
    <w:p w14:paraId="74506E93" w14:textId="778E8E06" w:rsidR="00400069" w:rsidRPr="00603FA5" w:rsidRDefault="00400069"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Yes, a holistic and inclusive approach will help identify/reduce any gaps in the existing system. </w:t>
      </w:r>
    </w:p>
    <w:p w14:paraId="3883D9DF" w14:textId="77777777" w:rsidR="00400069" w:rsidRPr="00603FA5" w:rsidRDefault="00400069" w:rsidP="00B35B8F">
      <w:pPr>
        <w:pStyle w:val="ListParagraph"/>
        <w:spacing w:after="0" w:line="240" w:lineRule="auto"/>
        <w:jc w:val="both"/>
        <w:rPr>
          <w:rFonts w:ascii="Arial" w:hAnsi="Arial" w:cs="Arial"/>
          <w:i/>
          <w:iCs/>
          <w:sz w:val="23"/>
          <w:szCs w:val="23"/>
        </w:rPr>
      </w:pPr>
    </w:p>
    <w:p w14:paraId="70207031" w14:textId="4C377807" w:rsidR="00DF6DDF" w:rsidRPr="00603FA5" w:rsidRDefault="00DF6DDF" w:rsidP="00B35B8F">
      <w:pPr>
        <w:pStyle w:val="ListParagraph"/>
        <w:numPr>
          <w:ilvl w:val="0"/>
          <w:numId w:val="1"/>
        </w:numPr>
        <w:spacing w:after="0" w:line="240" w:lineRule="auto"/>
        <w:jc w:val="both"/>
        <w:rPr>
          <w:rFonts w:ascii="Arial" w:hAnsi="Arial" w:cs="Arial"/>
          <w:i/>
          <w:iCs/>
          <w:sz w:val="23"/>
          <w:szCs w:val="23"/>
        </w:rPr>
      </w:pPr>
      <w:r w:rsidRPr="00603FA5">
        <w:rPr>
          <w:rFonts w:ascii="Arial" w:hAnsi="Arial" w:cs="Arial"/>
          <w:i/>
          <w:iCs/>
          <w:sz w:val="23"/>
          <w:szCs w:val="23"/>
        </w:rPr>
        <w:t xml:space="preserve">What should be the role of the private sector in mitigating the risks of </w:t>
      </w:r>
      <w:r w:rsidR="003E4748" w:rsidRPr="00603FA5">
        <w:rPr>
          <w:rFonts w:ascii="Arial" w:hAnsi="Arial" w:cs="Arial"/>
          <w:i/>
          <w:iCs/>
          <w:sz w:val="23"/>
          <w:szCs w:val="23"/>
        </w:rPr>
        <w:t>new and emerging digital technologies</w:t>
      </w:r>
      <w:r w:rsidR="00AE0FD0" w:rsidRPr="00603FA5">
        <w:rPr>
          <w:rFonts w:ascii="Arial" w:hAnsi="Arial" w:cs="Arial"/>
          <w:i/>
          <w:iCs/>
          <w:sz w:val="23"/>
          <w:szCs w:val="23"/>
        </w:rPr>
        <w:t xml:space="preserve"> to human rights</w:t>
      </w:r>
      <w:r w:rsidRPr="00603FA5">
        <w:rPr>
          <w:rFonts w:ascii="Arial" w:hAnsi="Arial" w:cs="Arial"/>
          <w:i/>
          <w:iCs/>
          <w:sz w:val="23"/>
          <w:szCs w:val="23"/>
        </w:rPr>
        <w:t>? What about</w:t>
      </w:r>
      <w:r w:rsidR="004343C8" w:rsidRPr="00603FA5">
        <w:rPr>
          <w:rFonts w:ascii="Arial" w:hAnsi="Arial" w:cs="Arial"/>
          <w:i/>
          <w:iCs/>
          <w:sz w:val="23"/>
          <w:szCs w:val="23"/>
        </w:rPr>
        <w:t xml:space="preserve"> the roles of</w:t>
      </w:r>
      <w:r w:rsidRPr="00603FA5">
        <w:rPr>
          <w:rFonts w:ascii="Arial" w:hAnsi="Arial" w:cs="Arial"/>
          <w:i/>
          <w:iCs/>
          <w:sz w:val="23"/>
          <w:szCs w:val="23"/>
        </w:rPr>
        <w:t xml:space="preserve"> other key stakeholders</w:t>
      </w:r>
      <w:r w:rsidR="004343C8" w:rsidRPr="00603FA5">
        <w:rPr>
          <w:rFonts w:ascii="Arial" w:hAnsi="Arial" w:cs="Arial"/>
          <w:i/>
          <w:iCs/>
          <w:sz w:val="23"/>
          <w:szCs w:val="23"/>
        </w:rPr>
        <w:t>?</w:t>
      </w:r>
    </w:p>
    <w:p w14:paraId="0704856E" w14:textId="537F7B1E" w:rsidR="005352CA" w:rsidRPr="00603FA5" w:rsidRDefault="005352CA" w:rsidP="00B35B8F">
      <w:pPr>
        <w:pStyle w:val="ListParagraph"/>
        <w:spacing w:after="0" w:line="240" w:lineRule="auto"/>
        <w:jc w:val="both"/>
        <w:rPr>
          <w:rFonts w:ascii="Arial" w:hAnsi="Arial" w:cs="Arial"/>
          <w:i/>
          <w:iCs/>
          <w:sz w:val="23"/>
          <w:szCs w:val="23"/>
        </w:rPr>
      </w:pPr>
    </w:p>
    <w:p w14:paraId="5CA3038A" w14:textId="2480C39F" w:rsidR="005352CA" w:rsidRPr="00603FA5" w:rsidRDefault="005352CA"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Public-Private collaboration to advance human rights is crucial in mitigating the risk of new and emerging technologies to human rights.  Socio-civic groups could also contribute since they are more knowledgeable of what is happening on the ground. </w:t>
      </w:r>
    </w:p>
    <w:p w14:paraId="7ADD752A" w14:textId="77777777" w:rsidR="005352CA" w:rsidRPr="00603FA5" w:rsidRDefault="005352CA" w:rsidP="00B35B8F">
      <w:pPr>
        <w:pStyle w:val="ListParagraph"/>
        <w:spacing w:after="0" w:line="240" w:lineRule="auto"/>
        <w:jc w:val="both"/>
        <w:rPr>
          <w:rFonts w:ascii="Arial" w:hAnsi="Arial" w:cs="Arial"/>
          <w:sz w:val="23"/>
          <w:szCs w:val="23"/>
        </w:rPr>
      </w:pPr>
    </w:p>
    <w:p w14:paraId="53FCC68A" w14:textId="248A083D" w:rsidR="00AB538C" w:rsidRPr="00603FA5" w:rsidRDefault="00F259B5" w:rsidP="00B35B8F">
      <w:pPr>
        <w:spacing w:after="0" w:line="240" w:lineRule="auto"/>
        <w:jc w:val="both"/>
        <w:rPr>
          <w:rFonts w:ascii="Arial" w:hAnsi="Arial" w:cs="Arial"/>
          <w:b/>
          <w:bCs/>
          <w:i/>
          <w:iCs/>
          <w:sz w:val="23"/>
          <w:szCs w:val="23"/>
        </w:rPr>
      </w:pPr>
      <w:r w:rsidRPr="00603FA5">
        <w:rPr>
          <w:rFonts w:ascii="Arial" w:hAnsi="Arial" w:cs="Arial"/>
          <w:b/>
          <w:bCs/>
          <w:sz w:val="23"/>
          <w:szCs w:val="23"/>
        </w:rPr>
        <w:t>Specific q</w:t>
      </w:r>
      <w:r w:rsidR="00AB538C" w:rsidRPr="00603FA5">
        <w:rPr>
          <w:rFonts w:ascii="Arial" w:hAnsi="Arial" w:cs="Arial"/>
          <w:b/>
          <w:bCs/>
          <w:sz w:val="23"/>
          <w:szCs w:val="23"/>
        </w:rPr>
        <w:t>uestions for UN Agencies</w:t>
      </w:r>
      <w:r w:rsidR="00222458" w:rsidRPr="00603FA5">
        <w:rPr>
          <w:rFonts w:ascii="Arial" w:hAnsi="Arial" w:cs="Arial"/>
          <w:b/>
          <w:bCs/>
          <w:sz w:val="23"/>
          <w:szCs w:val="23"/>
        </w:rPr>
        <w:t xml:space="preserve"> </w:t>
      </w:r>
      <w:r w:rsidR="00222458" w:rsidRPr="00603FA5">
        <w:rPr>
          <w:rFonts w:ascii="Arial" w:hAnsi="Arial" w:cs="Arial"/>
          <w:b/>
          <w:bCs/>
          <w:i/>
          <w:iCs/>
          <w:sz w:val="23"/>
          <w:szCs w:val="23"/>
        </w:rPr>
        <w:t xml:space="preserve">(It is noted that </w:t>
      </w:r>
      <w:r w:rsidR="001F5BB6">
        <w:rPr>
          <w:rFonts w:ascii="Arial" w:hAnsi="Arial" w:cs="Arial"/>
          <w:b/>
          <w:bCs/>
          <w:i/>
          <w:iCs/>
          <w:sz w:val="23"/>
          <w:szCs w:val="23"/>
        </w:rPr>
        <w:t xml:space="preserve">the Philippine line </w:t>
      </w:r>
      <w:r w:rsidR="00222458" w:rsidRPr="00603FA5">
        <w:rPr>
          <w:rFonts w:ascii="Arial" w:hAnsi="Arial" w:cs="Arial"/>
          <w:b/>
          <w:bCs/>
          <w:i/>
          <w:iCs/>
          <w:sz w:val="23"/>
          <w:szCs w:val="23"/>
        </w:rPr>
        <w:t>agency, the DOST-PCIEERD, provided appropriate responses in this regard)</w:t>
      </w:r>
    </w:p>
    <w:p w14:paraId="5DE9C58C" w14:textId="77777777" w:rsidR="00CF41D9" w:rsidRPr="00603FA5" w:rsidRDefault="00CF41D9" w:rsidP="00B35B8F">
      <w:pPr>
        <w:spacing w:after="0" w:line="240" w:lineRule="auto"/>
        <w:jc w:val="both"/>
        <w:rPr>
          <w:rFonts w:ascii="Arial" w:hAnsi="Arial" w:cs="Arial"/>
          <w:b/>
          <w:bCs/>
          <w:sz w:val="23"/>
          <w:szCs w:val="23"/>
        </w:rPr>
      </w:pPr>
    </w:p>
    <w:p w14:paraId="579E7237" w14:textId="58B1D3CD" w:rsidR="00476D6E" w:rsidRPr="00603FA5" w:rsidRDefault="009E60E8" w:rsidP="00B35B8F">
      <w:pPr>
        <w:pStyle w:val="ListParagraph"/>
        <w:numPr>
          <w:ilvl w:val="0"/>
          <w:numId w:val="3"/>
        </w:numPr>
        <w:spacing w:after="0" w:line="240" w:lineRule="auto"/>
        <w:jc w:val="both"/>
        <w:rPr>
          <w:rFonts w:ascii="Arial" w:hAnsi="Arial" w:cs="Arial"/>
          <w:i/>
          <w:iCs/>
          <w:sz w:val="23"/>
          <w:szCs w:val="23"/>
        </w:rPr>
      </w:pPr>
      <w:r w:rsidRPr="00603FA5">
        <w:rPr>
          <w:rFonts w:ascii="Arial" w:hAnsi="Arial" w:cs="Arial"/>
          <w:i/>
          <w:iCs/>
          <w:sz w:val="23"/>
          <w:szCs w:val="23"/>
        </w:rPr>
        <w:t>Please describe</w:t>
      </w:r>
      <w:r w:rsidR="00D23AB9" w:rsidRPr="00603FA5">
        <w:rPr>
          <w:rFonts w:ascii="Arial" w:hAnsi="Arial" w:cs="Arial"/>
          <w:i/>
          <w:iCs/>
          <w:sz w:val="23"/>
          <w:szCs w:val="23"/>
        </w:rPr>
        <w:t xml:space="preserve"> the relevant </w:t>
      </w:r>
      <w:r w:rsidR="0000079A" w:rsidRPr="00603FA5">
        <w:rPr>
          <w:rFonts w:ascii="Arial" w:hAnsi="Arial" w:cs="Arial"/>
          <w:i/>
          <w:iCs/>
          <w:sz w:val="23"/>
          <w:szCs w:val="23"/>
        </w:rPr>
        <w:t>work</w:t>
      </w:r>
      <w:r w:rsidR="00D23AB9" w:rsidRPr="00603FA5">
        <w:rPr>
          <w:rFonts w:ascii="Arial" w:hAnsi="Arial" w:cs="Arial"/>
          <w:i/>
          <w:iCs/>
          <w:sz w:val="23"/>
          <w:szCs w:val="23"/>
        </w:rPr>
        <w:t xml:space="preserve"> </w:t>
      </w:r>
      <w:r w:rsidR="0011038A" w:rsidRPr="00603FA5">
        <w:rPr>
          <w:rFonts w:ascii="Arial" w:hAnsi="Arial" w:cs="Arial"/>
          <w:i/>
          <w:iCs/>
          <w:sz w:val="23"/>
          <w:szCs w:val="23"/>
        </w:rPr>
        <w:t xml:space="preserve">that </w:t>
      </w:r>
      <w:r w:rsidR="00D23AB9" w:rsidRPr="00603FA5">
        <w:rPr>
          <w:rFonts w:ascii="Arial" w:hAnsi="Arial" w:cs="Arial"/>
          <w:i/>
          <w:iCs/>
          <w:sz w:val="23"/>
          <w:szCs w:val="23"/>
        </w:rPr>
        <w:t xml:space="preserve">your organization has done </w:t>
      </w:r>
      <w:r w:rsidR="003A4770" w:rsidRPr="00603FA5">
        <w:rPr>
          <w:rFonts w:ascii="Arial" w:hAnsi="Arial" w:cs="Arial"/>
          <w:i/>
          <w:iCs/>
          <w:sz w:val="23"/>
          <w:szCs w:val="23"/>
        </w:rPr>
        <w:t>on the issue</w:t>
      </w:r>
      <w:r w:rsidR="00D935BD" w:rsidRPr="00603FA5">
        <w:rPr>
          <w:rFonts w:ascii="Arial" w:hAnsi="Arial" w:cs="Arial"/>
          <w:i/>
          <w:iCs/>
          <w:sz w:val="23"/>
          <w:szCs w:val="23"/>
        </w:rPr>
        <w:t xml:space="preserve"> of </w:t>
      </w:r>
      <w:r w:rsidR="003E4748" w:rsidRPr="00603FA5">
        <w:rPr>
          <w:rFonts w:ascii="Arial" w:hAnsi="Arial" w:cs="Arial"/>
          <w:i/>
          <w:iCs/>
          <w:sz w:val="23"/>
          <w:szCs w:val="23"/>
        </w:rPr>
        <w:t>new and emerging digital technologies</w:t>
      </w:r>
      <w:r w:rsidR="0038146D" w:rsidRPr="00603FA5">
        <w:rPr>
          <w:rFonts w:ascii="Arial" w:hAnsi="Arial" w:cs="Arial"/>
          <w:i/>
          <w:iCs/>
          <w:sz w:val="23"/>
          <w:szCs w:val="23"/>
        </w:rPr>
        <w:t xml:space="preserve"> and </w:t>
      </w:r>
      <w:r w:rsidR="003A4770" w:rsidRPr="00603FA5">
        <w:rPr>
          <w:rFonts w:ascii="Arial" w:hAnsi="Arial" w:cs="Arial"/>
          <w:i/>
          <w:iCs/>
          <w:sz w:val="23"/>
          <w:szCs w:val="23"/>
        </w:rPr>
        <w:t>human rights</w:t>
      </w:r>
      <w:r w:rsidR="00476D6E" w:rsidRPr="00603FA5">
        <w:rPr>
          <w:rFonts w:ascii="Arial" w:hAnsi="Arial" w:cs="Arial"/>
          <w:i/>
          <w:iCs/>
          <w:sz w:val="23"/>
          <w:szCs w:val="23"/>
        </w:rPr>
        <w:t xml:space="preserve">. What have been </w:t>
      </w:r>
      <w:r w:rsidR="00F259B5" w:rsidRPr="00603FA5">
        <w:rPr>
          <w:rFonts w:ascii="Arial" w:hAnsi="Arial" w:cs="Arial"/>
          <w:i/>
          <w:iCs/>
          <w:sz w:val="23"/>
          <w:szCs w:val="23"/>
        </w:rPr>
        <w:t>the</w:t>
      </w:r>
      <w:r w:rsidR="00476D6E" w:rsidRPr="00603FA5">
        <w:rPr>
          <w:rFonts w:ascii="Arial" w:hAnsi="Arial" w:cs="Arial"/>
          <w:i/>
          <w:iCs/>
          <w:sz w:val="23"/>
          <w:szCs w:val="23"/>
        </w:rPr>
        <w:t xml:space="preserve"> key accomplishments? </w:t>
      </w:r>
    </w:p>
    <w:p w14:paraId="3917423B" w14:textId="4C549458" w:rsidR="00972F3C" w:rsidRPr="00603FA5" w:rsidRDefault="00972F3C" w:rsidP="00B35B8F">
      <w:pPr>
        <w:pStyle w:val="ListParagraph"/>
        <w:spacing w:after="0" w:line="240" w:lineRule="auto"/>
        <w:jc w:val="both"/>
        <w:rPr>
          <w:rFonts w:ascii="Arial" w:hAnsi="Arial" w:cs="Arial"/>
          <w:i/>
          <w:iCs/>
          <w:sz w:val="23"/>
          <w:szCs w:val="23"/>
        </w:rPr>
      </w:pPr>
    </w:p>
    <w:p w14:paraId="63CBD5AC" w14:textId="5C7FC912" w:rsidR="00972F3C" w:rsidRPr="00603FA5" w:rsidRDefault="00806A77"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Inclusiveness / Bridging digital divides </w:t>
      </w:r>
    </w:p>
    <w:p w14:paraId="2D51914E" w14:textId="2435FF2C" w:rsidR="00806A77" w:rsidRPr="00603FA5" w:rsidRDefault="00806A77"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 xml:space="preserve">DOST funds research and development (R&amp;D) projects to ensure that universities in different parts of the country have good internet connection and access to information </w:t>
      </w:r>
    </w:p>
    <w:p w14:paraId="468AF6DA" w14:textId="238F905C" w:rsidR="00806A77" w:rsidRPr="00603FA5" w:rsidRDefault="00806A77"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DOST funds peer-referred journal subscription (e.g. Elsevier) to ensure sharing of this reference facility to higher education and science institutions nationwide who cannot afford to subscribe on their own.</w:t>
      </w:r>
    </w:p>
    <w:p w14:paraId="55A1D224" w14:textId="62485563" w:rsidR="00806A77" w:rsidRPr="00603FA5" w:rsidRDefault="00806A77" w:rsidP="00B35B8F">
      <w:pPr>
        <w:spacing w:after="0" w:line="240" w:lineRule="auto"/>
        <w:ind w:left="720"/>
        <w:jc w:val="both"/>
        <w:rPr>
          <w:rFonts w:ascii="Arial" w:hAnsi="Arial" w:cs="Arial"/>
          <w:sz w:val="23"/>
          <w:szCs w:val="23"/>
        </w:rPr>
      </w:pPr>
    </w:p>
    <w:p w14:paraId="0C00A8C9" w14:textId="08D54B9D" w:rsidR="00806A77" w:rsidRPr="00603FA5" w:rsidRDefault="00806A77" w:rsidP="00B35B8F">
      <w:pPr>
        <w:spacing w:after="0" w:line="240" w:lineRule="auto"/>
        <w:ind w:left="720"/>
        <w:jc w:val="both"/>
        <w:rPr>
          <w:rFonts w:ascii="Arial" w:hAnsi="Arial" w:cs="Arial"/>
          <w:sz w:val="23"/>
          <w:szCs w:val="23"/>
        </w:rPr>
      </w:pPr>
      <w:r w:rsidRPr="00603FA5">
        <w:rPr>
          <w:rFonts w:ascii="Arial" w:hAnsi="Arial" w:cs="Arial"/>
          <w:sz w:val="23"/>
          <w:szCs w:val="23"/>
        </w:rPr>
        <w:t xml:space="preserve">Enjoyment of the rights of persons with disabilities </w:t>
      </w:r>
    </w:p>
    <w:p w14:paraId="79C28592" w14:textId="5C332038" w:rsidR="00806A77" w:rsidRPr="00603FA5" w:rsidRDefault="00806A77"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DOST-PCIEERD supported Start-ups for persons with disabilities (PWDs)</w:t>
      </w:r>
    </w:p>
    <w:p w14:paraId="3067DDF6" w14:textId="1C4D9585" w:rsidR="00806A77" w:rsidRPr="00603FA5" w:rsidRDefault="00806A77"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 xml:space="preserve">Grants-in-aid funding of an Artificial Intelligence (AI) program supports R&amp;D applications for PWD </w:t>
      </w:r>
    </w:p>
    <w:p w14:paraId="62E8A577" w14:textId="2A1ACC00" w:rsidR="00126E1C" w:rsidRPr="00603FA5" w:rsidRDefault="00126E1C" w:rsidP="00B35B8F">
      <w:pPr>
        <w:spacing w:after="0" w:line="240" w:lineRule="auto"/>
        <w:ind w:left="720"/>
        <w:jc w:val="both"/>
        <w:rPr>
          <w:rFonts w:ascii="Arial" w:hAnsi="Arial" w:cs="Arial"/>
          <w:sz w:val="23"/>
          <w:szCs w:val="23"/>
        </w:rPr>
      </w:pPr>
    </w:p>
    <w:p w14:paraId="6110EDAC" w14:textId="274BDA35" w:rsidR="00126E1C" w:rsidRPr="00603FA5" w:rsidRDefault="00126E1C" w:rsidP="00B35B8F">
      <w:pPr>
        <w:spacing w:after="0" w:line="240" w:lineRule="auto"/>
        <w:ind w:left="720"/>
        <w:jc w:val="both"/>
        <w:rPr>
          <w:rFonts w:ascii="Arial" w:hAnsi="Arial" w:cs="Arial"/>
          <w:sz w:val="23"/>
          <w:szCs w:val="23"/>
        </w:rPr>
      </w:pPr>
      <w:r w:rsidRPr="00603FA5">
        <w:rPr>
          <w:rFonts w:ascii="Arial" w:hAnsi="Arial" w:cs="Arial"/>
          <w:sz w:val="23"/>
          <w:szCs w:val="23"/>
        </w:rPr>
        <w:t xml:space="preserve">Advancement of the rights of persons with disabilities </w:t>
      </w:r>
    </w:p>
    <w:p w14:paraId="23FEFD65" w14:textId="4608D7A3" w:rsidR="00126E1C" w:rsidRPr="00603FA5" w:rsidRDefault="00126E1C"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 xml:space="preserve">Each government agency is mandated to earmark and use 5 % of its annual budget for gender and development mainstreaming activities and promotion </w:t>
      </w:r>
    </w:p>
    <w:p w14:paraId="27622321" w14:textId="1A126595" w:rsidR="00126E1C" w:rsidRPr="00603FA5" w:rsidRDefault="00126E1C" w:rsidP="00B35B8F">
      <w:pPr>
        <w:pStyle w:val="ListParagraph"/>
        <w:numPr>
          <w:ilvl w:val="0"/>
          <w:numId w:val="10"/>
        </w:numPr>
        <w:spacing w:after="0" w:line="240" w:lineRule="auto"/>
        <w:jc w:val="both"/>
        <w:rPr>
          <w:rFonts w:ascii="Arial" w:hAnsi="Arial" w:cs="Arial"/>
          <w:sz w:val="23"/>
          <w:szCs w:val="23"/>
        </w:rPr>
      </w:pPr>
      <w:r w:rsidRPr="00603FA5">
        <w:rPr>
          <w:rFonts w:ascii="Arial" w:hAnsi="Arial" w:cs="Arial"/>
          <w:sz w:val="23"/>
          <w:szCs w:val="23"/>
        </w:rPr>
        <w:t xml:space="preserve">Applicants of DOST grant-in-aid including </w:t>
      </w:r>
      <w:r w:rsidR="00A15051" w:rsidRPr="00603FA5">
        <w:rPr>
          <w:rFonts w:ascii="Arial" w:hAnsi="Arial" w:cs="Arial"/>
          <w:sz w:val="23"/>
          <w:szCs w:val="23"/>
        </w:rPr>
        <w:t>research on emerging technologies has to pass the prescribed score for gender and development (GAD) component, as one of its requirements.</w:t>
      </w:r>
    </w:p>
    <w:p w14:paraId="119205CE" w14:textId="77777777" w:rsidR="00A15051" w:rsidRPr="00603FA5" w:rsidRDefault="00A15051" w:rsidP="00B35B8F">
      <w:pPr>
        <w:pStyle w:val="ListParagraph"/>
        <w:spacing w:after="0" w:line="240" w:lineRule="auto"/>
        <w:ind w:left="1080"/>
        <w:jc w:val="both"/>
        <w:rPr>
          <w:rFonts w:ascii="Arial" w:hAnsi="Arial" w:cs="Arial"/>
          <w:sz w:val="23"/>
          <w:szCs w:val="23"/>
        </w:rPr>
      </w:pPr>
    </w:p>
    <w:p w14:paraId="3644072A" w14:textId="428585BC" w:rsidR="0028242F" w:rsidRPr="00603FA5" w:rsidRDefault="0028242F" w:rsidP="00B35B8F">
      <w:pPr>
        <w:pStyle w:val="ListParagraph"/>
        <w:numPr>
          <w:ilvl w:val="0"/>
          <w:numId w:val="3"/>
        </w:numPr>
        <w:spacing w:after="0" w:line="240" w:lineRule="auto"/>
        <w:jc w:val="both"/>
        <w:rPr>
          <w:rFonts w:ascii="Arial" w:hAnsi="Arial" w:cs="Arial"/>
          <w:i/>
          <w:iCs/>
          <w:sz w:val="23"/>
          <w:szCs w:val="23"/>
        </w:rPr>
      </w:pPr>
      <w:r w:rsidRPr="00603FA5">
        <w:rPr>
          <w:rFonts w:ascii="Arial" w:hAnsi="Arial" w:cs="Arial"/>
          <w:i/>
          <w:iCs/>
          <w:sz w:val="23"/>
          <w:szCs w:val="23"/>
        </w:rPr>
        <w:t>What challenges have you</w:t>
      </w:r>
      <w:r w:rsidR="00F259B5" w:rsidRPr="00603FA5">
        <w:rPr>
          <w:rFonts w:ascii="Arial" w:hAnsi="Arial" w:cs="Arial"/>
          <w:i/>
          <w:iCs/>
          <w:sz w:val="23"/>
          <w:szCs w:val="23"/>
        </w:rPr>
        <w:t>r organization</w:t>
      </w:r>
      <w:r w:rsidRPr="00603FA5">
        <w:rPr>
          <w:rFonts w:ascii="Arial" w:hAnsi="Arial" w:cs="Arial"/>
          <w:i/>
          <w:iCs/>
          <w:sz w:val="23"/>
          <w:szCs w:val="23"/>
        </w:rPr>
        <w:t xml:space="preserve"> encountered </w:t>
      </w:r>
      <w:r w:rsidR="003F4469" w:rsidRPr="00603FA5">
        <w:rPr>
          <w:rFonts w:ascii="Arial" w:hAnsi="Arial" w:cs="Arial"/>
          <w:i/>
          <w:iCs/>
          <w:sz w:val="23"/>
          <w:szCs w:val="23"/>
        </w:rPr>
        <w:t>when</w:t>
      </w:r>
      <w:r w:rsidRPr="00603FA5">
        <w:rPr>
          <w:rFonts w:ascii="Arial" w:hAnsi="Arial" w:cs="Arial"/>
          <w:i/>
          <w:iCs/>
          <w:sz w:val="23"/>
          <w:szCs w:val="23"/>
        </w:rPr>
        <w:t xml:space="preserve"> </w:t>
      </w:r>
      <w:r w:rsidR="001B253C" w:rsidRPr="00603FA5">
        <w:rPr>
          <w:rFonts w:ascii="Arial" w:hAnsi="Arial" w:cs="Arial"/>
          <w:i/>
          <w:iCs/>
          <w:sz w:val="23"/>
          <w:szCs w:val="23"/>
        </w:rPr>
        <w:t>approaching</w:t>
      </w:r>
      <w:r w:rsidRPr="00603FA5">
        <w:rPr>
          <w:rFonts w:ascii="Arial" w:hAnsi="Arial" w:cs="Arial"/>
          <w:i/>
          <w:iCs/>
          <w:sz w:val="23"/>
          <w:szCs w:val="23"/>
        </w:rPr>
        <w:t xml:space="preserve"> this issue area? </w:t>
      </w:r>
      <w:r w:rsidR="007443EF" w:rsidRPr="00603FA5">
        <w:rPr>
          <w:rFonts w:ascii="Arial" w:hAnsi="Arial" w:cs="Arial"/>
          <w:i/>
          <w:iCs/>
          <w:sz w:val="23"/>
          <w:szCs w:val="23"/>
        </w:rPr>
        <w:t>What lessons were learned in the process?</w:t>
      </w:r>
    </w:p>
    <w:p w14:paraId="176849F4" w14:textId="16E9C227" w:rsidR="00856F01" w:rsidRPr="00603FA5" w:rsidRDefault="00856F01" w:rsidP="00B35B8F">
      <w:pPr>
        <w:pStyle w:val="ListParagraph"/>
        <w:spacing w:after="0" w:line="240" w:lineRule="auto"/>
        <w:jc w:val="both"/>
        <w:rPr>
          <w:rFonts w:ascii="Arial" w:hAnsi="Arial" w:cs="Arial"/>
          <w:i/>
          <w:iCs/>
          <w:sz w:val="23"/>
          <w:szCs w:val="23"/>
        </w:rPr>
      </w:pPr>
    </w:p>
    <w:p w14:paraId="20CA019A" w14:textId="45A0EE3E" w:rsidR="00856F01" w:rsidRPr="00603FA5" w:rsidRDefault="00856F01" w:rsidP="00B35B8F">
      <w:pPr>
        <w:pStyle w:val="ListParagraph"/>
        <w:spacing w:after="0" w:line="240" w:lineRule="auto"/>
        <w:jc w:val="both"/>
        <w:rPr>
          <w:rFonts w:ascii="Arial" w:hAnsi="Arial" w:cs="Arial"/>
          <w:sz w:val="23"/>
          <w:szCs w:val="23"/>
        </w:rPr>
      </w:pPr>
      <w:r w:rsidRPr="00603FA5">
        <w:rPr>
          <w:rFonts w:ascii="Arial" w:hAnsi="Arial" w:cs="Arial"/>
          <w:sz w:val="23"/>
          <w:szCs w:val="23"/>
        </w:rPr>
        <w:t>Use of emerging technologies for human rights must be further explored and prioritized in order for our agency to develop ways of promoting it to our stakeholders.</w:t>
      </w:r>
    </w:p>
    <w:p w14:paraId="49E08BFA" w14:textId="77777777" w:rsidR="00856F01" w:rsidRPr="00603FA5" w:rsidRDefault="00856F01" w:rsidP="00B35B8F">
      <w:pPr>
        <w:pStyle w:val="ListParagraph"/>
        <w:spacing w:after="0" w:line="240" w:lineRule="auto"/>
        <w:jc w:val="both"/>
        <w:rPr>
          <w:rFonts w:ascii="Arial" w:hAnsi="Arial" w:cs="Arial"/>
          <w:sz w:val="23"/>
          <w:szCs w:val="23"/>
        </w:rPr>
      </w:pPr>
    </w:p>
    <w:p w14:paraId="15BE996D" w14:textId="2CDF6FC3" w:rsidR="00E552B3" w:rsidRPr="00603FA5" w:rsidRDefault="00AE0FD0" w:rsidP="00B35B8F">
      <w:pPr>
        <w:pStyle w:val="ListParagraph"/>
        <w:numPr>
          <w:ilvl w:val="0"/>
          <w:numId w:val="3"/>
        </w:numPr>
        <w:spacing w:after="0" w:line="240" w:lineRule="auto"/>
        <w:jc w:val="both"/>
        <w:rPr>
          <w:rFonts w:ascii="Arial" w:hAnsi="Arial" w:cs="Arial"/>
          <w:i/>
          <w:iCs/>
          <w:sz w:val="23"/>
          <w:szCs w:val="23"/>
        </w:rPr>
      </w:pPr>
      <w:r w:rsidRPr="00603FA5">
        <w:rPr>
          <w:rFonts w:ascii="Arial" w:hAnsi="Arial" w:cs="Arial"/>
          <w:i/>
          <w:iCs/>
          <w:sz w:val="23"/>
          <w:szCs w:val="23"/>
        </w:rPr>
        <w:t>How does</w:t>
      </w:r>
      <w:r w:rsidR="00476D6E" w:rsidRPr="00603FA5">
        <w:rPr>
          <w:rFonts w:ascii="Arial" w:hAnsi="Arial" w:cs="Arial"/>
          <w:i/>
          <w:iCs/>
          <w:sz w:val="23"/>
          <w:szCs w:val="23"/>
        </w:rPr>
        <w:t xml:space="preserve"> your organization u</w:t>
      </w:r>
      <w:r w:rsidRPr="00603FA5">
        <w:rPr>
          <w:rFonts w:ascii="Arial" w:hAnsi="Arial" w:cs="Arial"/>
          <w:i/>
          <w:iCs/>
          <w:sz w:val="23"/>
          <w:szCs w:val="23"/>
        </w:rPr>
        <w:t>se</w:t>
      </w:r>
      <w:r w:rsidR="00476D6E" w:rsidRPr="00603FA5">
        <w:rPr>
          <w:rFonts w:ascii="Arial" w:hAnsi="Arial" w:cs="Arial"/>
          <w:i/>
          <w:iCs/>
          <w:sz w:val="23"/>
          <w:szCs w:val="23"/>
        </w:rPr>
        <w:t xml:space="preserve"> </w:t>
      </w:r>
      <w:r w:rsidR="003E4748" w:rsidRPr="00603FA5">
        <w:rPr>
          <w:rFonts w:ascii="Arial" w:hAnsi="Arial" w:cs="Arial"/>
          <w:i/>
          <w:iCs/>
          <w:sz w:val="23"/>
          <w:szCs w:val="23"/>
        </w:rPr>
        <w:t>new and emerging digital technologies</w:t>
      </w:r>
      <w:r w:rsidR="00476D6E" w:rsidRPr="00603FA5">
        <w:rPr>
          <w:rFonts w:ascii="Arial" w:hAnsi="Arial" w:cs="Arial"/>
          <w:i/>
          <w:iCs/>
          <w:sz w:val="23"/>
          <w:szCs w:val="23"/>
        </w:rPr>
        <w:t xml:space="preserve"> </w:t>
      </w:r>
      <w:r w:rsidR="00E906CD" w:rsidRPr="00603FA5">
        <w:rPr>
          <w:rFonts w:ascii="Arial" w:hAnsi="Arial" w:cs="Arial"/>
          <w:i/>
          <w:iCs/>
          <w:sz w:val="23"/>
          <w:szCs w:val="23"/>
        </w:rPr>
        <w:t>to protect and promote human rights?</w:t>
      </w:r>
    </w:p>
    <w:p w14:paraId="12CF5CC4" w14:textId="38268546" w:rsidR="003142BE" w:rsidRPr="00603FA5" w:rsidRDefault="003142BE" w:rsidP="00B35B8F">
      <w:pPr>
        <w:pStyle w:val="ListParagraph"/>
        <w:spacing w:after="0" w:line="240" w:lineRule="auto"/>
        <w:jc w:val="both"/>
        <w:rPr>
          <w:rFonts w:ascii="Arial" w:hAnsi="Arial" w:cs="Arial"/>
          <w:i/>
          <w:iCs/>
          <w:sz w:val="23"/>
          <w:szCs w:val="23"/>
        </w:rPr>
      </w:pPr>
    </w:p>
    <w:p w14:paraId="38D39F81" w14:textId="3281FE2F" w:rsidR="003142BE" w:rsidRPr="00603FA5" w:rsidRDefault="003142BE" w:rsidP="00B35B8F">
      <w:pPr>
        <w:pStyle w:val="ListParagraph"/>
        <w:spacing w:after="0" w:line="240" w:lineRule="auto"/>
        <w:jc w:val="both"/>
        <w:rPr>
          <w:rFonts w:ascii="Arial" w:hAnsi="Arial" w:cs="Arial"/>
          <w:sz w:val="23"/>
          <w:szCs w:val="23"/>
        </w:rPr>
      </w:pPr>
      <w:r w:rsidRPr="00603FA5">
        <w:rPr>
          <w:rFonts w:ascii="Arial" w:hAnsi="Arial" w:cs="Arial"/>
          <w:sz w:val="23"/>
          <w:szCs w:val="23"/>
        </w:rPr>
        <w:t>In-house development and use of information management systems with data privacy/security are being practiced to organize and share data or information in a cohesive, organized and timely manner among its employees.  Human resource management information system, for example, can provide real-time and basic information that they need to know about their employment or needed to know by their employer.</w:t>
      </w:r>
    </w:p>
    <w:p w14:paraId="40012046" w14:textId="063FF70C" w:rsidR="003142BE" w:rsidRPr="00603FA5" w:rsidRDefault="003142BE" w:rsidP="00B35B8F">
      <w:pPr>
        <w:pStyle w:val="ListParagraph"/>
        <w:spacing w:after="0" w:line="240" w:lineRule="auto"/>
        <w:jc w:val="both"/>
        <w:rPr>
          <w:rFonts w:ascii="Arial" w:hAnsi="Arial" w:cs="Arial"/>
          <w:sz w:val="23"/>
          <w:szCs w:val="23"/>
        </w:rPr>
      </w:pPr>
    </w:p>
    <w:p w14:paraId="5EF54420" w14:textId="2375E5C2" w:rsidR="003142BE" w:rsidRPr="00603FA5" w:rsidRDefault="003142BE" w:rsidP="00B35B8F">
      <w:pPr>
        <w:pStyle w:val="ListParagraph"/>
        <w:spacing w:after="0" w:line="240" w:lineRule="auto"/>
        <w:jc w:val="both"/>
        <w:rPr>
          <w:rFonts w:ascii="Arial" w:hAnsi="Arial" w:cs="Arial"/>
          <w:sz w:val="23"/>
          <w:szCs w:val="23"/>
        </w:rPr>
      </w:pPr>
      <w:r w:rsidRPr="00603FA5">
        <w:rPr>
          <w:rFonts w:ascii="Arial" w:hAnsi="Arial" w:cs="Arial"/>
          <w:sz w:val="23"/>
          <w:szCs w:val="23"/>
        </w:rPr>
        <w:t xml:space="preserve">Ultimately, the hope is that </w:t>
      </w:r>
      <w:r w:rsidR="00D3432C" w:rsidRPr="00603FA5">
        <w:rPr>
          <w:rFonts w:ascii="Arial" w:hAnsi="Arial" w:cs="Arial"/>
          <w:sz w:val="23"/>
          <w:szCs w:val="23"/>
        </w:rPr>
        <w:t xml:space="preserve">these technologies can provide action-oriented information to facilitate workers’ access to information and data, where needed. </w:t>
      </w:r>
    </w:p>
    <w:p w14:paraId="7CFC0A6E" w14:textId="77777777" w:rsidR="006D41EF" w:rsidRPr="00603FA5" w:rsidRDefault="006D41EF" w:rsidP="00B35B8F">
      <w:pPr>
        <w:pStyle w:val="ListParagraph"/>
        <w:spacing w:after="0" w:line="240" w:lineRule="auto"/>
        <w:jc w:val="both"/>
        <w:rPr>
          <w:rFonts w:ascii="Arial" w:hAnsi="Arial" w:cs="Arial"/>
          <w:sz w:val="23"/>
          <w:szCs w:val="23"/>
        </w:rPr>
      </w:pPr>
    </w:p>
    <w:p w14:paraId="4CF7237D" w14:textId="6C291EAF" w:rsidR="00AE0FD0" w:rsidRPr="00603FA5" w:rsidRDefault="00AE0FD0" w:rsidP="00B35B8F">
      <w:pPr>
        <w:pStyle w:val="ListParagraph"/>
        <w:numPr>
          <w:ilvl w:val="0"/>
          <w:numId w:val="3"/>
        </w:numPr>
        <w:spacing w:after="0" w:line="240" w:lineRule="auto"/>
        <w:jc w:val="both"/>
        <w:rPr>
          <w:rFonts w:ascii="Arial" w:hAnsi="Arial" w:cs="Arial"/>
          <w:i/>
          <w:iCs/>
          <w:sz w:val="23"/>
          <w:szCs w:val="23"/>
        </w:rPr>
      </w:pPr>
      <w:r w:rsidRPr="00603FA5">
        <w:rPr>
          <w:rFonts w:ascii="Arial" w:hAnsi="Arial" w:cs="Arial"/>
          <w:i/>
          <w:iCs/>
          <w:sz w:val="23"/>
          <w:szCs w:val="23"/>
        </w:rPr>
        <w:t xml:space="preserve">What have been the greatest challenges when </w:t>
      </w:r>
      <w:r w:rsidR="001B253C" w:rsidRPr="00603FA5">
        <w:rPr>
          <w:rFonts w:ascii="Arial" w:hAnsi="Arial" w:cs="Arial"/>
          <w:i/>
          <w:iCs/>
          <w:sz w:val="23"/>
          <w:szCs w:val="23"/>
        </w:rPr>
        <w:t>using new and emerging technologies</w:t>
      </w:r>
      <w:r w:rsidRPr="00603FA5">
        <w:rPr>
          <w:rFonts w:ascii="Arial" w:hAnsi="Arial" w:cs="Arial"/>
          <w:i/>
          <w:iCs/>
          <w:sz w:val="23"/>
          <w:szCs w:val="23"/>
        </w:rPr>
        <w:t xml:space="preserve">? </w:t>
      </w:r>
      <w:r w:rsidR="00CD0EFF" w:rsidRPr="00603FA5">
        <w:rPr>
          <w:rFonts w:ascii="Arial" w:hAnsi="Arial" w:cs="Arial"/>
          <w:i/>
          <w:iCs/>
          <w:sz w:val="23"/>
          <w:szCs w:val="23"/>
        </w:rPr>
        <w:t>Have these technologies been effective?</w:t>
      </w:r>
      <w:r w:rsidR="00E906CD" w:rsidRPr="00603FA5">
        <w:rPr>
          <w:rFonts w:ascii="Arial" w:hAnsi="Arial" w:cs="Arial"/>
          <w:i/>
          <w:iCs/>
          <w:sz w:val="23"/>
          <w:szCs w:val="23"/>
        </w:rPr>
        <w:t xml:space="preserve"> </w:t>
      </w:r>
    </w:p>
    <w:p w14:paraId="008B222E" w14:textId="74AAE2E6" w:rsidR="006D41EF" w:rsidRPr="00603FA5" w:rsidRDefault="006D41EF" w:rsidP="00B35B8F">
      <w:pPr>
        <w:pStyle w:val="ListParagraph"/>
        <w:spacing w:after="0" w:line="240" w:lineRule="auto"/>
        <w:jc w:val="both"/>
        <w:rPr>
          <w:rFonts w:ascii="Arial" w:hAnsi="Arial" w:cs="Arial"/>
          <w:i/>
          <w:iCs/>
          <w:sz w:val="23"/>
          <w:szCs w:val="23"/>
        </w:rPr>
      </w:pPr>
    </w:p>
    <w:p w14:paraId="5ACF877E" w14:textId="3C09F157" w:rsidR="006D41EF" w:rsidRPr="00603FA5" w:rsidRDefault="006D41EF" w:rsidP="00B35B8F">
      <w:pPr>
        <w:pStyle w:val="ListParagraph"/>
        <w:spacing w:after="0" w:line="240" w:lineRule="auto"/>
        <w:jc w:val="both"/>
        <w:rPr>
          <w:rFonts w:ascii="Arial" w:hAnsi="Arial" w:cs="Arial"/>
          <w:sz w:val="23"/>
          <w:szCs w:val="23"/>
        </w:rPr>
      </w:pPr>
      <w:r w:rsidRPr="00603FA5">
        <w:rPr>
          <w:rFonts w:ascii="Arial" w:hAnsi="Arial" w:cs="Arial"/>
          <w:sz w:val="23"/>
          <w:szCs w:val="23"/>
        </w:rPr>
        <w:t>Readiness and absorptive capacities of stakeholders in the use of emerging technologies for industry 4.0 and even in human rights is a great challenge.  These can be addressed with sufficient education and support for its adoption/implementation.</w:t>
      </w:r>
    </w:p>
    <w:p w14:paraId="647C7876" w14:textId="77777777" w:rsidR="006D41EF" w:rsidRPr="00603FA5" w:rsidRDefault="006D41EF" w:rsidP="00B35B8F">
      <w:pPr>
        <w:pStyle w:val="ListParagraph"/>
        <w:spacing w:after="0" w:line="240" w:lineRule="auto"/>
        <w:jc w:val="both"/>
        <w:rPr>
          <w:rFonts w:ascii="Arial" w:hAnsi="Arial" w:cs="Arial"/>
          <w:sz w:val="23"/>
          <w:szCs w:val="23"/>
        </w:rPr>
      </w:pPr>
    </w:p>
    <w:p w14:paraId="623E195A" w14:textId="0E089A17" w:rsidR="002E59F1" w:rsidRPr="00603FA5" w:rsidRDefault="002E59F1" w:rsidP="00B35B8F">
      <w:pPr>
        <w:pStyle w:val="ListParagraph"/>
        <w:numPr>
          <w:ilvl w:val="0"/>
          <w:numId w:val="3"/>
        </w:numPr>
        <w:spacing w:after="0" w:line="240" w:lineRule="auto"/>
        <w:jc w:val="both"/>
        <w:rPr>
          <w:rFonts w:ascii="Arial" w:hAnsi="Arial" w:cs="Arial"/>
          <w:i/>
          <w:iCs/>
          <w:sz w:val="23"/>
          <w:szCs w:val="23"/>
        </w:rPr>
      </w:pPr>
      <w:r w:rsidRPr="00603FA5">
        <w:rPr>
          <w:rFonts w:ascii="Arial" w:hAnsi="Arial" w:cs="Arial"/>
          <w:i/>
          <w:iCs/>
          <w:sz w:val="23"/>
          <w:szCs w:val="23"/>
        </w:rPr>
        <w:t xml:space="preserve">Has your organization collaborated with other organizations on the issue of </w:t>
      </w:r>
      <w:r w:rsidR="003E4748" w:rsidRPr="00603FA5">
        <w:rPr>
          <w:rFonts w:ascii="Arial" w:hAnsi="Arial" w:cs="Arial"/>
          <w:i/>
          <w:iCs/>
          <w:sz w:val="23"/>
          <w:szCs w:val="23"/>
        </w:rPr>
        <w:t>new and emerging digital technologies</w:t>
      </w:r>
      <w:r w:rsidRPr="00603FA5">
        <w:rPr>
          <w:rFonts w:ascii="Arial" w:hAnsi="Arial" w:cs="Arial"/>
          <w:i/>
          <w:iCs/>
          <w:sz w:val="23"/>
          <w:szCs w:val="23"/>
        </w:rPr>
        <w:t xml:space="preserve"> and human rights? Did </w:t>
      </w:r>
      <w:r w:rsidR="00F259B5" w:rsidRPr="00603FA5">
        <w:rPr>
          <w:rFonts w:ascii="Arial" w:hAnsi="Arial" w:cs="Arial"/>
          <w:i/>
          <w:iCs/>
          <w:sz w:val="23"/>
          <w:szCs w:val="23"/>
        </w:rPr>
        <w:t>the</w:t>
      </w:r>
      <w:r w:rsidRPr="00603FA5">
        <w:rPr>
          <w:rFonts w:ascii="Arial" w:hAnsi="Arial" w:cs="Arial"/>
          <w:i/>
          <w:iCs/>
          <w:sz w:val="23"/>
          <w:szCs w:val="23"/>
        </w:rPr>
        <w:t xml:space="preserve"> organization face any challenges in working with other organizations?</w:t>
      </w:r>
    </w:p>
    <w:p w14:paraId="7B0C1B20" w14:textId="1A79925D" w:rsidR="00A64854" w:rsidRPr="00603FA5" w:rsidRDefault="00A64854" w:rsidP="00B35B8F">
      <w:pPr>
        <w:pStyle w:val="ListParagraph"/>
        <w:spacing w:after="0" w:line="240" w:lineRule="auto"/>
        <w:jc w:val="both"/>
        <w:rPr>
          <w:rFonts w:ascii="Arial" w:hAnsi="Arial" w:cs="Arial"/>
          <w:i/>
          <w:iCs/>
          <w:sz w:val="23"/>
          <w:szCs w:val="23"/>
        </w:rPr>
      </w:pPr>
    </w:p>
    <w:p w14:paraId="44F0B773" w14:textId="20B9A8C1" w:rsidR="00A64854" w:rsidRPr="00603FA5" w:rsidRDefault="00A64854" w:rsidP="00B35B8F">
      <w:pPr>
        <w:pStyle w:val="ListParagraph"/>
        <w:spacing w:after="0" w:line="240" w:lineRule="auto"/>
        <w:jc w:val="both"/>
        <w:rPr>
          <w:rFonts w:ascii="Arial" w:hAnsi="Arial" w:cs="Arial"/>
          <w:sz w:val="23"/>
          <w:szCs w:val="23"/>
        </w:rPr>
      </w:pPr>
      <w:r w:rsidRPr="00603FA5">
        <w:rPr>
          <w:rFonts w:ascii="Arial" w:hAnsi="Arial" w:cs="Arial"/>
          <w:sz w:val="23"/>
          <w:szCs w:val="23"/>
        </w:rPr>
        <w:t>DOST-PCIEERD has been collaborating with the Philippines’ Department of Information and Communications Technology (DICT), the National Privacy Commission (NPC), and the Philippine Commission on Women on the use of emerging technologies for their key services and function.</w:t>
      </w:r>
    </w:p>
    <w:p w14:paraId="0D8BA618" w14:textId="77777777" w:rsidR="00A64854" w:rsidRPr="00603FA5" w:rsidRDefault="00A64854" w:rsidP="00B35B8F">
      <w:pPr>
        <w:pStyle w:val="ListParagraph"/>
        <w:spacing w:after="0" w:line="240" w:lineRule="auto"/>
        <w:jc w:val="both"/>
        <w:rPr>
          <w:rFonts w:ascii="Arial" w:hAnsi="Arial" w:cs="Arial"/>
          <w:sz w:val="23"/>
          <w:szCs w:val="23"/>
        </w:rPr>
      </w:pPr>
    </w:p>
    <w:p w14:paraId="672F0D3E" w14:textId="1443590A" w:rsidR="00C04469" w:rsidRPr="00603FA5" w:rsidRDefault="00C04469" w:rsidP="00B35B8F">
      <w:pPr>
        <w:spacing w:after="0" w:line="240" w:lineRule="auto"/>
        <w:jc w:val="both"/>
        <w:rPr>
          <w:rFonts w:ascii="Arial" w:hAnsi="Arial" w:cs="Arial"/>
          <w:b/>
          <w:bCs/>
          <w:sz w:val="23"/>
          <w:szCs w:val="23"/>
        </w:rPr>
      </w:pPr>
      <w:r w:rsidRPr="00603FA5">
        <w:rPr>
          <w:rFonts w:ascii="Arial" w:hAnsi="Arial" w:cs="Arial"/>
          <w:b/>
          <w:bCs/>
          <w:sz w:val="23"/>
          <w:szCs w:val="23"/>
        </w:rPr>
        <w:t xml:space="preserve">Specific </w:t>
      </w:r>
      <w:r w:rsidR="00F259B5" w:rsidRPr="00603FA5">
        <w:rPr>
          <w:rFonts w:ascii="Arial" w:hAnsi="Arial" w:cs="Arial"/>
          <w:b/>
          <w:bCs/>
          <w:sz w:val="23"/>
          <w:szCs w:val="23"/>
        </w:rPr>
        <w:t>q</w:t>
      </w:r>
      <w:r w:rsidR="00525D52" w:rsidRPr="00603FA5">
        <w:rPr>
          <w:rFonts w:ascii="Arial" w:hAnsi="Arial" w:cs="Arial"/>
          <w:b/>
          <w:bCs/>
          <w:sz w:val="23"/>
          <w:szCs w:val="23"/>
        </w:rPr>
        <w:t>uestions for States</w:t>
      </w:r>
    </w:p>
    <w:p w14:paraId="76BB925F" w14:textId="77777777" w:rsidR="004B5834" w:rsidRPr="00603FA5" w:rsidRDefault="004B5834" w:rsidP="00B35B8F">
      <w:pPr>
        <w:spacing w:after="0" w:line="240" w:lineRule="auto"/>
        <w:jc w:val="both"/>
        <w:rPr>
          <w:rFonts w:ascii="Arial" w:hAnsi="Arial" w:cs="Arial"/>
          <w:b/>
          <w:bCs/>
          <w:sz w:val="23"/>
          <w:szCs w:val="23"/>
        </w:rPr>
      </w:pPr>
    </w:p>
    <w:p w14:paraId="32F63432" w14:textId="14EB3A21" w:rsidR="00C04469" w:rsidRPr="00603FA5" w:rsidRDefault="00525D52" w:rsidP="00B35B8F">
      <w:pPr>
        <w:pStyle w:val="ListParagraph"/>
        <w:numPr>
          <w:ilvl w:val="0"/>
          <w:numId w:val="6"/>
        </w:numPr>
        <w:spacing w:after="0" w:line="240" w:lineRule="auto"/>
        <w:jc w:val="both"/>
        <w:rPr>
          <w:rFonts w:ascii="Arial" w:hAnsi="Arial" w:cs="Arial"/>
          <w:i/>
          <w:iCs/>
          <w:sz w:val="23"/>
          <w:szCs w:val="23"/>
        </w:rPr>
      </w:pPr>
      <w:r w:rsidRPr="00603FA5">
        <w:rPr>
          <w:rFonts w:ascii="Arial" w:hAnsi="Arial" w:cs="Arial"/>
          <w:i/>
          <w:iCs/>
          <w:sz w:val="23"/>
          <w:szCs w:val="23"/>
        </w:rPr>
        <w:t xml:space="preserve">What measures, if any, (legislative, administrative, institutional, or other) have been put in place in your country to </w:t>
      </w:r>
      <w:r w:rsidR="00326C1E" w:rsidRPr="00603FA5">
        <w:rPr>
          <w:rFonts w:ascii="Arial" w:hAnsi="Arial" w:cs="Arial"/>
          <w:i/>
          <w:iCs/>
          <w:sz w:val="23"/>
          <w:szCs w:val="23"/>
        </w:rPr>
        <w:t xml:space="preserve">deal with human rights risks arising from </w:t>
      </w:r>
      <w:r w:rsidR="003E4748" w:rsidRPr="00603FA5">
        <w:rPr>
          <w:rFonts w:ascii="Arial" w:hAnsi="Arial" w:cs="Arial"/>
          <w:i/>
          <w:iCs/>
          <w:sz w:val="23"/>
          <w:szCs w:val="23"/>
        </w:rPr>
        <w:t>new and emerging digital technologies</w:t>
      </w:r>
      <w:r w:rsidR="00326C1E" w:rsidRPr="00603FA5">
        <w:rPr>
          <w:rFonts w:ascii="Arial" w:hAnsi="Arial" w:cs="Arial"/>
          <w:i/>
          <w:iCs/>
          <w:sz w:val="23"/>
          <w:szCs w:val="23"/>
        </w:rPr>
        <w:t>?</w:t>
      </w:r>
      <w:r w:rsidR="00AE0FD0" w:rsidRPr="00603FA5">
        <w:rPr>
          <w:rFonts w:ascii="Arial" w:hAnsi="Arial" w:cs="Arial"/>
          <w:i/>
          <w:iCs/>
          <w:sz w:val="23"/>
          <w:szCs w:val="23"/>
        </w:rPr>
        <w:t xml:space="preserve"> </w:t>
      </w:r>
      <w:r w:rsidR="006243F2" w:rsidRPr="00603FA5">
        <w:rPr>
          <w:rFonts w:ascii="Arial" w:hAnsi="Arial" w:cs="Arial"/>
          <w:i/>
          <w:iCs/>
          <w:sz w:val="23"/>
          <w:szCs w:val="23"/>
        </w:rPr>
        <w:t>Are these measures</w:t>
      </w:r>
      <w:r w:rsidR="00AE0FD0" w:rsidRPr="00603FA5">
        <w:rPr>
          <w:rFonts w:ascii="Arial" w:hAnsi="Arial" w:cs="Arial"/>
          <w:i/>
          <w:iCs/>
          <w:sz w:val="23"/>
          <w:szCs w:val="23"/>
        </w:rPr>
        <w:t xml:space="preserve"> still in </w:t>
      </w:r>
      <w:r w:rsidR="006243F2" w:rsidRPr="00603FA5">
        <w:rPr>
          <w:rFonts w:ascii="Arial" w:hAnsi="Arial" w:cs="Arial"/>
          <w:i/>
          <w:iCs/>
          <w:sz w:val="23"/>
          <w:szCs w:val="23"/>
        </w:rPr>
        <w:t xml:space="preserve">the </w:t>
      </w:r>
      <w:r w:rsidR="00AE0FD0" w:rsidRPr="00603FA5">
        <w:rPr>
          <w:rFonts w:ascii="Arial" w:hAnsi="Arial" w:cs="Arial"/>
          <w:i/>
          <w:iCs/>
          <w:sz w:val="23"/>
          <w:szCs w:val="23"/>
        </w:rPr>
        <w:t>pro</w:t>
      </w:r>
      <w:r w:rsidR="006243F2" w:rsidRPr="00603FA5">
        <w:rPr>
          <w:rFonts w:ascii="Arial" w:hAnsi="Arial" w:cs="Arial"/>
          <w:i/>
          <w:iCs/>
          <w:sz w:val="23"/>
          <w:szCs w:val="23"/>
        </w:rPr>
        <w:t>cess of being implemented</w:t>
      </w:r>
      <w:r w:rsidR="00AE0FD0" w:rsidRPr="00603FA5">
        <w:rPr>
          <w:rFonts w:ascii="Arial" w:hAnsi="Arial" w:cs="Arial"/>
          <w:i/>
          <w:iCs/>
          <w:sz w:val="23"/>
          <w:szCs w:val="23"/>
        </w:rPr>
        <w:t>? If not, why are they no longer in progress?</w:t>
      </w:r>
    </w:p>
    <w:p w14:paraId="1F21C1F5" w14:textId="6D1A8FCB" w:rsidR="004B5834" w:rsidRPr="00603FA5" w:rsidRDefault="004B5834" w:rsidP="00B35B8F">
      <w:pPr>
        <w:pStyle w:val="ListParagraph"/>
        <w:spacing w:after="0" w:line="240" w:lineRule="auto"/>
        <w:jc w:val="both"/>
        <w:rPr>
          <w:rFonts w:ascii="Arial" w:hAnsi="Arial" w:cs="Arial"/>
          <w:i/>
          <w:iCs/>
          <w:sz w:val="23"/>
          <w:szCs w:val="23"/>
        </w:rPr>
      </w:pPr>
    </w:p>
    <w:p w14:paraId="2F0B5D00" w14:textId="2796EA48" w:rsidR="004B5834" w:rsidRPr="00603FA5" w:rsidRDefault="004B5834" w:rsidP="00B35B8F">
      <w:pPr>
        <w:pStyle w:val="ListParagraph"/>
        <w:spacing w:after="0" w:line="240" w:lineRule="auto"/>
        <w:jc w:val="both"/>
        <w:rPr>
          <w:rFonts w:ascii="Arial" w:hAnsi="Arial" w:cs="Arial"/>
          <w:sz w:val="23"/>
          <w:szCs w:val="23"/>
        </w:rPr>
      </w:pPr>
      <w:r w:rsidRPr="00603FA5">
        <w:rPr>
          <w:rFonts w:ascii="Arial" w:hAnsi="Arial" w:cs="Arial"/>
          <w:sz w:val="23"/>
          <w:szCs w:val="23"/>
        </w:rPr>
        <w:t>The NPC, an independent body created under Republic Act No. 10173 or the Data Privacy Act of 2012, is mandated to administer and implement the provisions of the Act, and to monitor and ensure compliance of the country with international standards set for data protection on cyber security and privacy act.</w:t>
      </w:r>
    </w:p>
    <w:p w14:paraId="63A6956F" w14:textId="08BFB5E5" w:rsidR="004B5834" w:rsidRPr="00603FA5" w:rsidRDefault="004B5834" w:rsidP="00B35B8F">
      <w:pPr>
        <w:pStyle w:val="ListParagraph"/>
        <w:spacing w:after="0" w:line="240" w:lineRule="auto"/>
        <w:jc w:val="both"/>
        <w:rPr>
          <w:rFonts w:ascii="Arial" w:hAnsi="Arial" w:cs="Arial"/>
          <w:sz w:val="23"/>
          <w:szCs w:val="23"/>
        </w:rPr>
      </w:pPr>
    </w:p>
    <w:p w14:paraId="3DB1BB41" w14:textId="667F9DDB" w:rsidR="004B5834" w:rsidRPr="00603FA5" w:rsidRDefault="004B5834" w:rsidP="00B35B8F">
      <w:pPr>
        <w:pStyle w:val="ListParagraph"/>
        <w:spacing w:after="0" w:line="240" w:lineRule="auto"/>
        <w:jc w:val="both"/>
        <w:rPr>
          <w:rFonts w:ascii="Arial" w:hAnsi="Arial" w:cs="Arial"/>
          <w:sz w:val="23"/>
          <w:szCs w:val="23"/>
        </w:rPr>
      </w:pPr>
      <w:r w:rsidRPr="00603FA5">
        <w:rPr>
          <w:rFonts w:ascii="Arial" w:hAnsi="Arial" w:cs="Arial"/>
          <w:sz w:val="23"/>
          <w:szCs w:val="23"/>
        </w:rPr>
        <w:t>The Philippines Data Privacy Act (RA 10173) also outlines the rights of the data subject.  They have the rights to be informed, object, access, rectification, erasure or blocking, lodging a complaint, damages and data portability.</w:t>
      </w:r>
    </w:p>
    <w:p w14:paraId="48D7C362" w14:textId="77777777" w:rsidR="004B5834" w:rsidRPr="00603FA5" w:rsidRDefault="004B5834" w:rsidP="00B35B8F">
      <w:pPr>
        <w:pStyle w:val="ListParagraph"/>
        <w:spacing w:after="0" w:line="240" w:lineRule="auto"/>
        <w:jc w:val="both"/>
        <w:rPr>
          <w:rFonts w:ascii="Arial" w:hAnsi="Arial" w:cs="Arial"/>
          <w:sz w:val="23"/>
          <w:szCs w:val="23"/>
        </w:rPr>
      </w:pPr>
    </w:p>
    <w:p w14:paraId="0C55280E" w14:textId="1BF159D7" w:rsidR="005C371F" w:rsidRPr="00603FA5" w:rsidRDefault="009D5BF4" w:rsidP="00B35B8F">
      <w:pPr>
        <w:pStyle w:val="ListParagraph"/>
        <w:numPr>
          <w:ilvl w:val="0"/>
          <w:numId w:val="6"/>
        </w:numPr>
        <w:spacing w:after="0" w:line="240" w:lineRule="auto"/>
        <w:jc w:val="both"/>
        <w:rPr>
          <w:rFonts w:ascii="Arial" w:hAnsi="Arial" w:cs="Arial"/>
          <w:i/>
          <w:iCs/>
          <w:sz w:val="23"/>
          <w:szCs w:val="23"/>
        </w:rPr>
      </w:pPr>
      <w:r w:rsidRPr="00603FA5">
        <w:rPr>
          <w:rFonts w:ascii="Arial" w:hAnsi="Arial" w:cs="Arial"/>
          <w:i/>
          <w:iCs/>
          <w:sz w:val="23"/>
          <w:szCs w:val="23"/>
        </w:rPr>
        <w:t>How are</w:t>
      </w:r>
      <w:r w:rsidR="00AE0FD0" w:rsidRPr="00603FA5">
        <w:rPr>
          <w:rFonts w:ascii="Arial" w:hAnsi="Arial" w:cs="Arial"/>
          <w:i/>
          <w:iCs/>
          <w:sz w:val="23"/>
          <w:szCs w:val="23"/>
        </w:rPr>
        <w:t xml:space="preserve"> new and</w:t>
      </w:r>
      <w:r w:rsidRPr="00603FA5">
        <w:rPr>
          <w:rFonts w:ascii="Arial" w:hAnsi="Arial" w:cs="Arial"/>
          <w:i/>
          <w:iCs/>
          <w:sz w:val="23"/>
          <w:szCs w:val="23"/>
        </w:rPr>
        <w:t xml:space="preserve"> emerging</w:t>
      </w:r>
      <w:r w:rsidR="00AE0FD0" w:rsidRPr="00603FA5">
        <w:rPr>
          <w:rFonts w:ascii="Arial" w:hAnsi="Arial" w:cs="Arial"/>
          <w:i/>
          <w:iCs/>
          <w:sz w:val="23"/>
          <w:szCs w:val="23"/>
        </w:rPr>
        <w:t xml:space="preserve"> digital</w:t>
      </w:r>
      <w:r w:rsidRPr="00603FA5">
        <w:rPr>
          <w:rFonts w:ascii="Arial" w:hAnsi="Arial" w:cs="Arial"/>
          <w:i/>
          <w:iCs/>
          <w:sz w:val="23"/>
          <w:szCs w:val="23"/>
        </w:rPr>
        <w:t xml:space="preserve"> technologies affecting</w:t>
      </w:r>
      <w:r w:rsidR="00C80A9E" w:rsidRPr="00603FA5">
        <w:rPr>
          <w:rFonts w:ascii="Arial" w:hAnsi="Arial" w:cs="Arial"/>
          <w:i/>
          <w:iCs/>
          <w:sz w:val="23"/>
          <w:szCs w:val="23"/>
        </w:rPr>
        <w:t xml:space="preserve"> the protection and promotion of</w:t>
      </w:r>
      <w:r w:rsidRPr="00603FA5">
        <w:rPr>
          <w:rFonts w:ascii="Arial" w:hAnsi="Arial" w:cs="Arial"/>
          <w:i/>
          <w:iCs/>
          <w:sz w:val="23"/>
          <w:szCs w:val="23"/>
        </w:rPr>
        <w:t xml:space="preserve"> human rights in your country? </w:t>
      </w:r>
      <w:r w:rsidR="00EB6C6E" w:rsidRPr="00603FA5">
        <w:rPr>
          <w:rFonts w:ascii="Arial" w:hAnsi="Arial" w:cs="Arial"/>
          <w:i/>
          <w:iCs/>
          <w:sz w:val="23"/>
          <w:szCs w:val="23"/>
        </w:rPr>
        <w:t xml:space="preserve">What unique challenges or advantages does your country have in responding to the issue? What </w:t>
      </w:r>
      <w:r w:rsidR="00F259B5" w:rsidRPr="00603FA5">
        <w:rPr>
          <w:rFonts w:ascii="Arial" w:hAnsi="Arial" w:cs="Arial"/>
          <w:i/>
          <w:iCs/>
          <w:sz w:val="23"/>
          <w:szCs w:val="23"/>
        </w:rPr>
        <w:t xml:space="preserve">are the </w:t>
      </w:r>
      <w:r w:rsidR="00EB6C6E" w:rsidRPr="00603FA5">
        <w:rPr>
          <w:rFonts w:ascii="Arial" w:hAnsi="Arial" w:cs="Arial"/>
          <w:i/>
          <w:iCs/>
          <w:sz w:val="23"/>
          <w:szCs w:val="23"/>
        </w:rPr>
        <w:t xml:space="preserve">lessons </w:t>
      </w:r>
      <w:r w:rsidR="00ED5FA5" w:rsidRPr="00603FA5">
        <w:rPr>
          <w:rFonts w:ascii="Arial" w:hAnsi="Arial" w:cs="Arial"/>
          <w:i/>
          <w:iCs/>
          <w:sz w:val="23"/>
          <w:szCs w:val="23"/>
        </w:rPr>
        <w:t xml:space="preserve">or best practices </w:t>
      </w:r>
      <w:r w:rsidR="00F259B5" w:rsidRPr="00603FA5">
        <w:rPr>
          <w:rFonts w:ascii="Arial" w:hAnsi="Arial" w:cs="Arial"/>
          <w:i/>
          <w:iCs/>
          <w:sz w:val="23"/>
          <w:szCs w:val="23"/>
        </w:rPr>
        <w:t>that can be</w:t>
      </w:r>
      <w:r w:rsidR="00EB6C6E" w:rsidRPr="00603FA5">
        <w:rPr>
          <w:rFonts w:ascii="Arial" w:hAnsi="Arial" w:cs="Arial"/>
          <w:i/>
          <w:iCs/>
          <w:sz w:val="23"/>
          <w:szCs w:val="23"/>
        </w:rPr>
        <w:t xml:space="preserve"> share</w:t>
      </w:r>
      <w:r w:rsidR="00F259B5" w:rsidRPr="00603FA5">
        <w:rPr>
          <w:rFonts w:ascii="Arial" w:hAnsi="Arial" w:cs="Arial"/>
          <w:i/>
          <w:iCs/>
          <w:sz w:val="23"/>
          <w:szCs w:val="23"/>
        </w:rPr>
        <w:t>d</w:t>
      </w:r>
      <w:r w:rsidR="00EB6C6E" w:rsidRPr="00603FA5">
        <w:rPr>
          <w:rFonts w:ascii="Arial" w:hAnsi="Arial" w:cs="Arial"/>
          <w:i/>
          <w:iCs/>
          <w:sz w:val="23"/>
          <w:szCs w:val="23"/>
        </w:rPr>
        <w:t>?</w:t>
      </w:r>
    </w:p>
    <w:p w14:paraId="151041EF" w14:textId="2BBE2379" w:rsidR="00D13B1A" w:rsidRPr="00603FA5" w:rsidRDefault="00D13B1A" w:rsidP="00B35B8F">
      <w:pPr>
        <w:pStyle w:val="ListParagraph"/>
        <w:spacing w:after="0" w:line="240" w:lineRule="auto"/>
        <w:jc w:val="both"/>
        <w:rPr>
          <w:rFonts w:ascii="Arial" w:hAnsi="Arial" w:cs="Arial"/>
          <w:i/>
          <w:iCs/>
          <w:sz w:val="23"/>
          <w:szCs w:val="23"/>
        </w:rPr>
      </w:pPr>
    </w:p>
    <w:p w14:paraId="3863B4E5" w14:textId="65FA0159" w:rsidR="00D13B1A" w:rsidRPr="00603FA5" w:rsidRDefault="00D13B1A" w:rsidP="00B35B8F">
      <w:pPr>
        <w:pStyle w:val="ListParagraph"/>
        <w:spacing w:after="0" w:line="240" w:lineRule="auto"/>
        <w:jc w:val="both"/>
        <w:rPr>
          <w:rFonts w:ascii="Arial" w:hAnsi="Arial" w:cs="Arial"/>
          <w:sz w:val="23"/>
          <w:szCs w:val="23"/>
        </w:rPr>
      </w:pPr>
      <w:r w:rsidRPr="00603FA5">
        <w:rPr>
          <w:rFonts w:ascii="Arial" w:hAnsi="Arial" w:cs="Arial"/>
          <w:sz w:val="23"/>
          <w:szCs w:val="23"/>
        </w:rPr>
        <w:t>We lack documentation of unique challenges, advantages, lessons or best practices.  Hence, we cannot provide inputs on this at the moment.</w:t>
      </w:r>
    </w:p>
    <w:p w14:paraId="431299AF" w14:textId="77777777" w:rsidR="00D13B1A" w:rsidRPr="00603FA5" w:rsidRDefault="00D13B1A" w:rsidP="00B35B8F">
      <w:pPr>
        <w:pStyle w:val="ListParagraph"/>
        <w:spacing w:after="0" w:line="240" w:lineRule="auto"/>
        <w:jc w:val="both"/>
        <w:rPr>
          <w:rFonts w:ascii="Arial" w:hAnsi="Arial" w:cs="Arial"/>
          <w:sz w:val="23"/>
          <w:szCs w:val="23"/>
        </w:rPr>
      </w:pPr>
    </w:p>
    <w:p w14:paraId="3C876B5E" w14:textId="3B9EAD0F" w:rsidR="00EC6EB5" w:rsidRPr="00603FA5" w:rsidRDefault="00EC6EB5" w:rsidP="00B35B8F">
      <w:pPr>
        <w:pStyle w:val="ListParagraph"/>
        <w:numPr>
          <w:ilvl w:val="0"/>
          <w:numId w:val="6"/>
        </w:numPr>
        <w:spacing w:after="0" w:line="240" w:lineRule="auto"/>
        <w:jc w:val="both"/>
        <w:rPr>
          <w:rFonts w:ascii="Arial" w:hAnsi="Arial" w:cs="Arial"/>
          <w:i/>
          <w:iCs/>
          <w:sz w:val="23"/>
          <w:szCs w:val="23"/>
        </w:rPr>
      </w:pPr>
      <w:r w:rsidRPr="00603FA5">
        <w:rPr>
          <w:rFonts w:ascii="Arial" w:hAnsi="Arial" w:cs="Arial"/>
          <w:i/>
          <w:iCs/>
          <w:sz w:val="23"/>
          <w:szCs w:val="23"/>
        </w:rPr>
        <w:t xml:space="preserve">In your country, which government agency has an initiative in the decision-making of </w:t>
      </w:r>
      <w:r w:rsidR="003E4748" w:rsidRPr="00603FA5">
        <w:rPr>
          <w:rFonts w:ascii="Arial" w:hAnsi="Arial" w:cs="Arial"/>
          <w:i/>
          <w:iCs/>
          <w:sz w:val="23"/>
          <w:szCs w:val="23"/>
        </w:rPr>
        <w:t>new and emerging digital technologies</w:t>
      </w:r>
      <w:r w:rsidRPr="00603FA5">
        <w:rPr>
          <w:rFonts w:ascii="Arial" w:hAnsi="Arial" w:cs="Arial"/>
          <w:i/>
          <w:iCs/>
          <w:sz w:val="23"/>
          <w:szCs w:val="23"/>
        </w:rPr>
        <w:t xml:space="preserve"> policies? Does your country have a special agency that exclusively deals with the issues of </w:t>
      </w:r>
      <w:r w:rsidR="003E4748" w:rsidRPr="00603FA5">
        <w:rPr>
          <w:rFonts w:ascii="Arial" w:hAnsi="Arial" w:cs="Arial"/>
          <w:i/>
          <w:iCs/>
          <w:sz w:val="23"/>
          <w:szCs w:val="23"/>
        </w:rPr>
        <w:t>new and emerging digital technologies</w:t>
      </w:r>
      <w:r w:rsidRPr="00603FA5">
        <w:rPr>
          <w:rFonts w:ascii="Arial" w:hAnsi="Arial" w:cs="Arial"/>
          <w:i/>
          <w:iCs/>
          <w:sz w:val="23"/>
          <w:szCs w:val="23"/>
        </w:rPr>
        <w:t>?</w:t>
      </w:r>
      <w:r w:rsidR="00AE0FD0" w:rsidRPr="00603FA5">
        <w:rPr>
          <w:rFonts w:ascii="Arial" w:hAnsi="Arial" w:cs="Arial"/>
          <w:i/>
          <w:iCs/>
          <w:sz w:val="23"/>
          <w:szCs w:val="23"/>
        </w:rPr>
        <w:t xml:space="preserve"> </w:t>
      </w:r>
      <w:r w:rsidRPr="00603FA5">
        <w:rPr>
          <w:rFonts w:ascii="Arial" w:hAnsi="Arial" w:cs="Arial"/>
          <w:i/>
          <w:iCs/>
          <w:sz w:val="23"/>
          <w:szCs w:val="23"/>
        </w:rPr>
        <w:t>(</w:t>
      </w:r>
      <w:r w:rsidR="00577C45" w:rsidRPr="00603FA5">
        <w:rPr>
          <w:rFonts w:ascii="Arial" w:hAnsi="Arial" w:cs="Arial"/>
          <w:i/>
          <w:iCs/>
          <w:sz w:val="23"/>
          <w:szCs w:val="23"/>
        </w:rPr>
        <w:t xml:space="preserve">for </w:t>
      </w:r>
      <w:r w:rsidRPr="00603FA5">
        <w:rPr>
          <w:rFonts w:ascii="Arial" w:hAnsi="Arial" w:cs="Arial"/>
          <w:i/>
          <w:iCs/>
          <w:sz w:val="23"/>
          <w:szCs w:val="23"/>
        </w:rPr>
        <w:t>ex</w:t>
      </w:r>
      <w:r w:rsidR="00577C45" w:rsidRPr="00603FA5">
        <w:rPr>
          <w:rFonts w:ascii="Arial" w:hAnsi="Arial" w:cs="Arial"/>
          <w:i/>
          <w:iCs/>
          <w:sz w:val="23"/>
          <w:szCs w:val="23"/>
        </w:rPr>
        <w:t>ample:</w:t>
      </w:r>
      <w:r w:rsidRPr="00603FA5">
        <w:rPr>
          <w:rFonts w:ascii="Arial" w:hAnsi="Arial" w:cs="Arial"/>
          <w:i/>
          <w:iCs/>
          <w:sz w:val="23"/>
          <w:szCs w:val="23"/>
        </w:rPr>
        <w:t xml:space="preserve"> The Disruption Council in Denmark, The Presidential 4</w:t>
      </w:r>
      <w:r w:rsidRPr="00603FA5">
        <w:rPr>
          <w:rFonts w:ascii="Arial" w:hAnsi="Arial" w:cs="Arial"/>
          <w:i/>
          <w:iCs/>
          <w:sz w:val="23"/>
          <w:szCs w:val="23"/>
          <w:vertAlign w:val="superscript"/>
        </w:rPr>
        <w:t>th</w:t>
      </w:r>
      <w:r w:rsidRPr="00603FA5">
        <w:rPr>
          <w:rFonts w:ascii="Arial" w:hAnsi="Arial" w:cs="Arial"/>
          <w:i/>
          <w:iCs/>
          <w:sz w:val="23"/>
          <w:szCs w:val="23"/>
        </w:rPr>
        <w:t xml:space="preserve"> Industrial Revolution Committee in Korea) If so, how much </w:t>
      </w:r>
      <w:r w:rsidR="00AE0FD0" w:rsidRPr="00603FA5">
        <w:rPr>
          <w:rFonts w:ascii="Arial" w:hAnsi="Arial" w:cs="Arial"/>
          <w:i/>
          <w:iCs/>
          <w:sz w:val="23"/>
          <w:szCs w:val="23"/>
        </w:rPr>
        <w:t xml:space="preserve">does </w:t>
      </w:r>
      <w:r w:rsidRPr="00603FA5">
        <w:rPr>
          <w:rFonts w:ascii="Arial" w:hAnsi="Arial" w:cs="Arial"/>
          <w:i/>
          <w:iCs/>
          <w:sz w:val="23"/>
          <w:szCs w:val="23"/>
        </w:rPr>
        <w:t>the agency take the human rights issues in</w:t>
      </w:r>
      <w:r w:rsidR="00AE0FD0" w:rsidRPr="00603FA5">
        <w:rPr>
          <w:rFonts w:ascii="Arial" w:hAnsi="Arial" w:cs="Arial"/>
          <w:i/>
          <w:iCs/>
          <w:sz w:val="23"/>
          <w:szCs w:val="23"/>
        </w:rPr>
        <w:t>to account in</w:t>
      </w:r>
      <w:r w:rsidRPr="00603FA5">
        <w:rPr>
          <w:rFonts w:ascii="Arial" w:hAnsi="Arial" w:cs="Arial"/>
          <w:i/>
          <w:iCs/>
          <w:sz w:val="23"/>
          <w:szCs w:val="23"/>
        </w:rPr>
        <w:t xml:space="preserve"> its agenda? </w:t>
      </w:r>
    </w:p>
    <w:p w14:paraId="5161F429" w14:textId="35E0AF53" w:rsidR="00D13B1A" w:rsidRPr="00603FA5" w:rsidRDefault="00D13B1A" w:rsidP="00B35B8F">
      <w:pPr>
        <w:pStyle w:val="ListParagraph"/>
        <w:spacing w:after="0" w:line="240" w:lineRule="auto"/>
        <w:jc w:val="both"/>
        <w:rPr>
          <w:rFonts w:ascii="Arial" w:hAnsi="Arial" w:cs="Arial"/>
          <w:i/>
          <w:iCs/>
          <w:sz w:val="23"/>
          <w:szCs w:val="23"/>
        </w:rPr>
      </w:pPr>
    </w:p>
    <w:p w14:paraId="7BD0285A" w14:textId="695876B8" w:rsidR="00D13B1A" w:rsidRPr="00603FA5" w:rsidRDefault="00D13B1A" w:rsidP="00B35B8F">
      <w:pPr>
        <w:pStyle w:val="ListParagraph"/>
        <w:spacing w:after="0" w:line="240" w:lineRule="auto"/>
        <w:jc w:val="both"/>
        <w:rPr>
          <w:rFonts w:ascii="Arial" w:hAnsi="Arial" w:cs="Arial"/>
          <w:sz w:val="23"/>
          <w:szCs w:val="23"/>
        </w:rPr>
      </w:pPr>
      <w:r w:rsidRPr="00603FA5">
        <w:rPr>
          <w:rFonts w:ascii="Arial" w:hAnsi="Arial" w:cs="Arial"/>
          <w:sz w:val="23"/>
          <w:szCs w:val="23"/>
        </w:rPr>
        <w:t>Among others, the following government institutions addresses human rights issues as one of its foremost goal in its agenda:</w:t>
      </w:r>
    </w:p>
    <w:p w14:paraId="01CF57B9" w14:textId="11A5E5E5" w:rsidR="00D13B1A" w:rsidRPr="00603FA5" w:rsidRDefault="00D13B1A" w:rsidP="00B35B8F">
      <w:pPr>
        <w:pStyle w:val="ListParagraph"/>
        <w:numPr>
          <w:ilvl w:val="0"/>
          <w:numId w:val="12"/>
        </w:numPr>
        <w:spacing w:after="0" w:line="240" w:lineRule="auto"/>
        <w:ind w:left="1134" w:hanging="414"/>
        <w:jc w:val="both"/>
        <w:rPr>
          <w:rFonts w:ascii="Arial" w:hAnsi="Arial" w:cs="Arial"/>
          <w:sz w:val="23"/>
          <w:szCs w:val="23"/>
        </w:rPr>
      </w:pPr>
      <w:r w:rsidRPr="00603FA5">
        <w:rPr>
          <w:rFonts w:ascii="Arial" w:hAnsi="Arial" w:cs="Arial"/>
          <w:sz w:val="23"/>
          <w:szCs w:val="23"/>
        </w:rPr>
        <w:t>Department of Science and Technology and its sectoral council:</w:t>
      </w:r>
    </w:p>
    <w:p w14:paraId="2471457B" w14:textId="32B377AB" w:rsidR="00BE62B9" w:rsidRPr="00603FA5" w:rsidRDefault="00BE62B9" w:rsidP="00B35B8F">
      <w:pPr>
        <w:pStyle w:val="ListParagraph"/>
        <w:spacing w:after="0" w:line="240" w:lineRule="auto"/>
        <w:ind w:left="1134"/>
        <w:jc w:val="both"/>
        <w:rPr>
          <w:rFonts w:ascii="Arial" w:hAnsi="Arial" w:cs="Arial"/>
          <w:sz w:val="23"/>
          <w:szCs w:val="23"/>
        </w:rPr>
      </w:pPr>
      <w:r w:rsidRPr="00603FA5">
        <w:rPr>
          <w:rFonts w:ascii="Arial" w:hAnsi="Arial" w:cs="Arial"/>
          <w:i/>
          <w:iCs/>
          <w:sz w:val="23"/>
          <w:szCs w:val="23"/>
        </w:rPr>
        <w:t xml:space="preserve">Philippine Council for Industry, Energy, and Emerging Technology Research and Development </w:t>
      </w:r>
      <w:r w:rsidRPr="00603FA5">
        <w:rPr>
          <w:rFonts w:ascii="Arial" w:hAnsi="Arial" w:cs="Arial"/>
          <w:sz w:val="23"/>
          <w:szCs w:val="23"/>
        </w:rPr>
        <w:t>– one of its mandates is to formulate policies and policy recommendations on emerging technologies including digital technologies, information and communications technology – artificial intelligence, IoT, data science, robotics, blockchain technology.</w:t>
      </w:r>
    </w:p>
    <w:p w14:paraId="088D72FC" w14:textId="2FFA2656" w:rsidR="00D13B1A" w:rsidRPr="00603FA5" w:rsidRDefault="00D13B1A" w:rsidP="00B35B8F">
      <w:pPr>
        <w:pStyle w:val="ListParagraph"/>
        <w:numPr>
          <w:ilvl w:val="0"/>
          <w:numId w:val="12"/>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Department of Information and Communications Technology </w:t>
      </w:r>
    </w:p>
    <w:p w14:paraId="2A9D8D08" w14:textId="3027BCD7" w:rsidR="00D13B1A" w:rsidRPr="00603FA5" w:rsidRDefault="00D13B1A" w:rsidP="00B35B8F">
      <w:pPr>
        <w:pStyle w:val="ListParagraph"/>
        <w:numPr>
          <w:ilvl w:val="0"/>
          <w:numId w:val="12"/>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Department of Trade and Industry – Emerging Technology Division </w:t>
      </w:r>
    </w:p>
    <w:p w14:paraId="6608EC51" w14:textId="19F85523" w:rsidR="00AE10D4" w:rsidRPr="0026247B" w:rsidRDefault="00D13B1A" w:rsidP="0026247B">
      <w:pPr>
        <w:pStyle w:val="ListParagraph"/>
        <w:numPr>
          <w:ilvl w:val="0"/>
          <w:numId w:val="12"/>
        </w:numPr>
        <w:spacing w:after="0" w:line="240" w:lineRule="auto"/>
        <w:ind w:left="1134" w:hanging="414"/>
        <w:jc w:val="both"/>
        <w:rPr>
          <w:rFonts w:ascii="Arial" w:hAnsi="Arial" w:cs="Arial"/>
          <w:sz w:val="23"/>
          <w:szCs w:val="23"/>
        </w:rPr>
      </w:pPr>
      <w:r w:rsidRPr="00603FA5">
        <w:rPr>
          <w:rFonts w:ascii="Arial" w:hAnsi="Arial" w:cs="Arial"/>
          <w:sz w:val="23"/>
          <w:szCs w:val="23"/>
        </w:rPr>
        <w:t xml:space="preserve">Commission on Human Rights (CHR) is an independent National Human Rights Institution (NHRI) created under the 1987 Philippine Constitution that provides services covering human rights protection, promotion, policy advisory, formulation and issuance, specialized/thematic programs, cooperation and partnership. </w:t>
      </w:r>
    </w:p>
    <w:p w14:paraId="5273E15C" w14:textId="66E6CF4B" w:rsidR="00773B44" w:rsidRPr="0026247B" w:rsidRDefault="001F6854" w:rsidP="0026247B">
      <w:pPr>
        <w:spacing w:after="0" w:line="240" w:lineRule="auto"/>
        <w:ind w:left="360"/>
        <w:jc w:val="center"/>
        <w:rPr>
          <w:rFonts w:ascii="Arial" w:hAnsi="Arial" w:cs="Arial"/>
          <w:sz w:val="23"/>
          <w:szCs w:val="23"/>
        </w:rPr>
      </w:pPr>
      <w:r w:rsidRPr="00603FA5">
        <w:rPr>
          <w:rFonts w:ascii="Arial" w:hAnsi="Arial" w:cs="Arial"/>
          <w:sz w:val="23"/>
          <w:szCs w:val="23"/>
        </w:rPr>
        <w:t>***</w:t>
      </w:r>
    </w:p>
    <w:sectPr w:rsidR="00773B44" w:rsidRPr="0026247B" w:rsidSect="00EE5224">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3F4F" w14:textId="77777777" w:rsidR="00AD0833" w:rsidRDefault="00AD0833" w:rsidP="00E251D9">
      <w:pPr>
        <w:spacing w:after="0" w:line="240" w:lineRule="auto"/>
      </w:pPr>
      <w:r>
        <w:separator/>
      </w:r>
    </w:p>
  </w:endnote>
  <w:endnote w:type="continuationSeparator" w:id="0">
    <w:p w14:paraId="7617D512" w14:textId="77777777" w:rsidR="00AD0833" w:rsidRDefault="00AD0833" w:rsidP="00E251D9">
      <w:pPr>
        <w:spacing w:after="0" w:line="240" w:lineRule="auto"/>
      </w:pPr>
      <w:r>
        <w:continuationSeparator/>
      </w:r>
    </w:p>
  </w:endnote>
  <w:endnote w:id="1">
    <w:p w14:paraId="4CDDCFE3" w14:textId="73909B64" w:rsidR="005359C7" w:rsidRPr="00E251D9" w:rsidRDefault="005359C7" w:rsidP="00E251D9">
      <w:pPr>
        <w:pStyle w:val="EndnoteText"/>
        <w:rPr>
          <w:rFonts w:asciiTheme="majorBidi" w:hAnsiTheme="majorBidi" w:cstheme="majorBidi"/>
        </w:rPr>
      </w:pPr>
      <w:r w:rsidRPr="00E251D9">
        <w:rPr>
          <w:rStyle w:val="EndnoteReference"/>
          <w:rFonts w:asciiTheme="majorBidi" w:hAnsiTheme="majorBidi" w:cstheme="majorBidi"/>
        </w:rPr>
        <w:endnoteRef/>
      </w:r>
      <w:r w:rsidRPr="00E251D9">
        <w:rPr>
          <w:rFonts w:asciiTheme="majorBidi" w:hAnsiTheme="majorBidi" w:cstheme="majorBidi"/>
        </w:rPr>
        <w:t xml:space="preserve"> *The term </w:t>
      </w:r>
      <w:r w:rsidRPr="00E251D9">
        <w:rPr>
          <w:rFonts w:asciiTheme="majorBidi" w:hAnsiTheme="majorBidi" w:cstheme="majorBidi"/>
          <w:i/>
          <w:iCs/>
        </w:rPr>
        <w:t>new and emerging technologies</w:t>
      </w:r>
      <w:r w:rsidRPr="00E251D9">
        <w:rPr>
          <w:rFonts w:asciiTheme="majorBidi" w:hAnsiTheme="majorBidi" w:cstheme="majorBidi"/>
        </w:rPr>
        <w:t xml:space="preserve"> broadly refers to innovations that are transforming the boundaries between virtual, physical and biological spaces. They include new technologies and techniques of datafication, data distribution, and automated decision-making, such as artificial intelligence, the Internet of Things, block chain, cloud computing, and personalized medicine, among others.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396458"/>
      <w:docPartObj>
        <w:docPartGallery w:val="Page Numbers (Bottom of Page)"/>
        <w:docPartUnique/>
      </w:docPartObj>
    </w:sdtPr>
    <w:sdtEndPr>
      <w:rPr>
        <w:rFonts w:asciiTheme="majorBidi" w:hAnsiTheme="majorBidi" w:cstheme="majorBidi"/>
        <w:noProof/>
      </w:rPr>
    </w:sdtEndPr>
    <w:sdtContent>
      <w:p w14:paraId="3D87722E" w14:textId="55C5333B" w:rsidR="005359C7" w:rsidRDefault="005359C7">
        <w:pPr>
          <w:pStyle w:val="Footer"/>
          <w:jc w:val="center"/>
        </w:pPr>
        <w:r>
          <w:fldChar w:fldCharType="begin"/>
        </w:r>
        <w:r>
          <w:instrText xml:space="preserve"> PAGE   \* MERGEFORMAT </w:instrText>
        </w:r>
        <w:r>
          <w:fldChar w:fldCharType="separate"/>
        </w:r>
        <w:r w:rsidR="00763F0A">
          <w:rPr>
            <w:noProof/>
          </w:rPr>
          <w:t>1</w:t>
        </w:r>
        <w:r>
          <w:rPr>
            <w:noProof/>
          </w:rPr>
          <w:fldChar w:fldCharType="end"/>
        </w:r>
      </w:p>
    </w:sdtContent>
  </w:sdt>
  <w:p w14:paraId="3A0D1CD4" w14:textId="77777777" w:rsidR="005359C7" w:rsidRDefault="0053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7F80" w14:textId="77777777" w:rsidR="00AD0833" w:rsidRDefault="00AD0833" w:rsidP="00E251D9">
      <w:pPr>
        <w:spacing w:after="0" w:line="240" w:lineRule="auto"/>
      </w:pPr>
      <w:r>
        <w:separator/>
      </w:r>
    </w:p>
  </w:footnote>
  <w:footnote w:type="continuationSeparator" w:id="0">
    <w:p w14:paraId="00B46CC6" w14:textId="77777777" w:rsidR="00AD0833" w:rsidRDefault="00AD0833" w:rsidP="00E2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4B5"/>
    <w:multiLevelType w:val="hybridMultilevel"/>
    <w:tmpl w:val="C34E3F32"/>
    <w:lvl w:ilvl="0" w:tplc="D0C0E39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28E177DE"/>
    <w:multiLevelType w:val="hybridMultilevel"/>
    <w:tmpl w:val="A28C55A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35DC70B9"/>
    <w:multiLevelType w:val="hybridMultilevel"/>
    <w:tmpl w:val="05E8131A"/>
    <w:lvl w:ilvl="0" w:tplc="F92A8CB2">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964483C"/>
    <w:multiLevelType w:val="hybridMultilevel"/>
    <w:tmpl w:val="D526C34C"/>
    <w:lvl w:ilvl="0" w:tplc="70B2C58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86129"/>
    <w:multiLevelType w:val="hybridMultilevel"/>
    <w:tmpl w:val="C2F4BF1E"/>
    <w:lvl w:ilvl="0" w:tplc="E4B8F4A4">
      <w:start w:val="1"/>
      <w:numFmt w:val="bullet"/>
      <w:lvlText w:val="-"/>
      <w:lvlJc w:val="left"/>
      <w:pPr>
        <w:ind w:left="1080" w:hanging="360"/>
      </w:pPr>
      <w:rPr>
        <w:rFonts w:ascii="Arial" w:eastAsiaTheme="minorEastAsia"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6"/>
  </w:num>
  <w:num w:numId="5">
    <w:abstractNumId w:val="9"/>
  </w:num>
  <w:num w:numId="6">
    <w:abstractNumId w:val="8"/>
  </w:num>
  <w:num w:numId="7">
    <w:abstractNumId w:val="11"/>
  </w:num>
  <w:num w:numId="8">
    <w:abstractNumId w:val="3"/>
  </w:num>
  <w:num w:numId="9">
    <w:abstractNumId w:val="1"/>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9"/>
    <w:rsid w:val="0000079A"/>
    <w:rsid w:val="0000671F"/>
    <w:rsid w:val="00030779"/>
    <w:rsid w:val="000717B4"/>
    <w:rsid w:val="00073EA3"/>
    <w:rsid w:val="000B6AD8"/>
    <w:rsid w:val="000F3254"/>
    <w:rsid w:val="0011038A"/>
    <w:rsid w:val="00123C8E"/>
    <w:rsid w:val="00126E1C"/>
    <w:rsid w:val="00143D95"/>
    <w:rsid w:val="001865E4"/>
    <w:rsid w:val="001B253C"/>
    <w:rsid w:val="001E21E6"/>
    <w:rsid w:val="001E4E03"/>
    <w:rsid w:val="001F5BB6"/>
    <w:rsid w:val="001F6854"/>
    <w:rsid w:val="002044F7"/>
    <w:rsid w:val="00222458"/>
    <w:rsid w:val="00243E6A"/>
    <w:rsid w:val="00255D67"/>
    <w:rsid w:val="0026247B"/>
    <w:rsid w:val="00271160"/>
    <w:rsid w:val="002812AA"/>
    <w:rsid w:val="0028242F"/>
    <w:rsid w:val="002920B8"/>
    <w:rsid w:val="002D312A"/>
    <w:rsid w:val="002E59F1"/>
    <w:rsid w:val="003142BE"/>
    <w:rsid w:val="003247BD"/>
    <w:rsid w:val="00324EC5"/>
    <w:rsid w:val="00326C1E"/>
    <w:rsid w:val="00370A93"/>
    <w:rsid w:val="0038146D"/>
    <w:rsid w:val="0038213C"/>
    <w:rsid w:val="003A4770"/>
    <w:rsid w:val="003C495C"/>
    <w:rsid w:val="003E2D7A"/>
    <w:rsid w:val="003E4748"/>
    <w:rsid w:val="003F4469"/>
    <w:rsid w:val="00400069"/>
    <w:rsid w:val="004343C8"/>
    <w:rsid w:val="00446416"/>
    <w:rsid w:val="00450A50"/>
    <w:rsid w:val="0047099C"/>
    <w:rsid w:val="00476D6E"/>
    <w:rsid w:val="0049646B"/>
    <w:rsid w:val="004A4B28"/>
    <w:rsid w:val="004A7EEE"/>
    <w:rsid w:val="004B5834"/>
    <w:rsid w:val="004C1B68"/>
    <w:rsid w:val="004D1FED"/>
    <w:rsid w:val="004F1516"/>
    <w:rsid w:val="00525D52"/>
    <w:rsid w:val="005352CA"/>
    <w:rsid w:val="005359C7"/>
    <w:rsid w:val="00536594"/>
    <w:rsid w:val="0055413A"/>
    <w:rsid w:val="00555C91"/>
    <w:rsid w:val="0056754B"/>
    <w:rsid w:val="00577670"/>
    <w:rsid w:val="00577C45"/>
    <w:rsid w:val="00593859"/>
    <w:rsid w:val="005B7F23"/>
    <w:rsid w:val="005C371F"/>
    <w:rsid w:val="005C6883"/>
    <w:rsid w:val="005E6491"/>
    <w:rsid w:val="00603FA5"/>
    <w:rsid w:val="00604132"/>
    <w:rsid w:val="006243F2"/>
    <w:rsid w:val="00695734"/>
    <w:rsid w:val="006A120A"/>
    <w:rsid w:val="006A5886"/>
    <w:rsid w:val="006C2786"/>
    <w:rsid w:val="006C4124"/>
    <w:rsid w:val="006C448A"/>
    <w:rsid w:val="006C50C0"/>
    <w:rsid w:val="006D41EF"/>
    <w:rsid w:val="00720806"/>
    <w:rsid w:val="00723F2B"/>
    <w:rsid w:val="00727C22"/>
    <w:rsid w:val="007443EF"/>
    <w:rsid w:val="00753A70"/>
    <w:rsid w:val="00753F3C"/>
    <w:rsid w:val="007610CE"/>
    <w:rsid w:val="00763F0A"/>
    <w:rsid w:val="00773B44"/>
    <w:rsid w:val="007779BC"/>
    <w:rsid w:val="007C25A7"/>
    <w:rsid w:val="007D10FE"/>
    <w:rsid w:val="00806A77"/>
    <w:rsid w:val="0080797E"/>
    <w:rsid w:val="00826D53"/>
    <w:rsid w:val="00855217"/>
    <w:rsid w:val="00856F01"/>
    <w:rsid w:val="00877026"/>
    <w:rsid w:val="008933CB"/>
    <w:rsid w:val="008B10E5"/>
    <w:rsid w:val="00910EDD"/>
    <w:rsid w:val="00914BFA"/>
    <w:rsid w:val="00934D46"/>
    <w:rsid w:val="00937495"/>
    <w:rsid w:val="00961736"/>
    <w:rsid w:val="00972F3C"/>
    <w:rsid w:val="009B5599"/>
    <w:rsid w:val="009D5BF4"/>
    <w:rsid w:val="009E0A80"/>
    <w:rsid w:val="009E60E8"/>
    <w:rsid w:val="00A15051"/>
    <w:rsid w:val="00A261B6"/>
    <w:rsid w:val="00A4436F"/>
    <w:rsid w:val="00A6344D"/>
    <w:rsid w:val="00A64854"/>
    <w:rsid w:val="00A75F6A"/>
    <w:rsid w:val="00AB538C"/>
    <w:rsid w:val="00AD0833"/>
    <w:rsid w:val="00AD0A28"/>
    <w:rsid w:val="00AE0FD0"/>
    <w:rsid w:val="00AE10D4"/>
    <w:rsid w:val="00B04D8B"/>
    <w:rsid w:val="00B33976"/>
    <w:rsid w:val="00B33C3B"/>
    <w:rsid w:val="00B35B8F"/>
    <w:rsid w:val="00B50898"/>
    <w:rsid w:val="00B52738"/>
    <w:rsid w:val="00B66789"/>
    <w:rsid w:val="00B9153D"/>
    <w:rsid w:val="00BA2578"/>
    <w:rsid w:val="00BD2386"/>
    <w:rsid w:val="00BE03DC"/>
    <w:rsid w:val="00BE62B9"/>
    <w:rsid w:val="00BE7607"/>
    <w:rsid w:val="00C04469"/>
    <w:rsid w:val="00C065B4"/>
    <w:rsid w:val="00C80A9E"/>
    <w:rsid w:val="00CD0EFF"/>
    <w:rsid w:val="00CD73B4"/>
    <w:rsid w:val="00CF41D9"/>
    <w:rsid w:val="00CF45AF"/>
    <w:rsid w:val="00D13B1A"/>
    <w:rsid w:val="00D20798"/>
    <w:rsid w:val="00D23AB9"/>
    <w:rsid w:val="00D3432C"/>
    <w:rsid w:val="00D55E7C"/>
    <w:rsid w:val="00D7312D"/>
    <w:rsid w:val="00D8505D"/>
    <w:rsid w:val="00D935BD"/>
    <w:rsid w:val="00DA7600"/>
    <w:rsid w:val="00DB778A"/>
    <w:rsid w:val="00DF6DDF"/>
    <w:rsid w:val="00DF70C5"/>
    <w:rsid w:val="00E251D9"/>
    <w:rsid w:val="00E552B3"/>
    <w:rsid w:val="00E906CD"/>
    <w:rsid w:val="00E91F14"/>
    <w:rsid w:val="00EB01E4"/>
    <w:rsid w:val="00EB6C6E"/>
    <w:rsid w:val="00EC6EB5"/>
    <w:rsid w:val="00ED5FA5"/>
    <w:rsid w:val="00EE5224"/>
    <w:rsid w:val="00F00C6D"/>
    <w:rsid w:val="00F10CEA"/>
    <w:rsid w:val="00F149D2"/>
    <w:rsid w:val="00F259B5"/>
    <w:rsid w:val="00F436FE"/>
    <w:rsid w:val="00F735D2"/>
    <w:rsid w:val="00F82394"/>
    <w:rsid w:val="00FD0808"/>
    <w:rsid w:val="00FD3768"/>
    <w:rsid w:val="00FF0DB8"/>
    <w:rsid w:val="00FF48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BDB8"/>
  <w15:chartTrackingRefBased/>
  <w15:docId w15:val="{A715CE3E-1D3A-4B5B-8F7B-36D71EED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6B"/>
    <w:pPr>
      <w:ind w:left="720"/>
      <w:contextualSpacing/>
    </w:pPr>
  </w:style>
  <w:style w:type="paragraph" w:styleId="BalloonText">
    <w:name w:val="Balloon Text"/>
    <w:basedOn w:val="Normal"/>
    <w:link w:val="BalloonTextChar"/>
    <w:uiPriority w:val="99"/>
    <w:semiHidden/>
    <w:unhideWhenUsed/>
    <w:rsid w:val="003E47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74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251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51D9"/>
    <w:rPr>
      <w:sz w:val="20"/>
      <w:szCs w:val="20"/>
    </w:rPr>
  </w:style>
  <w:style w:type="character" w:styleId="EndnoteReference">
    <w:name w:val="endnote reference"/>
    <w:basedOn w:val="DefaultParagraphFont"/>
    <w:uiPriority w:val="99"/>
    <w:semiHidden/>
    <w:unhideWhenUsed/>
    <w:rsid w:val="00E251D9"/>
    <w:rPr>
      <w:vertAlign w:val="superscript"/>
    </w:rPr>
  </w:style>
  <w:style w:type="paragraph" w:styleId="Header">
    <w:name w:val="header"/>
    <w:basedOn w:val="Normal"/>
    <w:link w:val="HeaderChar"/>
    <w:uiPriority w:val="99"/>
    <w:unhideWhenUsed/>
    <w:rsid w:val="001F6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854"/>
  </w:style>
  <w:style w:type="paragraph" w:styleId="Footer">
    <w:name w:val="footer"/>
    <w:basedOn w:val="Normal"/>
    <w:link w:val="FooterChar"/>
    <w:uiPriority w:val="99"/>
    <w:unhideWhenUsed/>
    <w:rsid w:val="001F6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854"/>
  </w:style>
  <w:style w:type="character" w:styleId="CommentReference">
    <w:name w:val="annotation reference"/>
    <w:basedOn w:val="DefaultParagraphFont"/>
    <w:uiPriority w:val="99"/>
    <w:semiHidden/>
    <w:unhideWhenUsed/>
    <w:rsid w:val="007443EF"/>
    <w:rPr>
      <w:sz w:val="16"/>
      <w:szCs w:val="16"/>
    </w:rPr>
  </w:style>
  <w:style w:type="paragraph" w:styleId="CommentText">
    <w:name w:val="annotation text"/>
    <w:basedOn w:val="Normal"/>
    <w:link w:val="CommentTextChar"/>
    <w:uiPriority w:val="99"/>
    <w:semiHidden/>
    <w:unhideWhenUsed/>
    <w:rsid w:val="007443EF"/>
    <w:pPr>
      <w:spacing w:line="240" w:lineRule="auto"/>
    </w:pPr>
    <w:rPr>
      <w:sz w:val="20"/>
      <w:szCs w:val="20"/>
    </w:rPr>
  </w:style>
  <w:style w:type="character" w:customStyle="1" w:styleId="CommentTextChar">
    <w:name w:val="Comment Text Char"/>
    <w:basedOn w:val="DefaultParagraphFont"/>
    <w:link w:val="CommentText"/>
    <w:uiPriority w:val="99"/>
    <w:semiHidden/>
    <w:rsid w:val="007443EF"/>
    <w:rPr>
      <w:sz w:val="20"/>
      <w:szCs w:val="20"/>
    </w:rPr>
  </w:style>
  <w:style w:type="paragraph" w:styleId="CommentSubject">
    <w:name w:val="annotation subject"/>
    <w:basedOn w:val="CommentText"/>
    <w:next w:val="CommentText"/>
    <w:link w:val="CommentSubjectChar"/>
    <w:uiPriority w:val="99"/>
    <w:semiHidden/>
    <w:unhideWhenUsed/>
    <w:rsid w:val="007443EF"/>
    <w:rPr>
      <w:b/>
      <w:bCs/>
    </w:rPr>
  </w:style>
  <w:style w:type="character" w:customStyle="1" w:styleId="CommentSubjectChar">
    <w:name w:val="Comment Subject Char"/>
    <w:basedOn w:val="CommentTextChar"/>
    <w:link w:val="CommentSubject"/>
    <w:uiPriority w:val="99"/>
    <w:semiHidden/>
    <w:rsid w:val="007443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0FF1-3C48-4438-978C-98BAD9460906}"/>
</file>

<file path=customXml/itemProps2.xml><?xml version="1.0" encoding="utf-8"?>
<ds:datastoreItem xmlns:ds="http://schemas.openxmlformats.org/officeDocument/2006/customXml" ds:itemID="{B147E2A8-7EC6-453B-8B0E-30B8E63C9C26}">
  <ds:schemaRefs>
    <ds:schemaRef ds:uri="http://schemas.microsoft.com/sharepoint/v3/contenttype/forms"/>
  </ds:schemaRefs>
</ds:datastoreItem>
</file>

<file path=customXml/itemProps3.xml><?xml version="1.0" encoding="utf-8"?>
<ds:datastoreItem xmlns:ds="http://schemas.openxmlformats.org/officeDocument/2006/customXml" ds:itemID="{F2F2E30D-7D0B-41C3-91EC-2F9F69F6542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BDB719F-0F21-4D86-BE8E-A814B08F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Connolly</dc:creator>
  <cp:keywords/>
  <dc:description/>
  <cp:lastModifiedBy>JAMAL Bashar</cp:lastModifiedBy>
  <cp:revision>2</cp:revision>
  <cp:lastPrinted>2019-12-02T16:09:00Z</cp:lastPrinted>
  <dcterms:created xsi:type="dcterms:W3CDTF">2019-12-05T09:55:00Z</dcterms:created>
  <dcterms:modified xsi:type="dcterms:W3CDTF">2019-12-05T09:55:00Z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