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C93" w:rsidRPr="0090410D" w:rsidRDefault="00DC7C93" w:rsidP="00DC7C93">
      <w:pPr>
        <w:pStyle w:val="Default"/>
        <w:ind w:left="720" w:firstLine="720"/>
        <w:rPr>
          <w:b/>
          <w:sz w:val="28"/>
          <w:szCs w:val="28"/>
        </w:rPr>
      </w:pPr>
      <w:r w:rsidRPr="0090410D">
        <w:rPr>
          <w:b/>
          <w:sz w:val="28"/>
          <w:szCs w:val="28"/>
        </w:rPr>
        <w:t xml:space="preserve">38th SESSION OF THE HUMAN RIGHTS COUNCIL </w:t>
      </w:r>
    </w:p>
    <w:p w:rsidR="00DC7C93" w:rsidRDefault="00DC7C93" w:rsidP="00DC7C93">
      <w:pPr>
        <w:pStyle w:val="Default"/>
        <w:ind w:left="3600" w:firstLine="720"/>
        <w:rPr>
          <w:b/>
          <w:sz w:val="28"/>
          <w:szCs w:val="28"/>
        </w:rPr>
      </w:pPr>
    </w:p>
    <w:p w:rsidR="00DC7C93" w:rsidRPr="0090410D" w:rsidRDefault="00DC7C93" w:rsidP="00DC7C93">
      <w:pPr>
        <w:pStyle w:val="Default"/>
        <w:ind w:left="3600" w:firstLine="720"/>
        <w:rPr>
          <w:b/>
          <w:sz w:val="28"/>
          <w:szCs w:val="28"/>
        </w:rPr>
      </w:pPr>
      <w:r w:rsidRPr="0090410D">
        <w:rPr>
          <w:b/>
          <w:sz w:val="28"/>
          <w:szCs w:val="28"/>
        </w:rPr>
        <w:t>MAURITIUS</w:t>
      </w:r>
    </w:p>
    <w:p w:rsidR="00DC7C93" w:rsidRDefault="00DC7C93" w:rsidP="00DC7C93">
      <w:pPr>
        <w:pStyle w:val="Default"/>
        <w:ind w:left="2880" w:firstLine="720"/>
        <w:rPr>
          <w:b/>
          <w:sz w:val="28"/>
          <w:szCs w:val="28"/>
        </w:rPr>
      </w:pPr>
    </w:p>
    <w:p w:rsidR="00DC7C93" w:rsidRDefault="00DC7C93" w:rsidP="00DC7C93">
      <w:pPr>
        <w:pStyle w:val="Default"/>
        <w:ind w:left="2880" w:firstLine="720"/>
        <w:rPr>
          <w:b/>
          <w:sz w:val="28"/>
          <w:szCs w:val="28"/>
        </w:rPr>
      </w:pPr>
      <w:r w:rsidRPr="0090410D">
        <w:rPr>
          <w:b/>
          <w:sz w:val="28"/>
          <w:szCs w:val="28"/>
        </w:rPr>
        <w:t xml:space="preserve">Geneva, </w:t>
      </w:r>
      <w:r w:rsidR="002B7AC3">
        <w:rPr>
          <w:b/>
          <w:sz w:val="28"/>
          <w:szCs w:val="28"/>
        </w:rPr>
        <w:t>5</w:t>
      </w:r>
      <w:bookmarkStart w:id="0" w:name="_GoBack"/>
      <w:bookmarkEnd w:id="0"/>
      <w:r>
        <w:rPr>
          <w:b/>
          <w:sz w:val="28"/>
          <w:szCs w:val="28"/>
        </w:rPr>
        <w:t xml:space="preserve"> July</w:t>
      </w:r>
      <w:r w:rsidRPr="0090410D">
        <w:rPr>
          <w:b/>
          <w:sz w:val="28"/>
          <w:szCs w:val="28"/>
        </w:rPr>
        <w:t xml:space="preserve"> 2018 </w:t>
      </w:r>
    </w:p>
    <w:p w:rsidR="00DC7C93" w:rsidRPr="0090410D" w:rsidRDefault="00DC7C93" w:rsidP="00DC7C93">
      <w:pPr>
        <w:pStyle w:val="Default"/>
        <w:ind w:left="2880" w:firstLine="720"/>
        <w:rPr>
          <w:b/>
          <w:sz w:val="28"/>
          <w:szCs w:val="28"/>
        </w:rPr>
      </w:pPr>
    </w:p>
    <w:p w:rsidR="00DC7C93" w:rsidRPr="0090410D" w:rsidRDefault="00DC7C93" w:rsidP="00DC7C93">
      <w:pPr>
        <w:pStyle w:val="Default"/>
        <w:ind w:left="2160" w:firstLine="720"/>
        <w:rPr>
          <w:b/>
          <w:sz w:val="32"/>
          <w:szCs w:val="32"/>
        </w:rPr>
      </w:pPr>
      <w:r w:rsidRPr="0090410D">
        <w:rPr>
          <w:b/>
          <w:sz w:val="32"/>
          <w:szCs w:val="32"/>
        </w:rPr>
        <w:t xml:space="preserve">JOINT STATEMENT DELIVERED </w:t>
      </w:r>
    </w:p>
    <w:p w:rsidR="00DC7C93" w:rsidRDefault="00DC7C93" w:rsidP="00DC7C93">
      <w:pPr>
        <w:pStyle w:val="Default"/>
        <w:ind w:left="4320" w:firstLine="720"/>
        <w:rPr>
          <w:b/>
          <w:sz w:val="32"/>
          <w:szCs w:val="32"/>
        </w:rPr>
      </w:pPr>
    </w:p>
    <w:p w:rsidR="00DC7C93" w:rsidRDefault="00DC7C93" w:rsidP="00DC7C93">
      <w:pPr>
        <w:pStyle w:val="Default"/>
        <w:ind w:left="4320" w:firstLine="720"/>
        <w:rPr>
          <w:b/>
          <w:sz w:val="32"/>
          <w:szCs w:val="32"/>
        </w:rPr>
      </w:pPr>
      <w:r w:rsidRPr="0090410D">
        <w:rPr>
          <w:b/>
          <w:sz w:val="32"/>
          <w:szCs w:val="32"/>
        </w:rPr>
        <w:t xml:space="preserve">BY </w:t>
      </w:r>
    </w:p>
    <w:p w:rsidR="00DC7C93" w:rsidRPr="0090410D" w:rsidRDefault="00DC7C93" w:rsidP="00DC7C93">
      <w:pPr>
        <w:pStyle w:val="Default"/>
        <w:ind w:left="4320" w:firstLine="720"/>
        <w:rPr>
          <w:b/>
          <w:sz w:val="32"/>
          <w:szCs w:val="32"/>
        </w:rPr>
      </w:pPr>
    </w:p>
    <w:p w:rsidR="00DC7C93" w:rsidRDefault="00DC7C93" w:rsidP="00DC7C93">
      <w:pPr>
        <w:pStyle w:val="Default"/>
        <w:ind w:left="2880" w:firstLine="720"/>
        <w:rPr>
          <w:b/>
          <w:sz w:val="32"/>
          <w:szCs w:val="32"/>
        </w:rPr>
      </w:pPr>
      <w:r w:rsidRPr="0090410D">
        <w:rPr>
          <w:b/>
          <w:sz w:val="32"/>
          <w:szCs w:val="32"/>
        </w:rPr>
        <w:t xml:space="preserve">Ms. Asha </w:t>
      </w:r>
      <w:proofErr w:type="spellStart"/>
      <w:r w:rsidRPr="0090410D">
        <w:rPr>
          <w:b/>
          <w:sz w:val="32"/>
          <w:szCs w:val="32"/>
        </w:rPr>
        <w:t>Sungkur</w:t>
      </w:r>
      <w:proofErr w:type="spellEnd"/>
      <w:r w:rsidRPr="0090410D">
        <w:rPr>
          <w:b/>
          <w:sz w:val="32"/>
          <w:szCs w:val="32"/>
        </w:rPr>
        <w:t xml:space="preserve"> Daby</w:t>
      </w:r>
    </w:p>
    <w:p w:rsidR="00DC7C93" w:rsidRDefault="00DC7C93" w:rsidP="00DC7C93">
      <w:pPr>
        <w:pStyle w:val="Default"/>
        <w:ind w:left="3600" w:firstLine="720"/>
        <w:rPr>
          <w:b/>
          <w:sz w:val="32"/>
          <w:szCs w:val="32"/>
        </w:rPr>
      </w:pPr>
    </w:p>
    <w:p w:rsidR="00DC7C93" w:rsidRPr="0090410D" w:rsidRDefault="00DC7C93" w:rsidP="00DC7C93">
      <w:pPr>
        <w:pStyle w:val="Default"/>
        <w:ind w:left="3600" w:firstLine="720"/>
        <w:rPr>
          <w:b/>
          <w:sz w:val="32"/>
          <w:szCs w:val="32"/>
        </w:rPr>
      </w:pPr>
      <w:r>
        <w:rPr>
          <w:b/>
          <w:sz w:val="32"/>
          <w:szCs w:val="32"/>
        </w:rPr>
        <w:t>State Counsel</w:t>
      </w:r>
    </w:p>
    <w:p w:rsidR="00DC7C93" w:rsidRPr="0090410D" w:rsidRDefault="00DC7C93" w:rsidP="00DC7C93">
      <w:pPr>
        <w:pStyle w:val="Default"/>
        <w:rPr>
          <w:b/>
          <w:sz w:val="32"/>
          <w:szCs w:val="32"/>
        </w:rPr>
      </w:pPr>
    </w:p>
    <w:p w:rsidR="00DC7C93" w:rsidRDefault="00DC7C93" w:rsidP="00DC7C93">
      <w:pPr>
        <w:pStyle w:val="Default"/>
        <w:ind w:left="3600" w:firstLine="720"/>
        <w:rPr>
          <w:b/>
          <w:sz w:val="32"/>
          <w:szCs w:val="32"/>
        </w:rPr>
      </w:pPr>
      <w:r w:rsidRPr="0090410D">
        <w:rPr>
          <w:b/>
          <w:sz w:val="32"/>
          <w:szCs w:val="32"/>
        </w:rPr>
        <w:t>MAURITIUS</w:t>
      </w:r>
    </w:p>
    <w:p w:rsidR="00DC7C93" w:rsidRPr="0090410D" w:rsidRDefault="00DC7C93" w:rsidP="00DC7C93">
      <w:pPr>
        <w:pStyle w:val="Default"/>
        <w:ind w:left="3600" w:firstLine="720"/>
        <w:rPr>
          <w:b/>
          <w:sz w:val="32"/>
          <w:szCs w:val="32"/>
        </w:rPr>
      </w:pPr>
    </w:p>
    <w:p w:rsidR="00DC7C93" w:rsidRDefault="00DC7C93" w:rsidP="00DC7C93">
      <w:pPr>
        <w:pStyle w:val="Default"/>
        <w:ind w:left="1440" w:firstLine="720"/>
        <w:rPr>
          <w:b/>
          <w:sz w:val="28"/>
          <w:szCs w:val="28"/>
        </w:rPr>
      </w:pPr>
      <w:r w:rsidRPr="0090410D">
        <w:rPr>
          <w:b/>
          <w:sz w:val="28"/>
          <w:szCs w:val="28"/>
        </w:rPr>
        <w:t xml:space="preserve">Re: Agenda Item 10 TECHNICAL ASSISTANCE </w:t>
      </w:r>
    </w:p>
    <w:p w:rsidR="00DC7C93" w:rsidRDefault="00DC7C93" w:rsidP="00DC7C93">
      <w:pPr>
        <w:pStyle w:val="Default"/>
        <w:ind w:left="1440" w:firstLine="720"/>
        <w:rPr>
          <w:b/>
          <w:sz w:val="28"/>
          <w:szCs w:val="28"/>
        </w:rPr>
      </w:pPr>
    </w:p>
    <w:p w:rsidR="00DC7C93" w:rsidRPr="0090410D" w:rsidRDefault="00DC7C93" w:rsidP="00DC7C93">
      <w:pPr>
        <w:pStyle w:val="Default"/>
        <w:ind w:left="1440" w:firstLine="720"/>
        <w:rPr>
          <w:b/>
          <w:sz w:val="28"/>
          <w:szCs w:val="28"/>
        </w:rPr>
      </w:pPr>
    </w:p>
    <w:p w:rsidR="00DC7C93" w:rsidRDefault="00DC7C93" w:rsidP="00DC7C93">
      <w:pPr>
        <w:jc w:val="center"/>
        <w:rPr>
          <w:b/>
          <w:sz w:val="28"/>
          <w:szCs w:val="28"/>
        </w:rPr>
      </w:pPr>
      <w:r>
        <w:rPr>
          <w:sz w:val="28"/>
          <w:szCs w:val="28"/>
        </w:rPr>
        <w:t xml:space="preserve">On behalf of the 2018 beneficiary delegates of the LCDs/SIDS Trust Fund; </w:t>
      </w:r>
      <w:r w:rsidRPr="0090410D">
        <w:rPr>
          <w:b/>
          <w:sz w:val="28"/>
          <w:szCs w:val="28"/>
        </w:rPr>
        <w:t>Mauritius, Marshall Island, Jamaica, Seychelles, Samoa, Sudan, Tonga, and Zambia</w:t>
      </w:r>
    </w:p>
    <w:p w:rsidR="00DC7C93" w:rsidRDefault="00DC7C93" w:rsidP="00DC7C93">
      <w:pPr>
        <w:jc w:val="center"/>
        <w:rPr>
          <w:b/>
          <w:sz w:val="28"/>
          <w:szCs w:val="28"/>
        </w:rPr>
      </w:pPr>
    </w:p>
    <w:p w:rsidR="00DC7C93" w:rsidRDefault="00DC7C93" w:rsidP="00DC7C93">
      <w:pPr>
        <w:jc w:val="center"/>
        <w:rPr>
          <w:b/>
          <w:sz w:val="28"/>
          <w:szCs w:val="28"/>
        </w:rPr>
      </w:pPr>
    </w:p>
    <w:p w:rsidR="00DC7C93" w:rsidRDefault="00DC7C93" w:rsidP="00DC7C93">
      <w:pPr>
        <w:jc w:val="center"/>
        <w:rPr>
          <w:b/>
          <w:sz w:val="28"/>
          <w:szCs w:val="28"/>
        </w:rPr>
      </w:pPr>
    </w:p>
    <w:p w:rsidR="00DC7C93" w:rsidRDefault="00DC7C93" w:rsidP="00DC7C93">
      <w:pPr>
        <w:jc w:val="center"/>
        <w:rPr>
          <w:b/>
          <w:sz w:val="28"/>
          <w:szCs w:val="28"/>
        </w:rPr>
      </w:pPr>
    </w:p>
    <w:p w:rsidR="00DC7C93" w:rsidRDefault="00DC7C93" w:rsidP="00DC7C93">
      <w:pPr>
        <w:rPr>
          <w:b/>
          <w:sz w:val="28"/>
          <w:szCs w:val="28"/>
        </w:rPr>
      </w:pPr>
    </w:p>
    <w:p w:rsidR="00DC7C93" w:rsidRDefault="00DC7C93" w:rsidP="00DC7C93">
      <w:pPr>
        <w:rPr>
          <w:b/>
          <w:sz w:val="28"/>
          <w:szCs w:val="28"/>
        </w:rPr>
      </w:pPr>
    </w:p>
    <w:p w:rsidR="00DC7C93" w:rsidRDefault="00DC7C93" w:rsidP="00DC7C93">
      <w:pPr>
        <w:rPr>
          <w:b/>
          <w:sz w:val="28"/>
          <w:szCs w:val="28"/>
        </w:rPr>
      </w:pPr>
    </w:p>
    <w:p w:rsidR="00DC7C93" w:rsidRDefault="00DC7C93" w:rsidP="00DC7C93">
      <w:pPr>
        <w:rPr>
          <w:b/>
          <w:sz w:val="28"/>
          <w:szCs w:val="28"/>
        </w:rPr>
      </w:pPr>
    </w:p>
    <w:p w:rsidR="00DC7C93" w:rsidRDefault="00DC7C93" w:rsidP="00DC7C93">
      <w:pPr>
        <w:rPr>
          <w:b/>
          <w:sz w:val="28"/>
          <w:szCs w:val="28"/>
        </w:rPr>
      </w:pPr>
    </w:p>
    <w:p w:rsidR="00DC7C93" w:rsidRDefault="00DC7C93" w:rsidP="00DC7C93">
      <w:pPr>
        <w:rPr>
          <w:b/>
          <w:sz w:val="28"/>
          <w:szCs w:val="28"/>
        </w:rPr>
      </w:pPr>
    </w:p>
    <w:p w:rsidR="00DC7C93" w:rsidRDefault="00DC7C93" w:rsidP="00DC7C93">
      <w:pPr>
        <w:rPr>
          <w:b/>
          <w:sz w:val="28"/>
          <w:szCs w:val="28"/>
        </w:rPr>
      </w:pPr>
      <w:r>
        <w:rPr>
          <w:b/>
          <w:sz w:val="28"/>
          <w:szCs w:val="28"/>
        </w:rPr>
        <w:t>Mr. President,</w:t>
      </w:r>
    </w:p>
    <w:p w:rsidR="00DC7C93" w:rsidRDefault="00DC7C93" w:rsidP="00DC7C93">
      <w:pPr>
        <w:rPr>
          <w:b/>
          <w:sz w:val="28"/>
          <w:szCs w:val="28"/>
        </w:rPr>
      </w:pPr>
    </w:p>
    <w:p w:rsidR="00DC7C93" w:rsidRPr="003E2664" w:rsidRDefault="00DC7C93" w:rsidP="00DC7C93">
      <w:pPr>
        <w:jc w:val="both"/>
        <w:rPr>
          <w:rFonts w:ascii="Cambria" w:hAnsi="Cambria"/>
          <w:sz w:val="28"/>
          <w:szCs w:val="28"/>
        </w:rPr>
      </w:pPr>
      <w:r>
        <w:rPr>
          <w:rFonts w:ascii="Cambria" w:hAnsi="Cambria"/>
          <w:sz w:val="28"/>
          <w:szCs w:val="28"/>
        </w:rPr>
        <w:t xml:space="preserve">It is with great pride that I speak on behalf of the eight beneficiary delegates of the Trust Fund namely </w:t>
      </w:r>
      <w:r w:rsidRPr="0090410D">
        <w:rPr>
          <w:b/>
          <w:sz w:val="28"/>
          <w:szCs w:val="28"/>
        </w:rPr>
        <w:t>Marshall Island, Jamaica, Seychelles, Sa</w:t>
      </w:r>
      <w:r w:rsidRPr="0090410D">
        <w:rPr>
          <w:b/>
          <w:sz w:val="28"/>
          <w:szCs w:val="28"/>
        </w:rPr>
        <w:lastRenderedPageBreak/>
        <w:t>moa, Sudan, Tonga, and Zambia</w:t>
      </w:r>
      <w:r>
        <w:rPr>
          <w:b/>
          <w:sz w:val="28"/>
          <w:szCs w:val="28"/>
        </w:rPr>
        <w:t xml:space="preserve"> and my own country Mauritius</w:t>
      </w:r>
      <w:r>
        <w:rPr>
          <w:sz w:val="28"/>
          <w:szCs w:val="28"/>
        </w:rPr>
        <w:t xml:space="preserve"> as </w:t>
      </w:r>
      <w:r w:rsidRPr="003E2664">
        <w:rPr>
          <w:rFonts w:ascii="Cambria" w:hAnsi="Cambria"/>
          <w:sz w:val="28"/>
          <w:szCs w:val="28"/>
        </w:rPr>
        <w:t>we celebrate the 70th Anniversary of the Universal Declaration of Human Rights</w:t>
      </w:r>
      <w:r>
        <w:rPr>
          <w:rFonts w:ascii="Cambria" w:hAnsi="Cambria"/>
          <w:sz w:val="28"/>
          <w:szCs w:val="28"/>
        </w:rPr>
        <w:t>.</w:t>
      </w:r>
    </w:p>
    <w:p w:rsidR="00DC7C93" w:rsidRPr="00473A1E" w:rsidRDefault="00DC7C93" w:rsidP="00DC7C93">
      <w:pPr>
        <w:jc w:val="both"/>
        <w:rPr>
          <w:sz w:val="28"/>
          <w:szCs w:val="28"/>
        </w:rPr>
      </w:pPr>
      <w:r>
        <w:rPr>
          <w:sz w:val="28"/>
          <w:szCs w:val="28"/>
        </w:rPr>
        <w:t xml:space="preserve">We, the beneficiaries of the Trust Fund should like to express our appreciation and gratitude </w:t>
      </w:r>
      <w:r w:rsidRPr="00473A1E">
        <w:rPr>
          <w:sz w:val="28"/>
          <w:szCs w:val="28"/>
        </w:rPr>
        <w:t>to the donor countries and friends of LDCs and SIDS for the generous funding contributions that they continue to provide through the Voluntary Technical Assistance Trust Fund to Support the Participation of Least Developed Countries and Small Island Developing States in the work of the Human Rights Council.</w:t>
      </w:r>
    </w:p>
    <w:p w:rsidR="00DC7C93" w:rsidRDefault="00DC7C93" w:rsidP="00DC7C93">
      <w:pPr>
        <w:jc w:val="both"/>
        <w:rPr>
          <w:sz w:val="28"/>
          <w:szCs w:val="28"/>
        </w:rPr>
      </w:pPr>
      <w:r>
        <w:rPr>
          <w:sz w:val="28"/>
          <w:szCs w:val="28"/>
        </w:rPr>
        <w:t>We should equally like to convey our deepest appreciation to the OHCHR, particularly with regard to the remarkable work of the Trust Fund without which it would not have been possible for us to get such a high level exposure and to enjoy such a unique experience.</w:t>
      </w:r>
    </w:p>
    <w:p w:rsidR="00DC7C93" w:rsidRPr="00DC7C93" w:rsidRDefault="00DC7C93" w:rsidP="00DC7C93">
      <w:pPr>
        <w:jc w:val="both"/>
        <w:rPr>
          <w:rFonts w:ascii="Times New Roman" w:hAnsi="Times New Roman" w:cs="Times New Roman"/>
          <w:color w:val="000000" w:themeColor="text1"/>
        </w:rPr>
      </w:pPr>
      <w:r>
        <w:rPr>
          <w:sz w:val="28"/>
          <w:szCs w:val="28"/>
        </w:rPr>
        <w:t>For most of</w:t>
      </w:r>
      <w:r w:rsidRPr="00473A1E">
        <w:rPr>
          <w:sz w:val="28"/>
          <w:szCs w:val="28"/>
        </w:rPr>
        <w:t xml:space="preserve"> us</w:t>
      </w:r>
      <w:r>
        <w:rPr>
          <w:sz w:val="28"/>
          <w:szCs w:val="28"/>
        </w:rPr>
        <w:t>, this has been the first time for us</w:t>
      </w:r>
      <w:r w:rsidRPr="00473A1E">
        <w:rPr>
          <w:sz w:val="28"/>
          <w:szCs w:val="28"/>
        </w:rPr>
        <w:t xml:space="preserve"> to </w:t>
      </w:r>
      <w:r>
        <w:rPr>
          <w:sz w:val="28"/>
          <w:szCs w:val="28"/>
        </w:rPr>
        <w:t xml:space="preserve">witness the workings of the Council meeting, which shall </w:t>
      </w:r>
      <w:r w:rsidRPr="00473A1E">
        <w:rPr>
          <w:sz w:val="28"/>
          <w:szCs w:val="28"/>
        </w:rPr>
        <w:t xml:space="preserve">enable us to better appreciate and understand not only the challenges in </w:t>
      </w:r>
      <w:r>
        <w:rPr>
          <w:sz w:val="28"/>
          <w:szCs w:val="28"/>
        </w:rPr>
        <w:t xml:space="preserve">the </w:t>
      </w:r>
      <w:r w:rsidRPr="00473A1E">
        <w:rPr>
          <w:sz w:val="28"/>
          <w:szCs w:val="28"/>
        </w:rPr>
        <w:t>promoti</w:t>
      </w:r>
      <w:r>
        <w:rPr>
          <w:sz w:val="28"/>
          <w:szCs w:val="28"/>
        </w:rPr>
        <w:t>on</w:t>
      </w:r>
      <w:r w:rsidRPr="00473A1E">
        <w:rPr>
          <w:sz w:val="28"/>
          <w:szCs w:val="28"/>
        </w:rPr>
        <w:t xml:space="preserve"> and protect</w:t>
      </w:r>
      <w:r>
        <w:rPr>
          <w:sz w:val="28"/>
          <w:szCs w:val="28"/>
        </w:rPr>
        <w:t>ion of H</w:t>
      </w:r>
      <w:r w:rsidRPr="00473A1E">
        <w:rPr>
          <w:sz w:val="28"/>
          <w:szCs w:val="28"/>
        </w:rPr>
        <w:t xml:space="preserve">uman </w:t>
      </w:r>
      <w:r>
        <w:rPr>
          <w:sz w:val="28"/>
          <w:szCs w:val="28"/>
        </w:rPr>
        <w:t>R</w:t>
      </w:r>
      <w:r w:rsidRPr="00473A1E">
        <w:rPr>
          <w:sz w:val="28"/>
          <w:szCs w:val="28"/>
        </w:rPr>
        <w:t xml:space="preserve">ights worldwide but more importantly the </w:t>
      </w:r>
      <w:r>
        <w:rPr>
          <w:sz w:val="28"/>
          <w:szCs w:val="28"/>
        </w:rPr>
        <w:t>vital role that Human</w:t>
      </w:r>
      <w:r w:rsidRPr="00473A1E">
        <w:rPr>
          <w:sz w:val="28"/>
          <w:szCs w:val="28"/>
        </w:rPr>
        <w:t xml:space="preserve"> Rights</w:t>
      </w:r>
      <w:r>
        <w:rPr>
          <w:sz w:val="28"/>
          <w:szCs w:val="28"/>
        </w:rPr>
        <w:t xml:space="preserve"> play at domestic, regional and international levels</w:t>
      </w:r>
      <w:r w:rsidRPr="00473A1E">
        <w:rPr>
          <w:sz w:val="28"/>
          <w:szCs w:val="28"/>
        </w:rPr>
        <w:t>.</w:t>
      </w:r>
      <w:r>
        <w:rPr>
          <w:sz w:val="28"/>
          <w:szCs w:val="28"/>
        </w:rPr>
        <w:t xml:space="preserve"> We shall endeavor to make the most of the experience that we shall gather in order to instill a culture of human rights in our respective countries.</w:t>
      </w:r>
      <w:r w:rsidRPr="00F94801">
        <w:rPr>
          <w:rFonts w:ascii="Times New Roman" w:hAnsi="Times New Roman" w:cs="Times New Roman"/>
          <w:color w:val="000000" w:themeColor="text1"/>
        </w:rPr>
        <w:t xml:space="preserve"> </w:t>
      </w:r>
    </w:p>
    <w:p w:rsidR="00DC7C93" w:rsidRPr="00DC7C93" w:rsidRDefault="00DC7C93" w:rsidP="00DC7C93">
      <w:pPr>
        <w:jc w:val="both"/>
        <w:rPr>
          <w:rFonts w:ascii="Cambria" w:hAnsi="Cambria"/>
          <w:b/>
          <w:sz w:val="28"/>
          <w:szCs w:val="28"/>
        </w:rPr>
      </w:pPr>
      <w:r w:rsidRPr="00DC7C93">
        <w:rPr>
          <w:rFonts w:ascii="Cambria" w:hAnsi="Cambria"/>
          <w:b/>
          <w:sz w:val="28"/>
          <w:szCs w:val="28"/>
        </w:rPr>
        <w:lastRenderedPageBreak/>
        <w:t>Mr. President,</w:t>
      </w:r>
    </w:p>
    <w:p w:rsidR="00DC7C93" w:rsidRDefault="00DC7C93" w:rsidP="00DC7C93">
      <w:pPr>
        <w:jc w:val="both"/>
        <w:rPr>
          <w:rFonts w:ascii="Cambria" w:hAnsi="Cambria"/>
          <w:sz w:val="28"/>
          <w:szCs w:val="28"/>
        </w:rPr>
      </w:pPr>
      <w:r>
        <w:rPr>
          <w:rFonts w:ascii="Cambria" w:hAnsi="Cambria"/>
          <w:sz w:val="28"/>
          <w:szCs w:val="28"/>
        </w:rPr>
        <w:t xml:space="preserve">This year as we celebrate the Sixth anniversary of the Trust Fund, we should also like to place on record our appreciation for the immense efforts put in by the Trust Fund in order to facilitate our participation. </w:t>
      </w:r>
    </w:p>
    <w:p w:rsidR="00DC7C93" w:rsidRPr="003E2664" w:rsidRDefault="00DC7C93" w:rsidP="00DC7C93">
      <w:pPr>
        <w:jc w:val="both"/>
        <w:rPr>
          <w:rFonts w:ascii="Cambria" w:hAnsi="Cambria"/>
          <w:sz w:val="28"/>
          <w:szCs w:val="28"/>
        </w:rPr>
      </w:pPr>
      <w:r>
        <w:rPr>
          <w:rFonts w:ascii="Cambria" w:hAnsi="Cambria"/>
          <w:sz w:val="28"/>
          <w:szCs w:val="28"/>
        </w:rPr>
        <w:t xml:space="preserve">On a concluding note, we should like to reiterate our thanks to Member </w:t>
      </w:r>
      <w:proofErr w:type="gramStart"/>
      <w:r>
        <w:rPr>
          <w:rFonts w:ascii="Cambria" w:hAnsi="Cambria"/>
          <w:sz w:val="28"/>
          <w:szCs w:val="28"/>
        </w:rPr>
        <w:t>States  for</w:t>
      </w:r>
      <w:proofErr w:type="gramEnd"/>
      <w:r>
        <w:rPr>
          <w:rFonts w:ascii="Cambria" w:hAnsi="Cambria"/>
          <w:sz w:val="28"/>
          <w:szCs w:val="28"/>
        </w:rPr>
        <w:t xml:space="preserve"> </w:t>
      </w:r>
      <w:r w:rsidRPr="003E2664">
        <w:rPr>
          <w:rFonts w:ascii="Cambria" w:hAnsi="Cambria"/>
          <w:sz w:val="28"/>
          <w:szCs w:val="28"/>
        </w:rPr>
        <w:t xml:space="preserve">Promoting the Voluntary Technical Assistance Trust Fund to Support the Participation of Least Developed Countries and Small Island Developing States in the work of the Human Rights Council. </w:t>
      </w:r>
    </w:p>
    <w:p w:rsidR="00DC7C93" w:rsidRDefault="00DC7C93" w:rsidP="00DC7C93">
      <w:pPr>
        <w:jc w:val="both"/>
        <w:rPr>
          <w:rFonts w:ascii="Cambria" w:hAnsi="Cambria"/>
          <w:sz w:val="28"/>
          <w:szCs w:val="28"/>
        </w:rPr>
      </w:pPr>
    </w:p>
    <w:p w:rsidR="00E55A11" w:rsidRDefault="00DC7C93" w:rsidP="00DC7C93">
      <w:pPr>
        <w:jc w:val="both"/>
      </w:pPr>
      <w:r>
        <w:rPr>
          <w:rFonts w:ascii="Cambria" w:hAnsi="Cambria"/>
          <w:sz w:val="28"/>
          <w:szCs w:val="28"/>
        </w:rPr>
        <w:t>Thank you for your kind attention.</w:t>
      </w:r>
    </w:p>
    <w:sectPr w:rsidR="00E55A11" w:rsidSect="008F58F7">
      <w:pgSz w:w="11909" w:h="16834" w:code="9"/>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93"/>
    <w:rsid w:val="002B7AC3"/>
    <w:rsid w:val="00DC7C93"/>
    <w:rsid w:val="00E5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5300"/>
  <w15:chartTrackingRefBased/>
  <w15:docId w15:val="{CEC53ED6-BA20-4D54-9F1A-467EB357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9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7C93"/>
    <w:pPr>
      <w:autoSpaceDE w:val="0"/>
      <w:autoSpaceDN w:val="0"/>
      <w:adjustRightInd w:val="0"/>
      <w:spacing w:after="0" w:line="240" w:lineRule="auto"/>
    </w:pPr>
    <w:rPr>
      <w:rFonts w:ascii="Segoe UI Symbol" w:hAnsi="Segoe UI Symbol" w:cs="Segoe UI 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22F791-15AC-4558-9394-BD7DCF8CAFB0}"/>
</file>

<file path=customXml/itemProps2.xml><?xml version="1.0" encoding="utf-8"?>
<ds:datastoreItem xmlns:ds="http://schemas.openxmlformats.org/officeDocument/2006/customXml" ds:itemID="{549D2135-A492-4295-A5AD-62CFD7FB8E86}"/>
</file>

<file path=customXml/itemProps3.xml><?xml version="1.0" encoding="utf-8"?>
<ds:datastoreItem xmlns:ds="http://schemas.openxmlformats.org/officeDocument/2006/customXml" ds:itemID="{8AEA61B4-8ECF-4464-9AA4-BA7C3FCD0E2D}"/>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2019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JointStatement5July2018</dc:title>
  <dc:subject/>
  <dc:creator>Asha Devi Daby</dc:creator>
  <cp:keywords/>
  <dc:description/>
  <cp:lastModifiedBy>Fatou Camara Houel</cp:lastModifiedBy>
  <cp:revision>2</cp:revision>
  <dcterms:created xsi:type="dcterms:W3CDTF">2018-07-05T12:32:00Z</dcterms:created>
  <dcterms:modified xsi:type="dcterms:W3CDTF">2018-07-05T12:32:00Z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