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01203" w14:textId="3F2F373C" w:rsidR="00A6508C" w:rsidRPr="007F2D92" w:rsidRDefault="00007C95" w:rsidP="002C0F8D">
      <w:pPr>
        <w:spacing w:line="276" w:lineRule="auto"/>
        <w:jc w:val="center"/>
        <w:rPr>
          <w:rFonts w:asciiTheme="minorHAnsi" w:hAnsiTheme="minorHAnsi" w:cstheme="minorHAnsi"/>
          <w:b/>
          <w:color w:val="1F4E79" w:themeColor="accent1" w:themeShade="80"/>
        </w:rPr>
      </w:pPr>
      <w:bookmarkStart w:id="0" w:name="_GoBack"/>
      <w:bookmarkEnd w:id="0"/>
      <w:r w:rsidRPr="007F2D92">
        <w:rPr>
          <w:rFonts w:asciiTheme="minorHAnsi" w:hAnsiTheme="minorHAnsi" w:cstheme="minorHAnsi"/>
          <w:b/>
          <w:color w:val="1F4E79" w:themeColor="accent1" w:themeShade="80"/>
        </w:rPr>
        <w:t>Thirteenth</w:t>
      </w:r>
      <w:r w:rsidR="00A6508C" w:rsidRPr="007F2D92">
        <w:rPr>
          <w:rFonts w:asciiTheme="minorHAnsi" w:hAnsiTheme="minorHAnsi" w:cstheme="minorHAnsi"/>
          <w:b/>
          <w:color w:val="1F4E79" w:themeColor="accent1" w:themeShade="80"/>
        </w:rPr>
        <w:t xml:space="preserve"> Session of the Forum on Minority Issues</w:t>
      </w:r>
    </w:p>
    <w:p w14:paraId="17F85B2E" w14:textId="77777777" w:rsidR="00A6508C" w:rsidRPr="007F2D92" w:rsidRDefault="00A6508C" w:rsidP="002C0F8D">
      <w:pPr>
        <w:spacing w:line="276" w:lineRule="auto"/>
        <w:jc w:val="center"/>
        <w:rPr>
          <w:rFonts w:asciiTheme="minorHAnsi" w:hAnsiTheme="minorHAnsi" w:cstheme="minorHAnsi"/>
          <w:b/>
          <w:color w:val="1F4E79" w:themeColor="accent1" w:themeShade="80"/>
        </w:rPr>
      </w:pPr>
    </w:p>
    <w:p w14:paraId="4E6FAD91" w14:textId="6994EFE3" w:rsidR="00A6508C" w:rsidRPr="007F2D92" w:rsidRDefault="007B701C" w:rsidP="002C0F8D">
      <w:pPr>
        <w:spacing w:line="276" w:lineRule="auto"/>
        <w:jc w:val="center"/>
        <w:rPr>
          <w:rFonts w:asciiTheme="minorHAnsi" w:hAnsiTheme="minorHAnsi" w:cstheme="minorHAnsi"/>
          <w:b/>
          <w:i/>
          <w:color w:val="1F4E79" w:themeColor="accent1" w:themeShade="80"/>
          <w:u w:val="single"/>
        </w:rPr>
      </w:pPr>
      <w:r w:rsidRPr="007F2D92">
        <w:rPr>
          <w:rFonts w:asciiTheme="minorHAnsi" w:hAnsiTheme="minorHAnsi" w:cstheme="minorHAnsi"/>
          <w:b/>
          <w:i/>
          <w:color w:val="1F4E79" w:themeColor="accent1" w:themeShade="80"/>
          <w:u w:val="single"/>
        </w:rPr>
        <w:t>Hate Speech, Social Media and Minorities</w:t>
      </w:r>
    </w:p>
    <w:p w14:paraId="2E22792C" w14:textId="77777777" w:rsidR="00A6508C" w:rsidRPr="007F2D92" w:rsidRDefault="00A6508C" w:rsidP="002C0F8D">
      <w:pPr>
        <w:spacing w:line="276" w:lineRule="auto"/>
        <w:jc w:val="center"/>
        <w:rPr>
          <w:rFonts w:asciiTheme="minorHAnsi" w:hAnsiTheme="minorHAnsi" w:cstheme="minorHAnsi"/>
          <w:b/>
          <w:i/>
          <w:color w:val="1F4E79" w:themeColor="accent1" w:themeShade="80"/>
          <w:u w:val="single"/>
        </w:rPr>
      </w:pPr>
    </w:p>
    <w:p w14:paraId="3A67A46B" w14:textId="7195D0DB" w:rsidR="002E55E2" w:rsidRPr="007F2D92" w:rsidRDefault="002C0F8D" w:rsidP="002C0F8D">
      <w:pPr>
        <w:spacing w:line="276" w:lineRule="auto"/>
        <w:ind w:left="2880"/>
        <w:rPr>
          <w:rFonts w:asciiTheme="minorHAnsi" w:hAnsiTheme="minorHAnsi" w:cstheme="minorHAnsi"/>
          <w:b/>
          <w:color w:val="1F4E79" w:themeColor="accent1" w:themeShade="80"/>
        </w:rPr>
      </w:pPr>
      <w:r w:rsidRPr="007F2D92">
        <w:rPr>
          <w:rFonts w:asciiTheme="minorHAnsi" w:hAnsiTheme="minorHAnsi" w:cstheme="minorHAnsi"/>
          <w:b/>
          <w:color w:val="1F4E79" w:themeColor="accent1" w:themeShade="80"/>
        </w:rPr>
        <w:t xml:space="preserve">                 </w:t>
      </w:r>
      <w:r w:rsidR="00A6508C" w:rsidRPr="007F2D92">
        <w:rPr>
          <w:rFonts w:asciiTheme="minorHAnsi" w:hAnsiTheme="minorHAnsi" w:cstheme="minorHAnsi"/>
          <w:b/>
          <w:color w:val="1F4E79" w:themeColor="accent1" w:themeShade="80"/>
        </w:rPr>
        <w:t>Concept Note</w:t>
      </w:r>
    </w:p>
    <w:p w14:paraId="46D81C9B" w14:textId="77777777" w:rsidR="009B3A27" w:rsidRPr="007F2D92" w:rsidRDefault="009B3A27" w:rsidP="002C0F8D">
      <w:pPr>
        <w:spacing w:line="276" w:lineRule="auto"/>
        <w:ind w:firstLine="360"/>
        <w:jc w:val="both"/>
        <w:rPr>
          <w:rFonts w:asciiTheme="minorHAnsi" w:hAnsiTheme="minorHAnsi" w:cstheme="minorHAnsi"/>
        </w:rPr>
      </w:pPr>
    </w:p>
    <w:p w14:paraId="466A91B9" w14:textId="1CE31D4B" w:rsidR="002E55E2" w:rsidRPr="007F2D92" w:rsidRDefault="001230FC" w:rsidP="007B0C83">
      <w:pPr>
        <w:spacing w:line="276" w:lineRule="auto"/>
        <w:ind w:firstLine="360"/>
        <w:jc w:val="both"/>
        <w:rPr>
          <w:rFonts w:asciiTheme="minorHAnsi" w:hAnsiTheme="minorHAnsi" w:cstheme="minorHAnsi"/>
        </w:rPr>
      </w:pPr>
      <w:r w:rsidRPr="007F2D92">
        <w:rPr>
          <w:rFonts w:asciiTheme="minorHAnsi" w:hAnsiTheme="minorHAnsi" w:cstheme="minorHAnsi"/>
        </w:rPr>
        <w:t xml:space="preserve">The Thirteenth </w:t>
      </w:r>
      <w:r w:rsidR="00885CA4" w:rsidRPr="007F2D92">
        <w:rPr>
          <w:rFonts w:asciiTheme="minorHAnsi" w:hAnsiTheme="minorHAnsi" w:cstheme="minorHAnsi"/>
        </w:rPr>
        <w:t xml:space="preserve"> s</w:t>
      </w:r>
      <w:r w:rsidR="005D1F52" w:rsidRPr="007F2D92">
        <w:rPr>
          <w:rFonts w:asciiTheme="minorHAnsi" w:hAnsiTheme="minorHAnsi" w:cstheme="minorHAnsi"/>
        </w:rPr>
        <w:t xml:space="preserve">ession of the </w:t>
      </w:r>
      <w:r w:rsidR="00BF1A32" w:rsidRPr="007F2D92">
        <w:rPr>
          <w:rFonts w:asciiTheme="minorHAnsi" w:hAnsiTheme="minorHAnsi" w:cstheme="minorHAnsi"/>
        </w:rPr>
        <w:t xml:space="preserve"> Forum on Minority Issues will be</w:t>
      </w:r>
      <w:r w:rsidR="002E55E2" w:rsidRPr="007F2D92">
        <w:rPr>
          <w:rFonts w:asciiTheme="minorHAnsi" w:hAnsiTheme="minorHAnsi" w:cstheme="minorHAnsi"/>
        </w:rPr>
        <w:t xml:space="preserve"> convened on </w:t>
      </w:r>
      <w:r w:rsidR="007B701C" w:rsidRPr="007F2D92">
        <w:rPr>
          <w:rFonts w:asciiTheme="minorHAnsi" w:hAnsiTheme="minorHAnsi" w:cstheme="minorHAnsi"/>
          <w:b/>
        </w:rPr>
        <w:t>19</w:t>
      </w:r>
      <w:r w:rsidR="002E55E2" w:rsidRPr="007F2D92">
        <w:rPr>
          <w:rFonts w:asciiTheme="minorHAnsi" w:hAnsiTheme="minorHAnsi" w:cstheme="minorHAnsi"/>
          <w:b/>
        </w:rPr>
        <w:t xml:space="preserve"> and 2</w:t>
      </w:r>
      <w:r w:rsidR="007B701C" w:rsidRPr="007F2D92">
        <w:rPr>
          <w:rFonts w:asciiTheme="minorHAnsi" w:hAnsiTheme="minorHAnsi" w:cstheme="minorHAnsi"/>
          <w:b/>
        </w:rPr>
        <w:t>0</w:t>
      </w:r>
      <w:r w:rsidR="002E55E2" w:rsidRPr="007F2D92">
        <w:rPr>
          <w:rFonts w:asciiTheme="minorHAnsi" w:hAnsiTheme="minorHAnsi" w:cstheme="minorHAnsi"/>
          <w:b/>
        </w:rPr>
        <w:t xml:space="preserve"> November 20</w:t>
      </w:r>
      <w:r w:rsidR="007B701C" w:rsidRPr="007F2D92">
        <w:rPr>
          <w:rFonts w:asciiTheme="minorHAnsi" w:hAnsiTheme="minorHAnsi" w:cstheme="minorHAnsi"/>
          <w:b/>
        </w:rPr>
        <w:t>20</w:t>
      </w:r>
      <w:r w:rsidR="009E2E08" w:rsidRPr="007F2D92">
        <w:rPr>
          <w:rFonts w:asciiTheme="minorHAnsi" w:hAnsiTheme="minorHAnsi" w:cstheme="minorHAnsi"/>
          <w:b/>
        </w:rPr>
        <w:t xml:space="preserve"> </w:t>
      </w:r>
      <w:r w:rsidR="007C0965" w:rsidRPr="007F2D92">
        <w:rPr>
          <w:rFonts w:asciiTheme="minorHAnsi" w:hAnsiTheme="minorHAnsi" w:cstheme="minorHAnsi"/>
        </w:rPr>
        <w:t>in Palais des Nations</w:t>
      </w:r>
      <w:r w:rsidR="00D437F1">
        <w:rPr>
          <w:rFonts w:asciiTheme="minorHAnsi" w:hAnsiTheme="minorHAnsi" w:cstheme="minorHAnsi"/>
        </w:rPr>
        <w:t xml:space="preserve"> </w:t>
      </w:r>
      <w:r w:rsidR="007C0965" w:rsidRPr="007F2D92">
        <w:rPr>
          <w:rFonts w:asciiTheme="minorHAnsi" w:hAnsiTheme="minorHAnsi" w:cstheme="minorHAnsi"/>
        </w:rPr>
        <w:t>in Geneva</w:t>
      </w:r>
      <w:r w:rsidR="002E55E2" w:rsidRPr="007F2D92">
        <w:rPr>
          <w:rFonts w:asciiTheme="minorHAnsi" w:hAnsiTheme="minorHAnsi" w:cstheme="minorHAnsi"/>
          <w:b/>
        </w:rPr>
        <w:t xml:space="preserve"> </w:t>
      </w:r>
      <w:r w:rsidR="002E55E2" w:rsidRPr="007F2D92">
        <w:rPr>
          <w:rFonts w:asciiTheme="minorHAnsi" w:hAnsiTheme="minorHAnsi" w:cstheme="minorHAnsi"/>
        </w:rPr>
        <w:t xml:space="preserve">pursuant to Human Rights Council </w:t>
      </w:r>
      <w:hyperlink r:id="rId11" w:tooltip="Human Rights Council resolution 6/15 - PDF" w:history="1">
        <w:r w:rsidR="002E55E2" w:rsidRPr="007F2D92">
          <w:rPr>
            <w:rStyle w:val="Hyperlink"/>
            <w:rFonts w:asciiTheme="minorHAnsi" w:hAnsiTheme="minorHAnsi" w:cstheme="minorHAnsi"/>
            <w:color w:val="auto"/>
          </w:rPr>
          <w:t>resolution 6/15 of  28 September 2007</w:t>
        </w:r>
      </w:hyperlink>
      <w:r w:rsidR="002E55E2" w:rsidRPr="007F2D92">
        <w:rPr>
          <w:rFonts w:asciiTheme="minorHAnsi" w:hAnsiTheme="minorHAnsi" w:cstheme="minorHAnsi"/>
        </w:rPr>
        <w:t xml:space="preserve"> and </w:t>
      </w:r>
      <w:hyperlink r:id="rId12" w:tgtFrame="_blank" w:tooltip="Human Rights Council resolution 19/23 - new window" w:history="1">
        <w:r w:rsidR="002E55E2" w:rsidRPr="007F2D92">
          <w:rPr>
            <w:rStyle w:val="Hyperlink"/>
            <w:rFonts w:asciiTheme="minorHAnsi" w:hAnsiTheme="minorHAnsi" w:cstheme="minorHAnsi"/>
            <w:color w:val="auto"/>
          </w:rPr>
          <w:t>resolution 19/23 of 23 March 2012</w:t>
        </w:r>
      </w:hyperlink>
      <w:r w:rsidR="002E55E2" w:rsidRPr="007F2D92">
        <w:rPr>
          <w:rFonts w:asciiTheme="minorHAnsi" w:hAnsiTheme="minorHAnsi" w:cstheme="minorHAnsi"/>
        </w:rPr>
        <w:t>. This year, the theme of the Forum is "</w:t>
      </w:r>
      <w:r w:rsidR="007B701C" w:rsidRPr="007F2D92">
        <w:rPr>
          <w:rFonts w:asciiTheme="minorHAnsi" w:hAnsiTheme="minorHAnsi" w:cstheme="minorHAnsi"/>
        </w:rPr>
        <w:t>Hate Speech, Social Media and Minorities</w:t>
      </w:r>
      <w:r w:rsidR="002E55E2" w:rsidRPr="007F2D92">
        <w:rPr>
          <w:rFonts w:asciiTheme="minorHAnsi" w:hAnsiTheme="minorHAnsi" w:cstheme="minorHAnsi"/>
        </w:rPr>
        <w:t xml:space="preserve">". A preparatory meeting for all participants will be organised on </w:t>
      </w:r>
      <w:r w:rsidR="007B701C" w:rsidRPr="007F2D92">
        <w:rPr>
          <w:rFonts w:asciiTheme="minorHAnsi" w:hAnsiTheme="minorHAnsi" w:cstheme="minorHAnsi"/>
          <w:b/>
        </w:rPr>
        <w:t>18</w:t>
      </w:r>
      <w:r w:rsidR="002E55E2" w:rsidRPr="007F2D92">
        <w:rPr>
          <w:rFonts w:asciiTheme="minorHAnsi" w:hAnsiTheme="minorHAnsi" w:cstheme="minorHAnsi"/>
          <w:b/>
        </w:rPr>
        <w:t xml:space="preserve"> November 20</w:t>
      </w:r>
      <w:r w:rsidR="007B701C" w:rsidRPr="007F2D92">
        <w:rPr>
          <w:rFonts w:asciiTheme="minorHAnsi" w:hAnsiTheme="minorHAnsi" w:cstheme="minorHAnsi"/>
          <w:b/>
        </w:rPr>
        <w:t>20</w:t>
      </w:r>
      <w:r w:rsidR="002E55E2" w:rsidRPr="007F2D92">
        <w:rPr>
          <w:rFonts w:asciiTheme="minorHAnsi" w:hAnsiTheme="minorHAnsi" w:cstheme="minorHAnsi"/>
        </w:rPr>
        <w:t xml:space="preserve">.  </w:t>
      </w:r>
    </w:p>
    <w:p w14:paraId="5AB93D9E" w14:textId="7A53334A" w:rsidR="009E2E08" w:rsidRPr="007F2D92" w:rsidRDefault="009E2E08" w:rsidP="002C0F8D">
      <w:pPr>
        <w:spacing w:line="276" w:lineRule="auto"/>
        <w:ind w:firstLine="720"/>
        <w:jc w:val="both"/>
        <w:rPr>
          <w:rFonts w:asciiTheme="minorHAnsi" w:hAnsiTheme="minorHAnsi" w:cstheme="minorHAnsi"/>
        </w:rPr>
      </w:pPr>
    </w:p>
    <w:p w14:paraId="3C89CC0C" w14:textId="77777777" w:rsidR="00677DFC" w:rsidRPr="007F2D92" w:rsidRDefault="00A6508C" w:rsidP="00677DFC">
      <w:pPr>
        <w:pStyle w:val="ListParagraph"/>
        <w:numPr>
          <w:ilvl w:val="0"/>
          <w:numId w:val="13"/>
        </w:numPr>
        <w:spacing w:line="276" w:lineRule="auto"/>
        <w:jc w:val="both"/>
        <w:rPr>
          <w:rFonts w:asciiTheme="minorHAnsi" w:hAnsiTheme="minorHAnsi" w:cstheme="minorHAnsi"/>
          <w:b/>
          <w:color w:val="1F4E79" w:themeColor="accent1" w:themeShade="80"/>
          <w:sz w:val="24"/>
          <w:szCs w:val="24"/>
        </w:rPr>
      </w:pPr>
      <w:r w:rsidRPr="007F2D92">
        <w:rPr>
          <w:rFonts w:asciiTheme="minorHAnsi" w:hAnsiTheme="minorHAnsi" w:cstheme="minorHAnsi"/>
          <w:b/>
          <w:color w:val="1F4E79" w:themeColor="accent1" w:themeShade="80"/>
          <w:sz w:val="24"/>
          <w:szCs w:val="24"/>
        </w:rPr>
        <w:t>Background</w:t>
      </w:r>
    </w:p>
    <w:p w14:paraId="1FAFADD1" w14:textId="103A1A87" w:rsidR="00677DFC" w:rsidRPr="007F2D92" w:rsidRDefault="00677DFC" w:rsidP="00677DFC">
      <w:pPr>
        <w:spacing w:line="276" w:lineRule="auto"/>
        <w:jc w:val="both"/>
        <w:rPr>
          <w:rFonts w:asciiTheme="minorHAnsi" w:hAnsiTheme="minorHAnsi" w:cstheme="minorHAnsi"/>
          <w:lang w:val="en-CA"/>
        </w:rPr>
      </w:pPr>
    </w:p>
    <w:p w14:paraId="1C140F65" w14:textId="77777777" w:rsidR="00C10EC9" w:rsidRPr="007B0C83" w:rsidRDefault="00C10EC9" w:rsidP="00C10EC9">
      <w:pPr>
        <w:ind w:left="720"/>
        <w:jc w:val="both"/>
        <w:rPr>
          <w:rFonts w:asciiTheme="minorHAnsi" w:hAnsiTheme="minorHAnsi" w:cstheme="minorHAnsi"/>
          <w:bCs/>
          <w:lang w:val="en-CA"/>
        </w:rPr>
      </w:pPr>
      <w:r w:rsidRPr="007B0C83">
        <w:rPr>
          <w:rFonts w:asciiTheme="minorHAnsi" w:hAnsiTheme="minorHAnsi" w:cstheme="minorHAnsi"/>
          <w:bCs/>
          <w:lang w:val="en-CA"/>
        </w:rPr>
        <w:t xml:space="preserve">Around the world, we are seeing a disturbing groundswell of xenophobia, racism and intolerance – including rising anti-Semitism, anti-Muslim hatred and persecution of Christians. Social media and other forms of communication are being exploited as platforms for bigotry. Neo-Nazi and white supremacy movements are on the march. Public discourse is being weaponized for political gain with incendiary rhetoric that stigmatizes and dehumanizes minorities, migrants, refugees, women and any so-called “other”. </w:t>
      </w:r>
    </w:p>
    <w:p w14:paraId="65684D11" w14:textId="77777777" w:rsidR="00C10EC9" w:rsidRPr="007F2D92" w:rsidRDefault="00C10EC9" w:rsidP="00C10EC9">
      <w:pPr>
        <w:ind w:left="720"/>
        <w:jc w:val="both"/>
        <w:rPr>
          <w:rFonts w:asciiTheme="minorHAnsi" w:hAnsiTheme="minorHAnsi" w:cstheme="minorHAnsi"/>
          <w:b/>
          <w:lang w:val="en-CA"/>
        </w:rPr>
      </w:pPr>
    </w:p>
    <w:p w14:paraId="489F650A" w14:textId="4FC8CCDE" w:rsidR="00C10EC9" w:rsidRPr="007F2D92" w:rsidRDefault="00C10EC9" w:rsidP="00C10EC9">
      <w:pPr>
        <w:ind w:left="720"/>
        <w:jc w:val="both"/>
        <w:rPr>
          <w:rFonts w:asciiTheme="minorHAnsi" w:hAnsiTheme="minorHAnsi" w:cstheme="minorHAnsi"/>
          <w:b/>
          <w:lang w:val="en-CA"/>
        </w:rPr>
      </w:pPr>
      <w:r w:rsidRPr="007F2D92">
        <w:rPr>
          <w:rFonts w:asciiTheme="minorHAnsi" w:hAnsiTheme="minorHAnsi" w:cstheme="minorHAnsi"/>
          <w:b/>
          <w:lang w:val="en-CA"/>
        </w:rPr>
        <w:t xml:space="preserve">UN Secretary-General António Manuel de Oliveira Guterres, </w:t>
      </w:r>
      <w:hyperlink r:id="rId13" w:history="1">
        <w:r w:rsidRPr="007F2D92">
          <w:rPr>
            <w:rStyle w:val="Hyperlink"/>
            <w:rFonts w:asciiTheme="minorHAnsi" w:hAnsiTheme="minorHAnsi" w:cstheme="minorHAnsi"/>
          </w:rPr>
          <w:t>UN Strategy and Plan of Action on Hate Speech</w:t>
        </w:r>
      </w:hyperlink>
      <w:r w:rsidRPr="007F2D92">
        <w:rPr>
          <w:rFonts w:asciiTheme="minorHAnsi" w:hAnsiTheme="minorHAnsi" w:cstheme="minorHAnsi"/>
        </w:rPr>
        <w:t>.</w:t>
      </w:r>
    </w:p>
    <w:p w14:paraId="4DBC7BD1" w14:textId="77777777" w:rsidR="00C10EC9" w:rsidRPr="007F2D92" w:rsidRDefault="00C10EC9" w:rsidP="00677DFC">
      <w:pPr>
        <w:spacing w:line="276" w:lineRule="auto"/>
        <w:jc w:val="both"/>
        <w:rPr>
          <w:rFonts w:asciiTheme="minorHAnsi" w:hAnsiTheme="minorHAnsi" w:cstheme="minorHAnsi"/>
        </w:rPr>
      </w:pPr>
    </w:p>
    <w:p w14:paraId="6E02EA47" w14:textId="73E37A51" w:rsidR="005B40BA" w:rsidRPr="007F2D92" w:rsidRDefault="00C10EC9" w:rsidP="005B40BA">
      <w:pPr>
        <w:spacing w:line="276" w:lineRule="auto"/>
        <w:jc w:val="both"/>
        <w:rPr>
          <w:rFonts w:asciiTheme="minorHAnsi" w:hAnsiTheme="minorHAnsi" w:cstheme="minorHAnsi"/>
          <w:b/>
          <w:color w:val="1F4E79" w:themeColor="accent1" w:themeShade="80"/>
        </w:rPr>
      </w:pPr>
      <w:r w:rsidRPr="007F2D92">
        <w:rPr>
          <w:rFonts w:asciiTheme="minorHAnsi" w:hAnsiTheme="minorHAnsi" w:cstheme="minorHAnsi"/>
        </w:rPr>
        <w:t>Though</w:t>
      </w:r>
      <w:r w:rsidR="005B40BA" w:rsidRPr="007F2D92">
        <w:rPr>
          <w:rFonts w:asciiTheme="minorHAnsi" w:hAnsiTheme="minorHAnsi" w:cstheme="minorHAnsi"/>
        </w:rPr>
        <w:t xml:space="preserve"> social media provides a platform </w:t>
      </w:r>
      <w:r w:rsidRPr="007F2D92">
        <w:rPr>
          <w:rFonts w:asciiTheme="minorHAnsi" w:hAnsiTheme="minorHAnsi" w:cstheme="minorHAnsi"/>
        </w:rPr>
        <w:t xml:space="preserve">and opportunities </w:t>
      </w:r>
      <w:r w:rsidR="005B40BA" w:rsidRPr="007F2D92">
        <w:rPr>
          <w:rFonts w:asciiTheme="minorHAnsi" w:hAnsiTheme="minorHAnsi" w:cstheme="minorHAnsi"/>
        </w:rPr>
        <w:t xml:space="preserve">for expression, association, participation and empowerment for members of </w:t>
      </w:r>
      <w:r w:rsidRPr="007F2D92">
        <w:rPr>
          <w:rFonts w:asciiTheme="minorHAnsi" w:hAnsiTheme="minorHAnsi" w:cstheme="minorHAnsi"/>
        </w:rPr>
        <w:t>national or ethnic, religious and linguistic minorities</w:t>
      </w:r>
      <w:r w:rsidR="00CB413F" w:rsidRPr="007F2D92">
        <w:rPr>
          <w:rFonts w:asciiTheme="minorHAnsi" w:hAnsiTheme="minorHAnsi" w:cstheme="minorHAnsi"/>
        </w:rPr>
        <w:t xml:space="preserve">, </w:t>
      </w:r>
      <w:r w:rsidRPr="007F2D92">
        <w:rPr>
          <w:rFonts w:asciiTheme="minorHAnsi" w:hAnsiTheme="minorHAnsi" w:cstheme="minorHAnsi"/>
        </w:rPr>
        <w:t>it</w:t>
      </w:r>
      <w:r w:rsidR="00CB413F" w:rsidRPr="007F2D92">
        <w:rPr>
          <w:rFonts w:asciiTheme="minorHAnsi" w:hAnsiTheme="minorHAnsi" w:cstheme="minorHAnsi"/>
        </w:rPr>
        <w:t xml:space="preserve"> unfortunately may</w:t>
      </w:r>
      <w:r w:rsidR="005B40BA" w:rsidRPr="007F2D92">
        <w:rPr>
          <w:rFonts w:asciiTheme="minorHAnsi" w:hAnsiTheme="minorHAnsi" w:cstheme="minorHAnsi"/>
        </w:rPr>
        <w:t xml:space="preserve"> also serve as a platform for incitement to discrimination, hostility and violence against </w:t>
      </w:r>
      <w:r w:rsidRPr="007F2D92">
        <w:rPr>
          <w:rFonts w:asciiTheme="minorHAnsi" w:hAnsiTheme="minorHAnsi" w:cstheme="minorHAnsi"/>
        </w:rPr>
        <w:t>m</w:t>
      </w:r>
      <w:r w:rsidR="005B40BA" w:rsidRPr="007F2D92">
        <w:rPr>
          <w:rFonts w:asciiTheme="minorHAnsi" w:hAnsiTheme="minorHAnsi" w:cstheme="minorHAnsi"/>
        </w:rPr>
        <w:t>inorities</w:t>
      </w:r>
      <w:r w:rsidR="009D0200" w:rsidRPr="007F2D92">
        <w:rPr>
          <w:rFonts w:asciiTheme="minorHAnsi" w:hAnsiTheme="minorHAnsi" w:cstheme="minorHAnsi"/>
        </w:rPr>
        <w:t>, as well as for racism and intolerance</w:t>
      </w:r>
      <w:r w:rsidRPr="007F2D92">
        <w:rPr>
          <w:rFonts w:asciiTheme="minorHAnsi" w:hAnsiTheme="minorHAnsi" w:cstheme="minorHAnsi"/>
        </w:rPr>
        <w:t xml:space="preserve">. </w:t>
      </w:r>
      <w:r w:rsidRPr="007F2D92">
        <w:rPr>
          <w:rFonts w:asciiTheme="minorHAnsi" w:hAnsiTheme="minorHAnsi" w:cstheme="minorHAnsi"/>
          <w:lang w:val="en-CA"/>
        </w:rPr>
        <w:t>Public discourse a</w:t>
      </w:r>
      <w:r w:rsidR="00671B07" w:rsidRPr="007F2D92">
        <w:rPr>
          <w:rFonts w:asciiTheme="minorHAnsi" w:hAnsiTheme="minorHAnsi" w:cstheme="minorHAnsi"/>
          <w:lang w:val="en-CA"/>
        </w:rPr>
        <w:t>bout</w:t>
      </w:r>
      <w:r w:rsidRPr="007F2D92">
        <w:rPr>
          <w:rFonts w:asciiTheme="minorHAnsi" w:hAnsiTheme="minorHAnsi" w:cstheme="minorHAnsi"/>
          <w:lang w:val="en-CA"/>
        </w:rPr>
        <w:t xml:space="preserve"> </w:t>
      </w:r>
      <w:r w:rsidR="00207AFD" w:rsidRPr="007F2D92">
        <w:rPr>
          <w:rFonts w:asciiTheme="minorHAnsi" w:hAnsiTheme="minorHAnsi" w:cstheme="minorHAnsi"/>
          <w:lang w:val="en-CA"/>
        </w:rPr>
        <w:t>individuals who are</w:t>
      </w:r>
      <w:r w:rsidR="00671B07" w:rsidRPr="007F2D92">
        <w:rPr>
          <w:rFonts w:asciiTheme="minorHAnsi" w:hAnsiTheme="minorHAnsi" w:cstheme="minorHAnsi"/>
          <w:lang w:val="en-CA"/>
        </w:rPr>
        <w:t xml:space="preserve"> considered as</w:t>
      </w:r>
      <w:r w:rsidR="00207AFD" w:rsidRPr="007F2D92">
        <w:rPr>
          <w:rFonts w:asciiTheme="minorHAnsi" w:hAnsiTheme="minorHAnsi" w:cstheme="minorHAnsi"/>
          <w:lang w:val="en-CA"/>
        </w:rPr>
        <w:t xml:space="preserve"> </w:t>
      </w:r>
      <w:r w:rsidR="00671B07" w:rsidRPr="007F2D92">
        <w:rPr>
          <w:rFonts w:asciiTheme="minorHAnsi" w:hAnsiTheme="minorHAnsi" w:cstheme="minorHAnsi"/>
          <w:lang w:val="en-CA"/>
        </w:rPr>
        <w:t>‘other’</w:t>
      </w:r>
      <w:r w:rsidR="00207AFD" w:rsidRPr="007F2D92">
        <w:rPr>
          <w:rFonts w:asciiTheme="minorHAnsi" w:hAnsiTheme="minorHAnsi" w:cstheme="minorHAnsi"/>
          <w:lang w:val="en-CA"/>
        </w:rPr>
        <w:t xml:space="preserve"> can</w:t>
      </w:r>
      <w:r w:rsidRPr="007F2D92">
        <w:rPr>
          <w:rFonts w:asciiTheme="minorHAnsi" w:hAnsiTheme="minorHAnsi" w:cstheme="minorHAnsi"/>
          <w:lang w:val="en-CA"/>
        </w:rPr>
        <w:t xml:space="preserve"> be weaponized for political gain with incendiary rhetoric that stigmatizes</w:t>
      </w:r>
      <w:r w:rsidR="009D0200" w:rsidRPr="007F2D92">
        <w:rPr>
          <w:rFonts w:asciiTheme="minorHAnsi" w:hAnsiTheme="minorHAnsi" w:cstheme="minorHAnsi"/>
          <w:lang w:val="en-CA"/>
        </w:rPr>
        <w:t>,</w:t>
      </w:r>
      <w:r w:rsidRPr="007F2D92">
        <w:rPr>
          <w:rFonts w:asciiTheme="minorHAnsi" w:hAnsiTheme="minorHAnsi" w:cstheme="minorHAnsi"/>
          <w:lang w:val="en-CA"/>
        </w:rPr>
        <w:t xml:space="preserve"> dehumanizes </w:t>
      </w:r>
      <w:r w:rsidR="00207AFD" w:rsidRPr="007F2D92">
        <w:rPr>
          <w:rFonts w:asciiTheme="minorHAnsi" w:hAnsiTheme="minorHAnsi" w:cstheme="minorHAnsi"/>
          <w:lang w:val="en-CA"/>
        </w:rPr>
        <w:t>and treat</w:t>
      </w:r>
      <w:r w:rsidR="00671B07" w:rsidRPr="007F2D92">
        <w:rPr>
          <w:rFonts w:asciiTheme="minorHAnsi" w:hAnsiTheme="minorHAnsi" w:cstheme="minorHAnsi"/>
          <w:lang w:val="en-CA"/>
        </w:rPr>
        <w:t>s</w:t>
      </w:r>
      <w:r w:rsidR="00207AFD" w:rsidRPr="007F2D92">
        <w:rPr>
          <w:rFonts w:asciiTheme="minorHAnsi" w:hAnsiTheme="minorHAnsi" w:cstheme="minorHAnsi"/>
          <w:lang w:val="en-CA"/>
        </w:rPr>
        <w:t xml:space="preserve"> </w:t>
      </w:r>
      <w:r w:rsidR="009D0200" w:rsidRPr="007F2D92">
        <w:rPr>
          <w:rFonts w:asciiTheme="minorHAnsi" w:hAnsiTheme="minorHAnsi" w:cstheme="minorHAnsi"/>
          <w:lang w:val="en-CA"/>
        </w:rPr>
        <w:t xml:space="preserve">minorities </w:t>
      </w:r>
      <w:r w:rsidR="00207AFD" w:rsidRPr="007F2D92">
        <w:rPr>
          <w:rFonts w:asciiTheme="minorHAnsi" w:hAnsiTheme="minorHAnsi" w:cstheme="minorHAnsi"/>
          <w:lang w:val="en-CA"/>
        </w:rPr>
        <w:t>as threats</w:t>
      </w:r>
      <w:r w:rsidRPr="007F2D92">
        <w:rPr>
          <w:rFonts w:asciiTheme="minorHAnsi" w:hAnsiTheme="minorHAnsi" w:cstheme="minorHAnsi"/>
          <w:lang w:val="en-CA"/>
        </w:rPr>
        <w:t>.</w:t>
      </w:r>
      <w:r w:rsidR="00207AFD" w:rsidRPr="007F2D92">
        <w:rPr>
          <w:rFonts w:asciiTheme="minorHAnsi" w:hAnsiTheme="minorHAnsi" w:cstheme="minorHAnsi"/>
          <w:lang w:val="en-CA"/>
        </w:rPr>
        <w:t xml:space="preserve"> </w:t>
      </w:r>
      <w:r w:rsidRPr="007F2D92">
        <w:rPr>
          <w:rFonts w:asciiTheme="minorHAnsi" w:hAnsiTheme="minorHAnsi" w:cstheme="minorHAnsi"/>
        </w:rPr>
        <w:t>Minorities</w:t>
      </w:r>
      <w:r w:rsidR="00207AFD" w:rsidRPr="007F2D92">
        <w:rPr>
          <w:rFonts w:asciiTheme="minorHAnsi" w:hAnsiTheme="minorHAnsi" w:cstheme="minorHAnsi"/>
        </w:rPr>
        <w:t xml:space="preserve">, which can include </w:t>
      </w:r>
      <w:r w:rsidR="00671B07" w:rsidRPr="007F2D92">
        <w:rPr>
          <w:rFonts w:asciiTheme="minorHAnsi" w:hAnsiTheme="minorHAnsi" w:cstheme="minorHAnsi"/>
        </w:rPr>
        <w:t xml:space="preserve">also </w:t>
      </w:r>
      <w:r w:rsidR="00207AFD" w:rsidRPr="007F2D92">
        <w:rPr>
          <w:rFonts w:asciiTheme="minorHAnsi" w:hAnsiTheme="minorHAnsi" w:cstheme="minorHAnsi"/>
        </w:rPr>
        <w:t>migrants and refugees,</w:t>
      </w:r>
      <w:r w:rsidRPr="007F2D92">
        <w:rPr>
          <w:rFonts w:asciiTheme="minorHAnsi" w:hAnsiTheme="minorHAnsi" w:cstheme="minorHAnsi"/>
        </w:rPr>
        <w:t xml:space="preserve"> are not only disproportionately targeted in online hate speech, </w:t>
      </w:r>
      <w:r w:rsidR="00671B07" w:rsidRPr="007F2D92">
        <w:rPr>
          <w:rFonts w:asciiTheme="minorHAnsi" w:hAnsiTheme="minorHAnsi" w:cstheme="minorHAnsi"/>
        </w:rPr>
        <w:t xml:space="preserve">but </w:t>
      </w:r>
      <w:r w:rsidRPr="007F2D92">
        <w:rPr>
          <w:rFonts w:asciiTheme="minorHAnsi" w:hAnsiTheme="minorHAnsi" w:cstheme="minorHAnsi"/>
        </w:rPr>
        <w:t>overwhelmingly so.</w:t>
      </w:r>
      <w:r w:rsidR="007B6775" w:rsidRPr="007F2D92">
        <w:rPr>
          <w:rFonts w:asciiTheme="minorHAnsi" w:hAnsiTheme="minorHAnsi" w:cstheme="minorHAnsi"/>
        </w:rPr>
        <w:t xml:space="preserve"> Some reports suggest more than </w:t>
      </w:r>
      <w:r w:rsidR="007B6775" w:rsidRPr="007F2D92">
        <w:rPr>
          <w:rFonts w:asciiTheme="minorHAnsi" w:hAnsiTheme="minorHAnsi" w:cstheme="minorHAnsi"/>
        </w:rPr>
        <w:lastRenderedPageBreak/>
        <w:t>three-quarters of hate speech and hate crimes target minorities</w:t>
      </w:r>
      <w:r w:rsidR="00A070BC" w:rsidRPr="007F2D92">
        <w:rPr>
          <w:rFonts w:asciiTheme="minorHAnsi" w:hAnsiTheme="minorHAnsi" w:cstheme="minorHAnsi"/>
        </w:rPr>
        <w:t xml:space="preserve"> </w:t>
      </w:r>
      <w:r w:rsidR="009D0200" w:rsidRPr="007F2D92">
        <w:rPr>
          <w:rFonts w:asciiTheme="minorHAnsi" w:hAnsiTheme="minorHAnsi" w:cstheme="minorHAnsi"/>
        </w:rPr>
        <w:t>in many parts of</w:t>
      </w:r>
      <w:r w:rsidR="00A070BC" w:rsidRPr="007F2D92">
        <w:rPr>
          <w:rFonts w:asciiTheme="minorHAnsi" w:hAnsiTheme="minorHAnsi" w:cstheme="minorHAnsi"/>
        </w:rPr>
        <w:t xml:space="preserve"> the world</w:t>
      </w:r>
      <w:r w:rsidR="007B6775" w:rsidRPr="007F2D92">
        <w:rPr>
          <w:rFonts w:asciiTheme="minorHAnsi" w:hAnsiTheme="minorHAnsi" w:cstheme="minorHAnsi"/>
        </w:rPr>
        <w:t>.</w:t>
      </w:r>
      <w:r w:rsidRPr="007F2D92">
        <w:rPr>
          <w:rFonts w:asciiTheme="minorHAnsi" w:hAnsiTheme="minorHAnsi" w:cstheme="minorHAnsi"/>
        </w:rPr>
        <w:t xml:space="preserve"> </w:t>
      </w:r>
      <w:r w:rsidR="00207AFD" w:rsidRPr="007F2D92">
        <w:rPr>
          <w:rFonts w:asciiTheme="minorHAnsi" w:hAnsiTheme="minorHAnsi" w:cstheme="minorHAnsi"/>
        </w:rPr>
        <w:t>Social media</w:t>
      </w:r>
      <w:r w:rsidRPr="007F2D92">
        <w:rPr>
          <w:rFonts w:asciiTheme="minorHAnsi" w:hAnsiTheme="minorHAnsi" w:cstheme="minorHAnsi"/>
        </w:rPr>
        <w:t xml:space="preserve"> can in other words be</w:t>
      </w:r>
      <w:r w:rsidR="007B0C83">
        <w:rPr>
          <w:rFonts w:asciiTheme="minorHAnsi" w:hAnsiTheme="minorHAnsi" w:cstheme="minorHAnsi"/>
        </w:rPr>
        <w:t xml:space="preserve"> </w:t>
      </w:r>
      <w:r w:rsidR="00E60204" w:rsidRPr="007F2D92">
        <w:rPr>
          <w:rFonts w:asciiTheme="minorHAnsi" w:hAnsiTheme="minorHAnsi" w:cstheme="minorHAnsi"/>
        </w:rPr>
        <w:t>used</w:t>
      </w:r>
      <w:r w:rsidR="00FA1298" w:rsidRPr="007F2D92">
        <w:rPr>
          <w:rFonts w:asciiTheme="minorHAnsi" w:hAnsiTheme="minorHAnsi" w:cstheme="minorHAnsi"/>
        </w:rPr>
        <w:t xml:space="preserve"> </w:t>
      </w:r>
      <w:r w:rsidRPr="007F2D92">
        <w:rPr>
          <w:rFonts w:asciiTheme="minorHAnsi" w:hAnsiTheme="minorHAnsi" w:cstheme="minorHAnsi"/>
        </w:rPr>
        <w:t xml:space="preserve">as much </w:t>
      </w:r>
      <w:r w:rsidR="00FA1298" w:rsidRPr="007F2D92">
        <w:rPr>
          <w:rFonts w:asciiTheme="minorHAnsi" w:hAnsiTheme="minorHAnsi" w:cstheme="minorHAnsi"/>
        </w:rPr>
        <w:t xml:space="preserve">as </w:t>
      </w:r>
      <w:r w:rsidRPr="007F2D92">
        <w:rPr>
          <w:rFonts w:asciiTheme="minorHAnsi" w:hAnsiTheme="minorHAnsi" w:cstheme="minorHAnsi"/>
        </w:rPr>
        <w:t xml:space="preserve">a force for evil as it can be for good, particularly </w:t>
      </w:r>
      <w:r w:rsidR="00E60204" w:rsidRPr="007F2D92">
        <w:rPr>
          <w:rFonts w:asciiTheme="minorHAnsi" w:hAnsiTheme="minorHAnsi" w:cstheme="minorHAnsi"/>
        </w:rPr>
        <w:t xml:space="preserve">against </w:t>
      </w:r>
      <w:r w:rsidRPr="007F2D92">
        <w:rPr>
          <w:rFonts w:asciiTheme="minorHAnsi" w:hAnsiTheme="minorHAnsi" w:cstheme="minorHAnsi"/>
        </w:rPr>
        <w:t>t</w:t>
      </w:r>
      <w:r w:rsidR="009D0200" w:rsidRPr="007F2D92">
        <w:rPr>
          <w:rFonts w:asciiTheme="minorHAnsi" w:hAnsiTheme="minorHAnsi" w:cstheme="minorHAnsi"/>
        </w:rPr>
        <w:t>he most vulnerable or marginalised</w:t>
      </w:r>
      <w:r w:rsidRPr="007F2D92">
        <w:rPr>
          <w:rFonts w:asciiTheme="minorHAnsi" w:hAnsiTheme="minorHAnsi" w:cstheme="minorHAnsi"/>
        </w:rPr>
        <w:t xml:space="preserve"> who</w:t>
      </w:r>
      <w:r w:rsidR="007B6775" w:rsidRPr="007F2D92">
        <w:rPr>
          <w:rFonts w:asciiTheme="minorHAnsi" w:hAnsiTheme="minorHAnsi" w:cstheme="minorHAnsi"/>
        </w:rPr>
        <w:t xml:space="preserve">se daily life </w:t>
      </w:r>
      <w:r w:rsidR="00E60204" w:rsidRPr="007F2D92">
        <w:rPr>
          <w:rFonts w:asciiTheme="minorHAnsi" w:hAnsiTheme="minorHAnsi" w:cstheme="minorHAnsi"/>
        </w:rPr>
        <w:t xml:space="preserve">may be </w:t>
      </w:r>
      <w:r w:rsidR="007B6775" w:rsidRPr="007F2D92">
        <w:rPr>
          <w:rFonts w:asciiTheme="minorHAnsi" w:hAnsiTheme="minorHAnsi" w:cstheme="minorHAnsi"/>
        </w:rPr>
        <w:t xml:space="preserve"> affected by systemic discrimination and inequalities</w:t>
      </w:r>
      <w:r w:rsidR="009D0200" w:rsidRPr="007F2D92">
        <w:rPr>
          <w:rFonts w:asciiTheme="minorHAnsi" w:hAnsiTheme="minorHAnsi" w:cstheme="minorHAnsi"/>
        </w:rPr>
        <w:t>, as warned the UN Special Rapporteur in a press release of 30 March 2020</w:t>
      </w:r>
      <w:r w:rsidR="00207AFD" w:rsidRPr="007F2D92">
        <w:rPr>
          <w:rFonts w:asciiTheme="minorHAnsi" w:hAnsiTheme="minorHAnsi" w:cstheme="minorHAnsi"/>
        </w:rPr>
        <w:t>.</w:t>
      </w:r>
      <w:r w:rsidRPr="007F2D92">
        <w:rPr>
          <w:rFonts w:asciiTheme="minorHAnsi" w:hAnsiTheme="minorHAnsi" w:cstheme="minorHAnsi"/>
        </w:rPr>
        <w:t xml:space="preserve"> </w:t>
      </w:r>
    </w:p>
    <w:p w14:paraId="1250F08C" w14:textId="77777777" w:rsidR="005B40BA" w:rsidRPr="007F2D92" w:rsidRDefault="005B40BA" w:rsidP="00763A2A">
      <w:pPr>
        <w:spacing w:line="276" w:lineRule="auto"/>
        <w:jc w:val="both"/>
        <w:rPr>
          <w:rFonts w:asciiTheme="minorHAnsi" w:hAnsiTheme="minorHAnsi" w:cstheme="minorHAnsi"/>
        </w:rPr>
      </w:pPr>
    </w:p>
    <w:p w14:paraId="004E3839" w14:textId="34E1DC18" w:rsidR="009B3A27" w:rsidRPr="007F2D92" w:rsidRDefault="009B3A27" w:rsidP="009B3A27">
      <w:pPr>
        <w:spacing w:line="276" w:lineRule="auto"/>
        <w:jc w:val="both"/>
        <w:rPr>
          <w:rFonts w:asciiTheme="minorHAnsi" w:hAnsiTheme="minorHAnsi" w:cstheme="minorHAnsi"/>
        </w:rPr>
      </w:pPr>
      <w:r w:rsidRPr="007F2D92">
        <w:rPr>
          <w:rFonts w:asciiTheme="minorHAnsi" w:hAnsiTheme="minorHAnsi" w:cstheme="minorHAnsi"/>
          <w:lang w:val="en-CA"/>
        </w:rPr>
        <w:t xml:space="preserve">The UN Strategy and Plan of Action on Hate Speech </w:t>
      </w:r>
      <w:r w:rsidR="004B7282" w:rsidRPr="007F2D92">
        <w:rPr>
          <w:rFonts w:asciiTheme="minorHAnsi" w:hAnsiTheme="minorHAnsi" w:cstheme="minorHAnsi"/>
          <w:lang w:val="en-CA"/>
        </w:rPr>
        <w:t xml:space="preserve">states </w:t>
      </w:r>
      <w:r w:rsidR="00AD6F09" w:rsidRPr="007F2D92">
        <w:rPr>
          <w:rFonts w:asciiTheme="minorHAnsi" w:hAnsiTheme="minorHAnsi" w:cstheme="minorHAnsi"/>
          <w:lang w:val="en-CA"/>
        </w:rPr>
        <w:t xml:space="preserve">that </w:t>
      </w:r>
      <w:r w:rsidR="00C10EC9" w:rsidRPr="007F2D92">
        <w:rPr>
          <w:rFonts w:asciiTheme="minorHAnsi" w:hAnsiTheme="minorHAnsi" w:cstheme="minorHAnsi"/>
          <w:lang w:val="en-CA"/>
        </w:rPr>
        <w:t>hate speech</w:t>
      </w:r>
      <w:r w:rsidR="004B7282" w:rsidRPr="007F2D92">
        <w:rPr>
          <w:rFonts w:asciiTheme="minorHAnsi" w:hAnsiTheme="minorHAnsi" w:cstheme="minorHAnsi"/>
          <w:lang w:val="en-CA"/>
        </w:rPr>
        <w:t xml:space="preserve"> may be understood</w:t>
      </w:r>
      <w:r w:rsidRPr="007F2D92">
        <w:rPr>
          <w:rFonts w:asciiTheme="minorHAnsi" w:hAnsiTheme="minorHAnsi" w:cstheme="minorHAnsi"/>
          <w:lang w:val="en-CA"/>
        </w:rPr>
        <w:t xml:space="preserve"> as any kind of communication in speech, writing or behaviour that attacks or uses pejorative or discriminatory language with reference to a person or a group on the basis of who they are, in other words, based on their religion, ethnicity, nationality, race, colour, descent, gender or other identity factor. </w:t>
      </w:r>
      <w:r w:rsidRPr="007F2D92">
        <w:rPr>
          <w:rFonts w:asciiTheme="minorHAnsi" w:hAnsiTheme="minorHAnsi" w:cstheme="minorHAnsi"/>
        </w:rPr>
        <w:t>Rather than prohibiting hate speech as such, international law prohibits the</w:t>
      </w:r>
      <w:r w:rsidR="004B7282" w:rsidRPr="007F2D92">
        <w:rPr>
          <w:rFonts w:asciiTheme="minorHAnsi" w:hAnsiTheme="minorHAnsi" w:cstheme="minorHAnsi"/>
        </w:rPr>
        <w:t xml:space="preserve"> advocacy of national, racial or religious hatred that constitutes</w:t>
      </w:r>
      <w:r w:rsidRPr="007F2D92">
        <w:rPr>
          <w:rFonts w:asciiTheme="minorHAnsi" w:hAnsiTheme="minorHAnsi" w:cstheme="minorHAnsi"/>
        </w:rPr>
        <w:t xml:space="preserve"> incitement to discrimination, hostility </w:t>
      </w:r>
      <w:r w:rsidR="00CE7F04" w:rsidRPr="007F2D92">
        <w:rPr>
          <w:rFonts w:asciiTheme="minorHAnsi" w:hAnsiTheme="minorHAnsi" w:cstheme="minorHAnsi"/>
        </w:rPr>
        <w:t xml:space="preserve">or </w:t>
      </w:r>
      <w:r w:rsidRPr="007F2D92">
        <w:rPr>
          <w:rFonts w:asciiTheme="minorHAnsi" w:hAnsiTheme="minorHAnsi" w:cstheme="minorHAnsi"/>
        </w:rPr>
        <w:t>violence</w:t>
      </w:r>
      <w:r w:rsidR="007B6775" w:rsidRPr="007F2D92">
        <w:rPr>
          <w:rFonts w:asciiTheme="minorHAnsi" w:hAnsiTheme="minorHAnsi" w:cstheme="minorHAnsi"/>
        </w:rPr>
        <w:t>, and hate speech falling within this category</w:t>
      </w:r>
      <w:r w:rsidRPr="007F2D92">
        <w:rPr>
          <w:rFonts w:asciiTheme="minorHAnsi" w:hAnsiTheme="minorHAnsi" w:cstheme="minorHAnsi"/>
        </w:rPr>
        <w:t>.</w:t>
      </w:r>
      <w:r w:rsidR="007B0C83">
        <w:rPr>
          <w:rFonts w:asciiTheme="minorHAnsi" w:hAnsiTheme="minorHAnsi" w:cstheme="minorHAnsi"/>
        </w:rPr>
        <w:t xml:space="preserve"> </w:t>
      </w:r>
      <w:r w:rsidR="00FA11E7" w:rsidRPr="007F2D92">
        <w:rPr>
          <w:rFonts w:asciiTheme="minorHAnsi" w:hAnsiTheme="minorHAnsi" w:cstheme="minorHAnsi"/>
        </w:rPr>
        <w:t xml:space="preserve">The right to </w:t>
      </w:r>
      <w:r w:rsidR="00CD7A84">
        <w:rPr>
          <w:rFonts w:asciiTheme="minorHAnsi" w:hAnsiTheme="minorHAnsi" w:cstheme="minorHAnsi"/>
        </w:rPr>
        <w:t>f</w:t>
      </w:r>
      <w:r w:rsidR="001B4100" w:rsidRPr="007F2D92">
        <w:rPr>
          <w:rFonts w:asciiTheme="minorHAnsi" w:hAnsiTheme="minorHAnsi" w:cstheme="minorHAnsi"/>
        </w:rPr>
        <w:t xml:space="preserve">reedom of expression can also be subjected to </w:t>
      </w:r>
      <w:r w:rsidR="00C628F5" w:rsidRPr="007F2D92">
        <w:rPr>
          <w:rFonts w:asciiTheme="minorHAnsi" w:hAnsiTheme="minorHAnsi" w:cstheme="minorHAnsi"/>
        </w:rPr>
        <w:t xml:space="preserve">certain </w:t>
      </w:r>
      <w:r w:rsidR="00FA1298" w:rsidRPr="007F2D92">
        <w:rPr>
          <w:rFonts w:asciiTheme="minorHAnsi" w:hAnsiTheme="minorHAnsi" w:cstheme="minorHAnsi"/>
        </w:rPr>
        <w:t xml:space="preserve">strict </w:t>
      </w:r>
      <w:r w:rsidR="001B4100" w:rsidRPr="007F2D92">
        <w:rPr>
          <w:rFonts w:asciiTheme="minorHAnsi" w:hAnsiTheme="minorHAnsi" w:cstheme="minorHAnsi"/>
        </w:rPr>
        <w:t xml:space="preserve">restrictions, under </w:t>
      </w:r>
      <w:r w:rsidR="00C628F5" w:rsidRPr="007F2D92">
        <w:rPr>
          <w:rFonts w:asciiTheme="minorHAnsi" w:hAnsiTheme="minorHAnsi" w:cstheme="minorHAnsi"/>
        </w:rPr>
        <w:t xml:space="preserve">international law. </w:t>
      </w:r>
    </w:p>
    <w:p w14:paraId="53CFA192" w14:textId="77777777" w:rsidR="009B3A27" w:rsidRPr="007F2D92" w:rsidRDefault="009B3A27" w:rsidP="009B3A27">
      <w:pPr>
        <w:spacing w:line="276" w:lineRule="auto"/>
        <w:jc w:val="both"/>
        <w:rPr>
          <w:rFonts w:asciiTheme="minorHAnsi" w:hAnsiTheme="minorHAnsi" w:cstheme="minorHAnsi"/>
        </w:rPr>
      </w:pPr>
    </w:p>
    <w:p w14:paraId="5F764717" w14:textId="20247A30" w:rsidR="009B3A27" w:rsidRPr="007F2D92" w:rsidRDefault="009B3A27" w:rsidP="009B3A27">
      <w:pPr>
        <w:spacing w:line="276" w:lineRule="auto"/>
        <w:jc w:val="both"/>
        <w:rPr>
          <w:rFonts w:asciiTheme="minorHAnsi" w:hAnsiTheme="minorHAnsi" w:cstheme="minorHAnsi"/>
          <w:lang w:val="en-GB" w:eastAsia="en-US"/>
        </w:rPr>
      </w:pPr>
      <w:r w:rsidRPr="007F2D92">
        <w:rPr>
          <w:rFonts w:asciiTheme="minorHAnsi" w:hAnsiTheme="minorHAnsi" w:cstheme="minorHAnsi"/>
          <w:lang w:val="en-CA" w:eastAsia="en-US"/>
        </w:rPr>
        <w:t>E</w:t>
      </w:r>
      <w:r w:rsidR="009E06D4" w:rsidRPr="007F2D92">
        <w:rPr>
          <w:rFonts w:asciiTheme="minorHAnsi" w:hAnsiTheme="minorHAnsi" w:cstheme="minorHAnsi"/>
          <w:lang w:val="en-GB" w:eastAsia="en-US"/>
        </w:rPr>
        <w:t>xpressions</w:t>
      </w:r>
      <w:r w:rsidRPr="007F2D92">
        <w:rPr>
          <w:rFonts w:asciiTheme="minorHAnsi" w:hAnsiTheme="minorHAnsi" w:cstheme="minorHAnsi"/>
          <w:lang w:val="en-GB" w:eastAsia="en-US"/>
        </w:rPr>
        <w:t xml:space="preserve"> of online hate speech and discrimination target</w:t>
      </w:r>
      <w:r w:rsidR="007B6775" w:rsidRPr="007F2D92">
        <w:rPr>
          <w:rFonts w:asciiTheme="minorHAnsi" w:hAnsiTheme="minorHAnsi" w:cstheme="minorHAnsi"/>
          <w:lang w:val="en-GB" w:eastAsia="en-US"/>
        </w:rPr>
        <w:t>ing</w:t>
      </w:r>
      <w:r w:rsidR="00A070BC" w:rsidRPr="007F2D92">
        <w:rPr>
          <w:rFonts w:asciiTheme="minorHAnsi" w:hAnsiTheme="minorHAnsi" w:cstheme="minorHAnsi"/>
          <w:lang w:val="en-GB" w:eastAsia="en-US"/>
        </w:rPr>
        <w:t>, vilifying,</w:t>
      </w:r>
      <w:r w:rsidRPr="007F2D92">
        <w:rPr>
          <w:rFonts w:asciiTheme="minorHAnsi" w:hAnsiTheme="minorHAnsi" w:cstheme="minorHAnsi"/>
          <w:lang w:val="en-GB" w:eastAsia="en-US"/>
        </w:rPr>
        <w:t xml:space="preserve"> </w:t>
      </w:r>
      <w:r w:rsidR="007B6775" w:rsidRPr="007F2D92">
        <w:rPr>
          <w:rFonts w:asciiTheme="minorHAnsi" w:hAnsiTheme="minorHAnsi" w:cstheme="minorHAnsi"/>
          <w:lang w:val="en-GB" w:eastAsia="en-US"/>
        </w:rPr>
        <w:t xml:space="preserve">or scapegoating minorities </w:t>
      </w:r>
      <w:r w:rsidRPr="007F2D92">
        <w:rPr>
          <w:rFonts w:asciiTheme="minorHAnsi" w:hAnsiTheme="minorHAnsi" w:cstheme="minorHAnsi"/>
          <w:lang w:val="en-GB" w:eastAsia="en-US"/>
        </w:rPr>
        <w:t>often create a climate of intolerance and hostility</w:t>
      </w:r>
      <w:r w:rsidR="00C10EC9" w:rsidRPr="007F2D92">
        <w:rPr>
          <w:rFonts w:asciiTheme="minorHAnsi" w:hAnsiTheme="minorHAnsi" w:cstheme="minorHAnsi"/>
          <w:lang w:val="en-GB" w:eastAsia="en-US"/>
        </w:rPr>
        <w:t xml:space="preserve"> that can contribute to exclusion and marginalisation</w:t>
      </w:r>
      <w:r w:rsidRPr="007F2D92">
        <w:rPr>
          <w:rFonts w:asciiTheme="minorHAnsi" w:hAnsiTheme="minorHAnsi" w:cstheme="minorHAnsi"/>
          <w:lang w:val="en-GB" w:eastAsia="en-US"/>
        </w:rPr>
        <w:t xml:space="preserve">.  </w:t>
      </w:r>
      <w:r w:rsidR="00C10EC9" w:rsidRPr="007F2D92">
        <w:rPr>
          <w:rFonts w:asciiTheme="minorHAnsi" w:hAnsiTheme="minorHAnsi" w:cstheme="minorHAnsi"/>
        </w:rPr>
        <w:t>S</w:t>
      </w:r>
      <w:r w:rsidRPr="007F2D92">
        <w:rPr>
          <w:rFonts w:asciiTheme="minorHAnsi" w:hAnsiTheme="minorHAnsi" w:cstheme="minorHAnsi"/>
        </w:rPr>
        <w:t>uch online expressions of hate can result in or increase the chances of human rights violations</w:t>
      </w:r>
      <w:r w:rsidR="004B7282" w:rsidRPr="007F2D92">
        <w:rPr>
          <w:rFonts w:asciiTheme="minorHAnsi" w:hAnsiTheme="minorHAnsi" w:cstheme="minorHAnsi"/>
        </w:rPr>
        <w:t xml:space="preserve"> and abuses</w:t>
      </w:r>
      <w:r w:rsidRPr="007F2D92">
        <w:rPr>
          <w:rFonts w:asciiTheme="minorHAnsi" w:hAnsiTheme="minorHAnsi" w:cstheme="minorHAnsi"/>
        </w:rPr>
        <w:t xml:space="preserve"> taking place offline against </w:t>
      </w:r>
      <w:r w:rsidR="00D415E6" w:rsidRPr="007F2D92">
        <w:rPr>
          <w:rFonts w:asciiTheme="minorHAnsi" w:hAnsiTheme="minorHAnsi" w:cstheme="minorHAnsi"/>
        </w:rPr>
        <w:t>minorities</w:t>
      </w:r>
      <w:r w:rsidR="004B7282" w:rsidRPr="007F2D92">
        <w:rPr>
          <w:rFonts w:asciiTheme="minorHAnsi" w:hAnsiTheme="minorHAnsi" w:cstheme="minorHAnsi"/>
        </w:rPr>
        <w:t>.</w:t>
      </w:r>
      <w:r w:rsidRPr="007F2D92">
        <w:rPr>
          <w:rFonts w:asciiTheme="minorHAnsi" w:hAnsiTheme="minorHAnsi" w:cstheme="minorHAnsi"/>
        </w:rPr>
        <w:t xml:space="preserve"> </w:t>
      </w:r>
      <w:r w:rsidRPr="007F2D92">
        <w:rPr>
          <w:rFonts w:asciiTheme="minorHAnsi" w:hAnsiTheme="minorHAnsi" w:cstheme="minorHAnsi"/>
          <w:lang w:val="en-GB" w:eastAsia="en-US"/>
        </w:rPr>
        <w:t xml:space="preserve">In the context of conflict, humanitarian crises or economic and political instability, negative stereotypes against vulnerable groups, including </w:t>
      </w:r>
      <w:r w:rsidR="007B6775" w:rsidRPr="007F2D92">
        <w:rPr>
          <w:rFonts w:asciiTheme="minorHAnsi" w:hAnsiTheme="minorHAnsi" w:cstheme="minorHAnsi"/>
          <w:lang w:val="en-GB" w:eastAsia="en-US"/>
        </w:rPr>
        <w:t xml:space="preserve">especially </w:t>
      </w:r>
      <w:r w:rsidRPr="007F2D92">
        <w:rPr>
          <w:rFonts w:asciiTheme="minorHAnsi" w:hAnsiTheme="minorHAnsi" w:cstheme="minorHAnsi"/>
          <w:lang w:val="en-GB" w:eastAsia="en-US"/>
        </w:rPr>
        <w:t xml:space="preserve">persons belonging to minorities, are often exacerbated, and may lead to violence, and even atrocity crimes. </w:t>
      </w:r>
    </w:p>
    <w:p w14:paraId="68C8C529" w14:textId="1419D8FC" w:rsidR="00EA339B" w:rsidRPr="007F2D92" w:rsidRDefault="00EA339B" w:rsidP="00EF4230">
      <w:pPr>
        <w:spacing w:line="276" w:lineRule="auto"/>
        <w:jc w:val="both"/>
        <w:rPr>
          <w:rFonts w:asciiTheme="minorHAnsi" w:hAnsiTheme="minorHAnsi" w:cstheme="minorHAnsi"/>
          <w:lang w:val="en-GB"/>
        </w:rPr>
      </w:pPr>
    </w:p>
    <w:p w14:paraId="6272E2E4" w14:textId="786441BF" w:rsidR="00EA339B" w:rsidRPr="007F2D92" w:rsidRDefault="007B6775" w:rsidP="00EA339B">
      <w:pPr>
        <w:spacing w:line="276" w:lineRule="auto"/>
        <w:jc w:val="both"/>
        <w:rPr>
          <w:rFonts w:asciiTheme="minorHAnsi" w:hAnsiTheme="minorHAnsi" w:cstheme="minorHAnsi"/>
        </w:rPr>
      </w:pPr>
      <w:r w:rsidRPr="007F2D92">
        <w:rPr>
          <w:rFonts w:asciiTheme="minorHAnsi" w:hAnsiTheme="minorHAnsi" w:cstheme="minorHAnsi"/>
        </w:rPr>
        <w:t>T</w:t>
      </w:r>
      <w:r w:rsidR="00EA339B" w:rsidRPr="007F2D92">
        <w:rPr>
          <w:rFonts w:asciiTheme="minorHAnsi" w:hAnsiTheme="minorHAnsi" w:cstheme="minorHAnsi"/>
        </w:rPr>
        <w:t>here is a need for careful and delicate</w:t>
      </w:r>
      <w:r w:rsidR="004B7282" w:rsidRPr="007F2D92">
        <w:rPr>
          <w:rFonts w:asciiTheme="minorHAnsi" w:hAnsiTheme="minorHAnsi" w:cstheme="minorHAnsi"/>
        </w:rPr>
        <w:t xml:space="preserve"> efforts to</w:t>
      </w:r>
      <w:r w:rsidR="00EA339B" w:rsidRPr="007F2D92">
        <w:rPr>
          <w:rFonts w:asciiTheme="minorHAnsi" w:hAnsiTheme="minorHAnsi" w:cstheme="minorHAnsi"/>
        </w:rPr>
        <w:t xml:space="preserve"> ensuring the respect for the right to freedom of opinion and expression </w:t>
      </w:r>
      <w:r w:rsidR="004B7282" w:rsidRPr="007F2D92">
        <w:rPr>
          <w:rFonts w:asciiTheme="minorHAnsi" w:hAnsiTheme="minorHAnsi" w:cstheme="minorHAnsi"/>
        </w:rPr>
        <w:t xml:space="preserve">while </w:t>
      </w:r>
      <w:r w:rsidR="00EA339B" w:rsidRPr="007F2D92">
        <w:rPr>
          <w:rFonts w:asciiTheme="minorHAnsi" w:hAnsiTheme="minorHAnsi" w:cstheme="minorHAnsi"/>
        </w:rPr>
        <w:t xml:space="preserve">combating </w:t>
      </w:r>
      <w:r w:rsidRPr="007F2D92">
        <w:rPr>
          <w:rFonts w:asciiTheme="minorHAnsi" w:hAnsiTheme="minorHAnsi" w:cstheme="minorHAnsi"/>
        </w:rPr>
        <w:t xml:space="preserve">prohibited </w:t>
      </w:r>
      <w:r w:rsidR="00EA339B" w:rsidRPr="007F2D92">
        <w:rPr>
          <w:rFonts w:asciiTheme="minorHAnsi" w:hAnsiTheme="minorHAnsi" w:cstheme="minorHAnsi"/>
        </w:rPr>
        <w:t xml:space="preserve">hate speech that </w:t>
      </w:r>
      <w:r w:rsidRPr="007F2D92">
        <w:rPr>
          <w:rFonts w:asciiTheme="minorHAnsi" w:hAnsiTheme="minorHAnsi" w:cstheme="minorHAnsi"/>
        </w:rPr>
        <w:t>overwhelmingly target</w:t>
      </w:r>
      <w:r w:rsidR="007B0C83">
        <w:rPr>
          <w:rFonts w:asciiTheme="minorHAnsi" w:hAnsiTheme="minorHAnsi" w:cstheme="minorHAnsi"/>
        </w:rPr>
        <w:t xml:space="preserve">s </w:t>
      </w:r>
      <w:r w:rsidRPr="007F2D92">
        <w:rPr>
          <w:rFonts w:asciiTheme="minorHAnsi" w:hAnsiTheme="minorHAnsi" w:cstheme="minorHAnsi"/>
        </w:rPr>
        <w:t>and harm</w:t>
      </w:r>
      <w:r w:rsidR="007B0C83">
        <w:rPr>
          <w:rFonts w:asciiTheme="minorHAnsi" w:hAnsiTheme="minorHAnsi" w:cstheme="minorHAnsi"/>
        </w:rPr>
        <w:t>s</w:t>
      </w:r>
      <w:r w:rsidR="00EA339B" w:rsidRPr="007F2D92">
        <w:rPr>
          <w:rFonts w:asciiTheme="minorHAnsi" w:hAnsiTheme="minorHAnsi" w:cstheme="minorHAnsi"/>
        </w:rPr>
        <w:t xml:space="preserve"> minorities. </w:t>
      </w:r>
      <w:r w:rsidR="009B3A27" w:rsidRPr="007F2D92">
        <w:rPr>
          <w:rFonts w:asciiTheme="minorHAnsi" w:hAnsiTheme="minorHAnsi" w:cstheme="minorHAnsi"/>
        </w:rPr>
        <w:t>States are often putting pressure on i</w:t>
      </w:r>
      <w:r w:rsidR="00EA339B" w:rsidRPr="007F2D92">
        <w:rPr>
          <w:rFonts w:asciiTheme="minorHAnsi" w:hAnsiTheme="minorHAnsi" w:cstheme="minorHAnsi"/>
        </w:rPr>
        <w:t>nternet companies and social media platforms to remove online content that is deemed harmful, as well as temporarily or permanent</w:t>
      </w:r>
      <w:r w:rsidR="00AD3054" w:rsidRPr="007F2D92">
        <w:rPr>
          <w:rFonts w:asciiTheme="minorHAnsi" w:hAnsiTheme="minorHAnsi" w:cstheme="minorHAnsi"/>
        </w:rPr>
        <w:t>ly shut them down. T</w:t>
      </w:r>
      <w:r w:rsidR="00EA339B" w:rsidRPr="007F2D92">
        <w:rPr>
          <w:rFonts w:asciiTheme="minorHAnsi" w:hAnsiTheme="minorHAnsi" w:cstheme="minorHAnsi"/>
        </w:rPr>
        <w:t>hese measures</w:t>
      </w:r>
      <w:r w:rsidR="00AD3054" w:rsidRPr="007F2D92">
        <w:rPr>
          <w:rFonts w:asciiTheme="minorHAnsi" w:hAnsiTheme="minorHAnsi" w:cstheme="minorHAnsi"/>
        </w:rPr>
        <w:t xml:space="preserve"> may</w:t>
      </w:r>
      <w:r w:rsidR="00EA339B" w:rsidRPr="007F2D92">
        <w:rPr>
          <w:rFonts w:asciiTheme="minorHAnsi" w:hAnsiTheme="minorHAnsi" w:cstheme="minorHAnsi"/>
        </w:rPr>
        <w:t xml:space="preserve"> unlawfully, illegitimately and unnecessarily restrict the exercise of human rights, especially the right to freedom of opinion and expression online</w:t>
      </w:r>
      <w:r w:rsidR="00ED1493" w:rsidRPr="007F2D92">
        <w:rPr>
          <w:rFonts w:asciiTheme="minorHAnsi" w:hAnsiTheme="minorHAnsi" w:cstheme="minorHAnsi"/>
        </w:rPr>
        <w:t>.</w:t>
      </w:r>
      <w:r w:rsidR="00D415E6" w:rsidRPr="007F2D92">
        <w:rPr>
          <w:rFonts w:asciiTheme="minorHAnsi" w:hAnsiTheme="minorHAnsi" w:cstheme="minorHAnsi"/>
        </w:rPr>
        <w:t xml:space="preserve"> </w:t>
      </w:r>
    </w:p>
    <w:p w14:paraId="1BA624EE" w14:textId="77777777" w:rsidR="00677DFC" w:rsidRPr="007F2D92" w:rsidRDefault="00677DFC" w:rsidP="00EA339B">
      <w:pPr>
        <w:spacing w:line="276" w:lineRule="auto"/>
        <w:jc w:val="both"/>
        <w:rPr>
          <w:rFonts w:asciiTheme="minorHAnsi" w:hAnsiTheme="minorHAnsi" w:cstheme="minorHAnsi"/>
        </w:rPr>
      </w:pPr>
    </w:p>
    <w:p w14:paraId="6BCF8739" w14:textId="6E186620" w:rsidR="009B3A27" w:rsidRPr="007F2D92" w:rsidRDefault="00D415E6" w:rsidP="009B3A27">
      <w:pPr>
        <w:spacing w:line="276" w:lineRule="auto"/>
        <w:jc w:val="both"/>
        <w:rPr>
          <w:rFonts w:asciiTheme="minorHAnsi" w:hAnsiTheme="minorHAnsi" w:cstheme="minorHAnsi"/>
        </w:rPr>
      </w:pPr>
      <w:r w:rsidRPr="007F2D92">
        <w:rPr>
          <w:rFonts w:asciiTheme="minorHAnsi" w:hAnsiTheme="minorHAnsi" w:cstheme="minorHAnsi"/>
        </w:rPr>
        <w:lastRenderedPageBreak/>
        <w:t>S</w:t>
      </w:r>
      <w:r w:rsidR="009B3A27" w:rsidRPr="007F2D92">
        <w:rPr>
          <w:rFonts w:asciiTheme="minorHAnsi" w:hAnsiTheme="minorHAnsi" w:cstheme="minorHAnsi"/>
        </w:rPr>
        <w:t xml:space="preserve">ome internet companies </w:t>
      </w:r>
      <w:r w:rsidR="00C748F3" w:rsidRPr="007F2D92">
        <w:rPr>
          <w:rFonts w:asciiTheme="minorHAnsi" w:hAnsiTheme="minorHAnsi" w:cstheme="minorHAnsi"/>
        </w:rPr>
        <w:t xml:space="preserve">and social media platforms </w:t>
      </w:r>
      <w:r w:rsidR="009B3A27" w:rsidRPr="007F2D92">
        <w:rPr>
          <w:rFonts w:asciiTheme="minorHAnsi" w:hAnsiTheme="minorHAnsi" w:cstheme="minorHAnsi"/>
        </w:rPr>
        <w:t xml:space="preserve">are responding to pressure to remove online content that is deemed harmful. </w:t>
      </w:r>
      <w:r w:rsidR="00ED1493" w:rsidRPr="007F2D92">
        <w:rPr>
          <w:rFonts w:asciiTheme="minorHAnsi" w:hAnsiTheme="minorHAnsi" w:cstheme="minorHAnsi"/>
        </w:rPr>
        <w:t>Several concerns exist on the impact of content moderation as conducted by social media platforms today. This includes the arbitrary removal of content in the absence of any meaningful oversight mechanisms</w:t>
      </w:r>
      <w:r w:rsidR="007B6775" w:rsidRPr="007F2D92">
        <w:rPr>
          <w:rFonts w:asciiTheme="minorHAnsi" w:hAnsiTheme="minorHAnsi" w:cstheme="minorHAnsi"/>
        </w:rPr>
        <w:t>, but also the refusal to remove content which contains hate speech and may fuel the stigmatisation, discrimination, and even violence against minoritie</w:t>
      </w:r>
      <w:r w:rsidR="001B4100" w:rsidRPr="007F2D92">
        <w:rPr>
          <w:rFonts w:asciiTheme="minorHAnsi" w:hAnsiTheme="minorHAnsi" w:cstheme="minorHAnsi"/>
        </w:rPr>
        <w:t>s</w:t>
      </w:r>
      <w:r w:rsidR="00ED1493" w:rsidRPr="007F2D92">
        <w:rPr>
          <w:rFonts w:asciiTheme="minorHAnsi" w:hAnsiTheme="minorHAnsi" w:cstheme="minorHAnsi"/>
        </w:rPr>
        <w:t>.</w:t>
      </w:r>
      <w:r w:rsidR="007B0C83">
        <w:rPr>
          <w:rFonts w:asciiTheme="minorHAnsi" w:hAnsiTheme="minorHAnsi" w:cstheme="minorHAnsi"/>
        </w:rPr>
        <w:t xml:space="preserve"> </w:t>
      </w:r>
      <w:r w:rsidR="009B3A27" w:rsidRPr="007F2D92">
        <w:rPr>
          <w:rFonts w:asciiTheme="minorHAnsi" w:hAnsiTheme="minorHAnsi" w:cstheme="minorHAnsi"/>
        </w:rPr>
        <w:t>Furthermore, s</w:t>
      </w:r>
      <w:r w:rsidRPr="007F2D92">
        <w:rPr>
          <w:rFonts w:asciiTheme="minorHAnsi" w:hAnsiTheme="minorHAnsi" w:cstheme="minorHAnsi"/>
        </w:rPr>
        <w:t>ome</w:t>
      </w:r>
      <w:r w:rsidR="009B3A27" w:rsidRPr="007F2D92">
        <w:rPr>
          <w:rFonts w:asciiTheme="minorHAnsi" w:hAnsiTheme="minorHAnsi" w:cstheme="minorHAnsi"/>
        </w:rPr>
        <w:t xml:space="preserve"> measures may have a disproportionate impact upon or target </w:t>
      </w:r>
      <w:r w:rsidRPr="007F2D92">
        <w:rPr>
          <w:rFonts w:asciiTheme="minorHAnsi" w:hAnsiTheme="minorHAnsi" w:cstheme="minorHAnsi"/>
        </w:rPr>
        <w:t xml:space="preserve">mainly </w:t>
      </w:r>
      <w:r w:rsidR="009B3A27" w:rsidRPr="007F2D92">
        <w:rPr>
          <w:rFonts w:asciiTheme="minorHAnsi" w:hAnsiTheme="minorHAnsi" w:cstheme="minorHAnsi"/>
        </w:rPr>
        <w:t>persons belonging to minorities</w:t>
      </w:r>
      <w:r w:rsidRPr="007F2D92">
        <w:rPr>
          <w:rFonts w:asciiTheme="minorHAnsi" w:hAnsiTheme="minorHAnsi" w:cstheme="minorHAnsi"/>
        </w:rPr>
        <w:t>,</w:t>
      </w:r>
      <w:r w:rsidR="009B3A27" w:rsidRPr="007F2D92">
        <w:rPr>
          <w:rFonts w:asciiTheme="minorHAnsi" w:hAnsiTheme="minorHAnsi" w:cstheme="minorHAnsi"/>
        </w:rPr>
        <w:t xml:space="preserve"> as well as </w:t>
      </w:r>
      <w:r w:rsidRPr="007F2D92">
        <w:rPr>
          <w:rFonts w:asciiTheme="minorHAnsi" w:hAnsiTheme="minorHAnsi" w:cstheme="minorHAnsi"/>
        </w:rPr>
        <w:t xml:space="preserve">others such as </w:t>
      </w:r>
      <w:r w:rsidR="009B3A27" w:rsidRPr="007F2D92">
        <w:rPr>
          <w:rFonts w:asciiTheme="minorHAnsi" w:hAnsiTheme="minorHAnsi" w:cstheme="minorHAnsi"/>
        </w:rPr>
        <w:t>political opponents, critics, and human rights defenders, while limiting the possibilities for information-sharing</w:t>
      </w:r>
      <w:r w:rsidR="004B7282" w:rsidRPr="007F2D92">
        <w:rPr>
          <w:rFonts w:asciiTheme="minorHAnsi" w:hAnsiTheme="minorHAnsi" w:cstheme="minorHAnsi"/>
        </w:rPr>
        <w:t>, which is also protected under international law</w:t>
      </w:r>
      <w:r w:rsidR="009B3A27" w:rsidRPr="007F2D92">
        <w:rPr>
          <w:rFonts w:asciiTheme="minorHAnsi" w:hAnsiTheme="minorHAnsi" w:cstheme="minorHAnsi"/>
        </w:rPr>
        <w:t>.</w:t>
      </w:r>
    </w:p>
    <w:p w14:paraId="1A824E68" w14:textId="60D5AD95" w:rsidR="0082026B" w:rsidRPr="007F2D92" w:rsidRDefault="0082026B" w:rsidP="009B3A27">
      <w:pPr>
        <w:spacing w:line="276" w:lineRule="auto"/>
        <w:jc w:val="both"/>
        <w:rPr>
          <w:rFonts w:asciiTheme="minorHAnsi" w:hAnsiTheme="minorHAnsi" w:cstheme="minorHAnsi"/>
        </w:rPr>
      </w:pPr>
    </w:p>
    <w:p w14:paraId="0C643B6A" w14:textId="497A7131" w:rsidR="0082026B" w:rsidRPr="007F2D92" w:rsidRDefault="0082026B" w:rsidP="0082026B">
      <w:pPr>
        <w:spacing w:line="276" w:lineRule="auto"/>
        <w:jc w:val="both"/>
        <w:rPr>
          <w:rFonts w:asciiTheme="minorHAnsi" w:hAnsiTheme="minorHAnsi" w:cstheme="minorHAnsi"/>
          <w:lang w:val="en-GB" w:eastAsia="en-US"/>
        </w:rPr>
      </w:pPr>
      <w:r w:rsidRPr="007F2D92">
        <w:rPr>
          <w:rFonts w:asciiTheme="minorHAnsi" w:hAnsiTheme="minorHAnsi" w:cstheme="minorHAnsi"/>
          <w:lang w:val="en-GB"/>
        </w:rPr>
        <w:t>The Rabat Plan of Action notes</w:t>
      </w:r>
      <w:r w:rsidR="001B0FFA" w:rsidRPr="007F2D92">
        <w:rPr>
          <w:rFonts w:asciiTheme="minorHAnsi" w:hAnsiTheme="minorHAnsi" w:cstheme="minorHAnsi"/>
          <w:lang w:val="en-GB"/>
        </w:rPr>
        <w:t xml:space="preserve"> with concern that </w:t>
      </w:r>
      <w:r w:rsidRPr="007F2D92">
        <w:rPr>
          <w:rFonts w:asciiTheme="minorHAnsi" w:hAnsiTheme="minorHAnsi" w:cstheme="minorHAnsi"/>
          <w:lang w:val="en-GB"/>
        </w:rPr>
        <w:t xml:space="preserve">perpetrators of </w:t>
      </w:r>
      <w:r w:rsidR="00D415E6" w:rsidRPr="007F2D92">
        <w:rPr>
          <w:rFonts w:asciiTheme="minorHAnsi" w:hAnsiTheme="minorHAnsi" w:cstheme="minorHAnsi"/>
          <w:lang w:val="en-GB"/>
        </w:rPr>
        <w:t xml:space="preserve">hate speech </w:t>
      </w:r>
      <w:r w:rsidR="00B96A0B" w:rsidRPr="007F2D92">
        <w:rPr>
          <w:rFonts w:asciiTheme="minorHAnsi" w:hAnsiTheme="minorHAnsi" w:cstheme="minorHAnsi"/>
          <w:lang w:val="en-GB"/>
        </w:rPr>
        <w:t xml:space="preserve">against minorities </w:t>
      </w:r>
      <w:r w:rsidR="00D415E6" w:rsidRPr="007F2D92">
        <w:rPr>
          <w:rFonts w:asciiTheme="minorHAnsi" w:hAnsiTheme="minorHAnsi" w:cstheme="minorHAnsi"/>
          <w:lang w:val="en-GB"/>
        </w:rPr>
        <w:t xml:space="preserve">which constitutes incitement to discrimination, hostility or violence </w:t>
      </w:r>
      <w:r w:rsidR="00B96A0B" w:rsidRPr="007F2D92">
        <w:rPr>
          <w:rFonts w:asciiTheme="minorHAnsi" w:hAnsiTheme="minorHAnsi" w:cstheme="minorHAnsi"/>
          <w:lang w:val="en-GB"/>
        </w:rPr>
        <w:t>prohibited in</w:t>
      </w:r>
      <w:r w:rsidRPr="007F2D92">
        <w:rPr>
          <w:rFonts w:asciiTheme="minorHAnsi" w:hAnsiTheme="minorHAnsi" w:cstheme="minorHAnsi"/>
          <w:lang w:val="en-GB"/>
        </w:rPr>
        <w:t xml:space="preserve"> </w:t>
      </w:r>
      <w:r w:rsidR="00B96A0B" w:rsidRPr="007F2D92">
        <w:rPr>
          <w:rFonts w:asciiTheme="minorHAnsi" w:hAnsiTheme="minorHAnsi" w:cstheme="minorHAnsi"/>
          <w:lang w:val="en-GB"/>
        </w:rPr>
        <w:t>A</w:t>
      </w:r>
      <w:r w:rsidRPr="007F2D92">
        <w:rPr>
          <w:rFonts w:asciiTheme="minorHAnsi" w:hAnsiTheme="minorHAnsi" w:cstheme="minorHAnsi"/>
          <w:lang w:val="en-GB"/>
        </w:rPr>
        <w:t>rticle 20 of the International Covenant on Civil and Political Rights</w:t>
      </w:r>
      <w:r w:rsidR="00B96A0B" w:rsidRPr="007F2D92">
        <w:rPr>
          <w:rFonts w:asciiTheme="minorHAnsi" w:hAnsiTheme="minorHAnsi" w:cstheme="minorHAnsi"/>
          <w:lang w:val="en-GB"/>
        </w:rPr>
        <w:t xml:space="preserve"> </w:t>
      </w:r>
      <w:r w:rsidRPr="007F2D92">
        <w:rPr>
          <w:rFonts w:asciiTheme="minorHAnsi" w:hAnsiTheme="minorHAnsi" w:cstheme="minorHAnsi"/>
          <w:lang w:val="en-GB"/>
        </w:rPr>
        <w:t xml:space="preserve">are not </w:t>
      </w:r>
      <w:r w:rsidR="009C18EE" w:rsidRPr="007F2D92">
        <w:rPr>
          <w:rFonts w:asciiTheme="minorHAnsi" w:hAnsiTheme="minorHAnsi" w:cstheme="minorHAnsi"/>
          <w:lang w:val="en-GB"/>
        </w:rPr>
        <w:t xml:space="preserve">always or systematically </w:t>
      </w:r>
      <w:r w:rsidRPr="007F2D92">
        <w:rPr>
          <w:rFonts w:asciiTheme="minorHAnsi" w:hAnsiTheme="minorHAnsi" w:cstheme="minorHAnsi"/>
          <w:lang w:val="en-GB"/>
        </w:rPr>
        <w:t>prosecuted and punished. At the same time members of minori</w:t>
      </w:r>
      <w:r w:rsidR="001B0FFA" w:rsidRPr="007F2D92">
        <w:rPr>
          <w:rFonts w:asciiTheme="minorHAnsi" w:hAnsiTheme="minorHAnsi" w:cstheme="minorHAnsi"/>
          <w:lang w:val="en-GB"/>
        </w:rPr>
        <w:t xml:space="preserve">ties </w:t>
      </w:r>
      <w:r w:rsidR="00D415E6" w:rsidRPr="007F2D92">
        <w:rPr>
          <w:rFonts w:asciiTheme="minorHAnsi" w:hAnsiTheme="minorHAnsi" w:cstheme="minorHAnsi"/>
          <w:lang w:val="en-GB"/>
        </w:rPr>
        <w:t>can</w:t>
      </w:r>
      <w:r w:rsidR="001B0FFA" w:rsidRPr="007F2D92">
        <w:rPr>
          <w:rFonts w:asciiTheme="minorHAnsi" w:hAnsiTheme="minorHAnsi" w:cstheme="minorHAnsi"/>
          <w:lang w:val="en-GB"/>
        </w:rPr>
        <w:t xml:space="preserve"> de facto </w:t>
      </w:r>
      <w:r w:rsidR="00B96A0B" w:rsidRPr="007F2D92">
        <w:rPr>
          <w:rFonts w:asciiTheme="minorHAnsi" w:hAnsiTheme="minorHAnsi" w:cstheme="minorHAnsi"/>
          <w:lang w:val="en-GB"/>
        </w:rPr>
        <w:t xml:space="preserve">be </w:t>
      </w:r>
      <w:r w:rsidR="001B0FFA" w:rsidRPr="007F2D92">
        <w:rPr>
          <w:rFonts w:asciiTheme="minorHAnsi" w:hAnsiTheme="minorHAnsi" w:cstheme="minorHAnsi"/>
          <w:lang w:val="en-GB"/>
        </w:rPr>
        <w:t xml:space="preserve">persecuted </w:t>
      </w:r>
      <w:r w:rsidRPr="007F2D92">
        <w:rPr>
          <w:rFonts w:asciiTheme="minorHAnsi" w:hAnsiTheme="minorHAnsi" w:cstheme="minorHAnsi"/>
          <w:lang w:val="en-GB"/>
        </w:rPr>
        <w:t>through the abuse of vague domestic legislation, jurisprudence and policies</w:t>
      </w:r>
      <w:r w:rsidR="001B0FFA" w:rsidRPr="007F2D92">
        <w:rPr>
          <w:rFonts w:asciiTheme="minorHAnsi" w:hAnsiTheme="minorHAnsi" w:cstheme="minorHAnsi"/>
          <w:lang w:val="en-GB"/>
        </w:rPr>
        <w:t xml:space="preserve">. </w:t>
      </w:r>
      <w:r w:rsidR="00334C8E" w:rsidRPr="007F2D92">
        <w:rPr>
          <w:rFonts w:asciiTheme="minorHAnsi" w:hAnsiTheme="minorHAnsi" w:cstheme="minorHAnsi"/>
          <w:lang w:val="en-GB"/>
        </w:rPr>
        <w:t>It also outlines a six-part test in order to determine whether the threshold of incitement to hatred is met or not.</w:t>
      </w:r>
    </w:p>
    <w:p w14:paraId="00710F4A" w14:textId="77777777" w:rsidR="0082026B" w:rsidRPr="007F2D92" w:rsidRDefault="0082026B" w:rsidP="009B3A27">
      <w:pPr>
        <w:spacing w:line="276" w:lineRule="auto"/>
        <w:jc w:val="both"/>
        <w:rPr>
          <w:rFonts w:asciiTheme="minorHAnsi" w:hAnsiTheme="minorHAnsi" w:cstheme="minorHAnsi"/>
        </w:rPr>
      </w:pPr>
    </w:p>
    <w:p w14:paraId="3185EDBB" w14:textId="77777777" w:rsidR="00677DFC" w:rsidRPr="007F2D92" w:rsidRDefault="00677DFC" w:rsidP="00763A2A">
      <w:pPr>
        <w:autoSpaceDE w:val="0"/>
        <w:autoSpaceDN w:val="0"/>
        <w:adjustRightInd w:val="0"/>
        <w:spacing w:line="276" w:lineRule="auto"/>
        <w:jc w:val="both"/>
        <w:rPr>
          <w:rFonts w:asciiTheme="minorHAnsi" w:hAnsiTheme="minorHAnsi" w:cstheme="minorHAnsi"/>
          <w:lang w:val="en-GB" w:eastAsia="en-US"/>
        </w:rPr>
      </w:pPr>
      <w:r w:rsidRPr="007F2D92">
        <w:rPr>
          <w:rFonts w:asciiTheme="minorHAnsi" w:hAnsiTheme="minorHAnsi" w:cstheme="minorHAnsi"/>
          <w:lang w:val="en-GB" w:eastAsia="en-US"/>
        </w:rPr>
        <w:t>In his first report to the UN Human Rights Council in March 2018, the Special Rapporteur on</w:t>
      </w:r>
    </w:p>
    <w:p w14:paraId="67C23A06" w14:textId="76437C4F" w:rsidR="00156A24" w:rsidRPr="007F2D92" w:rsidRDefault="00677DFC" w:rsidP="003A2732">
      <w:pPr>
        <w:spacing w:line="276" w:lineRule="auto"/>
        <w:jc w:val="both"/>
        <w:rPr>
          <w:rFonts w:asciiTheme="minorHAnsi" w:hAnsiTheme="minorHAnsi" w:cstheme="minorHAnsi"/>
          <w:lang w:val="en-GB" w:eastAsia="en-US"/>
        </w:rPr>
      </w:pPr>
      <w:r w:rsidRPr="007F2D92">
        <w:rPr>
          <w:rFonts w:asciiTheme="minorHAnsi" w:hAnsiTheme="minorHAnsi" w:cstheme="minorHAnsi"/>
          <w:lang w:val="en-GB" w:eastAsia="en-US"/>
        </w:rPr>
        <w:t>minor</w:t>
      </w:r>
      <w:r w:rsidR="008964C5" w:rsidRPr="007F2D92">
        <w:rPr>
          <w:rFonts w:asciiTheme="minorHAnsi" w:hAnsiTheme="minorHAnsi" w:cstheme="minorHAnsi"/>
          <w:lang w:val="en-GB" w:eastAsia="en-US"/>
        </w:rPr>
        <w:t xml:space="preserve">ity issues </w:t>
      </w:r>
      <w:r w:rsidR="00201C79" w:rsidRPr="007F2D92">
        <w:rPr>
          <w:rFonts w:asciiTheme="minorHAnsi" w:hAnsiTheme="minorHAnsi" w:cstheme="minorHAnsi"/>
          <w:lang w:val="en-GB" w:eastAsia="en-US"/>
        </w:rPr>
        <w:t>Dr</w:t>
      </w:r>
      <w:r w:rsidRPr="007F2D92">
        <w:rPr>
          <w:rFonts w:asciiTheme="minorHAnsi" w:hAnsiTheme="minorHAnsi" w:cstheme="minorHAnsi"/>
          <w:lang w:val="en-GB" w:eastAsia="en-US"/>
        </w:rPr>
        <w:t xml:space="preserve"> Fernand de Varennes, presented the issue of hate speech,</w:t>
      </w:r>
      <w:r w:rsidR="00DA7915" w:rsidRPr="007F2D92">
        <w:rPr>
          <w:rFonts w:asciiTheme="minorHAnsi" w:hAnsiTheme="minorHAnsi" w:cstheme="minorHAnsi"/>
          <w:lang w:val="en-GB" w:eastAsia="en-US"/>
        </w:rPr>
        <w:t xml:space="preserve"> </w:t>
      </w:r>
      <w:r w:rsidRPr="007F2D92">
        <w:rPr>
          <w:rFonts w:asciiTheme="minorHAnsi" w:hAnsiTheme="minorHAnsi" w:cstheme="minorHAnsi"/>
          <w:lang w:val="en-GB" w:eastAsia="en-US"/>
        </w:rPr>
        <w:t>xenophobic rhetoric and incitement to hatred against minorities as one of the thematic priorities of his mandate, by building and further expanding the work carried out by his predecessors on this particular area (see</w:t>
      </w:r>
      <w:r w:rsidR="00A26531" w:rsidRPr="007F2D92">
        <w:rPr>
          <w:rFonts w:asciiTheme="minorHAnsi" w:hAnsiTheme="minorHAnsi" w:cstheme="minorHAnsi"/>
          <w:lang w:val="en-GB" w:eastAsia="en-US"/>
        </w:rPr>
        <w:t xml:space="preserve"> report A/HRC/28/64). The Forum will also discuss</w:t>
      </w:r>
      <w:r w:rsidRPr="007F2D92">
        <w:rPr>
          <w:rFonts w:asciiTheme="minorHAnsi" w:hAnsiTheme="minorHAnsi" w:cstheme="minorHAnsi"/>
          <w:lang w:val="en-GB" w:eastAsia="en-US"/>
        </w:rPr>
        <w:t xml:space="preserve"> the valuable contributions by other Special Procedures mandate holders, treaty bodies and human rights mechanisms, including </w:t>
      </w:r>
      <w:r w:rsidR="00201C79" w:rsidRPr="007F2D92">
        <w:rPr>
          <w:rFonts w:asciiTheme="minorHAnsi" w:hAnsiTheme="minorHAnsi" w:cstheme="minorHAnsi"/>
          <w:lang w:val="en-GB" w:eastAsia="en-US"/>
        </w:rPr>
        <w:t xml:space="preserve">their </w:t>
      </w:r>
      <w:r w:rsidRPr="007F2D92">
        <w:rPr>
          <w:rFonts w:asciiTheme="minorHAnsi" w:hAnsiTheme="minorHAnsi" w:cstheme="minorHAnsi"/>
          <w:lang w:val="en-GB" w:eastAsia="en-US"/>
        </w:rPr>
        <w:t>relevant recommendations</w:t>
      </w:r>
      <w:r w:rsidR="00CE7F04" w:rsidRPr="007F2D92">
        <w:rPr>
          <w:rFonts w:asciiTheme="minorHAnsi" w:hAnsiTheme="minorHAnsi" w:cstheme="minorHAnsi"/>
          <w:lang w:val="en-GB" w:eastAsia="en-US"/>
        </w:rPr>
        <w:t>.</w:t>
      </w:r>
      <w:r w:rsidR="003A2732" w:rsidRPr="007F2D92">
        <w:rPr>
          <w:rFonts w:asciiTheme="minorHAnsi" w:hAnsiTheme="minorHAnsi" w:cstheme="minorHAnsi"/>
          <w:lang w:val="en-GB" w:eastAsia="en-US"/>
        </w:rPr>
        <w:t xml:space="preserve"> </w:t>
      </w:r>
    </w:p>
    <w:p w14:paraId="520AF2C1" w14:textId="77777777" w:rsidR="00974924" w:rsidRPr="007F2D92" w:rsidRDefault="00974924" w:rsidP="003A2732">
      <w:pPr>
        <w:spacing w:line="276" w:lineRule="auto"/>
        <w:jc w:val="both"/>
        <w:rPr>
          <w:rFonts w:asciiTheme="minorHAnsi" w:hAnsiTheme="minorHAnsi" w:cstheme="minorHAnsi"/>
          <w:lang w:val="en-GB" w:eastAsia="en-US"/>
        </w:rPr>
      </w:pPr>
    </w:p>
    <w:p w14:paraId="52445511" w14:textId="28885DE4" w:rsidR="003A2732" w:rsidRPr="007F2D92" w:rsidRDefault="00ED1493" w:rsidP="003A2732">
      <w:pPr>
        <w:spacing w:line="276" w:lineRule="auto"/>
        <w:jc w:val="both"/>
        <w:rPr>
          <w:rFonts w:asciiTheme="minorHAnsi" w:hAnsiTheme="minorHAnsi" w:cstheme="minorHAnsi"/>
          <w:lang w:val="en-US"/>
        </w:rPr>
      </w:pPr>
      <w:r w:rsidRPr="007F2D92">
        <w:rPr>
          <w:rFonts w:asciiTheme="minorHAnsi" w:hAnsiTheme="minorHAnsi" w:cstheme="minorHAnsi"/>
          <w:lang w:val="en-GB" w:eastAsia="en-US"/>
        </w:rPr>
        <w:t>It is</w:t>
      </w:r>
      <w:r w:rsidR="00207AFD" w:rsidRPr="007F2D92">
        <w:rPr>
          <w:rFonts w:asciiTheme="minorHAnsi" w:hAnsiTheme="minorHAnsi" w:cstheme="minorHAnsi"/>
          <w:lang w:val="en-GB" w:eastAsia="en-US"/>
        </w:rPr>
        <w:t xml:space="preserve"> also</w:t>
      </w:r>
      <w:r w:rsidRPr="007F2D92">
        <w:rPr>
          <w:rFonts w:asciiTheme="minorHAnsi" w:hAnsiTheme="minorHAnsi" w:cstheme="minorHAnsi"/>
          <w:lang w:val="en-GB" w:eastAsia="en-US"/>
        </w:rPr>
        <w:t xml:space="preserve"> essential to </w:t>
      </w:r>
      <w:r w:rsidR="00207AFD" w:rsidRPr="007F2D92">
        <w:rPr>
          <w:rFonts w:asciiTheme="minorHAnsi" w:hAnsiTheme="minorHAnsi" w:cstheme="minorHAnsi"/>
          <w:lang w:val="en-GB" w:eastAsia="en-US"/>
        </w:rPr>
        <w:t>point to</w:t>
      </w:r>
      <w:r w:rsidRPr="007F2D92">
        <w:rPr>
          <w:rFonts w:asciiTheme="minorHAnsi" w:hAnsiTheme="minorHAnsi" w:cstheme="minorHAnsi"/>
          <w:lang w:val="en-GB" w:eastAsia="en-US"/>
        </w:rPr>
        <w:t xml:space="preserve"> the rise of hate speech in social media against minorities in the context of </w:t>
      </w:r>
      <w:r w:rsidR="003A2732" w:rsidRPr="007F2D92">
        <w:rPr>
          <w:rFonts w:asciiTheme="minorHAnsi" w:hAnsiTheme="minorHAnsi" w:cstheme="minorHAnsi"/>
          <w:lang w:val="en-GB" w:eastAsia="en-US"/>
        </w:rPr>
        <w:t>COVID-19</w:t>
      </w:r>
      <w:r w:rsidRPr="007F2D92">
        <w:rPr>
          <w:rFonts w:asciiTheme="minorHAnsi" w:hAnsiTheme="minorHAnsi" w:cstheme="minorHAnsi"/>
          <w:lang w:val="en-GB" w:eastAsia="en-US"/>
        </w:rPr>
        <w:t xml:space="preserve">. </w:t>
      </w:r>
      <w:r w:rsidR="003A2732" w:rsidRPr="007F2D92">
        <w:rPr>
          <w:rFonts w:asciiTheme="minorHAnsi" w:hAnsiTheme="minorHAnsi" w:cstheme="minorHAnsi"/>
          <w:lang w:val="en-GB" w:eastAsia="en-US"/>
        </w:rPr>
        <w:t xml:space="preserve"> </w:t>
      </w:r>
      <w:r w:rsidR="008B1E70" w:rsidRPr="007F2D92">
        <w:rPr>
          <w:rFonts w:asciiTheme="minorHAnsi" w:hAnsiTheme="minorHAnsi" w:cstheme="minorHAnsi"/>
        </w:rPr>
        <w:t>T</w:t>
      </w:r>
      <w:r w:rsidR="003A2732" w:rsidRPr="007F2D92">
        <w:rPr>
          <w:rFonts w:asciiTheme="minorHAnsi" w:hAnsiTheme="minorHAnsi" w:cstheme="minorHAnsi"/>
        </w:rPr>
        <w:t xml:space="preserve">he Special Rapporteur on minority issues flagged </w:t>
      </w:r>
      <w:r w:rsidR="001B4100" w:rsidRPr="007F2D92">
        <w:rPr>
          <w:rFonts w:asciiTheme="minorHAnsi" w:hAnsiTheme="minorHAnsi" w:cstheme="minorHAnsi"/>
        </w:rPr>
        <w:t>o</w:t>
      </w:r>
      <w:r w:rsidR="003A2732" w:rsidRPr="007F2D92">
        <w:rPr>
          <w:rFonts w:asciiTheme="minorHAnsi" w:hAnsiTheme="minorHAnsi" w:cstheme="minorHAnsi"/>
        </w:rPr>
        <w:t xml:space="preserve">n </w:t>
      </w:r>
      <w:r w:rsidR="001B4100" w:rsidRPr="007F2D92">
        <w:rPr>
          <w:rFonts w:asciiTheme="minorHAnsi" w:hAnsiTheme="minorHAnsi" w:cstheme="minorHAnsi"/>
        </w:rPr>
        <w:t xml:space="preserve">30 </w:t>
      </w:r>
      <w:r w:rsidR="003A2732" w:rsidRPr="007F2D92">
        <w:rPr>
          <w:rFonts w:asciiTheme="minorHAnsi" w:hAnsiTheme="minorHAnsi" w:cstheme="minorHAnsi"/>
        </w:rPr>
        <w:t>March 2020 that “</w:t>
      </w:r>
      <w:r w:rsidR="001E4C86" w:rsidRPr="007F2D92">
        <w:rPr>
          <w:rFonts w:asciiTheme="minorHAnsi" w:hAnsiTheme="minorHAnsi" w:cstheme="minorHAnsi"/>
        </w:rPr>
        <w:t>T</w:t>
      </w:r>
      <w:r w:rsidR="003A2732" w:rsidRPr="007F2D92">
        <w:rPr>
          <w:rFonts w:asciiTheme="minorHAnsi" w:hAnsiTheme="minorHAnsi" w:cstheme="minorHAnsi"/>
        </w:rPr>
        <w:t>he coronavirus outbreak endangers the health of all of us, with no distinction as to language, religion or ethnicity</w:t>
      </w:r>
      <w:r w:rsidR="001E4C86" w:rsidRPr="007F2D92">
        <w:rPr>
          <w:rFonts w:asciiTheme="minorHAnsi" w:hAnsiTheme="minorHAnsi" w:cstheme="minorHAnsi"/>
        </w:rPr>
        <w:t xml:space="preserve">’’. </w:t>
      </w:r>
      <w:r w:rsidR="003A2732" w:rsidRPr="007F2D92">
        <w:rPr>
          <w:rFonts w:asciiTheme="minorHAnsi" w:hAnsiTheme="minorHAnsi" w:cstheme="minorHAnsi"/>
        </w:rPr>
        <w:t xml:space="preserve">In this </w:t>
      </w:r>
      <w:r w:rsidR="003B45DA" w:rsidRPr="007F2D92">
        <w:rPr>
          <w:rFonts w:asciiTheme="minorHAnsi" w:hAnsiTheme="minorHAnsi" w:cstheme="minorHAnsi"/>
        </w:rPr>
        <w:t>regard</w:t>
      </w:r>
      <w:r w:rsidR="003A2732" w:rsidRPr="007F2D92">
        <w:rPr>
          <w:rFonts w:asciiTheme="minorHAnsi" w:hAnsiTheme="minorHAnsi" w:cstheme="minorHAnsi"/>
        </w:rPr>
        <w:t xml:space="preserve">, </w:t>
      </w:r>
      <w:r w:rsidR="003A2732" w:rsidRPr="007F2D92">
        <w:rPr>
          <w:rFonts w:asciiTheme="minorHAnsi" w:hAnsiTheme="minorHAnsi" w:cstheme="minorHAnsi"/>
        </w:rPr>
        <w:lastRenderedPageBreak/>
        <w:t xml:space="preserve">the </w:t>
      </w:r>
      <w:hyperlink r:id="rId14" w:history="1">
        <w:r w:rsidR="003A2732" w:rsidRPr="007F2D92">
          <w:rPr>
            <w:rStyle w:val="Hyperlink"/>
            <w:rFonts w:asciiTheme="minorHAnsi" w:hAnsiTheme="minorHAnsi" w:cstheme="minorHAnsi"/>
            <w:color w:val="auto"/>
            <w:u w:val="none"/>
          </w:rPr>
          <w:t>#Faith4Rights toolkit</w:t>
        </w:r>
      </w:hyperlink>
      <w:r w:rsidR="003A2732" w:rsidRPr="007F2D92">
        <w:rPr>
          <w:rFonts w:asciiTheme="minorHAnsi" w:hAnsiTheme="minorHAnsi" w:cstheme="minorHAnsi"/>
        </w:rPr>
        <w:t xml:space="preserve"> includes peer-to-peer learning exercises on minority rights</w:t>
      </w:r>
      <w:r w:rsidR="0082026B" w:rsidRPr="007F2D92">
        <w:rPr>
          <w:rFonts w:asciiTheme="minorHAnsi" w:hAnsiTheme="minorHAnsi" w:cstheme="minorHAnsi"/>
        </w:rPr>
        <w:t>,</w:t>
      </w:r>
      <w:r w:rsidR="003A2732" w:rsidRPr="007F2D92">
        <w:rPr>
          <w:rFonts w:asciiTheme="minorHAnsi" w:hAnsiTheme="minorHAnsi" w:cstheme="minorHAnsi"/>
        </w:rPr>
        <w:t xml:space="preserve"> specifically in responding to pandemics</w:t>
      </w:r>
      <w:r w:rsidR="00156A24" w:rsidRPr="007F2D92">
        <w:rPr>
          <w:rFonts w:asciiTheme="minorHAnsi" w:hAnsiTheme="minorHAnsi" w:cstheme="minorHAnsi"/>
        </w:rPr>
        <w:t xml:space="preserve"> and incitement to hatred</w:t>
      </w:r>
      <w:r w:rsidR="003A2732" w:rsidRPr="007F2D92">
        <w:rPr>
          <w:rFonts w:asciiTheme="minorHAnsi" w:hAnsiTheme="minorHAnsi" w:cstheme="minorHAnsi"/>
        </w:rPr>
        <w:t>.</w:t>
      </w:r>
      <w:r w:rsidR="0069075E" w:rsidRPr="007F2D92">
        <w:rPr>
          <w:rFonts w:asciiTheme="minorHAnsi" w:hAnsiTheme="minorHAnsi" w:cstheme="minorHAnsi"/>
        </w:rPr>
        <w:t xml:space="preserve">  </w:t>
      </w:r>
      <w:r w:rsidR="003B45DA" w:rsidRPr="007F2D92">
        <w:rPr>
          <w:rFonts w:asciiTheme="minorHAnsi" w:hAnsiTheme="minorHAnsi" w:cstheme="minorHAnsi"/>
        </w:rPr>
        <w:t xml:space="preserve">In May 2020, the </w:t>
      </w:r>
      <w:hyperlink r:id="rId15" w:history="1">
        <w:r w:rsidR="003B45DA" w:rsidRPr="007F2D92">
          <w:rPr>
            <w:rStyle w:val="Hyperlink"/>
            <w:rFonts w:asciiTheme="minorHAnsi" w:hAnsiTheme="minorHAnsi" w:cstheme="minorHAnsi"/>
            <w:color w:val="auto"/>
            <w:u w:val="none"/>
          </w:rPr>
          <w:t>UN Guidance Note on Addressing and Countering COVID-19 related Hate Speech</w:t>
        </w:r>
      </w:hyperlink>
      <w:r w:rsidR="0069075E" w:rsidRPr="007F2D92">
        <w:rPr>
          <w:rFonts w:asciiTheme="minorHAnsi" w:hAnsiTheme="minorHAnsi" w:cstheme="minorHAnsi"/>
        </w:rPr>
        <w:t xml:space="preserve"> </w:t>
      </w:r>
      <w:r w:rsidR="003B45DA" w:rsidRPr="007F2D92">
        <w:rPr>
          <w:rFonts w:asciiTheme="minorHAnsi" w:hAnsiTheme="minorHAnsi" w:cstheme="minorHAnsi"/>
        </w:rPr>
        <w:t>recommended to social media and tech companies to ensure that their hate speech policies “involve an evaluation of the social and political context, the status and intent of the speaker, the content and extent of dissemination, as well as the likelihood of harm on users and the public” (six-part threshold test of the Rabat Plan of Action).</w:t>
      </w:r>
    </w:p>
    <w:p w14:paraId="0183E0B1" w14:textId="4C3EF72B" w:rsidR="005E32B4" w:rsidRPr="007F2D92" w:rsidRDefault="005E32B4" w:rsidP="00763A2A">
      <w:pPr>
        <w:autoSpaceDE w:val="0"/>
        <w:autoSpaceDN w:val="0"/>
        <w:adjustRightInd w:val="0"/>
        <w:spacing w:line="276" w:lineRule="auto"/>
        <w:jc w:val="both"/>
        <w:rPr>
          <w:rFonts w:asciiTheme="minorHAnsi" w:hAnsiTheme="minorHAnsi" w:cstheme="minorHAnsi"/>
          <w:lang w:val="en-GB" w:eastAsia="en-US"/>
        </w:rPr>
      </w:pPr>
    </w:p>
    <w:p w14:paraId="4194C814" w14:textId="77777777" w:rsidR="00E47A45" w:rsidRPr="007F2D92" w:rsidRDefault="00E47A45" w:rsidP="002C0F8D">
      <w:pPr>
        <w:spacing w:line="276" w:lineRule="auto"/>
        <w:jc w:val="both"/>
        <w:rPr>
          <w:rFonts w:asciiTheme="minorHAnsi" w:hAnsiTheme="minorHAnsi" w:cstheme="minorHAnsi"/>
          <w:b/>
          <w:color w:val="1F4E79" w:themeColor="accent1" w:themeShade="80"/>
          <w:lang w:val="en"/>
        </w:rPr>
      </w:pPr>
    </w:p>
    <w:p w14:paraId="7C94A816" w14:textId="19E47FE2" w:rsidR="00D82766" w:rsidRPr="007F2D92" w:rsidRDefault="00525C68" w:rsidP="00E47A45">
      <w:pPr>
        <w:tabs>
          <w:tab w:val="left" w:pos="5325"/>
        </w:tabs>
        <w:spacing w:line="276" w:lineRule="auto"/>
        <w:jc w:val="both"/>
        <w:rPr>
          <w:rFonts w:asciiTheme="minorHAnsi" w:hAnsiTheme="minorHAnsi" w:cstheme="minorHAnsi"/>
          <w:b/>
          <w:color w:val="1F4E79" w:themeColor="accent1" w:themeShade="80"/>
          <w:lang w:val="en"/>
        </w:rPr>
      </w:pPr>
      <w:r w:rsidRPr="007F2D92">
        <w:rPr>
          <w:rFonts w:asciiTheme="minorHAnsi" w:hAnsiTheme="minorHAnsi" w:cstheme="minorHAnsi"/>
          <w:b/>
          <w:color w:val="1F4E79" w:themeColor="accent1" w:themeShade="80"/>
          <w:lang w:val="en"/>
        </w:rPr>
        <w:t>General Objectives</w:t>
      </w:r>
    </w:p>
    <w:p w14:paraId="6E0AB5B3" w14:textId="77777777" w:rsidR="00E47A45" w:rsidRPr="007F2D92" w:rsidRDefault="00E47A45" w:rsidP="00E47A45">
      <w:pPr>
        <w:tabs>
          <w:tab w:val="left" w:pos="5325"/>
        </w:tabs>
        <w:spacing w:line="276" w:lineRule="auto"/>
        <w:jc w:val="both"/>
        <w:rPr>
          <w:rFonts w:asciiTheme="minorHAnsi" w:hAnsiTheme="minorHAnsi" w:cstheme="minorHAnsi"/>
          <w:b/>
          <w:color w:val="1F4E79" w:themeColor="accent1" w:themeShade="80"/>
          <w:lang w:val="en"/>
        </w:rPr>
      </w:pPr>
    </w:p>
    <w:p w14:paraId="42A58F14" w14:textId="5EFEA35F" w:rsidR="00D82766" w:rsidRPr="007F2D92" w:rsidRDefault="00AE6F7F" w:rsidP="002C0F8D">
      <w:pPr>
        <w:spacing w:line="276" w:lineRule="auto"/>
        <w:ind w:firstLine="360"/>
        <w:jc w:val="both"/>
        <w:rPr>
          <w:rFonts w:asciiTheme="minorHAnsi" w:hAnsiTheme="minorHAnsi" w:cstheme="minorHAnsi"/>
        </w:rPr>
      </w:pPr>
      <w:r w:rsidRPr="007F2D92">
        <w:rPr>
          <w:rFonts w:asciiTheme="minorHAnsi" w:hAnsiTheme="minorHAnsi" w:cstheme="minorHAnsi"/>
        </w:rPr>
        <w:t xml:space="preserve">The Forum on Minority </w:t>
      </w:r>
      <w:r w:rsidRPr="007F2D92">
        <w:rPr>
          <w:rFonts w:asciiTheme="minorHAnsi" w:hAnsiTheme="minorHAnsi" w:cstheme="minorHAnsi"/>
          <w:lang w:val="en-GB"/>
        </w:rPr>
        <w:t>I</w:t>
      </w:r>
      <w:r w:rsidR="00D82766" w:rsidRPr="007F2D92">
        <w:rPr>
          <w:rFonts w:asciiTheme="minorHAnsi" w:hAnsiTheme="minorHAnsi" w:cstheme="minorHAnsi"/>
        </w:rPr>
        <w:t>ssues aims to provide a platform for promoting dialogue and cooperation on issues pertaining to national or ethnic, religious and linguistic minorities, as well as thematic contributions and expertise to the work of the Special Rapporteur on minority issues.</w:t>
      </w:r>
    </w:p>
    <w:p w14:paraId="4ADEF62A" w14:textId="35F6E004" w:rsidR="00D82766" w:rsidRPr="007F2D92" w:rsidRDefault="00D82766" w:rsidP="002C0F8D">
      <w:pPr>
        <w:spacing w:line="276" w:lineRule="auto"/>
        <w:jc w:val="both"/>
        <w:rPr>
          <w:rFonts w:asciiTheme="minorHAnsi" w:hAnsiTheme="minorHAnsi" w:cstheme="minorHAnsi"/>
          <w:lang w:val="en-GB"/>
        </w:rPr>
      </w:pPr>
    </w:p>
    <w:p w14:paraId="7D8DDA66" w14:textId="4F7DFFF6" w:rsidR="009B4C17" w:rsidRPr="00213BE4" w:rsidRDefault="00D82766" w:rsidP="009E06D4">
      <w:pPr>
        <w:spacing w:line="276" w:lineRule="auto"/>
        <w:jc w:val="both"/>
        <w:rPr>
          <w:rFonts w:asciiTheme="minorHAnsi" w:hAnsiTheme="minorHAnsi" w:cstheme="minorHAnsi"/>
        </w:rPr>
      </w:pPr>
      <w:r w:rsidRPr="007F2D92">
        <w:rPr>
          <w:rFonts w:asciiTheme="minorHAnsi" w:hAnsiTheme="minorHAnsi" w:cstheme="minorHAnsi"/>
        </w:rPr>
        <w:t xml:space="preserve">The Forum shall analyse practices, challenges, opportunities and initiatives in addressing </w:t>
      </w:r>
      <w:r w:rsidR="0079721F" w:rsidRPr="007F2D92">
        <w:rPr>
          <w:rFonts w:asciiTheme="minorHAnsi" w:hAnsiTheme="minorHAnsi" w:cstheme="minorHAnsi"/>
          <w:lang w:val="en-US"/>
        </w:rPr>
        <w:t>hate speech against minorities in social media</w:t>
      </w:r>
      <w:r w:rsidRPr="007F2D92">
        <w:rPr>
          <w:rFonts w:asciiTheme="minorHAnsi" w:hAnsiTheme="minorHAnsi" w:cstheme="minorHAnsi"/>
        </w:rPr>
        <w:t>, in line with</w:t>
      </w:r>
      <w:r w:rsidR="001E4C86" w:rsidRPr="007F2D92">
        <w:rPr>
          <w:rFonts w:asciiTheme="minorHAnsi" w:hAnsiTheme="minorHAnsi" w:cstheme="minorHAnsi"/>
        </w:rPr>
        <w:t xml:space="preserve"> human rights law, paying </w:t>
      </w:r>
      <w:r w:rsidR="00D61916" w:rsidRPr="007F2D92">
        <w:rPr>
          <w:rFonts w:asciiTheme="minorHAnsi" w:hAnsiTheme="minorHAnsi" w:cstheme="minorHAnsi"/>
        </w:rPr>
        <w:t xml:space="preserve"> attention to</w:t>
      </w:r>
      <w:r w:rsidRPr="007F2D92">
        <w:rPr>
          <w:rFonts w:asciiTheme="minorHAnsi" w:hAnsiTheme="minorHAnsi" w:cstheme="minorHAnsi"/>
        </w:rPr>
        <w:t xml:space="preserve"> the principles and rights enshrined in the </w:t>
      </w:r>
      <w:hyperlink r:id="rId16" w:tooltip="Declaration on the Rights of Persons Belonging to National or Ethnic, Religious and Linguistic Minorities" w:history="1">
        <w:r w:rsidRPr="007F2D92">
          <w:rPr>
            <w:rStyle w:val="Hyperlink"/>
            <w:rFonts w:asciiTheme="minorHAnsi" w:hAnsiTheme="minorHAnsi" w:cstheme="minorHAnsi"/>
            <w:color w:val="auto"/>
            <w:u w:val="none"/>
          </w:rPr>
          <w:t>UN Declaration on the Rights of Persons Belonging to National or Ethnic, Religious and Linguistic Minorities and other relevant international instruments</w:t>
        </w:r>
      </w:hyperlink>
      <w:r w:rsidRPr="007F2D92">
        <w:rPr>
          <w:rStyle w:val="Hyperlink"/>
          <w:rFonts w:asciiTheme="minorHAnsi" w:hAnsiTheme="minorHAnsi" w:cstheme="minorHAnsi"/>
          <w:color w:val="auto"/>
          <w:u w:val="none"/>
        </w:rPr>
        <w:t xml:space="preserve">. </w:t>
      </w:r>
      <w:r w:rsidRPr="007F2D92">
        <w:rPr>
          <w:rFonts w:asciiTheme="minorHAnsi" w:hAnsiTheme="minorHAnsi" w:cstheme="minorHAnsi"/>
        </w:rPr>
        <w:t xml:space="preserve">The Forum shall, </w:t>
      </w:r>
      <w:r w:rsidRPr="007F2D92">
        <w:rPr>
          <w:rFonts w:asciiTheme="minorHAnsi" w:hAnsiTheme="minorHAnsi" w:cstheme="minorHAnsi"/>
          <w:i/>
        </w:rPr>
        <w:t xml:space="preserve">inter alia, </w:t>
      </w:r>
      <w:r w:rsidRPr="007F2D92">
        <w:rPr>
          <w:rFonts w:asciiTheme="minorHAnsi" w:hAnsiTheme="minorHAnsi" w:cstheme="minorHAnsi"/>
        </w:rPr>
        <w:t>examine effective state legislation, policies and programmes as well as</w:t>
      </w:r>
      <w:r w:rsidR="00F940D6" w:rsidRPr="007F2D92">
        <w:rPr>
          <w:rFonts w:asciiTheme="minorHAnsi" w:hAnsiTheme="minorHAnsi" w:cstheme="minorHAnsi"/>
        </w:rPr>
        <w:t xml:space="preserve"> </w:t>
      </w:r>
      <w:r w:rsidRPr="007F2D92">
        <w:rPr>
          <w:rFonts w:asciiTheme="minorHAnsi" w:hAnsiTheme="minorHAnsi" w:cstheme="minorHAnsi"/>
        </w:rPr>
        <w:t>initiatives</w:t>
      </w:r>
      <w:r w:rsidR="00F940D6" w:rsidRPr="007F2D92">
        <w:rPr>
          <w:rFonts w:asciiTheme="minorHAnsi" w:hAnsiTheme="minorHAnsi" w:cstheme="minorHAnsi"/>
        </w:rPr>
        <w:t xml:space="preserve"> </w:t>
      </w:r>
      <w:r w:rsidR="00224ACD" w:rsidRPr="007F2D92">
        <w:rPr>
          <w:rFonts w:asciiTheme="minorHAnsi" w:hAnsiTheme="minorHAnsi" w:cstheme="minorHAnsi"/>
        </w:rPr>
        <w:t xml:space="preserve">of </w:t>
      </w:r>
      <w:r w:rsidR="00F940D6" w:rsidRPr="007F2D92">
        <w:rPr>
          <w:rFonts w:asciiTheme="minorHAnsi" w:hAnsiTheme="minorHAnsi" w:cstheme="minorHAnsi"/>
        </w:rPr>
        <w:t>other relevant stakeholders</w:t>
      </w:r>
      <w:r w:rsidR="00F0127A" w:rsidRPr="007F2D92">
        <w:rPr>
          <w:rFonts w:asciiTheme="minorHAnsi" w:hAnsiTheme="minorHAnsi" w:cstheme="minorHAnsi"/>
        </w:rPr>
        <w:t>, including international and regional organizations, national human rights institutions</w:t>
      </w:r>
      <w:r w:rsidR="001C474A" w:rsidRPr="007F2D92">
        <w:rPr>
          <w:rFonts w:asciiTheme="minorHAnsi" w:hAnsiTheme="minorHAnsi" w:cstheme="minorHAnsi"/>
        </w:rPr>
        <w:t>, internet companies and social media platforms</w:t>
      </w:r>
      <w:r w:rsidR="00F0127A" w:rsidRPr="007F2D92">
        <w:rPr>
          <w:rFonts w:asciiTheme="minorHAnsi" w:hAnsiTheme="minorHAnsi" w:cstheme="minorHAnsi"/>
        </w:rPr>
        <w:t xml:space="preserve"> and civil society</w:t>
      </w:r>
      <w:r w:rsidRPr="007F2D92">
        <w:rPr>
          <w:rFonts w:asciiTheme="minorHAnsi" w:hAnsiTheme="minorHAnsi" w:cstheme="minorHAnsi"/>
        </w:rPr>
        <w:t xml:space="preserve">. </w:t>
      </w:r>
    </w:p>
    <w:p w14:paraId="382DE4E8" w14:textId="77777777" w:rsidR="00BA69E5" w:rsidRPr="007F2D92" w:rsidRDefault="00BA69E5" w:rsidP="002C0F8D">
      <w:pPr>
        <w:spacing w:line="276" w:lineRule="auto"/>
        <w:ind w:firstLine="720"/>
        <w:jc w:val="both"/>
        <w:rPr>
          <w:rFonts w:asciiTheme="minorHAnsi" w:hAnsiTheme="minorHAnsi" w:cstheme="minorHAnsi"/>
        </w:rPr>
      </w:pPr>
    </w:p>
    <w:p w14:paraId="310B280F" w14:textId="75218D3F" w:rsidR="0070509B" w:rsidRPr="007F2D92" w:rsidRDefault="00525C68" w:rsidP="002C0F8D">
      <w:pPr>
        <w:pStyle w:val="ListParagraph"/>
        <w:numPr>
          <w:ilvl w:val="0"/>
          <w:numId w:val="13"/>
        </w:numPr>
        <w:spacing w:line="276" w:lineRule="auto"/>
        <w:jc w:val="both"/>
        <w:rPr>
          <w:rFonts w:asciiTheme="minorHAnsi" w:hAnsiTheme="minorHAnsi" w:cstheme="minorHAnsi"/>
          <w:b/>
          <w:color w:val="1F4E79" w:themeColor="accent1" w:themeShade="80"/>
          <w:sz w:val="24"/>
          <w:szCs w:val="24"/>
        </w:rPr>
      </w:pPr>
      <w:r w:rsidRPr="007F2D92">
        <w:rPr>
          <w:rFonts w:asciiTheme="minorHAnsi" w:hAnsiTheme="minorHAnsi" w:cstheme="minorHAnsi"/>
          <w:color w:val="1F4E79" w:themeColor="accent1" w:themeShade="80"/>
          <w:sz w:val="24"/>
          <w:szCs w:val="24"/>
        </w:rPr>
        <w:t>P</w:t>
      </w:r>
      <w:r w:rsidRPr="007F2D92">
        <w:rPr>
          <w:rFonts w:asciiTheme="minorHAnsi" w:hAnsiTheme="minorHAnsi" w:cstheme="minorHAnsi"/>
          <w:b/>
          <w:color w:val="1F4E79" w:themeColor="accent1" w:themeShade="80"/>
          <w:sz w:val="24"/>
          <w:szCs w:val="24"/>
        </w:rPr>
        <w:t>articipants</w:t>
      </w:r>
    </w:p>
    <w:p w14:paraId="6A9404E8" w14:textId="4871DB76" w:rsidR="00C73FE5" w:rsidRPr="007F2D92" w:rsidRDefault="00C73FE5" w:rsidP="002C0F8D">
      <w:pPr>
        <w:spacing w:line="276" w:lineRule="auto"/>
        <w:ind w:firstLine="360"/>
        <w:jc w:val="both"/>
        <w:rPr>
          <w:rFonts w:asciiTheme="minorHAnsi" w:hAnsiTheme="minorHAnsi" w:cstheme="minorHAnsi"/>
        </w:rPr>
      </w:pPr>
      <w:r w:rsidRPr="007F2D92">
        <w:rPr>
          <w:rFonts w:asciiTheme="minorHAnsi" w:hAnsiTheme="minorHAnsi" w:cstheme="minorHAnsi"/>
        </w:rPr>
        <w:t xml:space="preserve">The Forum shall be open to the participation of </w:t>
      </w:r>
      <w:r w:rsidR="004B7282" w:rsidRPr="007F2D92">
        <w:rPr>
          <w:rFonts w:asciiTheme="minorHAnsi" w:hAnsiTheme="minorHAnsi" w:cstheme="minorHAnsi"/>
        </w:rPr>
        <w:t>S</w:t>
      </w:r>
      <w:r w:rsidRPr="007F2D92">
        <w:rPr>
          <w:rFonts w:asciiTheme="minorHAnsi" w:hAnsiTheme="minorHAnsi" w:cstheme="minorHAnsi"/>
        </w:rPr>
        <w:t xml:space="preserve">tates, United Nations mechanisms, bodies and specialized agencies, funds and programmes, intergovernmental organizations, regional organizations and mechanisms in the field of human rights, national human rights institutions and other relevant national bodies, academics and experts on minority issues, </w:t>
      </w:r>
      <w:r w:rsidR="00BC69A5" w:rsidRPr="007F2D92">
        <w:rPr>
          <w:rFonts w:asciiTheme="minorHAnsi" w:hAnsiTheme="minorHAnsi" w:cstheme="minorHAnsi"/>
        </w:rPr>
        <w:t>internet companies and social media platforms</w:t>
      </w:r>
      <w:r w:rsidR="00E47A45" w:rsidRPr="007F2D92">
        <w:rPr>
          <w:rFonts w:asciiTheme="minorHAnsi" w:hAnsiTheme="minorHAnsi" w:cstheme="minorHAnsi"/>
        </w:rPr>
        <w:t xml:space="preserve">, </w:t>
      </w:r>
      <w:r w:rsidRPr="007F2D92">
        <w:rPr>
          <w:rFonts w:asciiTheme="minorHAnsi" w:hAnsiTheme="minorHAnsi" w:cstheme="minorHAnsi"/>
        </w:rPr>
        <w:t>representatives of minorities, minority and non-governmental organizations.</w:t>
      </w:r>
    </w:p>
    <w:p w14:paraId="170F9DB5" w14:textId="552DEF3B" w:rsidR="00525C68" w:rsidRPr="007F2D92" w:rsidRDefault="00525C68" w:rsidP="002C0F8D">
      <w:pPr>
        <w:spacing w:line="276" w:lineRule="auto"/>
        <w:jc w:val="both"/>
        <w:rPr>
          <w:rFonts w:asciiTheme="minorHAnsi" w:hAnsiTheme="minorHAnsi" w:cstheme="minorHAnsi"/>
        </w:rPr>
      </w:pPr>
    </w:p>
    <w:p w14:paraId="36B6F096" w14:textId="5AA2791D" w:rsidR="00437796" w:rsidRPr="007F2D92" w:rsidRDefault="00525C68" w:rsidP="002C0F8D">
      <w:pPr>
        <w:pStyle w:val="ListParagraph"/>
        <w:numPr>
          <w:ilvl w:val="0"/>
          <w:numId w:val="13"/>
        </w:numPr>
        <w:spacing w:after="200" w:line="276" w:lineRule="auto"/>
        <w:jc w:val="both"/>
        <w:rPr>
          <w:rFonts w:asciiTheme="minorHAnsi" w:hAnsiTheme="minorHAnsi" w:cstheme="minorHAnsi"/>
          <w:b/>
          <w:color w:val="1F4E79" w:themeColor="accent1" w:themeShade="80"/>
          <w:sz w:val="24"/>
          <w:szCs w:val="24"/>
        </w:rPr>
      </w:pPr>
      <w:r w:rsidRPr="007F2D92">
        <w:rPr>
          <w:rFonts w:asciiTheme="minorHAnsi" w:hAnsiTheme="minorHAnsi" w:cstheme="minorHAnsi"/>
          <w:b/>
          <w:color w:val="1F4E79" w:themeColor="accent1" w:themeShade="80"/>
          <w:sz w:val="24"/>
          <w:szCs w:val="24"/>
        </w:rPr>
        <w:t>Areas of Discussion</w:t>
      </w:r>
    </w:p>
    <w:p w14:paraId="23388156" w14:textId="052E37B7" w:rsidR="003F7B83" w:rsidRPr="007F2D92" w:rsidRDefault="00437796" w:rsidP="002C0F8D">
      <w:pPr>
        <w:spacing w:line="276" w:lineRule="auto"/>
        <w:ind w:firstLine="360"/>
        <w:jc w:val="both"/>
        <w:rPr>
          <w:rFonts w:asciiTheme="minorHAnsi" w:hAnsiTheme="minorHAnsi" w:cstheme="minorHAnsi"/>
          <w:lang w:val="en-GB"/>
        </w:rPr>
      </w:pPr>
      <w:r w:rsidRPr="007F2D92">
        <w:rPr>
          <w:rFonts w:asciiTheme="minorHAnsi" w:hAnsiTheme="minorHAnsi" w:cstheme="minorHAnsi"/>
          <w:lang w:val="en-GB"/>
        </w:rPr>
        <w:t xml:space="preserve">In light of the main objectives of the </w:t>
      </w:r>
      <w:r w:rsidR="00AA5F35" w:rsidRPr="007F2D92">
        <w:rPr>
          <w:rFonts w:asciiTheme="minorHAnsi" w:hAnsiTheme="minorHAnsi" w:cstheme="minorHAnsi"/>
          <w:lang w:val="en-GB"/>
        </w:rPr>
        <w:t>forum</w:t>
      </w:r>
      <w:r w:rsidRPr="007F2D92">
        <w:rPr>
          <w:rFonts w:asciiTheme="minorHAnsi" w:hAnsiTheme="minorHAnsi" w:cstheme="minorHAnsi"/>
          <w:lang w:val="en-GB"/>
        </w:rPr>
        <w:t xml:space="preserve"> the discussions will address the following </w:t>
      </w:r>
      <w:r w:rsidR="00E00E35" w:rsidRPr="007F2D92">
        <w:rPr>
          <w:rFonts w:asciiTheme="minorHAnsi" w:hAnsiTheme="minorHAnsi" w:cstheme="minorHAnsi"/>
          <w:lang w:val="en-GB"/>
        </w:rPr>
        <w:t xml:space="preserve">overarching </w:t>
      </w:r>
      <w:r w:rsidRPr="007F2D92">
        <w:rPr>
          <w:rFonts w:asciiTheme="minorHAnsi" w:hAnsiTheme="minorHAnsi" w:cstheme="minorHAnsi"/>
          <w:lang w:val="en-GB"/>
        </w:rPr>
        <w:t xml:space="preserve">themes that reflect the main challenges and issues in the field of </w:t>
      </w:r>
      <w:r w:rsidR="000B002E" w:rsidRPr="007F2D92">
        <w:rPr>
          <w:rFonts w:asciiTheme="minorHAnsi" w:hAnsiTheme="minorHAnsi" w:cstheme="minorHAnsi"/>
          <w:lang w:val="en-GB"/>
        </w:rPr>
        <w:t xml:space="preserve">hate speech in social media </w:t>
      </w:r>
      <w:r w:rsidRPr="007F2D92">
        <w:rPr>
          <w:rFonts w:asciiTheme="minorHAnsi" w:hAnsiTheme="minorHAnsi" w:cstheme="minorHAnsi"/>
          <w:lang w:val="en-GB"/>
        </w:rPr>
        <w:t>and the human rights of persons belonging to minorities:</w:t>
      </w:r>
    </w:p>
    <w:p w14:paraId="3FF952BF" w14:textId="6144DF1C" w:rsidR="000C31B0" w:rsidRPr="007F2D92" w:rsidRDefault="000C31B0" w:rsidP="00A7645E">
      <w:pPr>
        <w:spacing w:line="276" w:lineRule="auto"/>
        <w:jc w:val="both"/>
        <w:rPr>
          <w:rFonts w:asciiTheme="minorHAnsi" w:hAnsiTheme="minorHAnsi" w:cstheme="minorHAnsi"/>
          <w:b/>
          <w:lang w:val="en-GB"/>
        </w:rPr>
      </w:pPr>
    </w:p>
    <w:p w14:paraId="2A3026EA" w14:textId="7FF55663" w:rsidR="000C31B0" w:rsidRPr="007F2D92" w:rsidRDefault="009D0200" w:rsidP="00A7645E">
      <w:pPr>
        <w:pStyle w:val="ListParagraph"/>
        <w:numPr>
          <w:ilvl w:val="0"/>
          <w:numId w:val="16"/>
        </w:numPr>
        <w:spacing w:line="276" w:lineRule="auto"/>
        <w:jc w:val="both"/>
        <w:rPr>
          <w:rFonts w:asciiTheme="minorHAnsi" w:hAnsiTheme="minorHAnsi" w:cstheme="minorHAnsi"/>
          <w:b/>
          <w:sz w:val="24"/>
          <w:szCs w:val="24"/>
          <w:lang w:val="en-GB"/>
        </w:rPr>
      </w:pPr>
      <w:r w:rsidRPr="007F2D92">
        <w:rPr>
          <w:rFonts w:asciiTheme="minorHAnsi" w:hAnsiTheme="minorHAnsi" w:cstheme="minorHAnsi"/>
          <w:b/>
          <w:sz w:val="24"/>
          <w:szCs w:val="24"/>
        </w:rPr>
        <w:t xml:space="preserve">Causes, </w:t>
      </w:r>
      <w:r w:rsidR="003F20DD" w:rsidRPr="007F2D92">
        <w:rPr>
          <w:rFonts w:asciiTheme="minorHAnsi" w:hAnsiTheme="minorHAnsi" w:cstheme="minorHAnsi"/>
          <w:b/>
          <w:sz w:val="24"/>
          <w:szCs w:val="24"/>
        </w:rPr>
        <w:t>scale</w:t>
      </w:r>
      <w:r w:rsidR="000C31B0" w:rsidRPr="007F2D92">
        <w:rPr>
          <w:rFonts w:asciiTheme="minorHAnsi" w:hAnsiTheme="minorHAnsi" w:cstheme="minorHAnsi"/>
          <w:b/>
          <w:sz w:val="24"/>
          <w:szCs w:val="24"/>
        </w:rPr>
        <w:t xml:space="preserve"> an</w:t>
      </w:r>
      <w:r w:rsidR="00D86EC1" w:rsidRPr="007F2D92">
        <w:rPr>
          <w:rFonts w:asciiTheme="minorHAnsi" w:hAnsiTheme="minorHAnsi" w:cstheme="minorHAnsi"/>
          <w:b/>
          <w:sz w:val="24"/>
          <w:szCs w:val="24"/>
        </w:rPr>
        <w:t>d impact</w:t>
      </w:r>
      <w:r w:rsidR="000C31B0" w:rsidRPr="007F2D92">
        <w:rPr>
          <w:rFonts w:asciiTheme="minorHAnsi" w:hAnsiTheme="minorHAnsi" w:cstheme="minorHAnsi"/>
          <w:b/>
          <w:sz w:val="24"/>
          <w:szCs w:val="24"/>
        </w:rPr>
        <w:t xml:space="preserve"> of hate speech </w:t>
      </w:r>
      <w:r w:rsidR="003F20DD" w:rsidRPr="007F2D92">
        <w:rPr>
          <w:rFonts w:asciiTheme="minorHAnsi" w:hAnsiTheme="minorHAnsi" w:cstheme="minorHAnsi"/>
          <w:b/>
          <w:bCs/>
          <w:sz w:val="24"/>
          <w:szCs w:val="24"/>
        </w:rPr>
        <w:t>targeting minorities in social media</w:t>
      </w:r>
    </w:p>
    <w:p w14:paraId="6436F060" w14:textId="3008136D" w:rsidR="001B4100" w:rsidRPr="007F2D92" w:rsidRDefault="001B4100" w:rsidP="001B4100">
      <w:pPr>
        <w:pStyle w:val="ListParagraph"/>
        <w:numPr>
          <w:ilvl w:val="0"/>
          <w:numId w:val="16"/>
        </w:numPr>
        <w:rPr>
          <w:rFonts w:asciiTheme="minorHAnsi" w:hAnsiTheme="minorHAnsi" w:cstheme="minorHAnsi"/>
          <w:b/>
          <w:sz w:val="24"/>
          <w:szCs w:val="24"/>
          <w:lang w:val="en-GB"/>
        </w:rPr>
      </w:pPr>
      <w:r w:rsidRPr="007F2D92">
        <w:rPr>
          <w:rFonts w:asciiTheme="minorHAnsi" w:hAnsiTheme="minorHAnsi" w:cstheme="minorHAnsi"/>
          <w:b/>
          <w:sz w:val="24"/>
          <w:szCs w:val="24"/>
          <w:lang w:val="en-GB"/>
        </w:rPr>
        <w:t>International legal and institutional framework</w:t>
      </w:r>
    </w:p>
    <w:p w14:paraId="3AF241D7" w14:textId="3E1EC3E9" w:rsidR="00771984" w:rsidRPr="007F2D92" w:rsidRDefault="001B4100" w:rsidP="00771984">
      <w:pPr>
        <w:pStyle w:val="ListParagraph"/>
        <w:numPr>
          <w:ilvl w:val="0"/>
          <w:numId w:val="16"/>
        </w:numPr>
        <w:spacing w:before="100" w:beforeAutospacing="1" w:after="100" w:afterAutospacing="1" w:line="240" w:lineRule="auto"/>
        <w:rPr>
          <w:rFonts w:asciiTheme="minorHAnsi" w:hAnsiTheme="minorHAnsi" w:cstheme="minorHAnsi"/>
          <w:b/>
          <w:sz w:val="24"/>
          <w:szCs w:val="24"/>
        </w:rPr>
      </w:pPr>
      <w:r w:rsidRPr="007F2D92">
        <w:rPr>
          <w:rFonts w:asciiTheme="minorHAnsi" w:hAnsiTheme="minorHAnsi" w:cstheme="minorHAnsi"/>
          <w:b/>
          <w:sz w:val="24"/>
          <w:szCs w:val="24"/>
        </w:rPr>
        <w:t xml:space="preserve">Regulation of online hate speech: </w:t>
      </w:r>
      <w:r w:rsidR="00D376E7">
        <w:rPr>
          <w:rFonts w:asciiTheme="minorHAnsi" w:hAnsiTheme="minorHAnsi" w:cstheme="minorHAnsi"/>
          <w:b/>
          <w:sz w:val="24"/>
          <w:szCs w:val="24"/>
        </w:rPr>
        <w:t>t</w:t>
      </w:r>
      <w:r w:rsidRPr="007F2D92">
        <w:rPr>
          <w:rFonts w:asciiTheme="minorHAnsi" w:hAnsiTheme="minorHAnsi" w:cstheme="minorHAnsi"/>
          <w:b/>
          <w:sz w:val="24"/>
          <w:szCs w:val="24"/>
        </w:rPr>
        <w:t xml:space="preserve">he role and responsibility of intergovernmental organizations, States, internet companies and social media platforms </w:t>
      </w:r>
    </w:p>
    <w:p w14:paraId="38EC097C" w14:textId="304DFAD2" w:rsidR="00771984" w:rsidRPr="007F2D92" w:rsidRDefault="00771984" w:rsidP="00771984">
      <w:pPr>
        <w:pStyle w:val="ListParagraph"/>
        <w:numPr>
          <w:ilvl w:val="0"/>
          <w:numId w:val="16"/>
        </w:numPr>
        <w:spacing w:before="100" w:beforeAutospacing="1" w:after="100" w:afterAutospacing="1" w:line="240" w:lineRule="auto"/>
        <w:rPr>
          <w:rFonts w:asciiTheme="minorHAnsi" w:hAnsiTheme="minorHAnsi" w:cstheme="minorHAnsi"/>
          <w:b/>
          <w:sz w:val="24"/>
          <w:szCs w:val="24"/>
        </w:rPr>
      </w:pPr>
      <w:r w:rsidRPr="007F2D92">
        <w:rPr>
          <w:rFonts w:asciiTheme="minorHAnsi" w:hAnsiTheme="minorHAnsi" w:cstheme="minorHAnsi"/>
          <w:b/>
          <w:sz w:val="24"/>
          <w:szCs w:val="24"/>
        </w:rPr>
        <w:t xml:space="preserve">Towards a safer space for minorities: positive initiatives to address online hate speech: </w:t>
      </w:r>
      <w:r w:rsidR="007B0C83">
        <w:rPr>
          <w:rFonts w:asciiTheme="minorHAnsi" w:hAnsiTheme="minorHAnsi" w:cstheme="minorHAnsi"/>
          <w:b/>
          <w:sz w:val="24"/>
          <w:szCs w:val="24"/>
        </w:rPr>
        <w:t>t</w:t>
      </w:r>
      <w:r w:rsidRPr="007F2D92">
        <w:rPr>
          <w:rFonts w:asciiTheme="minorHAnsi" w:hAnsiTheme="minorHAnsi" w:cstheme="minorHAnsi"/>
          <w:b/>
          <w:sz w:val="24"/>
          <w:szCs w:val="24"/>
        </w:rPr>
        <w:t xml:space="preserve">he role of NHRIs, human rights organizations, civil society and other stakeholders  </w:t>
      </w:r>
    </w:p>
    <w:p w14:paraId="4A4AA41F" w14:textId="77777777" w:rsidR="00771984" w:rsidRPr="007F2D92" w:rsidRDefault="00771984" w:rsidP="00A070BC">
      <w:pPr>
        <w:spacing w:line="276" w:lineRule="auto"/>
        <w:jc w:val="both"/>
        <w:rPr>
          <w:rFonts w:asciiTheme="minorHAnsi" w:hAnsiTheme="minorHAnsi" w:cstheme="minorHAnsi"/>
          <w:b/>
          <w:lang w:eastAsia="en-US"/>
        </w:rPr>
      </w:pPr>
    </w:p>
    <w:p w14:paraId="1737EB3D" w14:textId="5234AFD7" w:rsidR="009E2E08" w:rsidRPr="007F2D92" w:rsidRDefault="00A070BC" w:rsidP="00A070BC">
      <w:pPr>
        <w:spacing w:line="276" w:lineRule="auto"/>
        <w:jc w:val="both"/>
        <w:rPr>
          <w:rFonts w:asciiTheme="minorHAnsi" w:hAnsiTheme="minorHAnsi" w:cstheme="minorHAnsi"/>
        </w:rPr>
      </w:pPr>
      <w:r w:rsidRPr="007F2D92">
        <w:rPr>
          <w:rFonts w:asciiTheme="minorHAnsi" w:hAnsiTheme="minorHAnsi" w:cstheme="minorHAnsi"/>
        </w:rPr>
        <w:t>A gender perspective will be applied to all areas of discussion to address the often ‘double’ marginalisation or targeting of minority women and girls in the context of ‘hate speech’ in social media.</w:t>
      </w:r>
    </w:p>
    <w:p w14:paraId="56B6CD45" w14:textId="77777777" w:rsidR="00A070BC" w:rsidRPr="007F2D92" w:rsidRDefault="00A070BC" w:rsidP="00A070BC">
      <w:pPr>
        <w:spacing w:line="276" w:lineRule="auto"/>
        <w:jc w:val="both"/>
        <w:rPr>
          <w:rFonts w:asciiTheme="minorHAnsi" w:hAnsiTheme="minorHAnsi" w:cstheme="minorHAnsi"/>
        </w:rPr>
      </w:pPr>
    </w:p>
    <w:p w14:paraId="0749F664" w14:textId="77777777" w:rsidR="00525C68" w:rsidRPr="007F2D92" w:rsidRDefault="00525C68" w:rsidP="002C0F8D">
      <w:pPr>
        <w:pStyle w:val="ListParagraph"/>
        <w:numPr>
          <w:ilvl w:val="0"/>
          <w:numId w:val="13"/>
        </w:numPr>
        <w:autoSpaceDE w:val="0"/>
        <w:autoSpaceDN w:val="0"/>
        <w:adjustRightInd w:val="0"/>
        <w:spacing w:after="0" w:line="276" w:lineRule="auto"/>
        <w:jc w:val="both"/>
        <w:rPr>
          <w:rFonts w:asciiTheme="minorHAnsi" w:hAnsiTheme="minorHAnsi" w:cstheme="minorHAnsi"/>
          <w:b/>
          <w:color w:val="1F4E79" w:themeColor="accent1" w:themeShade="80"/>
          <w:sz w:val="24"/>
          <w:szCs w:val="24"/>
        </w:rPr>
      </w:pPr>
      <w:r w:rsidRPr="007F2D92">
        <w:rPr>
          <w:rFonts w:asciiTheme="minorHAnsi" w:hAnsiTheme="minorHAnsi" w:cstheme="minorHAnsi"/>
          <w:b/>
          <w:color w:val="1F4E79" w:themeColor="accent1" w:themeShade="80"/>
          <w:sz w:val="24"/>
          <w:szCs w:val="24"/>
        </w:rPr>
        <w:t>Inputs and outcome</w:t>
      </w:r>
    </w:p>
    <w:p w14:paraId="4A21F8D0" w14:textId="77777777" w:rsidR="009E2E08" w:rsidRPr="007F2D92" w:rsidRDefault="009E2E08" w:rsidP="002C0F8D">
      <w:pPr>
        <w:spacing w:line="276" w:lineRule="auto"/>
        <w:jc w:val="both"/>
        <w:rPr>
          <w:rFonts w:asciiTheme="minorHAnsi" w:hAnsiTheme="minorHAnsi" w:cstheme="minorHAnsi"/>
          <w:b/>
        </w:rPr>
      </w:pPr>
    </w:p>
    <w:p w14:paraId="1C7B0835" w14:textId="0CE06803" w:rsidR="002E7496" w:rsidRPr="007F2D92" w:rsidRDefault="002E7496" w:rsidP="002C0F8D">
      <w:pPr>
        <w:spacing w:line="276" w:lineRule="auto"/>
        <w:ind w:firstLine="360"/>
        <w:jc w:val="both"/>
        <w:rPr>
          <w:rFonts w:asciiTheme="minorHAnsi" w:hAnsiTheme="minorHAnsi" w:cstheme="minorHAnsi"/>
          <w:lang w:val="en-GB"/>
        </w:rPr>
      </w:pPr>
      <w:r w:rsidRPr="007F2D92">
        <w:rPr>
          <w:rFonts w:asciiTheme="minorHAnsi" w:hAnsiTheme="minorHAnsi" w:cstheme="minorHAnsi"/>
        </w:rPr>
        <w:t xml:space="preserve">The UN Special Rapporteur on </w:t>
      </w:r>
      <w:r w:rsidR="007B0C83">
        <w:rPr>
          <w:rFonts w:asciiTheme="minorHAnsi" w:hAnsiTheme="minorHAnsi" w:cstheme="minorHAnsi"/>
        </w:rPr>
        <w:t>m</w:t>
      </w:r>
      <w:r w:rsidRPr="007F2D92">
        <w:rPr>
          <w:rFonts w:asciiTheme="minorHAnsi" w:hAnsiTheme="minorHAnsi" w:cstheme="minorHAnsi"/>
        </w:rPr>
        <w:t xml:space="preserve">inority </w:t>
      </w:r>
      <w:r w:rsidR="007B0C83">
        <w:rPr>
          <w:rFonts w:asciiTheme="minorHAnsi" w:hAnsiTheme="minorHAnsi" w:cstheme="minorHAnsi"/>
        </w:rPr>
        <w:t>i</w:t>
      </w:r>
      <w:r w:rsidRPr="007F2D92">
        <w:rPr>
          <w:rFonts w:asciiTheme="minorHAnsi" w:hAnsiTheme="minorHAnsi" w:cstheme="minorHAnsi"/>
        </w:rPr>
        <w:t xml:space="preserve">ssues encourages wide participation from </w:t>
      </w:r>
      <w:r w:rsidR="004B7282" w:rsidRPr="007F2D92">
        <w:rPr>
          <w:rFonts w:asciiTheme="minorHAnsi" w:hAnsiTheme="minorHAnsi" w:cstheme="minorHAnsi"/>
        </w:rPr>
        <w:t>S</w:t>
      </w:r>
      <w:r w:rsidRPr="007F2D92">
        <w:rPr>
          <w:rFonts w:asciiTheme="minorHAnsi" w:hAnsiTheme="minorHAnsi" w:cstheme="minorHAnsi"/>
        </w:rPr>
        <w:t>tates, national human rights institutions, civil society representatives, as well as regional and international organizations</w:t>
      </w:r>
      <w:r w:rsidR="000B002E" w:rsidRPr="007F2D92">
        <w:rPr>
          <w:rFonts w:asciiTheme="minorHAnsi" w:hAnsiTheme="minorHAnsi" w:cstheme="minorHAnsi"/>
        </w:rPr>
        <w:t>, minorities</w:t>
      </w:r>
      <w:r w:rsidRPr="007F2D92">
        <w:rPr>
          <w:rFonts w:asciiTheme="minorHAnsi" w:hAnsiTheme="minorHAnsi" w:cstheme="minorHAnsi"/>
        </w:rPr>
        <w:t xml:space="preserve"> and other stakeholders</w:t>
      </w:r>
      <w:r w:rsidR="000B002E" w:rsidRPr="007F2D92">
        <w:rPr>
          <w:rFonts w:asciiTheme="minorHAnsi" w:hAnsiTheme="minorHAnsi" w:cstheme="minorHAnsi"/>
        </w:rPr>
        <w:t xml:space="preserve">, including </w:t>
      </w:r>
      <w:r w:rsidR="00B35CCC" w:rsidRPr="007F2D92">
        <w:rPr>
          <w:rFonts w:asciiTheme="minorHAnsi" w:hAnsiTheme="minorHAnsi" w:cstheme="minorHAnsi"/>
        </w:rPr>
        <w:t>internet companies and social media platforms</w:t>
      </w:r>
      <w:r w:rsidRPr="007F2D92">
        <w:rPr>
          <w:rFonts w:asciiTheme="minorHAnsi" w:hAnsiTheme="minorHAnsi" w:cstheme="minorHAnsi"/>
        </w:rPr>
        <w:t xml:space="preserve">. </w:t>
      </w:r>
      <w:r w:rsidR="00207AFD" w:rsidRPr="007F2D92">
        <w:rPr>
          <w:rFonts w:asciiTheme="minorHAnsi" w:hAnsiTheme="minorHAnsi" w:cstheme="minorHAnsi"/>
        </w:rPr>
        <w:t xml:space="preserve">Recommendations emanating from two regional forums (Asia and the Pacific and Europe) </w:t>
      </w:r>
      <w:r w:rsidR="009C18EE" w:rsidRPr="007F2D92">
        <w:rPr>
          <w:rFonts w:asciiTheme="minorHAnsi" w:hAnsiTheme="minorHAnsi" w:cstheme="minorHAnsi"/>
        </w:rPr>
        <w:t xml:space="preserve">to be </w:t>
      </w:r>
      <w:r w:rsidR="00207AFD" w:rsidRPr="007F2D92">
        <w:rPr>
          <w:rFonts w:asciiTheme="minorHAnsi" w:hAnsiTheme="minorHAnsi" w:cstheme="minorHAnsi"/>
        </w:rPr>
        <w:t>held in 2020 under the mandate of the Special Rapporteur on minority issues will also be considered, in order to include greater regional input and views on the issues to be discussed at the thirteenth session of the Forum.</w:t>
      </w:r>
    </w:p>
    <w:p w14:paraId="36F695A6" w14:textId="77777777" w:rsidR="002E7496" w:rsidRPr="007F2D92" w:rsidRDefault="002E7496" w:rsidP="002C0F8D">
      <w:pPr>
        <w:spacing w:line="276" w:lineRule="auto"/>
        <w:jc w:val="both"/>
        <w:rPr>
          <w:rFonts w:asciiTheme="minorHAnsi" w:hAnsiTheme="minorHAnsi" w:cstheme="minorHAnsi"/>
          <w:lang w:val="en-GB"/>
        </w:rPr>
      </w:pPr>
    </w:p>
    <w:p w14:paraId="438DC541" w14:textId="7E1A7F3D" w:rsidR="00F90629" w:rsidRPr="007F2D92" w:rsidRDefault="002E7496" w:rsidP="009C18EE">
      <w:pPr>
        <w:spacing w:line="276" w:lineRule="auto"/>
        <w:ind w:firstLine="360"/>
        <w:jc w:val="both"/>
        <w:rPr>
          <w:rFonts w:asciiTheme="minorHAnsi" w:hAnsiTheme="minorHAnsi" w:cstheme="minorHAnsi"/>
        </w:rPr>
      </w:pPr>
      <w:r w:rsidRPr="007F2D92">
        <w:rPr>
          <w:rFonts w:asciiTheme="minorHAnsi" w:hAnsiTheme="minorHAnsi" w:cstheme="minorHAnsi"/>
        </w:rPr>
        <w:t xml:space="preserve">All participants are encouraged to contribute to the discussion and dialogue by sharing experiences and views about the main areas of discussion of the Forum. Based on the dialogue and contributions of the participants a summary of the </w:t>
      </w:r>
      <w:r w:rsidRPr="007F2D92">
        <w:rPr>
          <w:rFonts w:asciiTheme="minorHAnsi" w:hAnsiTheme="minorHAnsi" w:cstheme="minorHAnsi"/>
        </w:rPr>
        <w:lastRenderedPageBreak/>
        <w:t>discussion of the Forum will be prepared by the Chairperson of the Forum,</w:t>
      </w:r>
      <w:r w:rsidR="007727D2" w:rsidRPr="007F2D92">
        <w:rPr>
          <w:rFonts w:asciiTheme="minorHAnsi" w:hAnsiTheme="minorHAnsi" w:cstheme="minorHAnsi"/>
        </w:rPr>
        <w:t xml:space="preserve"> and the Special Rapporteur on minority i</w:t>
      </w:r>
      <w:r w:rsidRPr="007F2D92">
        <w:rPr>
          <w:rFonts w:asciiTheme="minorHAnsi" w:hAnsiTheme="minorHAnsi" w:cstheme="minorHAnsi"/>
        </w:rPr>
        <w:t>ssues will prepare a report on the recommendations of the Forum</w:t>
      </w:r>
    </w:p>
    <w:sectPr w:rsidR="00F90629" w:rsidRPr="007F2D92" w:rsidSect="00F67F7B">
      <w:headerReference w:type="default" r:id="rId17"/>
      <w:footerReference w:type="default" r:id="rId18"/>
      <w:headerReference w:type="first" r:id="rId19"/>
      <w:footerReference w:type="first" r:id="rId20"/>
      <w:pgSz w:w="11906" w:h="16838"/>
      <w:pgMar w:top="851" w:right="1418" w:bottom="1418" w:left="1418" w:header="96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41567" w14:textId="77777777" w:rsidR="00194F79" w:rsidRDefault="00194F79" w:rsidP="007B2822">
      <w:r>
        <w:separator/>
      </w:r>
    </w:p>
  </w:endnote>
  <w:endnote w:type="continuationSeparator" w:id="0">
    <w:p w14:paraId="5081FF26" w14:textId="77777777" w:rsidR="00194F79" w:rsidRDefault="00194F79" w:rsidP="007B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924815"/>
      <w:docPartObj>
        <w:docPartGallery w:val="Page Numbers (Bottom of Page)"/>
        <w:docPartUnique/>
      </w:docPartObj>
    </w:sdtPr>
    <w:sdtEndPr/>
    <w:sdtContent>
      <w:p w14:paraId="7996AEFF" w14:textId="5A377DC5" w:rsidR="00AB6CCF" w:rsidRDefault="00AB6CCF">
        <w:pPr>
          <w:pStyle w:val="Footer"/>
          <w:jc w:val="center"/>
        </w:pPr>
        <w:r>
          <w:fldChar w:fldCharType="begin"/>
        </w:r>
        <w:r>
          <w:instrText>PAGE   \* MERGEFORMAT</w:instrText>
        </w:r>
        <w:r>
          <w:fldChar w:fldCharType="separate"/>
        </w:r>
        <w:r w:rsidR="00D36E7D" w:rsidRPr="00D36E7D">
          <w:rPr>
            <w:noProof/>
            <w:lang w:val="fr-FR"/>
          </w:rPr>
          <w:t>2</w:t>
        </w:r>
        <w:r>
          <w:fldChar w:fldCharType="end"/>
        </w:r>
      </w:p>
    </w:sdtContent>
  </w:sdt>
  <w:p w14:paraId="24C47109" w14:textId="77777777" w:rsidR="00AB6CCF" w:rsidRDefault="00AB6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810" w14:textId="3FA247CA" w:rsidR="00AB6CCF" w:rsidRDefault="00AB6CCF">
    <w:pPr>
      <w:pStyle w:val="Footer"/>
    </w:pPr>
  </w:p>
  <w:p w14:paraId="1B60E0CA" w14:textId="308EBE03" w:rsidR="00AB6CCF" w:rsidRDefault="00AB6CC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04F18" w14:textId="77777777" w:rsidR="00194F79" w:rsidRDefault="00194F79" w:rsidP="007B2822">
      <w:r>
        <w:separator/>
      </w:r>
    </w:p>
  </w:footnote>
  <w:footnote w:type="continuationSeparator" w:id="0">
    <w:p w14:paraId="1302959C" w14:textId="77777777" w:rsidR="00194F79" w:rsidRDefault="00194F79" w:rsidP="007B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234A2" w14:textId="4A76B242" w:rsidR="004666BA" w:rsidRPr="00AA56F8" w:rsidRDefault="004666BA" w:rsidP="004666BA">
    <w:pPr>
      <w:pStyle w:val="Header"/>
      <w:pBdr>
        <w:bottom w:val="single" w:sz="4" w:space="1" w:color="auto"/>
      </w:pBdr>
      <w:rPr>
        <w:b/>
        <w: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A56F8">
      <w:rPr>
        <w:noProof/>
        <w:color w:val="5B9BD5" w:themeColor="accent1"/>
        <w:lang w:val="en-GB"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46A15981" wp14:editId="36F3874D">
          <wp:extent cx="1657350" cy="709898"/>
          <wp:effectExtent l="0" t="0" r="0" b="0"/>
          <wp:docPr id="3" name="Picture 3" descr="C:\Users\spbconsultant1.ohchr\AppData\Local\Microsoft\Windows\INetCache\Content.Outlook\VCF6MZ7N\banner-EN-FORUM-minority-no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bconsultant1.ohchr\AppData\Local\Microsoft\Windows\INetCache\Content.Outlook\VCF6MZ7N\banner-EN-FORUM-minority-noda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073" cy="744474"/>
                  </a:xfrm>
                  <a:prstGeom prst="rect">
                    <a:avLst/>
                  </a:prstGeom>
                  <a:noFill/>
                  <a:ln>
                    <a:noFill/>
                  </a:ln>
                </pic:spPr>
              </pic:pic>
            </a:graphicData>
          </a:graphic>
        </wp:inline>
      </w:drawing>
    </w:r>
  </w:p>
  <w:p w14:paraId="4D2A328C" w14:textId="1AB7A422" w:rsidR="004666BA" w:rsidRPr="00AA56F8" w:rsidRDefault="004666BA" w:rsidP="004666BA">
    <w:pPr>
      <w:pStyle w:val="Header"/>
      <w:pBdr>
        <w:bottom w:val="single" w:sz="4" w:space="1" w:color="auto"/>
      </w:pBdr>
      <w:rPr>
        <w:b/>
        <w: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121B94">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AA56F8">
      <w:rPr>
        <w:b/>
        <w:i/>
        <w:color w:val="222A35" w:themeColor="text2" w:themeShade="80"/>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Session, Geneva, </w:t>
    </w:r>
    <w:r w:rsidR="00121B94">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w:t>
    </w:r>
    <w:r>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2</w:t>
    </w:r>
    <w:r w:rsidR="00121B94">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November 2</w:t>
    </w:r>
    <w:r w:rsidR="00121B94">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020</w:t>
    </w:r>
  </w:p>
  <w:p w14:paraId="38B73FCD" w14:textId="77777777" w:rsidR="004666BA" w:rsidRDefault="00466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6680" w14:textId="357FBA63" w:rsidR="004666BA" w:rsidRDefault="004666BA" w:rsidP="006B3F60">
    <w:pPr>
      <w:pStyle w:val="Header"/>
      <w:pBdr>
        <w:bottom w:val="single" w:sz="4" w:space="1" w:color="auto"/>
      </w:pBdr>
      <w:tabs>
        <w:tab w:val="clear" w:pos="4536"/>
        <w:tab w:val="clear" w:pos="9072"/>
        <w:tab w:val="left" w:pos="3045"/>
      </w:tabs>
      <w:rPr>
        <w:b/>
        <w: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A56F8">
      <w:rPr>
        <w:noProof/>
        <w:color w:val="5B9BD5" w:themeColor="accent1"/>
        <w:lang w:val="en-GB"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58FC6C92" wp14:editId="66DDF3E1">
          <wp:extent cx="1657350" cy="709898"/>
          <wp:effectExtent l="0" t="0" r="0" b="0"/>
          <wp:docPr id="2" name="Picture 2" descr="C:\Users\spbconsultant1.ohchr\AppData\Local\Microsoft\Windows\INetCache\Content.Outlook\VCF6MZ7N\banner-EN-FORUM-minority-no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bconsultant1.ohchr\AppData\Local\Microsoft\Windows\INetCache\Content.Outlook\VCF6MZ7N\banner-EN-FORUM-minority-noda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073" cy="744474"/>
                  </a:xfrm>
                  <a:prstGeom prst="rect">
                    <a:avLst/>
                  </a:prstGeom>
                  <a:noFill/>
                  <a:ln>
                    <a:noFill/>
                  </a:ln>
                </pic:spPr>
              </pic:pic>
            </a:graphicData>
          </a:graphic>
        </wp:inline>
      </w:drawing>
    </w:r>
    <w:r w:rsidR="00AE6F7F">
      <w:rPr>
        <w:b/>
        <w: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2AA2944A" w14:textId="2406CE36" w:rsidR="00AE6F7F" w:rsidRPr="00AA56F8" w:rsidRDefault="00AE6F7F" w:rsidP="00AE6F7F">
    <w:pPr>
      <w:pStyle w:val="Header"/>
      <w:pBdr>
        <w:bottom w:val="single" w:sz="4" w:space="1" w:color="auto"/>
      </w:pBdr>
      <w:rPr>
        <w:b/>
        <w: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007C95">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AA56F8">
      <w:rPr>
        <w:b/>
        <w:i/>
        <w:color w:val="222A35" w:themeColor="text2" w:themeShade="80"/>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Session, Geneva, </w:t>
    </w:r>
    <w:r w:rsidR="00007C95">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w:t>
    </w:r>
    <w:r>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2</w:t>
    </w:r>
    <w:r w:rsidR="00007C95">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November </w:t>
    </w:r>
    <w:r w:rsidR="00007C95">
      <w:rPr>
        <w:b/>
        <w:i/>
        <w:color w:val="222A35" w:themeColor="text2"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2020</w:t>
    </w:r>
  </w:p>
  <w:p w14:paraId="4FD4DDFD" w14:textId="0F2553FB" w:rsidR="004666BA" w:rsidRDefault="004666BA">
    <w:pPr>
      <w:pStyle w:val="Header"/>
    </w:pPr>
  </w:p>
  <w:p w14:paraId="0E4D0D52" w14:textId="722CE2A5" w:rsidR="00AB6CCF" w:rsidRPr="008B2993" w:rsidRDefault="00AB6CCF" w:rsidP="009216B1">
    <w:pPr>
      <w:pStyle w:val="Header"/>
      <w:tabs>
        <w:tab w:val="clear" w:pos="4536"/>
        <w:tab w:val="clear" w:pos="9072"/>
        <w:tab w:val="left" w:pos="2685"/>
      </w:tabs>
      <w:rPr>
        <w:color w:val="2F5496" w:themeColor="accent5"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7EB"/>
    <w:multiLevelType w:val="hybridMultilevel"/>
    <w:tmpl w:val="B0B6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F3517"/>
    <w:multiLevelType w:val="hybridMultilevel"/>
    <w:tmpl w:val="3AD429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B863943"/>
    <w:multiLevelType w:val="hybridMultilevel"/>
    <w:tmpl w:val="854C4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23EDF"/>
    <w:multiLevelType w:val="hybridMultilevel"/>
    <w:tmpl w:val="EAD48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31F11"/>
    <w:multiLevelType w:val="hybridMultilevel"/>
    <w:tmpl w:val="FCFA9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72147"/>
    <w:multiLevelType w:val="hybridMultilevel"/>
    <w:tmpl w:val="C33C7C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8D6485"/>
    <w:multiLevelType w:val="hybridMultilevel"/>
    <w:tmpl w:val="10F4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85983"/>
    <w:multiLevelType w:val="hybridMultilevel"/>
    <w:tmpl w:val="854C4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552E5A"/>
    <w:multiLevelType w:val="hybridMultilevel"/>
    <w:tmpl w:val="7396D8B2"/>
    <w:lvl w:ilvl="0" w:tplc="2974C1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47293"/>
    <w:multiLevelType w:val="hybridMultilevel"/>
    <w:tmpl w:val="9ED0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277BF"/>
    <w:multiLevelType w:val="multilevel"/>
    <w:tmpl w:val="5C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84093"/>
    <w:multiLevelType w:val="multilevel"/>
    <w:tmpl w:val="2F0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D12CC"/>
    <w:multiLevelType w:val="hybridMultilevel"/>
    <w:tmpl w:val="854C4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D61272"/>
    <w:multiLevelType w:val="hybridMultilevel"/>
    <w:tmpl w:val="A470D3D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7E9417F"/>
    <w:multiLevelType w:val="hybridMultilevel"/>
    <w:tmpl w:val="854C4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4B4F9E"/>
    <w:multiLevelType w:val="hybridMultilevel"/>
    <w:tmpl w:val="7BBEAE56"/>
    <w:lvl w:ilvl="0" w:tplc="42F4E2B2">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7EA316C1"/>
    <w:multiLevelType w:val="hybridMultilevel"/>
    <w:tmpl w:val="BD58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num>
  <w:num w:numId="6">
    <w:abstractNumId w:val="8"/>
  </w:num>
  <w:num w:numId="7">
    <w:abstractNumId w:val="9"/>
  </w:num>
  <w:num w:numId="8">
    <w:abstractNumId w:val="16"/>
  </w:num>
  <w:num w:numId="9">
    <w:abstractNumId w:val="14"/>
  </w:num>
  <w:num w:numId="10">
    <w:abstractNumId w:val="12"/>
  </w:num>
  <w:num w:numId="11">
    <w:abstractNumId w:val="2"/>
  </w:num>
  <w:num w:numId="12">
    <w:abstractNumId w:val="7"/>
  </w:num>
  <w:num w:numId="13">
    <w:abstractNumId w:val="4"/>
  </w:num>
  <w:num w:numId="14">
    <w:abstractNumId w:val="0"/>
  </w:num>
  <w:num w:numId="15">
    <w:abstractNumId w:val="5"/>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fr-FR" w:vendorID="64" w:dllVersion="0" w:nlCheck="1" w:checkStyle="0"/>
  <w:activeWritingStyle w:appName="MSWord" w:lang="hu-HU"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50"/>
    <w:rsid w:val="00007C95"/>
    <w:rsid w:val="00010557"/>
    <w:rsid w:val="00013591"/>
    <w:rsid w:val="00016BCB"/>
    <w:rsid w:val="0002268D"/>
    <w:rsid w:val="000260BF"/>
    <w:rsid w:val="000462F1"/>
    <w:rsid w:val="00047616"/>
    <w:rsid w:val="00066B0C"/>
    <w:rsid w:val="000737C0"/>
    <w:rsid w:val="0007574B"/>
    <w:rsid w:val="00083A32"/>
    <w:rsid w:val="00084E21"/>
    <w:rsid w:val="00091F8E"/>
    <w:rsid w:val="000927C5"/>
    <w:rsid w:val="00093FEF"/>
    <w:rsid w:val="000A0E50"/>
    <w:rsid w:val="000B002E"/>
    <w:rsid w:val="000B25D4"/>
    <w:rsid w:val="000C31B0"/>
    <w:rsid w:val="000D15A9"/>
    <w:rsid w:val="000E6EDD"/>
    <w:rsid w:val="000E7FFC"/>
    <w:rsid w:val="000F3991"/>
    <w:rsid w:val="000F61A9"/>
    <w:rsid w:val="000F71F0"/>
    <w:rsid w:val="0012116A"/>
    <w:rsid w:val="00121B94"/>
    <w:rsid w:val="001230FC"/>
    <w:rsid w:val="00126D1D"/>
    <w:rsid w:val="00131081"/>
    <w:rsid w:val="00136CAD"/>
    <w:rsid w:val="0014101E"/>
    <w:rsid w:val="00156A24"/>
    <w:rsid w:val="00157807"/>
    <w:rsid w:val="00162FD7"/>
    <w:rsid w:val="001664DF"/>
    <w:rsid w:val="00166C24"/>
    <w:rsid w:val="001677FD"/>
    <w:rsid w:val="001914AF"/>
    <w:rsid w:val="00194F79"/>
    <w:rsid w:val="001A2586"/>
    <w:rsid w:val="001B0FFA"/>
    <w:rsid w:val="001B4100"/>
    <w:rsid w:val="001C474A"/>
    <w:rsid w:val="001C488D"/>
    <w:rsid w:val="001C4897"/>
    <w:rsid w:val="001D3E35"/>
    <w:rsid w:val="001D4D49"/>
    <w:rsid w:val="001D55FD"/>
    <w:rsid w:val="001E0B5C"/>
    <w:rsid w:val="001E4C86"/>
    <w:rsid w:val="001E7EE2"/>
    <w:rsid w:val="001F135E"/>
    <w:rsid w:val="001F6074"/>
    <w:rsid w:val="00201C79"/>
    <w:rsid w:val="00205D94"/>
    <w:rsid w:val="00207AFD"/>
    <w:rsid w:val="00213BE4"/>
    <w:rsid w:val="00214C9A"/>
    <w:rsid w:val="00223D59"/>
    <w:rsid w:val="00224ACD"/>
    <w:rsid w:val="0024501F"/>
    <w:rsid w:val="00247D5C"/>
    <w:rsid w:val="00251462"/>
    <w:rsid w:val="0027670E"/>
    <w:rsid w:val="00280383"/>
    <w:rsid w:val="00286545"/>
    <w:rsid w:val="002A25D9"/>
    <w:rsid w:val="002A76FD"/>
    <w:rsid w:val="002A7884"/>
    <w:rsid w:val="002B4F5A"/>
    <w:rsid w:val="002B5744"/>
    <w:rsid w:val="002B5FAD"/>
    <w:rsid w:val="002B7846"/>
    <w:rsid w:val="002C0F8D"/>
    <w:rsid w:val="002C4CD5"/>
    <w:rsid w:val="002C6B9E"/>
    <w:rsid w:val="002C7623"/>
    <w:rsid w:val="002E55E2"/>
    <w:rsid w:val="002E7496"/>
    <w:rsid w:val="002E7555"/>
    <w:rsid w:val="002F2992"/>
    <w:rsid w:val="00300FF4"/>
    <w:rsid w:val="00320C86"/>
    <w:rsid w:val="0032107C"/>
    <w:rsid w:val="00334C8E"/>
    <w:rsid w:val="003439B7"/>
    <w:rsid w:val="003537EF"/>
    <w:rsid w:val="003607CA"/>
    <w:rsid w:val="00365240"/>
    <w:rsid w:val="0036526F"/>
    <w:rsid w:val="00373EF8"/>
    <w:rsid w:val="00383637"/>
    <w:rsid w:val="0038564F"/>
    <w:rsid w:val="00387589"/>
    <w:rsid w:val="003930A5"/>
    <w:rsid w:val="003943B2"/>
    <w:rsid w:val="003A0350"/>
    <w:rsid w:val="003A0920"/>
    <w:rsid w:val="003A1A80"/>
    <w:rsid w:val="003A2732"/>
    <w:rsid w:val="003A37C3"/>
    <w:rsid w:val="003B45DA"/>
    <w:rsid w:val="003C1F96"/>
    <w:rsid w:val="003D1F4B"/>
    <w:rsid w:val="003D31A0"/>
    <w:rsid w:val="003D5358"/>
    <w:rsid w:val="003E1A62"/>
    <w:rsid w:val="003E557B"/>
    <w:rsid w:val="003E7AA2"/>
    <w:rsid w:val="003F148E"/>
    <w:rsid w:val="003F20DD"/>
    <w:rsid w:val="003F7B83"/>
    <w:rsid w:val="00423680"/>
    <w:rsid w:val="0042699C"/>
    <w:rsid w:val="00437796"/>
    <w:rsid w:val="004441AD"/>
    <w:rsid w:val="0044643F"/>
    <w:rsid w:val="00453A47"/>
    <w:rsid w:val="004666BA"/>
    <w:rsid w:val="00485771"/>
    <w:rsid w:val="004931E4"/>
    <w:rsid w:val="00495213"/>
    <w:rsid w:val="004A3BC2"/>
    <w:rsid w:val="004B5920"/>
    <w:rsid w:val="004B5C1D"/>
    <w:rsid w:val="004B6EE4"/>
    <w:rsid w:val="004B7282"/>
    <w:rsid w:val="004E1AC0"/>
    <w:rsid w:val="004F3D80"/>
    <w:rsid w:val="004F755D"/>
    <w:rsid w:val="00501E0C"/>
    <w:rsid w:val="00503697"/>
    <w:rsid w:val="005129BD"/>
    <w:rsid w:val="00513567"/>
    <w:rsid w:val="00525773"/>
    <w:rsid w:val="00525C68"/>
    <w:rsid w:val="00537933"/>
    <w:rsid w:val="005429CD"/>
    <w:rsid w:val="00553881"/>
    <w:rsid w:val="00555EA8"/>
    <w:rsid w:val="00584F2F"/>
    <w:rsid w:val="005979EF"/>
    <w:rsid w:val="005A447B"/>
    <w:rsid w:val="005A48D4"/>
    <w:rsid w:val="005B40BA"/>
    <w:rsid w:val="005B7510"/>
    <w:rsid w:val="005C6692"/>
    <w:rsid w:val="005C72BE"/>
    <w:rsid w:val="005D08FE"/>
    <w:rsid w:val="005D1F52"/>
    <w:rsid w:val="005E32B4"/>
    <w:rsid w:val="005E35AE"/>
    <w:rsid w:val="005E5720"/>
    <w:rsid w:val="005F2A14"/>
    <w:rsid w:val="005F5475"/>
    <w:rsid w:val="005F551D"/>
    <w:rsid w:val="00610C46"/>
    <w:rsid w:val="0061636C"/>
    <w:rsid w:val="00616FD6"/>
    <w:rsid w:val="0062230D"/>
    <w:rsid w:val="00623920"/>
    <w:rsid w:val="00624FD0"/>
    <w:rsid w:val="00627BAB"/>
    <w:rsid w:val="00630911"/>
    <w:rsid w:val="006325B5"/>
    <w:rsid w:val="006463CC"/>
    <w:rsid w:val="006529DC"/>
    <w:rsid w:val="00667266"/>
    <w:rsid w:val="00671B07"/>
    <w:rsid w:val="00677DFC"/>
    <w:rsid w:val="00683B31"/>
    <w:rsid w:val="0068421C"/>
    <w:rsid w:val="0069075E"/>
    <w:rsid w:val="00696866"/>
    <w:rsid w:val="00697E76"/>
    <w:rsid w:val="006B3F60"/>
    <w:rsid w:val="006C7C41"/>
    <w:rsid w:val="006D16CC"/>
    <w:rsid w:val="006E62CF"/>
    <w:rsid w:val="006E787D"/>
    <w:rsid w:val="006F6955"/>
    <w:rsid w:val="0070509B"/>
    <w:rsid w:val="007126B0"/>
    <w:rsid w:val="007178AC"/>
    <w:rsid w:val="007231D9"/>
    <w:rsid w:val="0072397D"/>
    <w:rsid w:val="00740883"/>
    <w:rsid w:val="0074452E"/>
    <w:rsid w:val="00752043"/>
    <w:rsid w:val="00755C16"/>
    <w:rsid w:val="00762AC6"/>
    <w:rsid w:val="00763A2A"/>
    <w:rsid w:val="00763C01"/>
    <w:rsid w:val="00771984"/>
    <w:rsid w:val="007727D2"/>
    <w:rsid w:val="00775C27"/>
    <w:rsid w:val="00775DCA"/>
    <w:rsid w:val="00775F46"/>
    <w:rsid w:val="0078380D"/>
    <w:rsid w:val="00784AA8"/>
    <w:rsid w:val="00785255"/>
    <w:rsid w:val="00793AA5"/>
    <w:rsid w:val="00794DAF"/>
    <w:rsid w:val="0079721F"/>
    <w:rsid w:val="007B0C83"/>
    <w:rsid w:val="007B1820"/>
    <w:rsid w:val="007B2822"/>
    <w:rsid w:val="007B29E0"/>
    <w:rsid w:val="007B6775"/>
    <w:rsid w:val="007B701C"/>
    <w:rsid w:val="007B7F0F"/>
    <w:rsid w:val="007C0965"/>
    <w:rsid w:val="007C0C0F"/>
    <w:rsid w:val="007C22DD"/>
    <w:rsid w:val="007C23FB"/>
    <w:rsid w:val="007C2BE4"/>
    <w:rsid w:val="007E00B3"/>
    <w:rsid w:val="007E4DC6"/>
    <w:rsid w:val="007E51FA"/>
    <w:rsid w:val="007F2D92"/>
    <w:rsid w:val="00803376"/>
    <w:rsid w:val="008061B3"/>
    <w:rsid w:val="00806A06"/>
    <w:rsid w:val="00807421"/>
    <w:rsid w:val="00810C71"/>
    <w:rsid w:val="0082026B"/>
    <w:rsid w:val="00823A6B"/>
    <w:rsid w:val="00832A3C"/>
    <w:rsid w:val="00834DF5"/>
    <w:rsid w:val="00856AA0"/>
    <w:rsid w:val="00856D6E"/>
    <w:rsid w:val="008653BF"/>
    <w:rsid w:val="00873308"/>
    <w:rsid w:val="00874910"/>
    <w:rsid w:val="00875224"/>
    <w:rsid w:val="008857B7"/>
    <w:rsid w:val="00885CA4"/>
    <w:rsid w:val="0088653E"/>
    <w:rsid w:val="0089118D"/>
    <w:rsid w:val="008964C5"/>
    <w:rsid w:val="008A0160"/>
    <w:rsid w:val="008B1E70"/>
    <w:rsid w:val="008B22FD"/>
    <w:rsid w:val="008B2993"/>
    <w:rsid w:val="008B6FC3"/>
    <w:rsid w:val="008C5581"/>
    <w:rsid w:val="008C6F80"/>
    <w:rsid w:val="008D18BC"/>
    <w:rsid w:val="008D44C3"/>
    <w:rsid w:val="008E3075"/>
    <w:rsid w:val="008E3A39"/>
    <w:rsid w:val="008F3AC6"/>
    <w:rsid w:val="008F736F"/>
    <w:rsid w:val="008F7BF8"/>
    <w:rsid w:val="0090604C"/>
    <w:rsid w:val="00906B68"/>
    <w:rsid w:val="00911D79"/>
    <w:rsid w:val="009135A8"/>
    <w:rsid w:val="009216B1"/>
    <w:rsid w:val="009240F3"/>
    <w:rsid w:val="00934C6B"/>
    <w:rsid w:val="00944400"/>
    <w:rsid w:val="00954854"/>
    <w:rsid w:val="009554B0"/>
    <w:rsid w:val="009562F6"/>
    <w:rsid w:val="00962E43"/>
    <w:rsid w:val="00963E81"/>
    <w:rsid w:val="009664FA"/>
    <w:rsid w:val="00974924"/>
    <w:rsid w:val="00992662"/>
    <w:rsid w:val="00993EFE"/>
    <w:rsid w:val="00997514"/>
    <w:rsid w:val="009A6A75"/>
    <w:rsid w:val="009A6DB3"/>
    <w:rsid w:val="009B0959"/>
    <w:rsid w:val="009B3A27"/>
    <w:rsid w:val="009B4C17"/>
    <w:rsid w:val="009B5057"/>
    <w:rsid w:val="009B7535"/>
    <w:rsid w:val="009C18EE"/>
    <w:rsid w:val="009D0200"/>
    <w:rsid w:val="009D215D"/>
    <w:rsid w:val="009D3ECA"/>
    <w:rsid w:val="009D5D6A"/>
    <w:rsid w:val="009E06D4"/>
    <w:rsid w:val="009E159F"/>
    <w:rsid w:val="009E2E08"/>
    <w:rsid w:val="00A070BC"/>
    <w:rsid w:val="00A1250F"/>
    <w:rsid w:val="00A161B6"/>
    <w:rsid w:val="00A17B59"/>
    <w:rsid w:val="00A22CB0"/>
    <w:rsid w:val="00A2384F"/>
    <w:rsid w:val="00A26531"/>
    <w:rsid w:val="00A322CB"/>
    <w:rsid w:val="00A33780"/>
    <w:rsid w:val="00A3378C"/>
    <w:rsid w:val="00A33798"/>
    <w:rsid w:val="00A364C6"/>
    <w:rsid w:val="00A37D32"/>
    <w:rsid w:val="00A46F35"/>
    <w:rsid w:val="00A5088B"/>
    <w:rsid w:val="00A509A5"/>
    <w:rsid w:val="00A561A6"/>
    <w:rsid w:val="00A6508C"/>
    <w:rsid w:val="00A738DC"/>
    <w:rsid w:val="00A75AAA"/>
    <w:rsid w:val="00A7645E"/>
    <w:rsid w:val="00A93FAD"/>
    <w:rsid w:val="00A97444"/>
    <w:rsid w:val="00AA5F35"/>
    <w:rsid w:val="00AB2DE9"/>
    <w:rsid w:val="00AB4363"/>
    <w:rsid w:val="00AB67BD"/>
    <w:rsid w:val="00AB6CCF"/>
    <w:rsid w:val="00AB74D0"/>
    <w:rsid w:val="00AC5EB1"/>
    <w:rsid w:val="00AD3054"/>
    <w:rsid w:val="00AD339B"/>
    <w:rsid w:val="00AD6F09"/>
    <w:rsid w:val="00AD75C7"/>
    <w:rsid w:val="00AE23A3"/>
    <w:rsid w:val="00AE3D00"/>
    <w:rsid w:val="00AE6F7F"/>
    <w:rsid w:val="00AF022A"/>
    <w:rsid w:val="00AF37BA"/>
    <w:rsid w:val="00AF3AEF"/>
    <w:rsid w:val="00B06252"/>
    <w:rsid w:val="00B2505C"/>
    <w:rsid w:val="00B30E25"/>
    <w:rsid w:val="00B32C49"/>
    <w:rsid w:val="00B35CCC"/>
    <w:rsid w:val="00B54F10"/>
    <w:rsid w:val="00B61A45"/>
    <w:rsid w:val="00B758B1"/>
    <w:rsid w:val="00B949F3"/>
    <w:rsid w:val="00B96A0B"/>
    <w:rsid w:val="00BA1F5A"/>
    <w:rsid w:val="00BA69E5"/>
    <w:rsid w:val="00BB171F"/>
    <w:rsid w:val="00BB68FE"/>
    <w:rsid w:val="00BB6EBA"/>
    <w:rsid w:val="00BC2217"/>
    <w:rsid w:val="00BC69A5"/>
    <w:rsid w:val="00BD1079"/>
    <w:rsid w:val="00BD1B6C"/>
    <w:rsid w:val="00BD736E"/>
    <w:rsid w:val="00BE26F7"/>
    <w:rsid w:val="00BF0D6C"/>
    <w:rsid w:val="00BF1A32"/>
    <w:rsid w:val="00C007A6"/>
    <w:rsid w:val="00C1028D"/>
    <w:rsid w:val="00C1083A"/>
    <w:rsid w:val="00C10EC9"/>
    <w:rsid w:val="00C17B10"/>
    <w:rsid w:val="00C21CA0"/>
    <w:rsid w:val="00C26B53"/>
    <w:rsid w:val="00C439DE"/>
    <w:rsid w:val="00C453B0"/>
    <w:rsid w:val="00C4790C"/>
    <w:rsid w:val="00C50D71"/>
    <w:rsid w:val="00C56CCC"/>
    <w:rsid w:val="00C628F5"/>
    <w:rsid w:val="00C629F1"/>
    <w:rsid w:val="00C73FE5"/>
    <w:rsid w:val="00C748F3"/>
    <w:rsid w:val="00C81C2C"/>
    <w:rsid w:val="00C861CA"/>
    <w:rsid w:val="00C87260"/>
    <w:rsid w:val="00C93AAC"/>
    <w:rsid w:val="00C94518"/>
    <w:rsid w:val="00CB413F"/>
    <w:rsid w:val="00CB53E6"/>
    <w:rsid w:val="00CC3AD7"/>
    <w:rsid w:val="00CD33FC"/>
    <w:rsid w:val="00CD39D9"/>
    <w:rsid w:val="00CD541C"/>
    <w:rsid w:val="00CD7A84"/>
    <w:rsid w:val="00CE24CB"/>
    <w:rsid w:val="00CE3B00"/>
    <w:rsid w:val="00CE586F"/>
    <w:rsid w:val="00CE7F04"/>
    <w:rsid w:val="00D0274E"/>
    <w:rsid w:val="00D0445C"/>
    <w:rsid w:val="00D14CB3"/>
    <w:rsid w:val="00D2026E"/>
    <w:rsid w:val="00D22DF6"/>
    <w:rsid w:val="00D244BB"/>
    <w:rsid w:val="00D27F3C"/>
    <w:rsid w:val="00D35443"/>
    <w:rsid w:val="00D36E7D"/>
    <w:rsid w:val="00D376E7"/>
    <w:rsid w:val="00D415E6"/>
    <w:rsid w:val="00D437F1"/>
    <w:rsid w:val="00D525B1"/>
    <w:rsid w:val="00D527B7"/>
    <w:rsid w:val="00D61916"/>
    <w:rsid w:val="00D65C1D"/>
    <w:rsid w:val="00D71E92"/>
    <w:rsid w:val="00D76B43"/>
    <w:rsid w:val="00D82766"/>
    <w:rsid w:val="00D86EC1"/>
    <w:rsid w:val="00DA7915"/>
    <w:rsid w:val="00DB1F17"/>
    <w:rsid w:val="00DB3712"/>
    <w:rsid w:val="00DB45C9"/>
    <w:rsid w:val="00DC5D53"/>
    <w:rsid w:val="00DE0605"/>
    <w:rsid w:val="00DE31E3"/>
    <w:rsid w:val="00DE628A"/>
    <w:rsid w:val="00DE6AAF"/>
    <w:rsid w:val="00DF092D"/>
    <w:rsid w:val="00E00E35"/>
    <w:rsid w:val="00E043CA"/>
    <w:rsid w:val="00E12333"/>
    <w:rsid w:val="00E13A6A"/>
    <w:rsid w:val="00E165D4"/>
    <w:rsid w:val="00E2413C"/>
    <w:rsid w:val="00E273BE"/>
    <w:rsid w:val="00E3098E"/>
    <w:rsid w:val="00E4091B"/>
    <w:rsid w:val="00E47A45"/>
    <w:rsid w:val="00E53ACD"/>
    <w:rsid w:val="00E5417F"/>
    <w:rsid w:val="00E60204"/>
    <w:rsid w:val="00E74859"/>
    <w:rsid w:val="00E75C3A"/>
    <w:rsid w:val="00E75C85"/>
    <w:rsid w:val="00E94213"/>
    <w:rsid w:val="00EA339B"/>
    <w:rsid w:val="00EA3B2D"/>
    <w:rsid w:val="00EB3F5C"/>
    <w:rsid w:val="00EC200D"/>
    <w:rsid w:val="00ED13D6"/>
    <w:rsid w:val="00ED1493"/>
    <w:rsid w:val="00ED42D3"/>
    <w:rsid w:val="00EF33DD"/>
    <w:rsid w:val="00EF4230"/>
    <w:rsid w:val="00F0127A"/>
    <w:rsid w:val="00F055DC"/>
    <w:rsid w:val="00F10267"/>
    <w:rsid w:val="00F15BE0"/>
    <w:rsid w:val="00F22648"/>
    <w:rsid w:val="00F30BE6"/>
    <w:rsid w:val="00F46EBA"/>
    <w:rsid w:val="00F60695"/>
    <w:rsid w:val="00F676D5"/>
    <w:rsid w:val="00F67F7B"/>
    <w:rsid w:val="00F803F9"/>
    <w:rsid w:val="00F851E1"/>
    <w:rsid w:val="00F904ED"/>
    <w:rsid w:val="00F90629"/>
    <w:rsid w:val="00F91883"/>
    <w:rsid w:val="00F940D6"/>
    <w:rsid w:val="00F94131"/>
    <w:rsid w:val="00FA11E7"/>
    <w:rsid w:val="00FA1298"/>
    <w:rsid w:val="00FA2F38"/>
    <w:rsid w:val="00FB0CF5"/>
    <w:rsid w:val="00FB1763"/>
    <w:rsid w:val="00FD1C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9A8666"/>
  <w15:docId w15:val="{1482BD16-F180-48C1-BDDC-BD6A0331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E50"/>
    <w:pPr>
      <w:spacing w:after="0" w:line="240" w:lineRule="auto"/>
    </w:pPr>
    <w:rPr>
      <w:rFonts w:ascii="Times New Roman" w:hAnsi="Times New Roman" w:cs="Times New Roman"/>
      <w:sz w:val="24"/>
      <w:szCs w:val="24"/>
      <w:lang w:eastAsia="hu-HU"/>
    </w:rPr>
  </w:style>
  <w:style w:type="paragraph" w:styleId="Heading1">
    <w:name w:val="heading 1"/>
    <w:basedOn w:val="Normal"/>
    <w:next w:val="Normal"/>
    <w:link w:val="Heading1Char"/>
    <w:uiPriority w:val="9"/>
    <w:qFormat/>
    <w:rsid w:val="00963E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4D4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E50"/>
    <w:rPr>
      <w:color w:val="0000FF"/>
      <w:u w:val="single"/>
    </w:rPr>
  </w:style>
  <w:style w:type="character" w:styleId="Strong">
    <w:name w:val="Strong"/>
    <w:basedOn w:val="DefaultParagraphFont"/>
    <w:uiPriority w:val="22"/>
    <w:qFormat/>
    <w:rsid w:val="000A0E50"/>
    <w:rPr>
      <w:b/>
      <w:bCs/>
    </w:rPr>
  </w:style>
  <w:style w:type="paragraph" w:styleId="NormalWeb">
    <w:name w:val="Normal (Web)"/>
    <w:basedOn w:val="Normal"/>
    <w:uiPriority w:val="99"/>
    <w:semiHidden/>
    <w:unhideWhenUsed/>
    <w:rsid w:val="00856D6E"/>
    <w:pPr>
      <w:spacing w:before="100" w:beforeAutospacing="1" w:after="100" w:afterAutospacing="1"/>
    </w:pPr>
    <w:rPr>
      <w:rFonts w:eastAsia="Times New Roman"/>
    </w:rPr>
  </w:style>
  <w:style w:type="paragraph" w:styleId="ListParagraph">
    <w:name w:val="List Paragraph"/>
    <w:basedOn w:val="Normal"/>
    <w:uiPriority w:val="34"/>
    <w:qFormat/>
    <w:rsid w:val="007B2822"/>
    <w:pPr>
      <w:spacing w:after="160" w:line="252" w:lineRule="auto"/>
      <w:ind w:left="720"/>
      <w:contextualSpacing/>
    </w:pPr>
    <w:rPr>
      <w:rFonts w:ascii="Calibri" w:hAnsi="Calibri" w:cs="Calibri"/>
      <w:sz w:val="22"/>
      <w:szCs w:val="22"/>
      <w:lang w:eastAsia="en-US"/>
    </w:rPr>
  </w:style>
  <w:style w:type="paragraph" w:styleId="FootnoteText">
    <w:name w:val="footnote text"/>
    <w:aliases w:val="5_G"/>
    <w:basedOn w:val="Normal"/>
    <w:link w:val="FootnoteTextChar"/>
    <w:unhideWhenUsed/>
    <w:qFormat/>
    <w:rsid w:val="007B2822"/>
    <w:rPr>
      <w:sz w:val="20"/>
      <w:szCs w:val="20"/>
    </w:rPr>
  </w:style>
  <w:style w:type="character" w:customStyle="1" w:styleId="FootnoteTextChar">
    <w:name w:val="Footnote Text Char"/>
    <w:aliases w:val="5_G Char"/>
    <w:basedOn w:val="DefaultParagraphFont"/>
    <w:link w:val="FootnoteText"/>
    <w:rsid w:val="007B2822"/>
    <w:rPr>
      <w:rFonts w:ascii="Times New Roman" w:hAnsi="Times New Roman" w:cs="Times New Roman"/>
      <w:sz w:val="20"/>
      <w:szCs w:val="20"/>
      <w:lang w:eastAsia="hu-HU"/>
    </w:rPr>
  </w:style>
  <w:style w:type="character" w:styleId="FootnoteReference">
    <w:name w:val="footnote reference"/>
    <w:aliases w:val="4_G"/>
    <w:basedOn w:val="DefaultParagraphFont"/>
    <w:unhideWhenUsed/>
    <w:qFormat/>
    <w:rsid w:val="007B2822"/>
    <w:rPr>
      <w:vertAlign w:val="superscript"/>
    </w:rPr>
  </w:style>
  <w:style w:type="character" w:customStyle="1" w:styleId="st1">
    <w:name w:val="st1"/>
    <w:basedOn w:val="DefaultParagraphFont"/>
    <w:rsid w:val="0024501F"/>
  </w:style>
  <w:style w:type="character" w:styleId="CommentReference">
    <w:name w:val="annotation reference"/>
    <w:basedOn w:val="DefaultParagraphFont"/>
    <w:uiPriority w:val="99"/>
    <w:semiHidden/>
    <w:unhideWhenUsed/>
    <w:rsid w:val="00AF3AEF"/>
    <w:rPr>
      <w:sz w:val="16"/>
      <w:szCs w:val="16"/>
    </w:rPr>
  </w:style>
  <w:style w:type="paragraph" w:styleId="CommentText">
    <w:name w:val="annotation text"/>
    <w:basedOn w:val="Normal"/>
    <w:link w:val="CommentTextChar"/>
    <w:uiPriority w:val="99"/>
    <w:semiHidden/>
    <w:unhideWhenUsed/>
    <w:rsid w:val="00AF3AEF"/>
    <w:rPr>
      <w:sz w:val="20"/>
      <w:szCs w:val="20"/>
    </w:rPr>
  </w:style>
  <w:style w:type="character" w:customStyle="1" w:styleId="CommentTextChar">
    <w:name w:val="Comment Text Char"/>
    <w:basedOn w:val="DefaultParagraphFont"/>
    <w:link w:val="CommentText"/>
    <w:uiPriority w:val="99"/>
    <w:semiHidden/>
    <w:rsid w:val="00AF3AEF"/>
    <w:rPr>
      <w:rFonts w:ascii="Times New Roman" w:hAnsi="Times New Roman" w:cs="Times New Roman"/>
      <w:sz w:val="20"/>
      <w:szCs w:val="20"/>
      <w:lang w:eastAsia="hu-HU"/>
    </w:rPr>
  </w:style>
  <w:style w:type="paragraph" w:styleId="CommentSubject">
    <w:name w:val="annotation subject"/>
    <w:basedOn w:val="CommentText"/>
    <w:next w:val="CommentText"/>
    <w:link w:val="CommentSubjectChar"/>
    <w:uiPriority w:val="99"/>
    <w:semiHidden/>
    <w:unhideWhenUsed/>
    <w:rsid w:val="00AF3AEF"/>
    <w:rPr>
      <w:b/>
      <w:bCs/>
    </w:rPr>
  </w:style>
  <w:style w:type="character" w:customStyle="1" w:styleId="CommentSubjectChar">
    <w:name w:val="Comment Subject Char"/>
    <w:basedOn w:val="CommentTextChar"/>
    <w:link w:val="CommentSubject"/>
    <w:uiPriority w:val="99"/>
    <w:semiHidden/>
    <w:rsid w:val="00AF3AEF"/>
    <w:rPr>
      <w:rFonts w:ascii="Times New Roman" w:hAnsi="Times New Roman" w:cs="Times New Roman"/>
      <w:b/>
      <w:bCs/>
      <w:sz w:val="20"/>
      <w:szCs w:val="20"/>
      <w:lang w:eastAsia="hu-HU"/>
    </w:rPr>
  </w:style>
  <w:style w:type="paragraph" w:styleId="BalloonText">
    <w:name w:val="Balloon Text"/>
    <w:basedOn w:val="Normal"/>
    <w:link w:val="BalloonTextChar"/>
    <w:uiPriority w:val="99"/>
    <w:semiHidden/>
    <w:unhideWhenUsed/>
    <w:rsid w:val="00AF3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AEF"/>
    <w:rPr>
      <w:rFonts w:ascii="Segoe UI" w:hAnsi="Segoe UI" w:cs="Segoe UI"/>
      <w:sz w:val="18"/>
      <w:szCs w:val="18"/>
      <w:lang w:eastAsia="hu-HU"/>
    </w:rPr>
  </w:style>
  <w:style w:type="paragraph" w:styleId="Revision">
    <w:name w:val="Revision"/>
    <w:hidden/>
    <w:uiPriority w:val="99"/>
    <w:semiHidden/>
    <w:rsid w:val="00513567"/>
    <w:pPr>
      <w:spacing w:after="0" w:line="240" w:lineRule="auto"/>
    </w:pPr>
    <w:rPr>
      <w:rFonts w:ascii="Times New Roman" w:hAnsi="Times New Roman" w:cs="Times New Roman"/>
      <w:sz w:val="24"/>
      <w:szCs w:val="24"/>
      <w:lang w:eastAsia="hu-HU"/>
    </w:rPr>
  </w:style>
  <w:style w:type="paragraph" w:styleId="Header">
    <w:name w:val="header"/>
    <w:basedOn w:val="Normal"/>
    <w:link w:val="HeaderChar"/>
    <w:uiPriority w:val="99"/>
    <w:unhideWhenUsed/>
    <w:rsid w:val="00AE23A3"/>
    <w:pPr>
      <w:tabs>
        <w:tab w:val="center" w:pos="4536"/>
        <w:tab w:val="right" w:pos="9072"/>
      </w:tabs>
    </w:pPr>
  </w:style>
  <w:style w:type="character" w:customStyle="1" w:styleId="HeaderChar">
    <w:name w:val="Header Char"/>
    <w:basedOn w:val="DefaultParagraphFont"/>
    <w:link w:val="Header"/>
    <w:uiPriority w:val="99"/>
    <w:rsid w:val="00AE23A3"/>
    <w:rPr>
      <w:rFonts w:ascii="Times New Roman" w:hAnsi="Times New Roman" w:cs="Times New Roman"/>
      <w:sz w:val="24"/>
      <w:szCs w:val="24"/>
      <w:lang w:eastAsia="hu-HU"/>
    </w:rPr>
  </w:style>
  <w:style w:type="paragraph" w:styleId="Footer">
    <w:name w:val="footer"/>
    <w:basedOn w:val="Normal"/>
    <w:link w:val="FooterChar"/>
    <w:uiPriority w:val="99"/>
    <w:unhideWhenUsed/>
    <w:rsid w:val="00AE23A3"/>
    <w:pPr>
      <w:tabs>
        <w:tab w:val="center" w:pos="4536"/>
        <w:tab w:val="right" w:pos="9072"/>
      </w:tabs>
    </w:pPr>
  </w:style>
  <w:style w:type="character" w:customStyle="1" w:styleId="FooterChar">
    <w:name w:val="Footer Char"/>
    <w:basedOn w:val="DefaultParagraphFont"/>
    <w:link w:val="Footer"/>
    <w:uiPriority w:val="99"/>
    <w:rsid w:val="00AE23A3"/>
    <w:rPr>
      <w:rFonts w:ascii="Times New Roman" w:hAnsi="Times New Roman" w:cs="Times New Roman"/>
      <w:sz w:val="24"/>
      <w:szCs w:val="24"/>
      <w:lang w:eastAsia="hu-HU"/>
    </w:rPr>
  </w:style>
  <w:style w:type="paragraph" w:styleId="BodyText">
    <w:name w:val="Body Text"/>
    <w:basedOn w:val="Normal"/>
    <w:link w:val="BodyTextChar"/>
    <w:rsid w:val="000E7FFC"/>
    <w:pPr>
      <w:spacing w:before="190"/>
    </w:pPr>
    <w:rPr>
      <w:rFonts w:ascii="Trebuchet MS" w:eastAsia="MS Gothic" w:hAnsi="Trebuchet MS"/>
      <w:color w:val="404040" w:themeColor="text1" w:themeTint="BF"/>
      <w:sz w:val="19"/>
      <w:szCs w:val="20"/>
      <w:lang w:val="en-US" w:eastAsia="en-US"/>
    </w:rPr>
  </w:style>
  <w:style w:type="character" w:customStyle="1" w:styleId="BodyTextChar">
    <w:name w:val="Body Text Char"/>
    <w:basedOn w:val="DefaultParagraphFont"/>
    <w:link w:val="BodyText"/>
    <w:rsid w:val="000E7FFC"/>
    <w:rPr>
      <w:rFonts w:ascii="Trebuchet MS" w:eastAsia="MS Gothic" w:hAnsi="Trebuchet MS" w:cs="Times New Roman"/>
      <w:color w:val="404040" w:themeColor="text1" w:themeTint="BF"/>
      <w:sz w:val="19"/>
      <w:szCs w:val="20"/>
      <w:lang w:val="en-US"/>
    </w:rPr>
  </w:style>
  <w:style w:type="character" w:customStyle="1" w:styleId="Heading1Char">
    <w:name w:val="Heading 1 Char"/>
    <w:basedOn w:val="DefaultParagraphFont"/>
    <w:link w:val="Heading1"/>
    <w:uiPriority w:val="9"/>
    <w:rsid w:val="00963E81"/>
    <w:rPr>
      <w:rFonts w:asciiTheme="majorHAnsi" w:eastAsiaTheme="majorEastAsia" w:hAnsiTheme="majorHAnsi" w:cstheme="majorBidi"/>
      <w:color w:val="2E74B5" w:themeColor="accent1" w:themeShade="BF"/>
      <w:sz w:val="32"/>
      <w:szCs w:val="32"/>
      <w:lang w:eastAsia="hu-HU"/>
    </w:rPr>
  </w:style>
  <w:style w:type="character" w:customStyle="1" w:styleId="Heading2Char">
    <w:name w:val="Heading 2 Char"/>
    <w:basedOn w:val="DefaultParagraphFont"/>
    <w:link w:val="Heading2"/>
    <w:uiPriority w:val="9"/>
    <w:rsid w:val="001D4D49"/>
    <w:rPr>
      <w:rFonts w:asciiTheme="majorHAnsi" w:eastAsiaTheme="majorEastAsia" w:hAnsiTheme="majorHAnsi" w:cstheme="majorBidi"/>
      <w:color w:val="2E74B5" w:themeColor="accent1" w:themeShade="BF"/>
      <w:sz w:val="26"/>
      <w:szCs w:val="26"/>
      <w:lang w:eastAsia="hu-HU"/>
    </w:rPr>
  </w:style>
  <w:style w:type="paragraph" w:customStyle="1" w:styleId="gmail-msolistparagraph">
    <w:name w:val="gmail-msolistparagraph"/>
    <w:basedOn w:val="Normal"/>
    <w:uiPriority w:val="99"/>
    <w:rsid w:val="003C1F96"/>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FB0CF5"/>
    <w:rPr>
      <w:color w:val="954F72" w:themeColor="followedHyperlink"/>
      <w:u w:val="single"/>
    </w:rPr>
  </w:style>
  <w:style w:type="paragraph" w:customStyle="1" w:styleId="H23G">
    <w:name w:val="_ H_2/3_G"/>
    <w:basedOn w:val="Normal"/>
    <w:next w:val="Normal"/>
    <w:qFormat/>
    <w:rsid w:val="000F71F0"/>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b/>
      <w:sz w:val="20"/>
      <w:szCs w:val="20"/>
      <w:lang w:val="en-GB" w:eastAsia="en-US"/>
    </w:rPr>
  </w:style>
  <w:style w:type="paragraph" w:customStyle="1" w:styleId="SingleTxtG">
    <w:name w:val="_ Single Txt_G"/>
    <w:basedOn w:val="Normal"/>
    <w:qFormat/>
    <w:rsid w:val="009B3A27"/>
    <w:pPr>
      <w:suppressAutoHyphens/>
      <w:kinsoku w:val="0"/>
      <w:overflowPunct w:val="0"/>
      <w:autoSpaceDE w:val="0"/>
      <w:autoSpaceDN w:val="0"/>
      <w:adjustRightInd w:val="0"/>
      <w:snapToGrid w:val="0"/>
      <w:spacing w:after="120" w:line="240" w:lineRule="atLeast"/>
      <w:ind w:left="1134" w:right="1134"/>
      <w:jc w:val="both"/>
    </w:pPr>
    <w:rPr>
      <w:sz w:val="20"/>
      <w:szCs w:val="20"/>
      <w:lang w:val="en-GB" w:eastAsia="en-US"/>
    </w:rPr>
  </w:style>
  <w:style w:type="character" w:customStyle="1" w:styleId="Mentionnonrsolue1">
    <w:name w:val="Mention non résolue1"/>
    <w:basedOn w:val="DefaultParagraphFont"/>
    <w:uiPriority w:val="99"/>
    <w:semiHidden/>
    <w:unhideWhenUsed/>
    <w:rsid w:val="003B4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138">
      <w:bodyDiv w:val="1"/>
      <w:marLeft w:val="0"/>
      <w:marRight w:val="0"/>
      <w:marTop w:val="0"/>
      <w:marBottom w:val="0"/>
      <w:divBdr>
        <w:top w:val="none" w:sz="0" w:space="0" w:color="auto"/>
        <w:left w:val="none" w:sz="0" w:space="0" w:color="auto"/>
        <w:bottom w:val="none" w:sz="0" w:space="0" w:color="auto"/>
        <w:right w:val="none" w:sz="0" w:space="0" w:color="auto"/>
      </w:divBdr>
    </w:div>
    <w:div w:id="267978482">
      <w:bodyDiv w:val="1"/>
      <w:marLeft w:val="0"/>
      <w:marRight w:val="0"/>
      <w:marTop w:val="0"/>
      <w:marBottom w:val="0"/>
      <w:divBdr>
        <w:top w:val="none" w:sz="0" w:space="0" w:color="auto"/>
        <w:left w:val="none" w:sz="0" w:space="0" w:color="auto"/>
        <w:bottom w:val="none" w:sz="0" w:space="0" w:color="auto"/>
        <w:right w:val="none" w:sz="0" w:space="0" w:color="auto"/>
      </w:divBdr>
    </w:div>
    <w:div w:id="424807401">
      <w:bodyDiv w:val="1"/>
      <w:marLeft w:val="0"/>
      <w:marRight w:val="0"/>
      <w:marTop w:val="0"/>
      <w:marBottom w:val="0"/>
      <w:divBdr>
        <w:top w:val="none" w:sz="0" w:space="0" w:color="auto"/>
        <w:left w:val="none" w:sz="0" w:space="0" w:color="auto"/>
        <w:bottom w:val="none" w:sz="0" w:space="0" w:color="auto"/>
        <w:right w:val="none" w:sz="0" w:space="0" w:color="auto"/>
      </w:divBdr>
    </w:div>
    <w:div w:id="481193549">
      <w:bodyDiv w:val="1"/>
      <w:marLeft w:val="0"/>
      <w:marRight w:val="0"/>
      <w:marTop w:val="0"/>
      <w:marBottom w:val="0"/>
      <w:divBdr>
        <w:top w:val="none" w:sz="0" w:space="0" w:color="auto"/>
        <w:left w:val="none" w:sz="0" w:space="0" w:color="auto"/>
        <w:bottom w:val="none" w:sz="0" w:space="0" w:color="auto"/>
        <w:right w:val="none" w:sz="0" w:space="0" w:color="auto"/>
      </w:divBdr>
    </w:div>
    <w:div w:id="524245999">
      <w:bodyDiv w:val="1"/>
      <w:marLeft w:val="0"/>
      <w:marRight w:val="0"/>
      <w:marTop w:val="0"/>
      <w:marBottom w:val="0"/>
      <w:divBdr>
        <w:top w:val="none" w:sz="0" w:space="0" w:color="auto"/>
        <w:left w:val="none" w:sz="0" w:space="0" w:color="auto"/>
        <w:bottom w:val="none" w:sz="0" w:space="0" w:color="auto"/>
        <w:right w:val="none" w:sz="0" w:space="0" w:color="auto"/>
      </w:divBdr>
    </w:div>
    <w:div w:id="541747007">
      <w:bodyDiv w:val="1"/>
      <w:marLeft w:val="0"/>
      <w:marRight w:val="0"/>
      <w:marTop w:val="0"/>
      <w:marBottom w:val="0"/>
      <w:divBdr>
        <w:top w:val="none" w:sz="0" w:space="0" w:color="auto"/>
        <w:left w:val="none" w:sz="0" w:space="0" w:color="auto"/>
        <w:bottom w:val="none" w:sz="0" w:space="0" w:color="auto"/>
        <w:right w:val="none" w:sz="0" w:space="0" w:color="auto"/>
      </w:divBdr>
    </w:div>
    <w:div w:id="791284009">
      <w:bodyDiv w:val="1"/>
      <w:marLeft w:val="0"/>
      <w:marRight w:val="0"/>
      <w:marTop w:val="0"/>
      <w:marBottom w:val="0"/>
      <w:divBdr>
        <w:top w:val="none" w:sz="0" w:space="0" w:color="auto"/>
        <w:left w:val="none" w:sz="0" w:space="0" w:color="auto"/>
        <w:bottom w:val="none" w:sz="0" w:space="0" w:color="auto"/>
        <w:right w:val="none" w:sz="0" w:space="0" w:color="auto"/>
      </w:divBdr>
      <w:divsChild>
        <w:div w:id="1858302762">
          <w:marLeft w:val="0"/>
          <w:marRight w:val="0"/>
          <w:marTop w:val="0"/>
          <w:marBottom w:val="0"/>
          <w:divBdr>
            <w:top w:val="none" w:sz="0" w:space="0" w:color="auto"/>
            <w:left w:val="none" w:sz="0" w:space="0" w:color="auto"/>
            <w:bottom w:val="none" w:sz="0" w:space="0" w:color="auto"/>
            <w:right w:val="none" w:sz="0" w:space="0" w:color="auto"/>
          </w:divBdr>
          <w:divsChild>
            <w:div w:id="1589385934">
              <w:marLeft w:val="0"/>
              <w:marRight w:val="0"/>
              <w:marTop w:val="0"/>
              <w:marBottom w:val="0"/>
              <w:divBdr>
                <w:top w:val="none" w:sz="0" w:space="0" w:color="auto"/>
                <w:left w:val="none" w:sz="0" w:space="0" w:color="auto"/>
                <w:bottom w:val="none" w:sz="0" w:space="0" w:color="auto"/>
                <w:right w:val="none" w:sz="0" w:space="0" w:color="auto"/>
              </w:divBdr>
              <w:divsChild>
                <w:div w:id="107699926">
                  <w:marLeft w:val="0"/>
                  <w:marRight w:val="0"/>
                  <w:marTop w:val="0"/>
                  <w:marBottom w:val="0"/>
                  <w:divBdr>
                    <w:top w:val="none" w:sz="0" w:space="0" w:color="auto"/>
                    <w:left w:val="none" w:sz="0" w:space="0" w:color="auto"/>
                    <w:bottom w:val="none" w:sz="0" w:space="0" w:color="auto"/>
                    <w:right w:val="none" w:sz="0" w:space="0" w:color="auto"/>
                  </w:divBdr>
                  <w:divsChild>
                    <w:div w:id="280117489">
                      <w:marLeft w:val="0"/>
                      <w:marRight w:val="0"/>
                      <w:marTop w:val="0"/>
                      <w:marBottom w:val="0"/>
                      <w:divBdr>
                        <w:top w:val="none" w:sz="0" w:space="0" w:color="auto"/>
                        <w:left w:val="none" w:sz="0" w:space="0" w:color="auto"/>
                        <w:bottom w:val="none" w:sz="0" w:space="0" w:color="auto"/>
                        <w:right w:val="none" w:sz="0" w:space="0" w:color="auto"/>
                      </w:divBdr>
                      <w:divsChild>
                        <w:div w:id="1657297438">
                          <w:marLeft w:val="0"/>
                          <w:marRight w:val="0"/>
                          <w:marTop w:val="0"/>
                          <w:marBottom w:val="0"/>
                          <w:divBdr>
                            <w:top w:val="none" w:sz="0" w:space="0" w:color="auto"/>
                            <w:left w:val="none" w:sz="0" w:space="0" w:color="auto"/>
                            <w:bottom w:val="none" w:sz="0" w:space="0" w:color="auto"/>
                            <w:right w:val="none" w:sz="0" w:space="0" w:color="auto"/>
                          </w:divBdr>
                        </w:div>
                        <w:div w:id="1903560158">
                          <w:marLeft w:val="0"/>
                          <w:marRight w:val="0"/>
                          <w:marTop w:val="0"/>
                          <w:marBottom w:val="0"/>
                          <w:divBdr>
                            <w:top w:val="none" w:sz="0" w:space="0" w:color="auto"/>
                            <w:left w:val="none" w:sz="0" w:space="0" w:color="auto"/>
                            <w:bottom w:val="none" w:sz="0" w:space="0" w:color="auto"/>
                            <w:right w:val="none" w:sz="0" w:space="0" w:color="auto"/>
                          </w:divBdr>
                        </w:div>
                        <w:div w:id="11286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05516">
      <w:bodyDiv w:val="1"/>
      <w:marLeft w:val="0"/>
      <w:marRight w:val="0"/>
      <w:marTop w:val="0"/>
      <w:marBottom w:val="0"/>
      <w:divBdr>
        <w:top w:val="none" w:sz="0" w:space="0" w:color="auto"/>
        <w:left w:val="none" w:sz="0" w:space="0" w:color="auto"/>
        <w:bottom w:val="none" w:sz="0" w:space="0" w:color="auto"/>
        <w:right w:val="none" w:sz="0" w:space="0" w:color="auto"/>
      </w:divBdr>
    </w:div>
    <w:div w:id="1099108998">
      <w:bodyDiv w:val="1"/>
      <w:marLeft w:val="0"/>
      <w:marRight w:val="0"/>
      <w:marTop w:val="0"/>
      <w:marBottom w:val="0"/>
      <w:divBdr>
        <w:top w:val="none" w:sz="0" w:space="0" w:color="auto"/>
        <w:left w:val="none" w:sz="0" w:space="0" w:color="auto"/>
        <w:bottom w:val="none" w:sz="0" w:space="0" w:color="auto"/>
        <w:right w:val="none" w:sz="0" w:space="0" w:color="auto"/>
      </w:divBdr>
    </w:div>
    <w:div w:id="1618832019">
      <w:bodyDiv w:val="1"/>
      <w:marLeft w:val="0"/>
      <w:marRight w:val="0"/>
      <w:marTop w:val="0"/>
      <w:marBottom w:val="0"/>
      <w:divBdr>
        <w:top w:val="none" w:sz="0" w:space="0" w:color="auto"/>
        <w:left w:val="none" w:sz="0" w:space="0" w:color="auto"/>
        <w:bottom w:val="none" w:sz="0" w:space="0" w:color="auto"/>
        <w:right w:val="none" w:sz="0" w:space="0" w:color="auto"/>
      </w:divBdr>
    </w:div>
    <w:div w:id="1841381971">
      <w:bodyDiv w:val="1"/>
      <w:marLeft w:val="0"/>
      <w:marRight w:val="0"/>
      <w:marTop w:val="0"/>
      <w:marBottom w:val="0"/>
      <w:divBdr>
        <w:top w:val="none" w:sz="0" w:space="0" w:color="auto"/>
        <w:left w:val="none" w:sz="0" w:space="0" w:color="auto"/>
        <w:bottom w:val="none" w:sz="0" w:space="0" w:color="auto"/>
        <w:right w:val="none" w:sz="0" w:space="0" w:color="auto"/>
      </w:divBdr>
    </w:div>
    <w:div w:id="1868326201">
      <w:bodyDiv w:val="1"/>
      <w:marLeft w:val="0"/>
      <w:marRight w:val="0"/>
      <w:marTop w:val="0"/>
      <w:marBottom w:val="0"/>
      <w:divBdr>
        <w:top w:val="none" w:sz="0" w:space="0" w:color="auto"/>
        <w:left w:val="none" w:sz="0" w:space="0" w:color="auto"/>
        <w:bottom w:val="none" w:sz="0" w:space="0" w:color="auto"/>
        <w:right w:val="none" w:sz="0" w:space="0" w:color="auto"/>
      </w:divBdr>
    </w:div>
    <w:div w:id="1894929888">
      <w:bodyDiv w:val="1"/>
      <w:marLeft w:val="0"/>
      <w:marRight w:val="0"/>
      <w:marTop w:val="0"/>
      <w:marBottom w:val="0"/>
      <w:divBdr>
        <w:top w:val="none" w:sz="0" w:space="0" w:color="auto"/>
        <w:left w:val="none" w:sz="0" w:space="0" w:color="auto"/>
        <w:bottom w:val="none" w:sz="0" w:space="0" w:color="auto"/>
        <w:right w:val="none" w:sz="0" w:space="0" w:color="auto"/>
      </w:divBdr>
    </w:div>
    <w:div w:id="19265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en/genocideprevention/documents/UN%20Strategy%20and%20Plan%20of%20Action%20on%20Hate%20Speech%2018%20June%20SYNOPSI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access-ods.un.org/access.nsf/Get?Open&amp;DS=A/HRC/RES/19/23&amp;Lan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hchr.org/EN/ProfessionalInterest/Pages/Minoritie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ohchr.org/documents/E/HRC/resolutions/A_HRC_RES_6_15.pdf" TargetMode="External"/><Relationship Id="rId5" Type="http://schemas.openxmlformats.org/officeDocument/2006/relationships/numbering" Target="numbering.xml"/><Relationship Id="rId15" Type="http://schemas.openxmlformats.org/officeDocument/2006/relationships/hyperlink" Target="https://www.un.org/en/genocideprevention/documents/Guidance%20on%20COVID-19%20related%20Hate%20Speech.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Documents/Press/faith4rights-toolkit.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5655-EC6E-445D-84B3-7AC83A08E3B4}">
  <ds:schemaRefs>
    <ds:schemaRef ds:uri="f62cadcd-e163-4118-ac05-a32b5a627a72"/>
    <ds:schemaRef ds:uri="http://schemas.microsoft.com/office/2006/documentManagement/types"/>
    <ds:schemaRef ds:uri="c6dba373-5722-4c9c-915a-b35ecc6dedf9"/>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43AFC5-CAE8-4419-B1D9-40322212453D}"/>
</file>

<file path=customXml/itemProps3.xml><?xml version="1.0" encoding="utf-8"?>
<ds:datastoreItem xmlns:ds="http://schemas.openxmlformats.org/officeDocument/2006/customXml" ds:itemID="{CC0E0051-071C-4FFB-8C53-6C7005F82639}">
  <ds:schemaRefs>
    <ds:schemaRef ds:uri="http://schemas.microsoft.com/sharepoint/v3/contenttype/forms"/>
  </ds:schemaRefs>
</ds:datastoreItem>
</file>

<file path=customXml/itemProps4.xml><?xml version="1.0" encoding="utf-8"?>
<ds:datastoreItem xmlns:ds="http://schemas.openxmlformats.org/officeDocument/2006/customXml" ds:itemID="{9FFB8244-819F-4E02-BB5A-21DF81B9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9703</Characters>
  <Application>Microsoft Office Word</Application>
  <DocSecurity>4</DocSecurity>
  <Lines>80</Lines>
  <Paragraphs>22</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Cím</vt:lpstr>
      </vt:variant>
      <vt:variant>
        <vt:i4>1</vt:i4>
      </vt:variant>
    </vt:vector>
  </HeadingPairs>
  <TitlesOfParts>
    <vt:vector size="4" baseType="lpstr">
      <vt:lpstr/>
      <vt:lpstr/>
      <vt: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 Verhas</dc:creator>
  <cp:lastModifiedBy>OHCHR SPB Consultant1</cp:lastModifiedBy>
  <cp:revision>2</cp:revision>
  <cp:lastPrinted>2019-03-18T11:25:00Z</cp:lastPrinted>
  <dcterms:created xsi:type="dcterms:W3CDTF">2020-09-30T10:00:00Z</dcterms:created>
  <dcterms:modified xsi:type="dcterms:W3CDTF">2020-09-30T10:00:00Z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