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6DBD" w14:textId="77777777" w:rsidR="0048101F" w:rsidRPr="002342D8" w:rsidRDefault="00711925" w:rsidP="002342D8">
      <w:pPr>
        <w:jc w:val="center"/>
        <w:rPr>
          <w:rFonts w:asciiTheme="majorBidi" w:eastAsiaTheme="minorEastAsia" w:hAnsiTheme="majorBidi" w:cstheme="majorBidi"/>
          <w:b/>
          <w:bCs/>
          <w:color w:val="000000"/>
          <w:u w:val="single"/>
          <w:lang w:eastAsia="zh-CN"/>
        </w:rPr>
      </w:pPr>
      <w:r>
        <w:rPr>
          <w:rFonts w:asciiTheme="majorBidi" w:eastAsiaTheme="minorEastAsia" w:hAnsiTheme="majorBidi" w:cstheme="majorBidi"/>
          <w:b/>
          <w:bCs/>
          <w:color w:val="000000"/>
          <w:u w:val="single"/>
          <w:lang w:eastAsia="zh-CN"/>
        </w:rPr>
        <w:t>Remarks</w:t>
      </w:r>
      <w:r w:rsidR="0048101F" w:rsidRPr="00BA4AA8">
        <w:rPr>
          <w:rFonts w:asciiTheme="majorBidi" w:eastAsiaTheme="minorEastAsia" w:hAnsiTheme="majorBidi" w:cstheme="majorBidi"/>
          <w:b/>
          <w:bCs/>
          <w:color w:val="000000"/>
          <w:u w:val="single"/>
          <w:lang w:eastAsia="zh-CN"/>
        </w:rPr>
        <w:t xml:space="preserve"> for </w:t>
      </w:r>
      <w:r w:rsidR="0048101F">
        <w:rPr>
          <w:rFonts w:asciiTheme="majorBidi" w:eastAsiaTheme="minorEastAsia" w:hAnsiTheme="majorBidi" w:cstheme="majorBidi"/>
          <w:b/>
          <w:bCs/>
          <w:color w:val="000000"/>
          <w:u w:val="single"/>
          <w:lang w:eastAsia="zh-CN"/>
        </w:rPr>
        <w:t>Andrew Wyllie</w:t>
      </w:r>
    </w:p>
    <w:p w14:paraId="3106BAB6" w14:textId="77777777" w:rsidR="0048101F" w:rsidRPr="002342D8" w:rsidRDefault="0048101F" w:rsidP="002B065A">
      <w:pPr>
        <w:jc w:val="center"/>
        <w:rPr>
          <w:rFonts w:asciiTheme="majorBidi" w:eastAsiaTheme="minorEastAsia" w:hAnsiTheme="majorBidi" w:cstheme="majorBidi"/>
          <w:b/>
          <w:bCs/>
          <w:color w:val="000000"/>
          <w:u w:val="single"/>
          <w:lang w:eastAsia="zh-CN"/>
        </w:rPr>
      </w:pPr>
      <w:r w:rsidRPr="002342D8">
        <w:rPr>
          <w:rFonts w:asciiTheme="majorBidi" w:eastAsiaTheme="minorEastAsia" w:hAnsiTheme="majorBidi" w:cstheme="majorBidi"/>
          <w:b/>
          <w:bCs/>
          <w:color w:val="000000"/>
          <w:u w:val="single"/>
          <w:lang w:eastAsia="zh-CN"/>
        </w:rPr>
        <w:t>Human Rights Council</w:t>
      </w:r>
      <w:r w:rsidR="00D666C5" w:rsidRPr="002342D8">
        <w:rPr>
          <w:rFonts w:asciiTheme="majorBidi" w:eastAsiaTheme="minorEastAsia" w:hAnsiTheme="majorBidi" w:cstheme="majorBidi"/>
          <w:b/>
          <w:bCs/>
          <w:color w:val="000000"/>
          <w:u w:val="single"/>
          <w:lang w:eastAsia="zh-CN"/>
        </w:rPr>
        <w:t>,</w:t>
      </w:r>
      <w:r w:rsidRPr="002342D8">
        <w:rPr>
          <w:rFonts w:asciiTheme="majorBidi" w:eastAsiaTheme="minorEastAsia" w:hAnsiTheme="majorBidi" w:cstheme="majorBidi"/>
          <w:b/>
          <w:bCs/>
          <w:color w:val="000000"/>
          <w:u w:val="single"/>
          <w:lang w:eastAsia="zh-CN"/>
        </w:rPr>
        <w:t xml:space="preserve"> </w:t>
      </w:r>
      <w:r w:rsidR="002342D8">
        <w:rPr>
          <w:rFonts w:asciiTheme="majorBidi" w:eastAsiaTheme="minorEastAsia" w:hAnsiTheme="majorBidi" w:cstheme="majorBidi"/>
          <w:b/>
          <w:bCs/>
          <w:color w:val="000000"/>
          <w:u w:val="single"/>
          <w:lang w:eastAsia="zh-CN"/>
        </w:rPr>
        <w:t>9</w:t>
      </w:r>
      <w:r w:rsidR="002342D8" w:rsidRPr="002342D8">
        <w:rPr>
          <w:rFonts w:asciiTheme="majorBidi" w:eastAsiaTheme="minorEastAsia" w:hAnsiTheme="majorBidi" w:cstheme="majorBidi"/>
          <w:b/>
          <w:bCs/>
          <w:color w:val="000000"/>
          <w:u w:val="single"/>
          <w:vertAlign w:val="superscript"/>
          <w:lang w:eastAsia="zh-CN"/>
        </w:rPr>
        <w:t>th</w:t>
      </w:r>
      <w:r w:rsidR="002342D8">
        <w:rPr>
          <w:rFonts w:asciiTheme="majorBidi" w:eastAsiaTheme="minorEastAsia" w:hAnsiTheme="majorBidi" w:cstheme="majorBidi"/>
          <w:b/>
          <w:bCs/>
          <w:color w:val="000000"/>
          <w:u w:val="single"/>
          <w:lang w:eastAsia="zh-CN"/>
        </w:rPr>
        <w:t xml:space="preserve"> Session of the </w:t>
      </w:r>
      <w:r w:rsidRPr="002342D8">
        <w:rPr>
          <w:rFonts w:asciiTheme="majorBidi" w:eastAsiaTheme="minorEastAsia" w:hAnsiTheme="majorBidi" w:cstheme="majorBidi"/>
          <w:b/>
          <w:bCs/>
          <w:color w:val="000000"/>
          <w:u w:val="single"/>
          <w:lang w:eastAsia="zh-CN"/>
        </w:rPr>
        <w:t>Forum on Minority Issues</w:t>
      </w:r>
      <w:r w:rsidR="002342D8">
        <w:rPr>
          <w:rFonts w:asciiTheme="majorBidi" w:eastAsiaTheme="minorEastAsia" w:hAnsiTheme="majorBidi" w:cstheme="majorBidi"/>
          <w:b/>
          <w:bCs/>
          <w:color w:val="000000"/>
          <w:u w:val="single"/>
          <w:lang w:eastAsia="zh-CN"/>
        </w:rPr>
        <w:t xml:space="preserve"> on </w:t>
      </w:r>
      <w:r w:rsidR="002342D8" w:rsidRPr="002342D8">
        <w:rPr>
          <w:rFonts w:asciiTheme="majorBidi" w:eastAsiaTheme="minorEastAsia" w:hAnsiTheme="majorBidi" w:cstheme="majorBidi"/>
          <w:b/>
          <w:bCs/>
          <w:i/>
          <w:iCs/>
          <w:color w:val="000000"/>
          <w:u w:val="single"/>
          <w:lang w:eastAsia="zh-CN"/>
        </w:rPr>
        <w:t>Minorities in Humanitarian Crises</w:t>
      </w:r>
      <w:r w:rsidRPr="002342D8">
        <w:rPr>
          <w:rFonts w:asciiTheme="majorBidi" w:eastAsiaTheme="minorEastAsia" w:hAnsiTheme="majorBidi" w:cstheme="majorBidi"/>
          <w:b/>
          <w:bCs/>
          <w:i/>
          <w:iCs/>
          <w:color w:val="000000"/>
          <w:u w:val="single"/>
          <w:lang w:eastAsia="zh-CN"/>
        </w:rPr>
        <w:t xml:space="preserve"> </w:t>
      </w:r>
    </w:p>
    <w:p w14:paraId="6A35A3CB" w14:textId="77777777" w:rsidR="00164163" w:rsidRPr="002342D8" w:rsidRDefault="0048101F" w:rsidP="0048101F">
      <w:pPr>
        <w:jc w:val="center"/>
        <w:rPr>
          <w:rFonts w:asciiTheme="majorBidi" w:eastAsiaTheme="minorEastAsia" w:hAnsiTheme="majorBidi" w:cstheme="majorBidi"/>
          <w:color w:val="000000"/>
          <w:lang w:eastAsia="zh-CN"/>
        </w:rPr>
      </w:pPr>
      <w:r w:rsidRPr="002342D8">
        <w:rPr>
          <w:rFonts w:asciiTheme="majorBidi" w:eastAsiaTheme="minorEastAsia" w:hAnsiTheme="majorBidi" w:cstheme="majorBidi"/>
          <w:color w:val="000000"/>
          <w:lang w:eastAsia="zh-CN"/>
        </w:rPr>
        <w:t>25 November 2016</w:t>
      </w:r>
    </w:p>
    <w:p w14:paraId="26D98E1F" w14:textId="77777777" w:rsidR="00711925" w:rsidRDefault="00711925" w:rsidP="00711925"/>
    <w:p w14:paraId="032DF9E8" w14:textId="77777777" w:rsidR="00711925" w:rsidRPr="00E4017B" w:rsidRDefault="002342D8" w:rsidP="002342D8">
      <w:pPr>
        <w:rPr>
          <w:i/>
          <w:color w:val="7030A0"/>
        </w:rPr>
      </w:pPr>
      <w:r>
        <w:rPr>
          <w:i/>
          <w:color w:val="7030A0"/>
        </w:rPr>
        <w:t>7</w:t>
      </w:r>
      <w:r w:rsidR="00711925" w:rsidRPr="00E4017B">
        <w:rPr>
          <w:i/>
          <w:color w:val="7030A0"/>
        </w:rPr>
        <w:t xml:space="preserve"> minutes </w:t>
      </w:r>
      <w:r w:rsidR="00E408A9">
        <w:rPr>
          <w:i/>
          <w:color w:val="7030A0"/>
        </w:rPr>
        <w:t>approx.</w:t>
      </w:r>
    </w:p>
    <w:p w14:paraId="15D8E711" w14:textId="77777777" w:rsidR="002342D8" w:rsidRDefault="002342D8" w:rsidP="00711925">
      <w:pPr>
        <w:pStyle w:val="NoSpacing"/>
        <w:jc w:val="both"/>
        <w:rPr>
          <w:rFonts w:ascii="Times New Roman" w:hAnsi="Times New Roman" w:cs="Times New Roman"/>
          <w:sz w:val="24"/>
          <w:szCs w:val="24"/>
        </w:rPr>
      </w:pPr>
    </w:p>
    <w:p w14:paraId="3D2529FB" w14:textId="77777777" w:rsidR="00711925" w:rsidRPr="00814CB3" w:rsidRDefault="00711925" w:rsidP="00711925">
      <w:pPr>
        <w:pStyle w:val="NoSpacing"/>
        <w:jc w:val="both"/>
        <w:rPr>
          <w:rFonts w:ascii="Times New Roman" w:hAnsi="Times New Roman" w:cs="Times New Roman"/>
          <w:sz w:val="24"/>
          <w:szCs w:val="24"/>
        </w:rPr>
      </w:pPr>
      <w:r w:rsidRPr="00814CB3">
        <w:rPr>
          <w:rFonts w:ascii="Times New Roman" w:hAnsi="Times New Roman" w:cs="Times New Roman"/>
          <w:sz w:val="24"/>
          <w:szCs w:val="24"/>
        </w:rPr>
        <w:t xml:space="preserve">Ladies and Gentlemen, </w:t>
      </w:r>
    </w:p>
    <w:p w14:paraId="55C85281" w14:textId="77777777" w:rsidR="00711925" w:rsidRPr="00814CB3" w:rsidRDefault="00711925" w:rsidP="00190DCC">
      <w:pPr>
        <w:pStyle w:val="NoSpacing"/>
        <w:rPr>
          <w:rFonts w:ascii="Times New Roman" w:hAnsi="Times New Roman" w:cs="Times New Roman"/>
          <w:sz w:val="24"/>
          <w:szCs w:val="24"/>
        </w:rPr>
      </w:pPr>
      <w:r w:rsidRPr="00814CB3">
        <w:rPr>
          <w:rFonts w:ascii="Times New Roman" w:hAnsi="Times New Roman" w:cs="Times New Roman"/>
          <w:sz w:val="24"/>
          <w:szCs w:val="24"/>
        </w:rPr>
        <w:t xml:space="preserve">Excellencies, </w:t>
      </w:r>
    </w:p>
    <w:p w14:paraId="01121448" w14:textId="77777777" w:rsidR="00711925" w:rsidRPr="00814CB3" w:rsidRDefault="00711925" w:rsidP="00190DCC">
      <w:pPr>
        <w:pStyle w:val="NoSpacing"/>
        <w:rPr>
          <w:rFonts w:ascii="Times New Roman" w:hAnsi="Times New Roman" w:cs="Times New Roman"/>
          <w:sz w:val="24"/>
          <w:szCs w:val="24"/>
        </w:rPr>
      </w:pPr>
      <w:r w:rsidRPr="00814CB3">
        <w:rPr>
          <w:rFonts w:ascii="Times New Roman" w:hAnsi="Times New Roman" w:cs="Times New Roman"/>
          <w:sz w:val="24"/>
          <w:szCs w:val="24"/>
        </w:rPr>
        <w:t xml:space="preserve">Esteemed Colleagues, </w:t>
      </w:r>
    </w:p>
    <w:p w14:paraId="2DA0B379" w14:textId="77777777" w:rsidR="0048101F" w:rsidRPr="00B10AAC" w:rsidRDefault="0048101F" w:rsidP="00190DCC">
      <w:pPr>
        <w:pStyle w:val="TalkingPoint"/>
        <w:numPr>
          <w:ilvl w:val="0"/>
          <w:numId w:val="0"/>
        </w:numPr>
        <w:spacing w:after="0"/>
        <w:rPr>
          <w:rFonts w:asciiTheme="majorBidi" w:hAnsiTheme="majorBidi" w:cstheme="majorBidi"/>
          <w:b w:val="0"/>
          <w:szCs w:val="24"/>
        </w:rPr>
      </w:pPr>
    </w:p>
    <w:p w14:paraId="0911EDF9" w14:textId="77777777" w:rsidR="00B10AAC" w:rsidRPr="00262F0A" w:rsidRDefault="00B10AAC" w:rsidP="00190DCC">
      <w:pPr>
        <w:pStyle w:val="Default"/>
        <w:rPr>
          <w:rFonts w:asciiTheme="majorBidi" w:hAnsiTheme="majorBidi" w:cstheme="majorBidi"/>
        </w:rPr>
      </w:pPr>
      <w:r w:rsidRPr="00262F0A">
        <w:rPr>
          <w:rFonts w:asciiTheme="majorBidi" w:hAnsiTheme="majorBidi" w:cstheme="majorBidi"/>
        </w:rPr>
        <w:t xml:space="preserve">I wish to start by thanking the Special Rapporteur on minority issues, Rita Isak-Ndiaye for inviting me to speak to you today. </w:t>
      </w:r>
      <w:r w:rsidR="00464B9B" w:rsidRPr="00262F0A">
        <w:rPr>
          <w:rFonts w:asciiTheme="majorBidi" w:hAnsiTheme="majorBidi" w:cstheme="majorBidi"/>
        </w:rPr>
        <w:t xml:space="preserve">On behalf of the UN Office for the Coordination of Humanitarian Affairs (OCHA), I am very </w:t>
      </w:r>
      <w:r w:rsidR="00D75B9D" w:rsidRPr="00262F0A">
        <w:rPr>
          <w:rFonts w:asciiTheme="majorBidi" w:hAnsiTheme="majorBidi" w:cstheme="majorBidi"/>
        </w:rPr>
        <w:t>honoured</w:t>
      </w:r>
      <w:r w:rsidR="00464B9B" w:rsidRPr="00262F0A">
        <w:rPr>
          <w:rFonts w:asciiTheme="majorBidi" w:hAnsiTheme="majorBidi" w:cstheme="majorBidi"/>
        </w:rPr>
        <w:t xml:space="preserve"> and pleased to join you on this panel.   </w:t>
      </w:r>
    </w:p>
    <w:p w14:paraId="0FE30D3D" w14:textId="77777777" w:rsidR="00B10AAC" w:rsidRPr="00262F0A" w:rsidRDefault="00B10AAC" w:rsidP="00190DCC">
      <w:pPr>
        <w:pStyle w:val="TalkingPoint"/>
        <w:numPr>
          <w:ilvl w:val="0"/>
          <w:numId w:val="0"/>
        </w:numPr>
        <w:spacing w:after="0"/>
        <w:rPr>
          <w:rFonts w:asciiTheme="majorBidi" w:hAnsiTheme="majorBidi" w:cstheme="majorBidi"/>
          <w:b w:val="0"/>
          <w:szCs w:val="24"/>
        </w:rPr>
      </w:pPr>
      <w:r w:rsidRPr="00262F0A">
        <w:rPr>
          <w:rFonts w:asciiTheme="majorBidi" w:hAnsiTheme="majorBidi" w:cstheme="majorBidi"/>
          <w:b w:val="0"/>
          <w:szCs w:val="24"/>
        </w:rPr>
        <w:t xml:space="preserve"> </w:t>
      </w:r>
    </w:p>
    <w:p w14:paraId="147F9998" w14:textId="77777777" w:rsidR="00D75B9D" w:rsidRPr="00262F0A" w:rsidRDefault="003977BD" w:rsidP="00190DCC">
      <w:pPr>
        <w:pStyle w:val="TalkingPoint"/>
        <w:numPr>
          <w:ilvl w:val="0"/>
          <w:numId w:val="0"/>
        </w:numPr>
        <w:spacing w:after="0"/>
        <w:rPr>
          <w:rFonts w:asciiTheme="majorBidi" w:hAnsiTheme="majorBidi" w:cstheme="majorBidi"/>
          <w:b w:val="0"/>
          <w:szCs w:val="24"/>
        </w:rPr>
      </w:pPr>
      <w:r w:rsidRPr="00262F0A">
        <w:rPr>
          <w:rFonts w:asciiTheme="majorBidi" w:hAnsiTheme="majorBidi" w:cstheme="majorBidi"/>
          <w:b w:val="0"/>
          <w:szCs w:val="24"/>
        </w:rPr>
        <w:t>The Special Rapporteur’s report, and the</w:t>
      </w:r>
      <w:r w:rsidR="00190DCC">
        <w:rPr>
          <w:rFonts w:asciiTheme="majorBidi" w:hAnsiTheme="majorBidi" w:cstheme="majorBidi"/>
          <w:b w:val="0"/>
          <w:szCs w:val="24"/>
        </w:rPr>
        <w:t xml:space="preserve"> forum</w:t>
      </w:r>
      <w:r w:rsidRPr="00262F0A">
        <w:rPr>
          <w:rFonts w:asciiTheme="majorBidi" w:hAnsiTheme="majorBidi" w:cstheme="majorBidi"/>
          <w:b w:val="0"/>
          <w:szCs w:val="24"/>
        </w:rPr>
        <w:t xml:space="preserve"> discussions yesterday and today</w:t>
      </w:r>
      <w:r w:rsidR="006616B9">
        <w:rPr>
          <w:rFonts w:asciiTheme="majorBidi" w:hAnsiTheme="majorBidi" w:cstheme="majorBidi"/>
          <w:b w:val="0"/>
          <w:szCs w:val="24"/>
        </w:rPr>
        <w:t>,</w:t>
      </w:r>
      <w:r w:rsidRPr="00262F0A">
        <w:rPr>
          <w:rFonts w:asciiTheme="majorBidi" w:hAnsiTheme="majorBidi" w:cstheme="majorBidi"/>
          <w:b w:val="0"/>
          <w:szCs w:val="24"/>
        </w:rPr>
        <w:t xml:space="preserve"> show</w:t>
      </w:r>
      <w:r w:rsidR="002A0541" w:rsidRPr="00262F0A">
        <w:rPr>
          <w:rFonts w:asciiTheme="majorBidi" w:hAnsiTheme="majorBidi" w:cstheme="majorBidi"/>
          <w:b w:val="0"/>
          <w:szCs w:val="24"/>
        </w:rPr>
        <w:t xml:space="preserve"> </w:t>
      </w:r>
      <w:r w:rsidRPr="00262F0A">
        <w:rPr>
          <w:rFonts w:asciiTheme="majorBidi" w:hAnsiTheme="majorBidi" w:cstheme="majorBidi"/>
          <w:b w:val="0"/>
          <w:szCs w:val="24"/>
        </w:rPr>
        <w:t xml:space="preserve">us that that we still have a long way to go in meeting the </w:t>
      </w:r>
      <w:r w:rsidR="00190DCC">
        <w:rPr>
          <w:rFonts w:asciiTheme="majorBidi" w:hAnsiTheme="majorBidi" w:cstheme="majorBidi"/>
          <w:b w:val="0"/>
          <w:szCs w:val="24"/>
        </w:rPr>
        <w:t xml:space="preserve">specific </w:t>
      </w:r>
      <w:r w:rsidRPr="00262F0A">
        <w:rPr>
          <w:rFonts w:asciiTheme="majorBidi" w:hAnsiTheme="majorBidi" w:cstheme="majorBidi"/>
          <w:b w:val="0"/>
          <w:szCs w:val="24"/>
        </w:rPr>
        <w:t>needs of minorities in</w:t>
      </w:r>
      <w:r w:rsidR="007C57D7" w:rsidRPr="00262F0A">
        <w:rPr>
          <w:rFonts w:asciiTheme="majorBidi" w:hAnsiTheme="majorBidi" w:cstheme="majorBidi"/>
          <w:b w:val="0"/>
          <w:szCs w:val="24"/>
        </w:rPr>
        <w:t xml:space="preserve"> humanitarian</w:t>
      </w:r>
      <w:r w:rsidRPr="00262F0A">
        <w:rPr>
          <w:rFonts w:asciiTheme="majorBidi" w:hAnsiTheme="majorBidi" w:cstheme="majorBidi"/>
          <w:b w:val="0"/>
          <w:szCs w:val="24"/>
        </w:rPr>
        <w:t xml:space="preserve"> crises.  And </w:t>
      </w:r>
      <w:r w:rsidR="002A0541" w:rsidRPr="00262F0A">
        <w:rPr>
          <w:rFonts w:asciiTheme="majorBidi" w:hAnsiTheme="majorBidi" w:cstheme="majorBidi"/>
          <w:b w:val="0"/>
          <w:szCs w:val="24"/>
        </w:rPr>
        <w:t>there are some</w:t>
      </w:r>
      <w:r w:rsidRPr="00262F0A">
        <w:rPr>
          <w:rFonts w:asciiTheme="majorBidi" w:hAnsiTheme="majorBidi" w:cstheme="majorBidi"/>
          <w:b w:val="0"/>
          <w:szCs w:val="24"/>
        </w:rPr>
        <w:t xml:space="preserve"> </w:t>
      </w:r>
      <w:r w:rsidR="00D75B9D" w:rsidRPr="00262F0A">
        <w:rPr>
          <w:rFonts w:asciiTheme="majorBidi" w:hAnsiTheme="majorBidi" w:cstheme="majorBidi"/>
          <w:b w:val="0"/>
          <w:szCs w:val="24"/>
        </w:rPr>
        <w:t>v</w:t>
      </w:r>
      <w:r w:rsidRPr="00262F0A">
        <w:rPr>
          <w:rFonts w:asciiTheme="majorBidi" w:hAnsiTheme="majorBidi" w:cstheme="majorBidi"/>
          <w:b w:val="0"/>
          <w:szCs w:val="24"/>
        </w:rPr>
        <w:t xml:space="preserve">aluable recommendations for all of us gathered here on how we should move forward. </w:t>
      </w:r>
    </w:p>
    <w:p w14:paraId="7E340F6E" w14:textId="77777777" w:rsidR="00D75B9D" w:rsidRPr="00262F0A" w:rsidRDefault="00D75B9D" w:rsidP="00190DCC">
      <w:pPr>
        <w:pStyle w:val="TalkingPoint"/>
        <w:numPr>
          <w:ilvl w:val="0"/>
          <w:numId w:val="0"/>
        </w:numPr>
        <w:spacing w:after="0"/>
        <w:rPr>
          <w:rFonts w:asciiTheme="majorBidi" w:hAnsiTheme="majorBidi" w:cstheme="majorBidi"/>
          <w:b w:val="0"/>
          <w:szCs w:val="24"/>
        </w:rPr>
      </w:pPr>
    </w:p>
    <w:p w14:paraId="2E40E1CA" w14:textId="77777777" w:rsidR="00ED52AA" w:rsidRPr="00ED52AA" w:rsidRDefault="00ED52AA" w:rsidP="00190DCC">
      <w:pPr>
        <w:pStyle w:val="Default"/>
        <w:rPr>
          <w:rFonts w:asciiTheme="majorBidi" w:hAnsiTheme="majorBidi" w:cstheme="majorBidi"/>
          <w:bCs/>
        </w:rPr>
      </w:pPr>
      <w:r w:rsidRPr="00ED52AA">
        <w:rPr>
          <w:rFonts w:asciiTheme="majorBidi" w:hAnsiTheme="majorBidi" w:cstheme="majorBidi"/>
          <w:bCs/>
        </w:rPr>
        <w:t>C</w:t>
      </w:r>
      <w:r w:rsidR="00320FA3" w:rsidRPr="00ED52AA">
        <w:rPr>
          <w:rFonts w:asciiTheme="majorBidi" w:hAnsiTheme="majorBidi" w:cstheme="majorBidi"/>
          <w:bCs/>
        </w:rPr>
        <w:t xml:space="preserve">onflict and displacement can affect individuals in different ways depending on factors such as age, gender, and ethnic, </w:t>
      </w:r>
      <w:r w:rsidR="004051F9">
        <w:rPr>
          <w:rFonts w:asciiTheme="majorBidi" w:hAnsiTheme="majorBidi" w:cstheme="majorBidi"/>
          <w:bCs/>
        </w:rPr>
        <w:t xml:space="preserve">linguistic, </w:t>
      </w:r>
      <w:r w:rsidR="00320FA3" w:rsidRPr="00ED52AA">
        <w:rPr>
          <w:rFonts w:asciiTheme="majorBidi" w:hAnsiTheme="majorBidi" w:cstheme="majorBidi"/>
          <w:bCs/>
        </w:rPr>
        <w:t xml:space="preserve">social, religious and other backgrounds. </w:t>
      </w:r>
      <w:r w:rsidRPr="00ED52AA">
        <w:rPr>
          <w:rFonts w:asciiTheme="majorBidi" w:hAnsiTheme="majorBidi" w:cstheme="majorBidi"/>
          <w:bCs/>
        </w:rPr>
        <w:t xml:space="preserve">Crises may exacerbate pre-existing patterns of inequality and discrimination or give rise to new vulnerabilities. </w:t>
      </w:r>
      <w:r w:rsidR="00320FA3" w:rsidRPr="00ED52AA">
        <w:rPr>
          <w:rFonts w:asciiTheme="majorBidi" w:hAnsiTheme="majorBidi" w:cstheme="majorBidi"/>
          <w:bCs/>
        </w:rPr>
        <w:t xml:space="preserve">Certain groups of persons, </w:t>
      </w:r>
      <w:r w:rsidR="00DF6E48">
        <w:rPr>
          <w:rFonts w:asciiTheme="majorBidi" w:hAnsiTheme="majorBidi" w:cstheme="majorBidi"/>
          <w:bCs/>
        </w:rPr>
        <w:t>such as</w:t>
      </w:r>
      <w:r w:rsidR="00320FA3" w:rsidRPr="00ED52AA">
        <w:rPr>
          <w:rFonts w:asciiTheme="majorBidi" w:hAnsiTheme="majorBidi" w:cstheme="majorBidi"/>
          <w:bCs/>
        </w:rPr>
        <w:t xml:space="preserve"> </w:t>
      </w:r>
      <w:r w:rsidR="00E42BF0">
        <w:t xml:space="preserve">minorities, as well as </w:t>
      </w:r>
      <w:r w:rsidR="00DB3209">
        <w:t xml:space="preserve">certain persons among minorities – </w:t>
      </w:r>
      <w:r w:rsidR="00E42BF0">
        <w:t xml:space="preserve"> </w:t>
      </w:r>
      <w:r w:rsidR="00DB3209">
        <w:t xml:space="preserve">including women, children, persons with disabilities, older persons, and lesbian gay bisexual, and transgender persons – </w:t>
      </w:r>
      <w:r w:rsidR="00E42BF0">
        <w:t>may face multiple or interse</w:t>
      </w:r>
      <w:r w:rsidR="006616B9">
        <w:t>cting forms of discrimination</w:t>
      </w:r>
      <w:r w:rsidR="00E42BF0">
        <w:rPr>
          <w:rFonts w:asciiTheme="majorBidi" w:hAnsiTheme="majorBidi" w:cstheme="majorBidi"/>
          <w:bCs/>
        </w:rPr>
        <w:t>. They are more</w:t>
      </w:r>
      <w:r w:rsidR="00320FA3" w:rsidRPr="00ED52AA">
        <w:rPr>
          <w:rFonts w:asciiTheme="majorBidi" w:hAnsiTheme="majorBidi" w:cstheme="majorBidi"/>
          <w:bCs/>
        </w:rPr>
        <w:t xml:space="preserve"> often marginalised within communities and less represented in formal decision-making structures. As a result, their specific concerns </w:t>
      </w:r>
      <w:r w:rsidR="00DF6E48">
        <w:rPr>
          <w:rFonts w:asciiTheme="majorBidi" w:hAnsiTheme="majorBidi" w:cstheme="majorBidi"/>
          <w:bCs/>
        </w:rPr>
        <w:t>may be</w:t>
      </w:r>
      <w:r w:rsidR="00320FA3" w:rsidRPr="00ED52AA">
        <w:rPr>
          <w:rFonts w:asciiTheme="majorBidi" w:hAnsiTheme="majorBidi" w:cstheme="majorBidi"/>
          <w:bCs/>
        </w:rPr>
        <w:t xml:space="preserve"> overlooked in nee</w:t>
      </w:r>
      <w:r w:rsidR="00E42BF0">
        <w:rPr>
          <w:rFonts w:asciiTheme="majorBidi" w:hAnsiTheme="majorBidi" w:cstheme="majorBidi"/>
          <w:bCs/>
        </w:rPr>
        <w:t xml:space="preserve">ds assessments and in </w:t>
      </w:r>
      <w:r w:rsidR="00DB3209">
        <w:rPr>
          <w:rFonts w:asciiTheme="majorBidi" w:hAnsiTheme="majorBidi" w:cstheme="majorBidi"/>
          <w:bCs/>
        </w:rPr>
        <w:t xml:space="preserve">aid </w:t>
      </w:r>
      <w:r w:rsidR="00E42BF0">
        <w:rPr>
          <w:rFonts w:asciiTheme="majorBidi" w:hAnsiTheme="majorBidi" w:cstheme="majorBidi"/>
          <w:bCs/>
        </w:rPr>
        <w:t>programming and delivery</w:t>
      </w:r>
      <w:r w:rsidR="00320FA3" w:rsidRPr="00ED52AA">
        <w:rPr>
          <w:rFonts w:asciiTheme="majorBidi" w:hAnsiTheme="majorBidi" w:cstheme="majorBidi"/>
          <w:bCs/>
        </w:rPr>
        <w:t xml:space="preserve">. </w:t>
      </w:r>
      <w:r w:rsidRPr="00ED52AA">
        <w:rPr>
          <w:rFonts w:asciiTheme="majorBidi" w:hAnsiTheme="majorBidi" w:cstheme="majorBidi"/>
          <w:bCs/>
        </w:rPr>
        <w:t xml:space="preserve"> </w:t>
      </w:r>
    </w:p>
    <w:p w14:paraId="0A22D721" w14:textId="77777777" w:rsidR="00E42BF0" w:rsidRPr="00262F0A" w:rsidRDefault="00E42BF0" w:rsidP="00190DCC">
      <w:pPr>
        <w:pStyle w:val="TalkingPoint"/>
        <w:numPr>
          <w:ilvl w:val="0"/>
          <w:numId w:val="0"/>
        </w:numPr>
        <w:spacing w:after="0"/>
        <w:rPr>
          <w:rFonts w:asciiTheme="majorBidi" w:hAnsiTheme="majorBidi" w:cstheme="majorBidi"/>
          <w:b w:val="0"/>
          <w:szCs w:val="24"/>
        </w:rPr>
      </w:pPr>
    </w:p>
    <w:p w14:paraId="75A3D12C" w14:textId="1140B21A" w:rsidR="00800479" w:rsidRPr="00262F0A" w:rsidRDefault="00320FA3" w:rsidP="00AB0EF6">
      <w:pPr>
        <w:pStyle w:val="TalkingPoint"/>
        <w:numPr>
          <w:ilvl w:val="0"/>
          <w:numId w:val="0"/>
        </w:numPr>
        <w:spacing w:after="0"/>
        <w:rPr>
          <w:rFonts w:asciiTheme="majorBidi" w:hAnsiTheme="majorBidi" w:cstheme="majorBidi"/>
          <w:b w:val="0"/>
          <w:szCs w:val="24"/>
        </w:rPr>
      </w:pPr>
      <w:r w:rsidRPr="00262F0A">
        <w:rPr>
          <w:rFonts w:asciiTheme="majorBidi" w:hAnsiTheme="majorBidi" w:cstheme="majorBidi"/>
          <w:b w:val="0"/>
          <w:szCs w:val="24"/>
        </w:rPr>
        <w:t>Failure to acknowledge the particular risks faced by divers</w:t>
      </w:r>
      <w:r w:rsidR="009A7A1E" w:rsidRPr="00262F0A">
        <w:rPr>
          <w:rFonts w:asciiTheme="majorBidi" w:hAnsiTheme="majorBidi" w:cstheme="majorBidi"/>
          <w:b w:val="0"/>
          <w:szCs w:val="24"/>
        </w:rPr>
        <w:t>e</w:t>
      </w:r>
      <w:r w:rsidRPr="00262F0A">
        <w:rPr>
          <w:rFonts w:asciiTheme="majorBidi" w:hAnsiTheme="majorBidi" w:cstheme="majorBidi"/>
          <w:b w:val="0"/>
          <w:szCs w:val="24"/>
        </w:rPr>
        <w:t xml:space="preserve"> members of the community, not only results in a failure to address these concerns, but it might</w:t>
      </w:r>
      <w:r w:rsidR="00DB3209">
        <w:rPr>
          <w:rFonts w:asciiTheme="majorBidi" w:hAnsiTheme="majorBidi" w:cstheme="majorBidi"/>
          <w:b w:val="0"/>
          <w:szCs w:val="24"/>
        </w:rPr>
        <w:t xml:space="preserve"> well</w:t>
      </w:r>
      <w:r w:rsidRPr="00262F0A">
        <w:rPr>
          <w:rFonts w:asciiTheme="majorBidi" w:hAnsiTheme="majorBidi" w:cstheme="majorBidi"/>
          <w:b w:val="0"/>
          <w:szCs w:val="24"/>
        </w:rPr>
        <w:t xml:space="preserve"> lead to actions that inadvertently increase these risks and reinforce discrimination and exclusion. As such, incorporating </w:t>
      </w:r>
      <w:r w:rsidR="005D7C0B">
        <w:rPr>
          <w:rFonts w:asciiTheme="majorBidi" w:hAnsiTheme="majorBidi" w:cstheme="majorBidi"/>
          <w:b w:val="0"/>
          <w:szCs w:val="24"/>
        </w:rPr>
        <w:t xml:space="preserve">gender, age and </w:t>
      </w:r>
      <w:r w:rsidRPr="00262F0A">
        <w:rPr>
          <w:rFonts w:asciiTheme="majorBidi" w:hAnsiTheme="majorBidi" w:cstheme="majorBidi"/>
          <w:b w:val="0"/>
          <w:szCs w:val="24"/>
        </w:rPr>
        <w:t xml:space="preserve">diversity analysis </w:t>
      </w:r>
      <w:r w:rsidR="00AB0EF6">
        <w:rPr>
          <w:rFonts w:asciiTheme="majorBidi" w:hAnsiTheme="majorBidi" w:cstheme="majorBidi"/>
          <w:b w:val="0"/>
          <w:szCs w:val="24"/>
        </w:rPr>
        <w:t xml:space="preserve">at all stages of the humanitarian </w:t>
      </w:r>
      <w:r w:rsidR="00DB3209">
        <w:rPr>
          <w:rFonts w:asciiTheme="majorBidi" w:hAnsiTheme="majorBidi" w:cstheme="majorBidi"/>
          <w:b w:val="0"/>
          <w:szCs w:val="24"/>
        </w:rPr>
        <w:t xml:space="preserve">programme </w:t>
      </w:r>
      <w:r w:rsidR="00AB0EF6">
        <w:rPr>
          <w:rFonts w:asciiTheme="majorBidi" w:hAnsiTheme="majorBidi" w:cstheme="majorBidi"/>
          <w:b w:val="0"/>
          <w:szCs w:val="24"/>
        </w:rPr>
        <w:t>cycle – from preparedness efforts, throughout the duration of a crisis and beyond</w:t>
      </w:r>
      <w:r w:rsidR="00DB3209">
        <w:rPr>
          <w:rFonts w:asciiTheme="majorBidi" w:hAnsiTheme="majorBidi" w:cstheme="majorBidi"/>
          <w:b w:val="0"/>
          <w:szCs w:val="24"/>
        </w:rPr>
        <w:t xml:space="preserve"> –</w:t>
      </w:r>
      <w:r w:rsidRPr="00262F0A">
        <w:rPr>
          <w:rFonts w:asciiTheme="majorBidi" w:hAnsiTheme="majorBidi" w:cstheme="majorBidi"/>
          <w:b w:val="0"/>
          <w:szCs w:val="24"/>
        </w:rPr>
        <w:t xml:space="preserve"> is </w:t>
      </w:r>
      <w:r w:rsidR="00DF6E48" w:rsidRPr="00262F0A">
        <w:rPr>
          <w:rFonts w:asciiTheme="majorBidi" w:hAnsiTheme="majorBidi" w:cstheme="majorBidi"/>
          <w:b w:val="0"/>
          <w:szCs w:val="24"/>
        </w:rPr>
        <w:t>vital</w:t>
      </w:r>
      <w:r w:rsidRPr="00262F0A">
        <w:rPr>
          <w:rFonts w:asciiTheme="majorBidi" w:hAnsiTheme="majorBidi" w:cstheme="majorBidi"/>
          <w:b w:val="0"/>
          <w:szCs w:val="24"/>
        </w:rPr>
        <w:t xml:space="preserve"> to understand</w:t>
      </w:r>
      <w:r w:rsidR="00711925" w:rsidRPr="00262F0A">
        <w:rPr>
          <w:rFonts w:asciiTheme="majorBidi" w:hAnsiTheme="majorBidi" w:cstheme="majorBidi"/>
          <w:b w:val="0"/>
          <w:szCs w:val="24"/>
        </w:rPr>
        <w:t>ing</w:t>
      </w:r>
      <w:r w:rsidRPr="00262F0A">
        <w:rPr>
          <w:rFonts w:asciiTheme="majorBidi" w:hAnsiTheme="majorBidi" w:cstheme="majorBidi"/>
          <w:b w:val="0"/>
          <w:szCs w:val="24"/>
        </w:rPr>
        <w:t xml:space="preserve"> and address</w:t>
      </w:r>
      <w:r w:rsidR="00711925" w:rsidRPr="00262F0A">
        <w:rPr>
          <w:rFonts w:asciiTheme="majorBidi" w:hAnsiTheme="majorBidi" w:cstheme="majorBidi"/>
          <w:b w:val="0"/>
          <w:szCs w:val="24"/>
        </w:rPr>
        <w:t>ing</w:t>
      </w:r>
      <w:r w:rsidRPr="00262F0A">
        <w:rPr>
          <w:rFonts w:asciiTheme="majorBidi" w:hAnsiTheme="majorBidi" w:cstheme="majorBidi"/>
          <w:b w:val="0"/>
          <w:szCs w:val="24"/>
        </w:rPr>
        <w:t xml:space="preserve"> the different protection </w:t>
      </w:r>
      <w:r w:rsidR="00AB0EF6">
        <w:rPr>
          <w:rFonts w:asciiTheme="majorBidi" w:hAnsiTheme="majorBidi" w:cstheme="majorBidi"/>
          <w:b w:val="0"/>
          <w:szCs w:val="24"/>
        </w:rPr>
        <w:t xml:space="preserve">needs and </w:t>
      </w:r>
      <w:r w:rsidRPr="00262F0A">
        <w:rPr>
          <w:rFonts w:asciiTheme="majorBidi" w:hAnsiTheme="majorBidi" w:cstheme="majorBidi"/>
          <w:b w:val="0"/>
          <w:szCs w:val="24"/>
        </w:rPr>
        <w:t xml:space="preserve">risks within a community. </w:t>
      </w:r>
    </w:p>
    <w:p w14:paraId="289C6A10" w14:textId="77777777" w:rsidR="00B10AAC" w:rsidRPr="00262F0A" w:rsidRDefault="00B10AAC" w:rsidP="00190DCC">
      <w:pPr>
        <w:pStyle w:val="TalkingPoint"/>
        <w:numPr>
          <w:ilvl w:val="0"/>
          <w:numId w:val="0"/>
        </w:numPr>
        <w:spacing w:after="0"/>
        <w:rPr>
          <w:rFonts w:asciiTheme="majorBidi" w:hAnsiTheme="majorBidi" w:cstheme="majorBidi"/>
          <w:b w:val="0"/>
          <w:szCs w:val="24"/>
        </w:rPr>
      </w:pPr>
    </w:p>
    <w:p w14:paraId="139DC301" w14:textId="77777777" w:rsidR="002A0541" w:rsidRDefault="002A0541" w:rsidP="00AB0EF6">
      <w:pPr>
        <w:pStyle w:val="Body"/>
        <w:rPr>
          <w:rFonts w:asciiTheme="majorBidi" w:hAnsiTheme="majorBidi" w:cstheme="majorBidi"/>
          <w:szCs w:val="24"/>
        </w:rPr>
      </w:pPr>
      <w:r w:rsidRPr="00262F0A">
        <w:rPr>
          <w:rFonts w:asciiTheme="majorBidi" w:hAnsiTheme="majorBidi" w:cstheme="majorBidi"/>
          <w:szCs w:val="24"/>
        </w:rPr>
        <w:t xml:space="preserve">We </w:t>
      </w:r>
      <w:r w:rsidR="00AB0EF6">
        <w:rPr>
          <w:rFonts w:asciiTheme="majorBidi" w:hAnsiTheme="majorBidi" w:cstheme="majorBidi"/>
          <w:szCs w:val="24"/>
        </w:rPr>
        <w:t>must work harder</w:t>
      </w:r>
      <w:r w:rsidRPr="00262F0A">
        <w:rPr>
          <w:rFonts w:asciiTheme="majorBidi" w:hAnsiTheme="majorBidi" w:cstheme="majorBidi"/>
          <w:szCs w:val="24"/>
        </w:rPr>
        <w:t xml:space="preserve"> to ensure that humanitarian </w:t>
      </w:r>
      <w:r w:rsidR="006753E5">
        <w:rPr>
          <w:rFonts w:asciiTheme="majorBidi" w:hAnsiTheme="majorBidi" w:cstheme="majorBidi"/>
          <w:szCs w:val="24"/>
        </w:rPr>
        <w:t>action</w:t>
      </w:r>
      <w:r w:rsidRPr="00262F0A">
        <w:rPr>
          <w:rFonts w:asciiTheme="majorBidi" w:hAnsiTheme="majorBidi" w:cstheme="majorBidi"/>
          <w:szCs w:val="24"/>
        </w:rPr>
        <w:t xml:space="preserve"> in crises does not exacerbate existing discrimination, </w:t>
      </w:r>
      <w:r w:rsidR="00F966F9">
        <w:rPr>
          <w:rFonts w:asciiTheme="majorBidi" w:hAnsiTheme="majorBidi" w:cstheme="majorBidi"/>
          <w:szCs w:val="24"/>
        </w:rPr>
        <w:t xml:space="preserve">but rather seeks to </w:t>
      </w:r>
      <w:r w:rsidRPr="00262F0A">
        <w:rPr>
          <w:rFonts w:asciiTheme="majorBidi" w:hAnsiTheme="majorBidi" w:cstheme="majorBidi"/>
          <w:szCs w:val="24"/>
        </w:rPr>
        <w:t>address the special needs of minorities</w:t>
      </w:r>
      <w:r w:rsidR="00F966F9">
        <w:rPr>
          <w:rFonts w:asciiTheme="majorBidi" w:hAnsiTheme="majorBidi" w:cstheme="majorBidi"/>
          <w:szCs w:val="24"/>
        </w:rPr>
        <w:t xml:space="preserve"> and helps to reduce discrimination</w:t>
      </w:r>
      <w:r w:rsidRPr="00262F0A">
        <w:rPr>
          <w:rFonts w:asciiTheme="majorBidi" w:hAnsiTheme="majorBidi" w:cstheme="majorBidi"/>
          <w:szCs w:val="24"/>
        </w:rPr>
        <w:t>.</w:t>
      </w:r>
    </w:p>
    <w:p w14:paraId="264EB304" w14:textId="77777777" w:rsidR="00710AAF" w:rsidRDefault="00710AAF" w:rsidP="00190DCC">
      <w:pPr>
        <w:pStyle w:val="Body"/>
        <w:rPr>
          <w:rFonts w:asciiTheme="majorBidi" w:hAnsiTheme="majorBidi" w:cstheme="majorBidi"/>
          <w:szCs w:val="24"/>
        </w:rPr>
      </w:pPr>
    </w:p>
    <w:p w14:paraId="34365607" w14:textId="77777777" w:rsidR="00710AAF" w:rsidRPr="00262F0A" w:rsidRDefault="00710AAF" w:rsidP="00E6338F">
      <w:pPr>
        <w:pStyle w:val="Body"/>
        <w:rPr>
          <w:rFonts w:asciiTheme="majorBidi" w:hAnsiTheme="majorBidi" w:cstheme="majorBidi"/>
          <w:szCs w:val="24"/>
        </w:rPr>
      </w:pPr>
      <w:r>
        <w:rPr>
          <w:rFonts w:asciiTheme="majorBidi" w:hAnsiTheme="majorBidi" w:cstheme="majorBidi"/>
          <w:szCs w:val="24"/>
        </w:rPr>
        <w:t>Allow me to highlight a few key areas</w:t>
      </w:r>
      <w:r w:rsidR="00E6338F">
        <w:rPr>
          <w:rFonts w:asciiTheme="majorBidi" w:hAnsiTheme="majorBidi" w:cstheme="majorBidi"/>
          <w:szCs w:val="24"/>
        </w:rPr>
        <w:t xml:space="preserve"> where there is progress and where we</w:t>
      </w:r>
      <w:r w:rsidR="006C366C">
        <w:rPr>
          <w:rFonts w:asciiTheme="majorBidi" w:hAnsiTheme="majorBidi" w:cstheme="majorBidi"/>
          <w:szCs w:val="24"/>
        </w:rPr>
        <w:t xml:space="preserve"> – the humanitarian community</w:t>
      </w:r>
      <w:r w:rsidR="00F966F9">
        <w:rPr>
          <w:rFonts w:asciiTheme="majorBidi" w:hAnsiTheme="majorBidi" w:cstheme="majorBidi"/>
          <w:szCs w:val="24"/>
        </w:rPr>
        <w:t xml:space="preserve"> –</w:t>
      </w:r>
      <w:r w:rsidR="00E6338F">
        <w:rPr>
          <w:rFonts w:asciiTheme="majorBidi" w:hAnsiTheme="majorBidi" w:cstheme="majorBidi"/>
          <w:szCs w:val="24"/>
        </w:rPr>
        <w:t xml:space="preserve"> must continue to focus our efforts</w:t>
      </w:r>
      <w:r>
        <w:rPr>
          <w:rFonts w:asciiTheme="majorBidi" w:hAnsiTheme="majorBidi" w:cstheme="majorBidi"/>
          <w:szCs w:val="24"/>
        </w:rPr>
        <w:t>:</w:t>
      </w:r>
    </w:p>
    <w:p w14:paraId="238F1F84" w14:textId="77777777" w:rsidR="002A0541" w:rsidRPr="00262F0A" w:rsidRDefault="002A0541" w:rsidP="00190DCC">
      <w:pPr>
        <w:pStyle w:val="Body"/>
        <w:rPr>
          <w:rFonts w:asciiTheme="majorBidi" w:hAnsiTheme="majorBidi" w:cstheme="majorBidi"/>
          <w:szCs w:val="24"/>
        </w:rPr>
      </w:pPr>
    </w:p>
    <w:p w14:paraId="44B8BDAE" w14:textId="7DF3B264" w:rsidR="002A0541" w:rsidRPr="00262F0A" w:rsidRDefault="00710AAF" w:rsidP="00B95882">
      <w:pPr>
        <w:autoSpaceDE w:val="0"/>
        <w:autoSpaceDN w:val="0"/>
        <w:adjustRightInd w:val="0"/>
        <w:rPr>
          <w:rFonts w:asciiTheme="majorBidi" w:hAnsiTheme="majorBidi" w:cstheme="majorBidi"/>
        </w:rPr>
      </w:pPr>
      <w:r w:rsidRPr="008A3791">
        <w:rPr>
          <w:rFonts w:asciiTheme="majorBidi" w:hAnsiTheme="majorBidi" w:cstheme="majorBidi"/>
          <w:u w:val="single"/>
        </w:rPr>
        <w:t>First</w:t>
      </w:r>
      <w:r w:rsidR="002A0541" w:rsidRPr="00262F0A">
        <w:rPr>
          <w:rFonts w:asciiTheme="majorBidi" w:hAnsiTheme="majorBidi" w:cstheme="majorBidi"/>
        </w:rPr>
        <w:t>, humanitarian agencies</w:t>
      </w:r>
      <w:r>
        <w:rPr>
          <w:rFonts w:asciiTheme="majorBidi" w:hAnsiTheme="majorBidi" w:cstheme="majorBidi"/>
        </w:rPr>
        <w:t xml:space="preserve"> </w:t>
      </w:r>
      <w:r w:rsidR="002A0541" w:rsidRPr="00262F0A">
        <w:rPr>
          <w:rFonts w:asciiTheme="majorBidi" w:hAnsiTheme="majorBidi" w:cstheme="majorBidi"/>
        </w:rPr>
        <w:t xml:space="preserve">have </w:t>
      </w:r>
      <w:r w:rsidR="00F966F9">
        <w:rPr>
          <w:rFonts w:asciiTheme="majorBidi" w:hAnsiTheme="majorBidi" w:cstheme="majorBidi"/>
        </w:rPr>
        <w:t>in fact</w:t>
      </w:r>
      <w:r w:rsidR="00F966F9" w:rsidRPr="00262F0A">
        <w:rPr>
          <w:rFonts w:asciiTheme="majorBidi" w:hAnsiTheme="majorBidi" w:cstheme="majorBidi"/>
        </w:rPr>
        <w:t xml:space="preserve"> </w:t>
      </w:r>
      <w:r w:rsidR="002A0541" w:rsidRPr="00262F0A">
        <w:rPr>
          <w:rFonts w:asciiTheme="majorBidi" w:hAnsiTheme="majorBidi" w:cstheme="majorBidi"/>
        </w:rPr>
        <w:t>already developed</w:t>
      </w:r>
      <w:r w:rsidR="008D57D4" w:rsidRPr="00262F0A">
        <w:rPr>
          <w:rFonts w:asciiTheme="majorBidi" w:hAnsiTheme="majorBidi" w:cstheme="majorBidi"/>
        </w:rPr>
        <w:t xml:space="preserve"> policies,</w:t>
      </w:r>
      <w:r w:rsidR="002A0541" w:rsidRPr="00262F0A">
        <w:rPr>
          <w:rFonts w:asciiTheme="majorBidi" w:hAnsiTheme="majorBidi" w:cstheme="majorBidi"/>
        </w:rPr>
        <w:t xml:space="preserve"> tools and approaches to achieve this, through particular methods of data collection, assessment, communication and monitoring. </w:t>
      </w:r>
      <w:r w:rsidR="00E53B89">
        <w:rPr>
          <w:rFonts w:asciiTheme="majorBidi" w:hAnsiTheme="majorBidi" w:cstheme="majorBidi"/>
        </w:rPr>
        <w:t xml:space="preserve">At the same time, </w:t>
      </w:r>
      <w:r w:rsidR="00B95882">
        <w:rPr>
          <w:rFonts w:asciiTheme="majorBidi" w:hAnsiTheme="majorBidi" w:cstheme="majorBidi"/>
        </w:rPr>
        <w:t>providing relevant, dignified and timely assistance</w:t>
      </w:r>
      <w:r w:rsidR="00E53B89">
        <w:rPr>
          <w:rFonts w:asciiTheme="majorBidi" w:hAnsiTheme="majorBidi" w:cstheme="majorBidi"/>
        </w:rPr>
        <w:t xml:space="preserve"> </w:t>
      </w:r>
      <w:r w:rsidR="00B95882">
        <w:rPr>
          <w:rFonts w:asciiTheme="majorBidi" w:hAnsiTheme="majorBidi" w:cstheme="majorBidi"/>
        </w:rPr>
        <w:t xml:space="preserve">– and ensuring the involvement of affected people in aid programmes - can be a formidable task in the face of multiple challenges humanitarian organisations face including security constraints and gaps in funding. </w:t>
      </w:r>
      <w:r w:rsidR="006616B9">
        <w:rPr>
          <w:rFonts w:asciiTheme="majorBidi" w:hAnsiTheme="majorBidi" w:cstheme="majorBidi"/>
        </w:rPr>
        <w:t xml:space="preserve"> </w:t>
      </w:r>
    </w:p>
    <w:p w14:paraId="7E5194EC" w14:textId="77777777" w:rsidR="002A0541" w:rsidRPr="00262F0A" w:rsidRDefault="002A0541" w:rsidP="00190DCC">
      <w:pPr>
        <w:pStyle w:val="TalkingPoint"/>
        <w:numPr>
          <w:ilvl w:val="0"/>
          <w:numId w:val="0"/>
        </w:numPr>
        <w:spacing w:after="0"/>
        <w:rPr>
          <w:rFonts w:asciiTheme="majorBidi" w:hAnsiTheme="majorBidi" w:cstheme="majorBidi"/>
          <w:b w:val="0"/>
          <w:szCs w:val="24"/>
        </w:rPr>
      </w:pPr>
    </w:p>
    <w:p w14:paraId="1ACB2456" w14:textId="77777777" w:rsidR="00F5308B" w:rsidRDefault="00710AAF" w:rsidP="00F80539">
      <w:pPr>
        <w:autoSpaceDE w:val="0"/>
        <w:autoSpaceDN w:val="0"/>
        <w:adjustRightInd w:val="0"/>
        <w:rPr>
          <w:rStyle w:val="st1"/>
          <w:rFonts w:asciiTheme="majorBidi" w:hAnsiTheme="majorBidi" w:cstheme="majorBidi"/>
          <w:lang w:val="en"/>
        </w:rPr>
      </w:pPr>
      <w:r>
        <w:rPr>
          <w:rFonts w:asciiTheme="majorBidi" w:hAnsiTheme="majorBidi" w:cstheme="majorBidi"/>
        </w:rPr>
        <w:t>T</w:t>
      </w:r>
      <w:r w:rsidR="002A0541" w:rsidRPr="00262F0A">
        <w:rPr>
          <w:rFonts w:asciiTheme="majorBidi" w:hAnsiTheme="majorBidi" w:cstheme="majorBidi"/>
        </w:rPr>
        <w:t>he Inter Agency Standing Committee, or IASC, which is the pr</w:t>
      </w:r>
      <w:r w:rsidR="002A0541" w:rsidRPr="00262F0A">
        <w:rPr>
          <w:rStyle w:val="st1"/>
          <w:rFonts w:asciiTheme="majorBidi" w:hAnsiTheme="majorBidi" w:cstheme="majorBidi"/>
          <w:lang w:val="en"/>
        </w:rPr>
        <w:t xml:space="preserve">imary mechanism for inter-agency coordination of humanitarian assistance involving key UN and non-UN humanitarian partners, has produced </w:t>
      </w:r>
      <w:r w:rsidR="00F80539">
        <w:rPr>
          <w:rStyle w:val="st1"/>
          <w:rFonts w:asciiTheme="majorBidi" w:hAnsiTheme="majorBidi" w:cstheme="majorBidi"/>
          <w:lang w:val="en"/>
        </w:rPr>
        <w:t>guidance</w:t>
      </w:r>
      <w:r w:rsidR="008D57D4" w:rsidRPr="00262F0A">
        <w:rPr>
          <w:rStyle w:val="st1"/>
          <w:rFonts w:asciiTheme="majorBidi" w:hAnsiTheme="majorBidi" w:cstheme="majorBidi"/>
          <w:lang w:val="en"/>
        </w:rPr>
        <w:t xml:space="preserve"> and </w:t>
      </w:r>
      <w:r w:rsidR="002A0541" w:rsidRPr="00262F0A">
        <w:rPr>
          <w:rStyle w:val="st1"/>
          <w:rFonts w:asciiTheme="majorBidi" w:hAnsiTheme="majorBidi" w:cstheme="majorBidi"/>
          <w:lang w:val="en"/>
        </w:rPr>
        <w:t xml:space="preserve">tools that we must use to the fullest.   </w:t>
      </w:r>
    </w:p>
    <w:p w14:paraId="7E3DC1CB" w14:textId="77777777" w:rsidR="00F5308B" w:rsidRDefault="00F5308B" w:rsidP="00190DCC">
      <w:pPr>
        <w:autoSpaceDE w:val="0"/>
        <w:autoSpaceDN w:val="0"/>
        <w:adjustRightInd w:val="0"/>
        <w:rPr>
          <w:rStyle w:val="st1"/>
          <w:rFonts w:asciiTheme="majorBidi" w:hAnsiTheme="majorBidi" w:cstheme="majorBidi"/>
          <w:lang w:val="en"/>
        </w:rPr>
      </w:pPr>
      <w:bookmarkStart w:id="0" w:name="_GoBack"/>
      <w:bookmarkEnd w:id="0"/>
    </w:p>
    <w:p w14:paraId="22407EAF" w14:textId="77777777" w:rsidR="00F5308B" w:rsidRPr="00B917FA" w:rsidRDefault="00C70162" w:rsidP="005D7C0B">
      <w:pPr>
        <w:autoSpaceDE w:val="0"/>
        <w:autoSpaceDN w:val="0"/>
        <w:adjustRightInd w:val="0"/>
        <w:rPr>
          <w:rFonts w:asciiTheme="majorBidi" w:hAnsiTheme="majorBidi" w:cstheme="majorBidi"/>
        </w:rPr>
      </w:pPr>
      <w:r>
        <w:rPr>
          <w:rStyle w:val="st1"/>
          <w:rFonts w:asciiTheme="majorBidi" w:hAnsiTheme="majorBidi" w:cstheme="majorBidi"/>
          <w:lang w:val="en"/>
        </w:rPr>
        <w:t>I</w:t>
      </w:r>
      <w:r w:rsidR="00923C72">
        <w:rPr>
          <w:rStyle w:val="st1"/>
          <w:rFonts w:asciiTheme="majorBidi" w:hAnsiTheme="majorBidi" w:cstheme="majorBidi"/>
          <w:lang w:val="en"/>
        </w:rPr>
        <w:t>n particular</w:t>
      </w:r>
      <w:r w:rsidR="00F5308B" w:rsidRPr="00923C72">
        <w:rPr>
          <w:rStyle w:val="st1"/>
          <w:rFonts w:asciiTheme="majorBidi" w:hAnsiTheme="majorBidi" w:cstheme="majorBidi"/>
          <w:lang w:val="en"/>
        </w:rPr>
        <w:t xml:space="preserve"> the </w:t>
      </w:r>
      <w:r w:rsidR="00F5308B" w:rsidRPr="00923C72">
        <w:rPr>
          <w:rFonts w:asciiTheme="majorBidi" w:hAnsiTheme="majorBidi" w:cstheme="majorBidi"/>
        </w:rPr>
        <w:t xml:space="preserve">IASC Principals </w:t>
      </w:r>
      <w:r w:rsidR="00F5308B" w:rsidRPr="002E1A13">
        <w:rPr>
          <w:rFonts w:asciiTheme="majorBidi" w:hAnsiTheme="majorBidi" w:cstheme="majorBidi"/>
          <w:i/>
          <w:iCs/>
        </w:rPr>
        <w:t>Statement on the</w:t>
      </w:r>
      <w:r w:rsidR="00F5308B" w:rsidRPr="00923C72">
        <w:rPr>
          <w:rFonts w:asciiTheme="majorBidi" w:hAnsiTheme="majorBidi" w:cstheme="majorBidi"/>
        </w:rPr>
        <w:t xml:space="preserve"> </w:t>
      </w:r>
      <w:r w:rsidR="00F5308B" w:rsidRPr="00923C72">
        <w:rPr>
          <w:rFonts w:asciiTheme="majorBidi" w:hAnsiTheme="majorBidi" w:cstheme="majorBidi"/>
          <w:i/>
          <w:iCs/>
        </w:rPr>
        <w:t>Centrality of Protection</w:t>
      </w:r>
      <w:r w:rsidR="00F5308B" w:rsidRPr="00923C72">
        <w:rPr>
          <w:rFonts w:asciiTheme="majorBidi" w:hAnsiTheme="majorBidi" w:cstheme="majorBidi"/>
        </w:rPr>
        <w:t xml:space="preserve"> </w:t>
      </w:r>
      <w:r w:rsidR="00923C72">
        <w:rPr>
          <w:rFonts w:asciiTheme="majorBidi" w:hAnsiTheme="majorBidi" w:cstheme="majorBidi"/>
        </w:rPr>
        <w:t xml:space="preserve">(December 2013) </w:t>
      </w:r>
      <w:r>
        <w:rPr>
          <w:rFonts w:asciiTheme="majorBidi" w:hAnsiTheme="majorBidi" w:cstheme="majorBidi"/>
        </w:rPr>
        <w:t>recognises that</w:t>
      </w:r>
      <w:r w:rsidR="00923C72">
        <w:rPr>
          <w:rFonts w:asciiTheme="majorBidi" w:hAnsiTheme="majorBidi" w:cstheme="majorBidi"/>
        </w:rPr>
        <w:t xml:space="preserve"> identifying</w:t>
      </w:r>
      <w:r w:rsidR="00F5308B" w:rsidRPr="00923C72">
        <w:rPr>
          <w:rFonts w:asciiTheme="majorBidi" w:eastAsiaTheme="minorEastAsia" w:hAnsiTheme="majorBidi" w:cstheme="majorBidi"/>
          <w:lang w:eastAsia="zh-CN"/>
        </w:rPr>
        <w:t xml:space="preserve"> who is at risk, how and why at the very outset of a crisis</w:t>
      </w:r>
      <w:r w:rsidR="00F966F9">
        <w:rPr>
          <w:rFonts w:asciiTheme="majorBidi" w:eastAsiaTheme="minorEastAsia" w:hAnsiTheme="majorBidi" w:cstheme="majorBidi"/>
          <w:lang w:eastAsia="zh-CN"/>
        </w:rPr>
        <w:t xml:space="preserve"> is essential.  It further calls on humanitarian actors to take</w:t>
      </w:r>
      <w:r w:rsidR="00F5308B" w:rsidRPr="00923C72">
        <w:rPr>
          <w:rFonts w:asciiTheme="majorBidi" w:eastAsiaTheme="minorEastAsia" w:hAnsiTheme="majorBidi" w:cstheme="majorBidi"/>
          <w:lang w:eastAsia="zh-CN"/>
        </w:rPr>
        <w:t xml:space="preserve"> into account the specific vulnerabilities that underlie these risks, including those experienced by men, women, girls and boys, and groups such as internally displaced persons, older persons, persons with disabilities, and persons belonging to sexual and other minorities</w:t>
      </w:r>
      <w:r w:rsidR="00F966F9">
        <w:rPr>
          <w:rFonts w:asciiTheme="majorBidi" w:eastAsiaTheme="minorEastAsia" w:hAnsiTheme="majorBidi" w:cstheme="majorBidi"/>
          <w:lang w:eastAsia="zh-CN"/>
        </w:rPr>
        <w:t>.  Doing so</w:t>
      </w:r>
      <w:r w:rsidR="00923C72">
        <w:rPr>
          <w:rFonts w:asciiTheme="majorBidi" w:eastAsiaTheme="minorEastAsia" w:hAnsiTheme="majorBidi" w:cstheme="majorBidi"/>
          <w:lang w:eastAsia="zh-CN"/>
        </w:rPr>
        <w:t xml:space="preserve"> </w:t>
      </w:r>
      <w:r>
        <w:rPr>
          <w:rFonts w:asciiTheme="majorBidi" w:eastAsiaTheme="minorEastAsia" w:hAnsiTheme="majorBidi" w:cstheme="majorBidi"/>
          <w:lang w:eastAsia="zh-CN"/>
        </w:rPr>
        <w:t xml:space="preserve">is </w:t>
      </w:r>
      <w:r w:rsidR="00467E51">
        <w:rPr>
          <w:rFonts w:asciiTheme="majorBidi" w:eastAsiaTheme="minorEastAsia" w:hAnsiTheme="majorBidi" w:cstheme="majorBidi"/>
          <w:lang w:eastAsia="zh-CN"/>
        </w:rPr>
        <w:t>vital</w:t>
      </w:r>
      <w:r w:rsidR="00AA4339">
        <w:rPr>
          <w:rFonts w:asciiTheme="majorBidi" w:eastAsiaTheme="minorEastAsia" w:hAnsiTheme="majorBidi" w:cstheme="majorBidi"/>
          <w:lang w:eastAsia="zh-CN"/>
        </w:rPr>
        <w:t xml:space="preserve"> to an effective humanitarian response</w:t>
      </w:r>
      <w:r w:rsidR="00F5308B" w:rsidRPr="00923C72">
        <w:rPr>
          <w:rFonts w:asciiTheme="majorBidi" w:eastAsiaTheme="minorEastAsia" w:hAnsiTheme="majorBidi" w:cstheme="majorBidi"/>
          <w:lang w:eastAsia="zh-CN"/>
        </w:rPr>
        <w:t>.</w:t>
      </w:r>
      <w:r>
        <w:rPr>
          <w:rFonts w:asciiTheme="majorBidi" w:eastAsiaTheme="minorEastAsia" w:hAnsiTheme="majorBidi" w:cstheme="majorBidi"/>
          <w:lang w:eastAsia="zh-CN"/>
        </w:rPr>
        <w:t xml:space="preserve"> </w:t>
      </w:r>
      <w:r w:rsidR="00F5308B" w:rsidRPr="00923C72">
        <w:rPr>
          <w:rFonts w:asciiTheme="majorBidi" w:hAnsiTheme="majorBidi" w:cstheme="majorBidi"/>
        </w:rPr>
        <w:t xml:space="preserve">This </w:t>
      </w:r>
      <w:r w:rsidR="00FE5D58">
        <w:rPr>
          <w:rFonts w:asciiTheme="majorBidi" w:hAnsiTheme="majorBidi" w:cstheme="majorBidi"/>
        </w:rPr>
        <w:t>approach is</w:t>
      </w:r>
      <w:r w:rsidR="00923C72">
        <w:rPr>
          <w:rFonts w:asciiTheme="majorBidi" w:hAnsiTheme="majorBidi" w:cstheme="majorBidi"/>
        </w:rPr>
        <w:t xml:space="preserve"> also</w:t>
      </w:r>
      <w:r w:rsidR="00F5308B" w:rsidRPr="00923C72">
        <w:rPr>
          <w:rFonts w:asciiTheme="majorBidi" w:hAnsiTheme="majorBidi" w:cstheme="majorBidi"/>
        </w:rPr>
        <w:t xml:space="preserve"> echoed in the </w:t>
      </w:r>
      <w:r w:rsidR="00F80539">
        <w:rPr>
          <w:rFonts w:asciiTheme="majorBidi" w:hAnsiTheme="majorBidi" w:cstheme="majorBidi"/>
          <w:i/>
          <w:iCs/>
        </w:rPr>
        <w:t>IASC</w:t>
      </w:r>
      <w:r w:rsidR="00F5308B" w:rsidRPr="00FE5D58">
        <w:rPr>
          <w:rFonts w:asciiTheme="majorBidi" w:hAnsiTheme="majorBidi" w:cstheme="majorBidi"/>
          <w:i/>
          <w:iCs/>
        </w:rPr>
        <w:t xml:space="preserve"> Policy </w:t>
      </w:r>
      <w:r w:rsidR="00923C72" w:rsidRPr="00FE5D58">
        <w:rPr>
          <w:rFonts w:asciiTheme="majorBidi" w:hAnsiTheme="majorBidi" w:cstheme="majorBidi"/>
          <w:i/>
          <w:iCs/>
        </w:rPr>
        <w:t>on Protection in Humanitarian Action</w:t>
      </w:r>
      <w:r w:rsidR="00551A51">
        <w:rPr>
          <w:rFonts w:asciiTheme="majorBidi" w:hAnsiTheme="majorBidi" w:cstheme="majorBidi"/>
        </w:rPr>
        <w:t>,</w:t>
      </w:r>
      <w:r w:rsidR="002E1A13">
        <w:rPr>
          <w:rFonts w:asciiTheme="majorBidi" w:hAnsiTheme="majorBidi" w:cstheme="majorBidi"/>
        </w:rPr>
        <w:t xml:space="preserve"> which was</w:t>
      </w:r>
      <w:r w:rsidR="00551A51">
        <w:rPr>
          <w:rFonts w:asciiTheme="majorBidi" w:hAnsiTheme="majorBidi" w:cstheme="majorBidi"/>
        </w:rPr>
        <w:t xml:space="preserve"> recently adopted</w:t>
      </w:r>
      <w:r w:rsidR="00F5308B">
        <w:rPr>
          <w:rFonts w:asciiTheme="majorBidi" w:hAnsiTheme="majorBidi" w:cstheme="majorBidi"/>
        </w:rPr>
        <w:t>.</w:t>
      </w:r>
      <w:r w:rsidR="00E6338F">
        <w:rPr>
          <w:rFonts w:asciiTheme="majorBidi" w:hAnsiTheme="majorBidi" w:cstheme="majorBidi"/>
        </w:rPr>
        <w:t xml:space="preserve"> </w:t>
      </w:r>
    </w:p>
    <w:p w14:paraId="1F48D5D2" w14:textId="77777777" w:rsidR="00E42BF0" w:rsidRPr="00B917FA" w:rsidRDefault="00710AAF" w:rsidP="00D660A3">
      <w:pPr>
        <w:spacing w:before="100" w:beforeAutospacing="1" w:after="100" w:afterAutospacing="1"/>
        <w:rPr>
          <w:lang w:val="en-US" w:eastAsia="en-GB"/>
        </w:rPr>
      </w:pPr>
      <w:r w:rsidRPr="008A3791">
        <w:rPr>
          <w:rStyle w:val="st1"/>
          <w:rFonts w:asciiTheme="majorBidi" w:hAnsiTheme="majorBidi" w:cstheme="majorBidi"/>
          <w:u w:val="single"/>
          <w:lang w:val="en"/>
        </w:rPr>
        <w:t>Second</w:t>
      </w:r>
      <w:r>
        <w:rPr>
          <w:rStyle w:val="st1"/>
          <w:rFonts w:asciiTheme="majorBidi" w:hAnsiTheme="majorBidi" w:cstheme="majorBidi"/>
          <w:lang w:val="en"/>
        </w:rPr>
        <w:t xml:space="preserve">, </w:t>
      </w:r>
      <w:r>
        <w:rPr>
          <w:rFonts w:asciiTheme="majorBidi" w:hAnsiTheme="majorBidi" w:cstheme="majorBidi"/>
        </w:rPr>
        <w:t>w</w:t>
      </w:r>
      <w:r w:rsidRPr="00262F0A">
        <w:rPr>
          <w:rFonts w:asciiTheme="majorBidi" w:hAnsiTheme="majorBidi" w:cstheme="majorBidi"/>
        </w:rPr>
        <w:t xml:space="preserve">e need to engage minorities more often and more deeply in our assessments and monitoring. </w:t>
      </w:r>
      <w:r>
        <w:rPr>
          <w:rStyle w:val="st1"/>
          <w:rFonts w:asciiTheme="majorBidi" w:hAnsiTheme="majorBidi" w:cstheme="majorBidi"/>
          <w:lang w:val="en"/>
        </w:rPr>
        <w:t>T</w:t>
      </w:r>
      <w:r w:rsidR="00F5308B" w:rsidRPr="00262F0A">
        <w:rPr>
          <w:rStyle w:val="st1"/>
          <w:rFonts w:asciiTheme="majorBidi" w:hAnsiTheme="majorBidi" w:cstheme="majorBidi"/>
          <w:lang w:val="en"/>
        </w:rPr>
        <w:t xml:space="preserve">here are also many guidelines and norms, </w:t>
      </w:r>
      <w:r w:rsidR="002A0541" w:rsidRPr="00262F0A">
        <w:rPr>
          <w:rFonts w:asciiTheme="majorBidi" w:hAnsiTheme="majorBidi" w:cstheme="majorBidi"/>
        </w:rPr>
        <w:t xml:space="preserve">which </w:t>
      </w:r>
      <w:r w:rsidR="00F5308B">
        <w:rPr>
          <w:rFonts w:asciiTheme="majorBidi" w:hAnsiTheme="majorBidi" w:cstheme="majorBidi"/>
        </w:rPr>
        <w:t xml:space="preserve">reflect the </w:t>
      </w:r>
      <w:r w:rsidR="00AA4339">
        <w:rPr>
          <w:rFonts w:asciiTheme="majorBidi" w:hAnsiTheme="majorBidi" w:cstheme="majorBidi"/>
        </w:rPr>
        <w:t xml:space="preserve">importance </w:t>
      </w:r>
      <w:r w:rsidR="00C27D3B">
        <w:rPr>
          <w:rFonts w:asciiTheme="majorBidi" w:hAnsiTheme="majorBidi" w:cstheme="majorBidi"/>
        </w:rPr>
        <w:t xml:space="preserve">of </w:t>
      </w:r>
      <w:r w:rsidR="00C27D3B" w:rsidRPr="00262F0A">
        <w:rPr>
          <w:rFonts w:asciiTheme="majorBidi" w:hAnsiTheme="majorBidi" w:cstheme="majorBidi"/>
          <w:bdr w:val="none" w:sz="0" w:space="0" w:color="auto" w:frame="1"/>
          <w:lang w:val="en"/>
        </w:rPr>
        <w:t>systematic</w:t>
      </w:r>
      <w:r w:rsidR="00AA4339">
        <w:rPr>
          <w:rFonts w:asciiTheme="majorBidi" w:hAnsiTheme="majorBidi" w:cstheme="majorBidi"/>
          <w:bdr w:val="none" w:sz="0" w:space="0" w:color="auto" w:frame="1"/>
          <w:lang w:val="en"/>
        </w:rPr>
        <w:t xml:space="preserve"> and meaningful engagement</w:t>
      </w:r>
      <w:r w:rsidR="005A655F">
        <w:rPr>
          <w:rFonts w:asciiTheme="majorBidi" w:hAnsiTheme="majorBidi" w:cstheme="majorBidi"/>
          <w:bdr w:val="none" w:sz="0" w:space="0" w:color="auto" w:frame="1"/>
          <w:lang w:val="en"/>
        </w:rPr>
        <w:t>, communication and consultation</w:t>
      </w:r>
      <w:r w:rsidR="00AA4339">
        <w:rPr>
          <w:rFonts w:asciiTheme="majorBidi" w:hAnsiTheme="majorBidi" w:cstheme="majorBidi"/>
          <w:bdr w:val="none" w:sz="0" w:space="0" w:color="auto" w:frame="1"/>
          <w:lang w:val="en"/>
        </w:rPr>
        <w:t xml:space="preserve"> with a broad and representative spectrum of the affected population</w:t>
      </w:r>
      <w:r w:rsidR="00F80539">
        <w:rPr>
          <w:rFonts w:asciiTheme="majorBidi" w:hAnsiTheme="majorBidi" w:cstheme="majorBidi"/>
          <w:bdr w:val="none" w:sz="0" w:space="0" w:color="auto" w:frame="1"/>
          <w:lang w:val="en"/>
        </w:rPr>
        <w:t xml:space="preserve">, </w:t>
      </w:r>
      <w:r w:rsidR="005A655F">
        <w:rPr>
          <w:rFonts w:asciiTheme="majorBidi" w:hAnsiTheme="majorBidi" w:cstheme="majorBidi"/>
          <w:bdr w:val="none" w:sz="0" w:space="0" w:color="auto" w:frame="1"/>
          <w:lang w:val="en"/>
        </w:rPr>
        <w:t>incl</w:t>
      </w:r>
      <w:r w:rsidR="003A6E14">
        <w:rPr>
          <w:rFonts w:asciiTheme="majorBidi" w:hAnsiTheme="majorBidi" w:cstheme="majorBidi"/>
          <w:bdr w:val="none" w:sz="0" w:space="0" w:color="auto" w:frame="1"/>
          <w:lang w:val="en"/>
        </w:rPr>
        <w:t>uding mechanisms for feedback</w:t>
      </w:r>
      <w:r w:rsidR="00AA4339" w:rsidRPr="004051F9">
        <w:rPr>
          <w:rFonts w:asciiTheme="majorBidi" w:hAnsiTheme="majorBidi" w:cstheme="majorBidi"/>
          <w:bdr w:val="none" w:sz="0" w:space="0" w:color="auto" w:frame="1"/>
          <w:lang w:val="en"/>
        </w:rPr>
        <w:t xml:space="preserve">. </w:t>
      </w:r>
      <w:r w:rsidR="004051F9" w:rsidRPr="004051F9">
        <w:rPr>
          <w:rFonts w:asciiTheme="majorBidi" w:hAnsiTheme="majorBidi" w:cstheme="majorBidi"/>
          <w:bdr w:val="none" w:sz="0" w:space="0" w:color="auto" w:frame="1"/>
          <w:lang w:val="en"/>
        </w:rPr>
        <w:t xml:space="preserve"> </w:t>
      </w:r>
      <w:r w:rsidR="00B917FA" w:rsidRPr="00B90E61">
        <w:rPr>
          <w:lang w:val="en-US" w:eastAsia="en-GB"/>
        </w:rPr>
        <w:t xml:space="preserve">And </w:t>
      </w:r>
      <w:r w:rsidR="006A52A5">
        <w:rPr>
          <w:lang w:val="en-US" w:eastAsia="en-GB"/>
        </w:rPr>
        <w:t xml:space="preserve">there have been some positive </w:t>
      </w:r>
      <w:r w:rsidR="00D660A3">
        <w:rPr>
          <w:lang w:val="en-US" w:eastAsia="en-GB"/>
        </w:rPr>
        <w:t>practices</w:t>
      </w:r>
      <w:r w:rsidR="00B917FA" w:rsidRPr="00B90E61">
        <w:rPr>
          <w:lang w:val="en-US" w:eastAsia="en-GB"/>
        </w:rPr>
        <w:t xml:space="preserve"> in the field </w:t>
      </w:r>
      <w:r w:rsidR="00B917FA">
        <w:rPr>
          <w:lang w:val="en-US" w:eastAsia="en-GB"/>
        </w:rPr>
        <w:t>to operationalize</w:t>
      </w:r>
      <w:r w:rsidR="00B917FA" w:rsidRPr="00B90E61">
        <w:rPr>
          <w:lang w:val="en-US" w:eastAsia="en-GB"/>
        </w:rPr>
        <w:t xml:space="preserve"> accountability</w:t>
      </w:r>
      <w:r w:rsidR="00494F92">
        <w:rPr>
          <w:lang w:val="en-US" w:eastAsia="en-GB"/>
        </w:rPr>
        <w:t xml:space="preserve"> to</w:t>
      </w:r>
      <w:r w:rsidR="00B917FA">
        <w:rPr>
          <w:lang w:val="en-US" w:eastAsia="en-GB"/>
        </w:rPr>
        <w:t xml:space="preserve"> affected populations</w:t>
      </w:r>
      <w:r w:rsidR="00494F92" w:rsidRPr="00494F92">
        <w:rPr>
          <w:lang w:val="en-US" w:eastAsia="en-GB"/>
        </w:rPr>
        <w:t xml:space="preserve"> </w:t>
      </w:r>
      <w:r w:rsidR="00494F92">
        <w:rPr>
          <w:lang w:val="en-US" w:eastAsia="en-GB"/>
        </w:rPr>
        <w:t>commitments</w:t>
      </w:r>
      <w:r w:rsidR="006C366C">
        <w:rPr>
          <w:lang w:val="en-US" w:eastAsia="en-GB"/>
        </w:rPr>
        <w:t xml:space="preserve"> that we can build on</w:t>
      </w:r>
      <w:r w:rsidR="00B917FA" w:rsidRPr="00B90E61">
        <w:rPr>
          <w:lang w:val="en-US" w:eastAsia="en-GB"/>
        </w:rPr>
        <w:t xml:space="preserve">. </w:t>
      </w:r>
    </w:p>
    <w:p w14:paraId="483F8F63" w14:textId="77777777" w:rsidR="00494F92" w:rsidRPr="00262F0A" w:rsidRDefault="00710AAF" w:rsidP="00E6338F">
      <w:pPr>
        <w:pStyle w:val="Default"/>
        <w:rPr>
          <w:rFonts w:asciiTheme="majorBidi" w:hAnsiTheme="majorBidi" w:cstheme="majorBidi"/>
        </w:rPr>
      </w:pPr>
      <w:r w:rsidRPr="008A3791">
        <w:rPr>
          <w:rFonts w:asciiTheme="majorBidi" w:hAnsiTheme="majorBidi" w:cstheme="majorBidi"/>
          <w:u w:val="single"/>
        </w:rPr>
        <w:t>Third</w:t>
      </w:r>
      <w:r>
        <w:rPr>
          <w:rFonts w:asciiTheme="majorBidi" w:hAnsiTheme="majorBidi" w:cstheme="majorBidi"/>
        </w:rPr>
        <w:t>, o</w:t>
      </w:r>
      <w:r w:rsidR="008D57D4" w:rsidRPr="00262F0A">
        <w:rPr>
          <w:rFonts w:asciiTheme="majorBidi" w:hAnsiTheme="majorBidi" w:cstheme="majorBidi"/>
        </w:rPr>
        <w:t xml:space="preserve">ne of the most effective ways to understand the different needs within a population is to collect data that is </w:t>
      </w:r>
      <w:r w:rsidR="00F80539" w:rsidRPr="00262F0A">
        <w:rPr>
          <w:rFonts w:asciiTheme="majorBidi" w:hAnsiTheme="majorBidi" w:cstheme="majorBidi"/>
        </w:rPr>
        <w:t>di</w:t>
      </w:r>
      <w:r w:rsidR="00F80539">
        <w:rPr>
          <w:rFonts w:asciiTheme="majorBidi" w:hAnsiTheme="majorBidi" w:cstheme="majorBidi"/>
        </w:rPr>
        <w:t>saggregated</w:t>
      </w:r>
      <w:r w:rsidR="008D57D4" w:rsidRPr="00262F0A">
        <w:rPr>
          <w:rFonts w:asciiTheme="majorBidi" w:hAnsiTheme="majorBidi" w:cstheme="majorBidi"/>
        </w:rPr>
        <w:t xml:space="preserve"> by sex and age, and </w:t>
      </w:r>
      <w:r w:rsidR="004051F9">
        <w:rPr>
          <w:rFonts w:asciiTheme="majorBidi" w:hAnsiTheme="majorBidi" w:cstheme="majorBidi"/>
        </w:rPr>
        <w:t xml:space="preserve">where possible by </w:t>
      </w:r>
      <w:r w:rsidR="00C27D3B">
        <w:rPr>
          <w:rFonts w:asciiTheme="majorBidi" w:hAnsiTheme="majorBidi" w:cstheme="majorBidi"/>
        </w:rPr>
        <w:t xml:space="preserve">other factors such as </w:t>
      </w:r>
      <w:r w:rsidR="004051F9">
        <w:rPr>
          <w:rFonts w:asciiTheme="majorBidi" w:hAnsiTheme="majorBidi" w:cstheme="majorBidi"/>
        </w:rPr>
        <w:t>ethnicity, language and religious affiliation</w:t>
      </w:r>
      <w:r w:rsidR="00C27D3B">
        <w:rPr>
          <w:rFonts w:asciiTheme="majorBidi" w:hAnsiTheme="majorBidi" w:cstheme="majorBidi"/>
        </w:rPr>
        <w:t xml:space="preserve">. </w:t>
      </w:r>
      <w:r w:rsidR="008D57D4" w:rsidRPr="00262F0A">
        <w:rPr>
          <w:rFonts w:asciiTheme="majorBidi" w:hAnsiTheme="majorBidi" w:cstheme="majorBidi"/>
        </w:rPr>
        <w:t xml:space="preserve">This is integral to </w:t>
      </w:r>
      <w:r w:rsidR="004051F9">
        <w:rPr>
          <w:rFonts w:asciiTheme="majorBidi" w:hAnsiTheme="majorBidi" w:cstheme="majorBidi"/>
        </w:rPr>
        <w:t>ensur</w:t>
      </w:r>
      <w:r w:rsidR="00F966F9">
        <w:rPr>
          <w:rFonts w:asciiTheme="majorBidi" w:hAnsiTheme="majorBidi" w:cstheme="majorBidi"/>
        </w:rPr>
        <w:t>ing</w:t>
      </w:r>
      <w:r w:rsidR="004051F9">
        <w:rPr>
          <w:rFonts w:asciiTheme="majorBidi" w:hAnsiTheme="majorBidi" w:cstheme="majorBidi"/>
        </w:rPr>
        <w:t xml:space="preserve"> that assistance is sensitive to the specific needs of minorities and </w:t>
      </w:r>
      <w:r w:rsidR="008D57D4" w:rsidRPr="00262F0A">
        <w:rPr>
          <w:rFonts w:asciiTheme="majorBidi" w:hAnsiTheme="majorBidi" w:cstheme="majorBidi"/>
        </w:rPr>
        <w:t>is truly impartial.</w:t>
      </w:r>
      <w:r w:rsidR="00494F92">
        <w:rPr>
          <w:rFonts w:asciiTheme="majorBidi" w:hAnsiTheme="majorBidi" w:cstheme="majorBidi"/>
        </w:rPr>
        <w:t xml:space="preserve"> </w:t>
      </w:r>
      <w:r w:rsidR="00F966F9">
        <w:rPr>
          <w:rFonts w:asciiTheme="majorBidi" w:hAnsiTheme="majorBidi" w:cstheme="majorBidi"/>
        </w:rPr>
        <w:t>I</w:t>
      </w:r>
      <w:r w:rsidR="00E6338F">
        <w:rPr>
          <w:rFonts w:asciiTheme="majorBidi" w:hAnsiTheme="majorBidi" w:cstheme="majorBidi"/>
        </w:rPr>
        <w:t>n practice,</w:t>
      </w:r>
      <w:r w:rsidR="00494F92" w:rsidRPr="00494F92">
        <w:rPr>
          <w:rFonts w:asciiTheme="majorBidi" w:hAnsiTheme="majorBidi" w:cstheme="majorBidi"/>
        </w:rPr>
        <w:t xml:space="preserve"> </w:t>
      </w:r>
      <w:r w:rsidR="00F966F9">
        <w:rPr>
          <w:rFonts w:asciiTheme="majorBidi" w:hAnsiTheme="majorBidi" w:cstheme="majorBidi"/>
        </w:rPr>
        <w:t xml:space="preserve">however, </w:t>
      </w:r>
      <w:r w:rsidR="00494F92" w:rsidRPr="00494F92">
        <w:rPr>
          <w:rFonts w:asciiTheme="majorBidi" w:hAnsiTheme="majorBidi" w:cstheme="majorBidi"/>
        </w:rPr>
        <w:t>the data required is</w:t>
      </w:r>
      <w:r w:rsidR="00E6338F">
        <w:rPr>
          <w:rFonts w:asciiTheme="majorBidi" w:hAnsiTheme="majorBidi" w:cstheme="majorBidi"/>
        </w:rPr>
        <w:t xml:space="preserve"> often</w:t>
      </w:r>
      <w:r w:rsidR="00494F92" w:rsidRPr="00494F92">
        <w:rPr>
          <w:rFonts w:asciiTheme="majorBidi" w:hAnsiTheme="majorBidi" w:cstheme="majorBidi"/>
        </w:rPr>
        <w:t xml:space="preserve"> </w:t>
      </w:r>
      <w:r w:rsidR="00F966F9">
        <w:rPr>
          <w:rFonts w:asciiTheme="majorBidi" w:hAnsiTheme="majorBidi" w:cstheme="majorBidi"/>
        </w:rPr>
        <w:t>difficult to obtain</w:t>
      </w:r>
      <w:r w:rsidR="00494F92" w:rsidRPr="00494F92">
        <w:rPr>
          <w:rFonts w:asciiTheme="majorBidi" w:hAnsiTheme="majorBidi" w:cstheme="majorBidi"/>
        </w:rPr>
        <w:t xml:space="preserve"> or even non-existent.  </w:t>
      </w:r>
      <w:r w:rsidR="00494F92">
        <w:rPr>
          <w:rFonts w:asciiTheme="majorBidi" w:hAnsiTheme="majorBidi" w:cstheme="majorBidi"/>
        </w:rPr>
        <w:t>The Humanitarian Needs Overview – which</w:t>
      </w:r>
      <w:r w:rsidR="00E6338F">
        <w:rPr>
          <w:rFonts w:asciiTheme="majorBidi" w:hAnsiTheme="majorBidi" w:cstheme="majorBidi"/>
        </w:rPr>
        <w:t xml:space="preserve"> is the humanitarian community’s </w:t>
      </w:r>
      <w:r w:rsidR="00F966F9">
        <w:rPr>
          <w:rFonts w:asciiTheme="majorBidi" w:hAnsiTheme="majorBidi" w:cstheme="majorBidi"/>
        </w:rPr>
        <w:t xml:space="preserve">collective </w:t>
      </w:r>
      <w:r w:rsidR="00E6338F">
        <w:rPr>
          <w:rFonts w:asciiTheme="majorBidi" w:hAnsiTheme="majorBidi" w:cstheme="majorBidi"/>
        </w:rPr>
        <w:t xml:space="preserve">analysis of the most pressing humanitarian needs in a </w:t>
      </w:r>
      <w:r w:rsidR="00F966F9">
        <w:rPr>
          <w:rFonts w:asciiTheme="majorBidi" w:hAnsiTheme="majorBidi" w:cstheme="majorBidi"/>
        </w:rPr>
        <w:t xml:space="preserve">given </w:t>
      </w:r>
      <w:r w:rsidR="00E6338F">
        <w:rPr>
          <w:rFonts w:asciiTheme="majorBidi" w:hAnsiTheme="majorBidi" w:cstheme="majorBidi"/>
        </w:rPr>
        <w:t>country</w:t>
      </w:r>
      <w:r w:rsidR="00494F92">
        <w:rPr>
          <w:rFonts w:asciiTheme="majorBidi" w:hAnsiTheme="majorBidi" w:cstheme="majorBidi"/>
        </w:rPr>
        <w:t xml:space="preserve"> </w:t>
      </w:r>
      <w:r w:rsidR="00E6338F">
        <w:rPr>
          <w:rFonts w:asciiTheme="majorBidi" w:hAnsiTheme="majorBidi" w:cstheme="majorBidi"/>
        </w:rPr>
        <w:t>– is a</w:t>
      </w:r>
      <w:r w:rsidR="00494F92">
        <w:rPr>
          <w:rFonts w:asciiTheme="majorBidi" w:hAnsiTheme="majorBidi" w:cstheme="majorBidi"/>
        </w:rPr>
        <w:t xml:space="preserve"> valuable tool to identify and encourage partners to fill important data gaps, including with regard to minorities.</w:t>
      </w:r>
      <w:r w:rsidR="00494F92" w:rsidRPr="00494F92">
        <w:rPr>
          <w:rFonts w:asciiTheme="majorBidi" w:hAnsiTheme="majorBidi" w:cstheme="majorBidi"/>
        </w:rPr>
        <w:t xml:space="preserve"> </w:t>
      </w:r>
    </w:p>
    <w:p w14:paraId="496CA859" w14:textId="77777777" w:rsidR="00E6338F" w:rsidRPr="00262F0A" w:rsidRDefault="00E6338F" w:rsidP="00190DCC">
      <w:pPr>
        <w:pStyle w:val="Body"/>
        <w:rPr>
          <w:rFonts w:asciiTheme="majorBidi" w:hAnsiTheme="majorBidi" w:cstheme="majorBidi"/>
          <w:szCs w:val="24"/>
        </w:rPr>
      </w:pPr>
    </w:p>
    <w:p w14:paraId="688340EF" w14:textId="0A20393E" w:rsidR="00262F0A" w:rsidRPr="00262F0A" w:rsidRDefault="00710AAF" w:rsidP="00F80539">
      <w:pPr>
        <w:pStyle w:val="Body"/>
        <w:rPr>
          <w:rFonts w:asciiTheme="majorBidi" w:hAnsiTheme="majorBidi" w:cstheme="majorBidi"/>
          <w:szCs w:val="24"/>
        </w:rPr>
      </w:pPr>
      <w:r w:rsidRPr="008A3791">
        <w:rPr>
          <w:rFonts w:asciiTheme="majorBidi" w:hAnsiTheme="majorBidi" w:cstheme="majorBidi"/>
          <w:szCs w:val="24"/>
          <w:u w:val="single"/>
        </w:rPr>
        <w:t>Fourth</w:t>
      </w:r>
      <w:r>
        <w:rPr>
          <w:rFonts w:asciiTheme="majorBidi" w:hAnsiTheme="majorBidi" w:cstheme="majorBidi"/>
          <w:szCs w:val="24"/>
        </w:rPr>
        <w:t>, i</w:t>
      </w:r>
      <w:r w:rsidR="00B05AA8" w:rsidRPr="00262F0A">
        <w:rPr>
          <w:rFonts w:asciiTheme="majorBidi" w:hAnsiTheme="majorBidi" w:cstheme="majorBidi"/>
          <w:szCs w:val="24"/>
        </w:rPr>
        <w:t xml:space="preserve">ncluding minorities in prevention, preparedness and disaster risk reduction </w:t>
      </w:r>
      <w:r w:rsidR="00F80539">
        <w:rPr>
          <w:rFonts w:asciiTheme="majorBidi" w:hAnsiTheme="majorBidi" w:cstheme="majorBidi"/>
          <w:szCs w:val="24"/>
        </w:rPr>
        <w:t>efforts</w:t>
      </w:r>
      <w:r w:rsidR="00B05AA8" w:rsidRPr="00262F0A">
        <w:rPr>
          <w:rFonts w:asciiTheme="majorBidi" w:hAnsiTheme="majorBidi" w:cstheme="majorBidi"/>
          <w:szCs w:val="24"/>
        </w:rPr>
        <w:t xml:space="preserve"> at the operational level is also essential, so that we are compelled to think about their needs, and our response to them, before a crisis </w:t>
      </w:r>
      <w:r w:rsidR="00F966F9">
        <w:rPr>
          <w:rFonts w:asciiTheme="majorBidi" w:hAnsiTheme="majorBidi" w:cstheme="majorBidi"/>
          <w:szCs w:val="24"/>
        </w:rPr>
        <w:t>occurs</w:t>
      </w:r>
      <w:r w:rsidR="00B05AA8" w:rsidRPr="00262F0A">
        <w:rPr>
          <w:rFonts w:asciiTheme="majorBidi" w:hAnsiTheme="majorBidi" w:cstheme="majorBidi"/>
          <w:szCs w:val="24"/>
        </w:rPr>
        <w:t xml:space="preserve">. </w:t>
      </w:r>
      <w:r w:rsidR="00262F0A" w:rsidRPr="00262F0A">
        <w:rPr>
          <w:rFonts w:asciiTheme="majorBidi" w:hAnsiTheme="majorBidi" w:cstheme="majorBidi"/>
          <w:szCs w:val="24"/>
        </w:rPr>
        <w:t>E</w:t>
      </w:r>
      <w:r w:rsidR="00B05AA8" w:rsidRPr="00262F0A">
        <w:rPr>
          <w:rFonts w:asciiTheme="majorBidi" w:hAnsiTheme="majorBidi" w:cstheme="majorBidi"/>
          <w:szCs w:val="24"/>
        </w:rPr>
        <w:t>mpowering them with information and skills</w:t>
      </w:r>
      <w:r w:rsidR="00F80539">
        <w:rPr>
          <w:rFonts w:asciiTheme="majorBidi" w:hAnsiTheme="majorBidi" w:cstheme="majorBidi"/>
          <w:szCs w:val="24"/>
        </w:rPr>
        <w:t xml:space="preserve"> </w:t>
      </w:r>
      <w:r w:rsidR="00B05AA8" w:rsidRPr="00262F0A">
        <w:rPr>
          <w:rFonts w:asciiTheme="majorBidi" w:hAnsiTheme="majorBidi" w:cstheme="majorBidi"/>
          <w:szCs w:val="24"/>
        </w:rPr>
        <w:t xml:space="preserve">is an investment in their future and that of their communities.    </w:t>
      </w:r>
    </w:p>
    <w:p w14:paraId="0E5F1287" w14:textId="77777777" w:rsidR="00262F0A" w:rsidRPr="00262F0A" w:rsidRDefault="00262F0A" w:rsidP="00190DCC">
      <w:pPr>
        <w:pStyle w:val="Body"/>
        <w:rPr>
          <w:rFonts w:asciiTheme="majorBidi" w:hAnsiTheme="majorBidi" w:cstheme="majorBidi"/>
          <w:szCs w:val="24"/>
        </w:rPr>
      </w:pPr>
    </w:p>
    <w:p w14:paraId="42C45C2F" w14:textId="4FB012F4" w:rsidR="006A52A5" w:rsidRDefault="006616B9" w:rsidP="007767DD">
      <w:pPr>
        <w:pStyle w:val="Body"/>
        <w:rPr>
          <w:rFonts w:asciiTheme="majorBidi" w:hAnsiTheme="majorBidi" w:cstheme="majorBidi"/>
          <w:bCs/>
          <w:iCs/>
          <w:szCs w:val="24"/>
        </w:rPr>
      </w:pPr>
      <w:r>
        <w:rPr>
          <w:rFonts w:asciiTheme="majorBidi" w:hAnsiTheme="majorBidi" w:cstheme="majorBidi"/>
          <w:szCs w:val="24"/>
          <w:u w:val="single"/>
        </w:rPr>
        <w:t>Fifth and l</w:t>
      </w:r>
      <w:r w:rsidR="00F5308B" w:rsidRPr="008A3791">
        <w:rPr>
          <w:rFonts w:asciiTheme="majorBidi" w:hAnsiTheme="majorBidi" w:cstheme="majorBidi"/>
          <w:szCs w:val="24"/>
          <w:u w:val="single"/>
        </w:rPr>
        <w:t>astly</w:t>
      </w:r>
      <w:r w:rsidR="00F5308B">
        <w:rPr>
          <w:rFonts w:asciiTheme="majorBidi" w:hAnsiTheme="majorBidi" w:cstheme="majorBidi"/>
          <w:szCs w:val="24"/>
        </w:rPr>
        <w:t>, w</w:t>
      </w:r>
      <w:r w:rsidR="00262F0A" w:rsidRPr="00262F0A">
        <w:rPr>
          <w:rFonts w:asciiTheme="majorBidi" w:hAnsiTheme="majorBidi" w:cstheme="majorBidi"/>
          <w:szCs w:val="24"/>
        </w:rPr>
        <w:t xml:space="preserve">e need to ensure that </w:t>
      </w:r>
      <w:r w:rsidR="00262F0A" w:rsidRPr="00262F0A">
        <w:rPr>
          <w:rFonts w:asciiTheme="majorBidi" w:hAnsiTheme="majorBidi" w:cstheme="majorBidi"/>
          <w:bCs/>
          <w:iCs/>
          <w:szCs w:val="24"/>
        </w:rPr>
        <w:t>minorities are benefiting equally</w:t>
      </w:r>
      <w:r w:rsidR="0084295E">
        <w:rPr>
          <w:rFonts w:asciiTheme="majorBidi" w:hAnsiTheme="majorBidi" w:cstheme="majorBidi"/>
          <w:bCs/>
          <w:iCs/>
          <w:szCs w:val="24"/>
        </w:rPr>
        <w:t xml:space="preserve"> from a</w:t>
      </w:r>
      <w:r w:rsidR="00410BBD">
        <w:rPr>
          <w:rFonts w:asciiTheme="majorBidi" w:hAnsiTheme="majorBidi" w:cstheme="majorBidi"/>
          <w:bCs/>
          <w:iCs/>
          <w:szCs w:val="24"/>
        </w:rPr>
        <w:t>ssistance</w:t>
      </w:r>
      <w:r w:rsidR="00262F0A" w:rsidRPr="00262F0A">
        <w:rPr>
          <w:rFonts w:asciiTheme="majorBidi" w:hAnsiTheme="majorBidi" w:cstheme="majorBidi"/>
          <w:bCs/>
          <w:iCs/>
          <w:szCs w:val="24"/>
        </w:rPr>
        <w:t xml:space="preserve"> and receiving the resources they need to build back better after emergencies and </w:t>
      </w:r>
      <w:r w:rsidR="00646935">
        <w:rPr>
          <w:rFonts w:asciiTheme="majorBidi" w:hAnsiTheme="majorBidi" w:cstheme="majorBidi"/>
          <w:bCs/>
          <w:iCs/>
          <w:szCs w:val="24"/>
        </w:rPr>
        <w:t>to protect them from further marginalisation</w:t>
      </w:r>
      <w:r w:rsidR="00262F0A" w:rsidRPr="00262F0A">
        <w:rPr>
          <w:rFonts w:asciiTheme="majorBidi" w:hAnsiTheme="majorBidi" w:cstheme="majorBidi"/>
          <w:bCs/>
          <w:iCs/>
          <w:szCs w:val="24"/>
        </w:rPr>
        <w:t xml:space="preserve">. We need to support them, not only to </w:t>
      </w:r>
      <w:r w:rsidR="00775F8A">
        <w:rPr>
          <w:rFonts w:asciiTheme="majorBidi" w:hAnsiTheme="majorBidi" w:cstheme="majorBidi"/>
          <w:bCs/>
          <w:iCs/>
          <w:szCs w:val="24"/>
        </w:rPr>
        <w:t xml:space="preserve">deal </w:t>
      </w:r>
      <w:r w:rsidR="00262F0A" w:rsidRPr="00262F0A">
        <w:rPr>
          <w:rFonts w:asciiTheme="majorBidi" w:hAnsiTheme="majorBidi" w:cstheme="majorBidi"/>
          <w:bCs/>
          <w:iCs/>
          <w:szCs w:val="24"/>
        </w:rPr>
        <w:t xml:space="preserve">with the trauma of emergencies and crises, but also to </w:t>
      </w:r>
      <w:r w:rsidR="00775F8A">
        <w:rPr>
          <w:rFonts w:asciiTheme="majorBidi" w:hAnsiTheme="majorBidi" w:cstheme="majorBidi"/>
          <w:bCs/>
          <w:iCs/>
          <w:szCs w:val="24"/>
        </w:rPr>
        <w:t>understand</w:t>
      </w:r>
      <w:r w:rsidR="00775F8A" w:rsidRPr="00262F0A">
        <w:rPr>
          <w:rFonts w:asciiTheme="majorBidi" w:hAnsiTheme="majorBidi" w:cstheme="majorBidi"/>
          <w:bCs/>
          <w:iCs/>
          <w:szCs w:val="24"/>
        </w:rPr>
        <w:t xml:space="preserve"> </w:t>
      </w:r>
      <w:r w:rsidR="00262F0A" w:rsidRPr="00262F0A">
        <w:rPr>
          <w:rFonts w:asciiTheme="majorBidi" w:hAnsiTheme="majorBidi" w:cstheme="majorBidi"/>
          <w:bCs/>
          <w:iCs/>
          <w:szCs w:val="24"/>
        </w:rPr>
        <w:t xml:space="preserve">their rights and their potential to be powerful agents for change.  </w:t>
      </w:r>
    </w:p>
    <w:p w14:paraId="30D3E86B" w14:textId="77777777" w:rsidR="00646935" w:rsidRDefault="00646935" w:rsidP="007767DD">
      <w:pPr>
        <w:pStyle w:val="Body"/>
        <w:rPr>
          <w:rFonts w:asciiTheme="majorBidi" w:hAnsiTheme="majorBidi" w:cstheme="majorBidi"/>
          <w:bCs/>
          <w:iCs/>
          <w:szCs w:val="24"/>
        </w:rPr>
      </w:pPr>
    </w:p>
    <w:p w14:paraId="02114CDF" w14:textId="77777777" w:rsidR="00F124F6" w:rsidRDefault="007767DD" w:rsidP="007767DD">
      <w:pPr>
        <w:pStyle w:val="Body"/>
        <w:rPr>
          <w:rFonts w:asciiTheme="majorBidi" w:hAnsiTheme="majorBidi" w:cstheme="majorBidi"/>
          <w:bCs/>
          <w:iCs/>
          <w:szCs w:val="24"/>
        </w:rPr>
      </w:pPr>
      <w:r>
        <w:rPr>
          <w:rFonts w:asciiTheme="majorBidi" w:hAnsiTheme="majorBidi" w:cstheme="majorBidi"/>
          <w:bCs/>
          <w:iCs/>
          <w:szCs w:val="24"/>
        </w:rPr>
        <w:t>This was one of the key themes of the World Humanitarian Summit</w:t>
      </w:r>
      <w:r w:rsidRPr="007767DD">
        <w:rPr>
          <w:rFonts w:asciiTheme="majorBidi" w:hAnsiTheme="majorBidi" w:cstheme="majorBidi"/>
          <w:bCs/>
          <w:iCs/>
          <w:szCs w:val="24"/>
        </w:rPr>
        <w:t xml:space="preserve">, </w:t>
      </w:r>
      <w:r>
        <w:rPr>
          <w:rFonts w:asciiTheme="majorBidi" w:hAnsiTheme="majorBidi" w:cstheme="majorBidi"/>
          <w:bCs/>
          <w:iCs/>
          <w:szCs w:val="24"/>
        </w:rPr>
        <w:t xml:space="preserve">wherein </w:t>
      </w:r>
      <w:r w:rsidRPr="007767DD">
        <w:rPr>
          <w:rFonts w:asciiTheme="majorBidi" w:hAnsiTheme="majorBidi" w:cstheme="majorBidi"/>
          <w:bCs/>
          <w:iCs/>
          <w:szCs w:val="24"/>
        </w:rPr>
        <w:t>leaders from across the humanitarian spectrum gave their resounding support for a new way of working in which humanitarians, development actors and others will not only save lives but work together to reduce vulnerability and build resilience over time.</w:t>
      </w:r>
    </w:p>
    <w:p w14:paraId="6CBEB9A9" w14:textId="77777777" w:rsidR="00F124F6" w:rsidRDefault="00F124F6" w:rsidP="00190DCC">
      <w:pPr>
        <w:pStyle w:val="Body"/>
        <w:rPr>
          <w:rFonts w:asciiTheme="majorBidi" w:hAnsiTheme="majorBidi" w:cstheme="majorBidi"/>
          <w:bCs/>
          <w:iCs/>
          <w:szCs w:val="24"/>
        </w:rPr>
      </w:pPr>
    </w:p>
    <w:p w14:paraId="6BE58081" w14:textId="77777777" w:rsidR="008A7F31" w:rsidRPr="00262F0A" w:rsidRDefault="00F80539" w:rsidP="00F80539">
      <w:pPr>
        <w:pStyle w:val="Body"/>
        <w:rPr>
          <w:rFonts w:asciiTheme="majorBidi" w:hAnsiTheme="majorBidi" w:cstheme="majorBidi"/>
          <w:bCs/>
          <w:iCs/>
          <w:szCs w:val="24"/>
        </w:rPr>
      </w:pPr>
      <w:r>
        <w:rPr>
          <w:rFonts w:asciiTheme="majorBidi" w:hAnsiTheme="majorBidi" w:cstheme="majorBidi"/>
          <w:bCs/>
          <w:iCs/>
          <w:szCs w:val="24"/>
        </w:rPr>
        <w:t xml:space="preserve">This forum is an important </w:t>
      </w:r>
      <w:r w:rsidR="00F124F6">
        <w:rPr>
          <w:rFonts w:asciiTheme="majorBidi" w:hAnsiTheme="majorBidi" w:cstheme="majorBidi"/>
          <w:bCs/>
          <w:iCs/>
          <w:szCs w:val="24"/>
        </w:rPr>
        <w:t xml:space="preserve">contribution towards </w:t>
      </w:r>
      <w:r w:rsidR="00775F8A">
        <w:rPr>
          <w:rFonts w:asciiTheme="majorBidi" w:hAnsiTheme="majorBidi" w:cstheme="majorBidi"/>
          <w:bCs/>
          <w:iCs/>
          <w:szCs w:val="24"/>
        </w:rPr>
        <w:t xml:space="preserve">achieving </w:t>
      </w:r>
      <w:r w:rsidR="00F124F6">
        <w:rPr>
          <w:rFonts w:asciiTheme="majorBidi" w:hAnsiTheme="majorBidi" w:cstheme="majorBidi"/>
          <w:bCs/>
          <w:iCs/>
          <w:szCs w:val="24"/>
        </w:rPr>
        <w:t>these</w:t>
      </w:r>
      <w:r w:rsidR="008A7F31" w:rsidRPr="00262F0A">
        <w:rPr>
          <w:rFonts w:asciiTheme="majorBidi" w:hAnsiTheme="majorBidi" w:cstheme="majorBidi"/>
          <w:bCs/>
          <w:iCs/>
          <w:szCs w:val="24"/>
        </w:rPr>
        <w:t xml:space="preserve"> goal</w:t>
      </w:r>
      <w:r w:rsidR="00F124F6">
        <w:rPr>
          <w:rFonts w:asciiTheme="majorBidi" w:hAnsiTheme="majorBidi" w:cstheme="majorBidi"/>
          <w:bCs/>
          <w:iCs/>
          <w:szCs w:val="24"/>
        </w:rPr>
        <w:t>s</w:t>
      </w:r>
      <w:r w:rsidR="008A7F31" w:rsidRPr="00262F0A">
        <w:rPr>
          <w:rFonts w:asciiTheme="majorBidi" w:hAnsiTheme="majorBidi" w:cstheme="majorBidi"/>
          <w:bCs/>
          <w:iCs/>
          <w:szCs w:val="24"/>
        </w:rPr>
        <w:t xml:space="preserve">.   </w:t>
      </w:r>
    </w:p>
    <w:p w14:paraId="5E7FCC39" w14:textId="77777777" w:rsidR="00262F0A" w:rsidRPr="00262F0A" w:rsidRDefault="00262F0A" w:rsidP="00262F0A">
      <w:pPr>
        <w:pStyle w:val="Body"/>
        <w:rPr>
          <w:rFonts w:asciiTheme="majorBidi" w:hAnsiTheme="majorBidi" w:cstheme="majorBidi"/>
          <w:bCs/>
          <w:iCs/>
          <w:szCs w:val="24"/>
        </w:rPr>
      </w:pPr>
    </w:p>
    <w:p w14:paraId="67CA8E2E" w14:textId="77777777" w:rsidR="00262F0A" w:rsidRDefault="00262F0A" w:rsidP="00262F0A">
      <w:pPr>
        <w:pStyle w:val="Body"/>
        <w:rPr>
          <w:rFonts w:asciiTheme="majorBidi" w:hAnsiTheme="majorBidi" w:cstheme="majorBidi"/>
          <w:bCs/>
          <w:iCs/>
          <w:szCs w:val="24"/>
        </w:rPr>
      </w:pPr>
      <w:r w:rsidRPr="00262F0A">
        <w:rPr>
          <w:rFonts w:asciiTheme="majorBidi" w:hAnsiTheme="majorBidi" w:cstheme="majorBidi"/>
          <w:bCs/>
          <w:iCs/>
          <w:szCs w:val="24"/>
        </w:rPr>
        <w:t>Thank you.</w:t>
      </w:r>
    </w:p>
    <w:p w14:paraId="1E26FFDA" w14:textId="77777777" w:rsidR="00646935" w:rsidRDefault="00646935" w:rsidP="006C366C"/>
    <w:sectPr w:rsidR="006469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E156" w14:textId="77777777" w:rsidR="009F2D7F" w:rsidRDefault="009F2D7F" w:rsidP="00410BBD">
      <w:r>
        <w:separator/>
      </w:r>
    </w:p>
  </w:endnote>
  <w:endnote w:type="continuationSeparator" w:id="0">
    <w:p w14:paraId="16562420" w14:textId="77777777" w:rsidR="009F2D7F" w:rsidRDefault="009F2D7F" w:rsidP="004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Pro W3">
    <w:altName w:val="Arial Unicode MS"/>
    <w:panose1 w:val="00000000000000000000"/>
    <w:charset w:val="80"/>
    <w:family w:val="auto"/>
    <w:notTrueType/>
    <w:pitch w:val="variable"/>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5757D" w14:textId="77777777" w:rsidR="009F2D7F" w:rsidRDefault="009F2D7F" w:rsidP="00410BBD">
      <w:r>
        <w:separator/>
      </w:r>
    </w:p>
  </w:footnote>
  <w:footnote w:type="continuationSeparator" w:id="0">
    <w:p w14:paraId="0139EB86" w14:textId="77777777" w:rsidR="009F2D7F" w:rsidRDefault="009F2D7F" w:rsidP="00410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F7628"/>
    <w:multiLevelType w:val="hybridMultilevel"/>
    <w:tmpl w:val="6136B7A0"/>
    <w:lvl w:ilvl="0" w:tplc="EC4A9910">
      <w:start w:val="1"/>
      <w:numFmt w:val="bullet"/>
      <w:pStyle w:val="TalkingPoi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1F"/>
    <w:rsid w:val="00164163"/>
    <w:rsid w:val="00190DCC"/>
    <w:rsid w:val="001F328F"/>
    <w:rsid w:val="002342D8"/>
    <w:rsid w:val="002462A1"/>
    <w:rsid w:val="00262F0A"/>
    <w:rsid w:val="002A0541"/>
    <w:rsid w:val="002B065A"/>
    <w:rsid w:val="002E1A13"/>
    <w:rsid w:val="00320FA3"/>
    <w:rsid w:val="00327508"/>
    <w:rsid w:val="00394471"/>
    <w:rsid w:val="003977BD"/>
    <w:rsid w:val="003A6E14"/>
    <w:rsid w:val="003D600C"/>
    <w:rsid w:val="004051F9"/>
    <w:rsid w:val="00410BBD"/>
    <w:rsid w:val="004513F5"/>
    <w:rsid w:val="0045395E"/>
    <w:rsid w:val="00464B9B"/>
    <w:rsid w:val="00467E51"/>
    <w:rsid w:val="00477D22"/>
    <w:rsid w:val="0048101F"/>
    <w:rsid w:val="00494F92"/>
    <w:rsid w:val="004F485F"/>
    <w:rsid w:val="0050068B"/>
    <w:rsid w:val="00545AEA"/>
    <w:rsid w:val="00551A51"/>
    <w:rsid w:val="005A655F"/>
    <w:rsid w:val="005D2D16"/>
    <w:rsid w:val="005D7C0B"/>
    <w:rsid w:val="005E1C12"/>
    <w:rsid w:val="00600750"/>
    <w:rsid w:val="00606072"/>
    <w:rsid w:val="00646935"/>
    <w:rsid w:val="006616B9"/>
    <w:rsid w:val="006753E5"/>
    <w:rsid w:val="006A52A5"/>
    <w:rsid w:val="006C366C"/>
    <w:rsid w:val="006E75E3"/>
    <w:rsid w:val="00710AAF"/>
    <w:rsid w:val="00711925"/>
    <w:rsid w:val="00775F8A"/>
    <w:rsid w:val="007767DD"/>
    <w:rsid w:val="007C57D7"/>
    <w:rsid w:val="00800479"/>
    <w:rsid w:val="0084295E"/>
    <w:rsid w:val="008A3791"/>
    <w:rsid w:val="008A7F31"/>
    <w:rsid w:val="008D57D4"/>
    <w:rsid w:val="00923C72"/>
    <w:rsid w:val="009A7A1E"/>
    <w:rsid w:val="009E06C9"/>
    <w:rsid w:val="009F2D7F"/>
    <w:rsid w:val="00A30D30"/>
    <w:rsid w:val="00A87070"/>
    <w:rsid w:val="00AA4339"/>
    <w:rsid w:val="00AB0EF6"/>
    <w:rsid w:val="00AF3089"/>
    <w:rsid w:val="00B05AA8"/>
    <w:rsid w:val="00B10AAC"/>
    <w:rsid w:val="00B6526A"/>
    <w:rsid w:val="00B917FA"/>
    <w:rsid w:val="00B95882"/>
    <w:rsid w:val="00C27D3B"/>
    <w:rsid w:val="00C70162"/>
    <w:rsid w:val="00D36C4E"/>
    <w:rsid w:val="00D660A3"/>
    <w:rsid w:val="00D666C5"/>
    <w:rsid w:val="00D75B9D"/>
    <w:rsid w:val="00D80F5D"/>
    <w:rsid w:val="00DB3209"/>
    <w:rsid w:val="00DF6E48"/>
    <w:rsid w:val="00E408A9"/>
    <w:rsid w:val="00E42BF0"/>
    <w:rsid w:val="00E53B89"/>
    <w:rsid w:val="00E6338F"/>
    <w:rsid w:val="00E70C3B"/>
    <w:rsid w:val="00ED52AA"/>
    <w:rsid w:val="00F07E1A"/>
    <w:rsid w:val="00F124F6"/>
    <w:rsid w:val="00F5308B"/>
    <w:rsid w:val="00F80539"/>
    <w:rsid w:val="00F966F9"/>
    <w:rsid w:val="00FE5D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E7249"/>
  <w15:chartTrackingRefBased/>
  <w15:docId w15:val="{358DE218-034E-42A7-8B6B-FF043D2C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01F"/>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2A0541"/>
    <w:pPr>
      <w:keepNext/>
      <w:spacing w:before="240" w:after="60"/>
      <w:outlineLvl w:val="0"/>
    </w:pPr>
    <w:rPr>
      <w:rFonts w:ascii="Cambria" w:eastAsia="MS Mincho"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8101F"/>
  </w:style>
  <w:style w:type="character" w:customStyle="1" w:styleId="DateChar">
    <w:name w:val="Date Char"/>
    <w:basedOn w:val="DefaultParagraphFont"/>
    <w:link w:val="Date"/>
    <w:uiPriority w:val="99"/>
    <w:semiHidden/>
    <w:rsid w:val="0048101F"/>
    <w:rPr>
      <w:rFonts w:ascii="Times New Roman" w:eastAsia="Times New Roman" w:hAnsi="Times New Roman" w:cs="Times New Roman"/>
      <w:sz w:val="24"/>
      <w:szCs w:val="24"/>
      <w:lang w:eastAsia="en-US"/>
    </w:rPr>
  </w:style>
  <w:style w:type="paragraph" w:customStyle="1" w:styleId="TalkingPoint">
    <w:name w:val="Talking Point"/>
    <w:basedOn w:val="Normal"/>
    <w:rsid w:val="0048101F"/>
    <w:pPr>
      <w:numPr>
        <w:numId w:val="1"/>
      </w:numPr>
      <w:tabs>
        <w:tab w:val="clear" w:pos="360"/>
        <w:tab w:val="left" w:pos="720"/>
      </w:tabs>
      <w:spacing w:after="240"/>
      <w:ind w:left="720" w:hanging="720"/>
    </w:pPr>
    <w:rPr>
      <w:b/>
      <w:iCs/>
      <w:szCs w:val="20"/>
    </w:rPr>
  </w:style>
  <w:style w:type="paragraph" w:customStyle="1" w:styleId="ItalicisedBackgroundInformation">
    <w:name w:val="Italicised Background Information"/>
    <w:basedOn w:val="Normal"/>
    <w:rsid w:val="00711925"/>
    <w:pPr>
      <w:tabs>
        <w:tab w:val="left" w:pos="720"/>
      </w:tabs>
      <w:jc w:val="center"/>
    </w:pPr>
    <w:rPr>
      <w:i/>
      <w:iCs/>
      <w:szCs w:val="20"/>
    </w:rPr>
  </w:style>
  <w:style w:type="paragraph" w:styleId="NoSpacing">
    <w:name w:val="No Spacing"/>
    <w:uiPriority w:val="1"/>
    <w:qFormat/>
    <w:rsid w:val="00711925"/>
    <w:pPr>
      <w:spacing w:after="0" w:line="240" w:lineRule="auto"/>
    </w:pPr>
    <w:rPr>
      <w:rFonts w:eastAsiaTheme="minorHAnsi"/>
      <w:lang w:eastAsia="en-US"/>
    </w:rPr>
  </w:style>
  <w:style w:type="paragraph" w:customStyle="1" w:styleId="Default">
    <w:name w:val="Default"/>
    <w:rsid w:val="002342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2A0541"/>
    <w:pPr>
      <w:spacing w:after="0" w:line="240" w:lineRule="auto"/>
    </w:pPr>
    <w:rPr>
      <w:rFonts w:ascii="Helvetica" w:eastAsia="?????? Pro W3" w:hAnsi="Helvetica" w:cs="Times New Roman"/>
      <w:color w:val="000000"/>
      <w:sz w:val="24"/>
      <w:szCs w:val="20"/>
      <w:lang w:val="en-US" w:eastAsia="en-US"/>
    </w:rPr>
  </w:style>
  <w:style w:type="character" w:customStyle="1" w:styleId="Heading1Char">
    <w:name w:val="Heading 1 Char"/>
    <w:basedOn w:val="DefaultParagraphFont"/>
    <w:link w:val="Heading1"/>
    <w:rsid w:val="002A0541"/>
    <w:rPr>
      <w:rFonts w:ascii="Cambria" w:eastAsia="MS Mincho" w:hAnsi="Cambria" w:cs="Times New Roman"/>
      <w:b/>
      <w:bCs/>
      <w:kern w:val="32"/>
      <w:sz w:val="32"/>
      <w:szCs w:val="32"/>
      <w:lang w:val="en-US" w:eastAsia="en-US"/>
    </w:rPr>
  </w:style>
  <w:style w:type="character" w:customStyle="1" w:styleId="st1">
    <w:name w:val="st1"/>
    <w:rsid w:val="002A0541"/>
  </w:style>
  <w:style w:type="character" w:customStyle="1" w:styleId="apple-converted-space">
    <w:name w:val="apple-converted-space"/>
    <w:rsid w:val="008A7F31"/>
  </w:style>
  <w:style w:type="paragraph" w:customStyle="1" w:styleId="SingleTxtG">
    <w:name w:val="_ Single Txt_G"/>
    <w:basedOn w:val="Normal"/>
    <w:link w:val="SingleTxtGChar"/>
    <w:rsid w:val="00E42BF0"/>
    <w:pPr>
      <w:suppressAutoHyphens/>
      <w:spacing w:after="120" w:line="240" w:lineRule="atLeast"/>
      <w:ind w:left="1134" w:right="1134"/>
      <w:jc w:val="both"/>
    </w:pPr>
    <w:rPr>
      <w:sz w:val="20"/>
      <w:szCs w:val="20"/>
    </w:rPr>
  </w:style>
  <w:style w:type="character" w:customStyle="1" w:styleId="SingleTxtGChar">
    <w:name w:val="_ Single Txt_G Char"/>
    <w:link w:val="SingleTxtG"/>
    <w:rsid w:val="00E42BF0"/>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DB3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209"/>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DB3209"/>
    <w:rPr>
      <w:sz w:val="16"/>
      <w:szCs w:val="16"/>
    </w:rPr>
  </w:style>
  <w:style w:type="paragraph" w:styleId="CommentText">
    <w:name w:val="annotation text"/>
    <w:basedOn w:val="Normal"/>
    <w:link w:val="CommentTextChar"/>
    <w:uiPriority w:val="99"/>
    <w:semiHidden/>
    <w:unhideWhenUsed/>
    <w:rsid w:val="00DB3209"/>
    <w:rPr>
      <w:sz w:val="20"/>
      <w:szCs w:val="20"/>
    </w:rPr>
  </w:style>
  <w:style w:type="character" w:customStyle="1" w:styleId="CommentTextChar">
    <w:name w:val="Comment Text Char"/>
    <w:basedOn w:val="DefaultParagraphFont"/>
    <w:link w:val="CommentText"/>
    <w:uiPriority w:val="99"/>
    <w:semiHidden/>
    <w:rsid w:val="00DB320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B3209"/>
    <w:rPr>
      <w:b/>
      <w:bCs/>
    </w:rPr>
  </w:style>
  <w:style w:type="character" w:customStyle="1" w:styleId="CommentSubjectChar">
    <w:name w:val="Comment Subject Char"/>
    <w:basedOn w:val="CommentTextChar"/>
    <w:link w:val="CommentSubject"/>
    <w:uiPriority w:val="99"/>
    <w:semiHidden/>
    <w:rsid w:val="00DB3209"/>
    <w:rPr>
      <w:rFonts w:ascii="Times New Roman" w:eastAsia="Times New Roman" w:hAnsi="Times New Roman" w:cs="Times New Roman"/>
      <w:b/>
      <w:bCs/>
      <w:sz w:val="20"/>
      <w:szCs w:val="20"/>
      <w:lang w:eastAsia="en-US"/>
    </w:rPr>
  </w:style>
  <w:style w:type="paragraph" w:styleId="Header">
    <w:name w:val="header"/>
    <w:basedOn w:val="Normal"/>
    <w:link w:val="HeaderChar"/>
    <w:uiPriority w:val="99"/>
    <w:unhideWhenUsed/>
    <w:rsid w:val="00410BBD"/>
    <w:pPr>
      <w:tabs>
        <w:tab w:val="center" w:pos="4513"/>
        <w:tab w:val="right" w:pos="9026"/>
      </w:tabs>
    </w:pPr>
  </w:style>
  <w:style w:type="character" w:customStyle="1" w:styleId="HeaderChar">
    <w:name w:val="Header Char"/>
    <w:basedOn w:val="DefaultParagraphFont"/>
    <w:link w:val="Header"/>
    <w:uiPriority w:val="99"/>
    <w:rsid w:val="00410BB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410BBD"/>
    <w:pPr>
      <w:tabs>
        <w:tab w:val="center" w:pos="4513"/>
        <w:tab w:val="right" w:pos="9026"/>
      </w:tabs>
    </w:pPr>
  </w:style>
  <w:style w:type="character" w:customStyle="1" w:styleId="FooterChar">
    <w:name w:val="Footer Char"/>
    <w:basedOn w:val="DefaultParagraphFont"/>
    <w:link w:val="Footer"/>
    <w:uiPriority w:val="99"/>
    <w:rsid w:val="00410BB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88D95C-816F-4BEB-9FF6-63053AC8C22F}"/>
</file>

<file path=customXml/itemProps2.xml><?xml version="1.0" encoding="utf-8"?>
<ds:datastoreItem xmlns:ds="http://schemas.openxmlformats.org/officeDocument/2006/customXml" ds:itemID="{DCEA0475-78AE-42F0-9394-4EDFEEA08104}"/>
</file>

<file path=customXml/itemProps3.xml><?xml version="1.0" encoding="utf-8"?>
<ds:datastoreItem xmlns:ds="http://schemas.openxmlformats.org/officeDocument/2006/customXml" ds:itemID="{06E9B600-57A3-4BA2-B94C-A545FD9E33AB}"/>
</file>

<file path=docProps/app.xml><?xml version="1.0" encoding="utf-8"?>
<Properties xmlns="http://schemas.openxmlformats.org/officeDocument/2006/extended-properties" xmlns:vt="http://schemas.openxmlformats.org/officeDocument/2006/docPropsVTypes">
  <Template>Normal.dotm</Template>
  <TotalTime>451</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OCHA</dc:creator>
  <cp:keywords/>
  <dc:description/>
  <cp:lastModifiedBy>OCHA</cp:lastModifiedBy>
  <cp:revision>53</cp:revision>
  <dcterms:created xsi:type="dcterms:W3CDTF">2016-11-21T10:04:00Z</dcterms:created>
  <dcterms:modified xsi:type="dcterms:W3CDTF">2016-11-25T07:36:00Z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