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9F" w:rsidRDefault="0044449F" w:rsidP="0044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</w:pPr>
    </w:p>
    <w:p w:rsidR="0044449F" w:rsidRDefault="00F33112" w:rsidP="004444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en-GB"/>
        </w:rPr>
        <w:t>Bio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en-GB"/>
        </w:rPr>
        <w:t xml:space="preserve"> – Gianni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en-GB"/>
        </w:rPr>
        <w:t>Tognoni</w:t>
      </w:r>
      <w:bookmarkStart w:id="0" w:name="_GoBack"/>
      <w:bookmarkEnd w:id="0"/>
      <w:proofErr w:type="spellEnd"/>
      <w:r w:rsidR="0044449F">
        <w:rPr>
          <w:rFonts w:ascii="Times New Roman" w:eastAsia="Times New Roman" w:hAnsi="Times New Roman" w:cs="Times New Roman"/>
          <w:b/>
          <w:sz w:val="24"/>
          <w:szCs w:val="24"/>
          <w:lang w:val="es-ES_tradnl" w:eastAsia="en-GB"/>
        </w:rPr>
        <w:t xml:space="preserve"> </w:t>
      </w:r>
    </w:p>
    <w:p w:rsidR="0044449F" w:rsidRPr="0044449F" w:rsidRDefault="0044449F" w:rsidP="004444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en-GB"/>
        </w:rPr>
      </w:pPr>
    </w:p>
    <w:p w:rsidR="0044449F" w:rsidRDefault="0044449F" w:rsidP="0044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El Sr. Gianni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>Tognoni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 es m</w:t>
      </w:r>
      <w:r w:rsidRPr="0044449F"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>édico, investigador sobre políticas de medicamentos y de salud pública,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 </w:t>
      </w:r>
      <w:r w:rsidRPr="0044449F"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con publicaciones en los más calificados periódicos científicos internacionales.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>Ha sido experto de la OMS</w:t>
      </w:r>
      <w:r w:rsidRPr="0044449F"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 durante varios años y en diferentes países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>. Desde</w:t>
      </w:r>
      <w:r w:rsidRPr="0044449F"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 1979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es </w:t>
      </w:r>
      <w:r w:rsidRPr="0044449F"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>ecretario General del Tribunal P</w:t>
      </w:r>
      <w:r w:rsidRPr="0044449F"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>ermanente de los Pueblos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. </w:t>
      </w:r>
      <w:r w:rsidRPr="0044449F"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En los </w:t>
      </w:r>
      <w:proofErr w:type="spellStart"/>
      <w:r w:rsidRPr="0044449F"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>ultimos</w:t>
      </w:r>
      <w:proofErr w:type="spellEnd"/>
      <w:r w:rsidRPr="0044449F"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  <w:t xml:space="preserve"> 15 años se han juzgado más de 40 casos con un enfoque creciente sobre las responsabilidades de las empresas transnacionales de derechos humanos y de los pueblos.</w:t>
      </w:r>
    </w:p>
    <w:p w:rsidR="0044449F" w:rsidRDefault="0044449F" w:rsidP="0044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n-GB"/>
        </w:rPr>
      </w:pPr>
    </w:p>
    <w:p w:rsidR="00FD65DC" w:rsidRPr="00F33112" w:rsidRDefault="00F33112">
      <w:pPr>
        <w:rPr>
          <w:lang w:val="es-ES_tradnl"/>
        </w:rPr>
      </w:pPr>
    </w:p>
    <w:sectPr w:rsidR="00FD65DC" w:rsidRPr="00F33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9F"/>
    <w:rsid w:val="001F5F02"/>
    <w:rsid w:val="0044449F"/>
    <w:rsid w:val="0092230A"/>
    <w:rsid w:val="00F3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31E62-1F36-4D14-9C55-A510EEEF2772}"/>
</file>

<file path=customXml/itemProps2.xml><?xml version="1.0" encoding="utf-8"?>
<ds:datastoreItem xmlns:ds="http://schemas.openxmlformats.org/officeDocument/2006/customXml" ds:itemID="{A0C75D82-2608-4875-A62A-CF23B7415D6A}"/>
</file>

<file path=customXml/itemProps3.xml><?xml version="1.0" encoding="utf-8"?>
<ds:datastoreItem xmlns:ds="http://schemas.openxmlformats.org/officeDocument/2006/customXml" ds:itemID="{683948E1-3A28-4981-BFA9-743B698F5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Andvig</dc:creator>
  <cp:lastModifiedBy>Elisabeth Andvig</cp:lastModifiedBy>
  <cp:revision>2</cp:revision>
  <dcterms:created xsi:type="dcterms:W3CDTF">2016-11-01T10:49:00Z</dcterms:created>
  <dcterms:modified xsi:type="dcterms:W3CDTF">2016-11-01T10:49:00Z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3823700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