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CBF" w:rsidRPr="00675CBF" w:rsidRDefault="005F44A4" w:rsidP="00675CBF">
      <w:pPr>
        <w:spacing w:after="0" w:line="240" w:lineRule="auto"/>
        <w:outlineLvl w:val="1"/>
        <w:rPr>
          <w:rFonts w:ascii="Verdana" w:eastAsia="Times New Roman" w:hAnsi="Verdana" w:cs="Arial"/>
          <w:b/>
          <w:bCs/>
          <w:color w:val="303030"/>
          <w:sz w:val="23"/>
          <w:szCs w:val="23"/>
        </w:rPr>
      </w:pPr>
      <w:r>
        <w:rPr>
          <w:rFonts w:ascii="Verdana" w:hAnsi="Verdana"/>
          <w:b/>
          <w:color w:val="303030"/>
          <w:sz w:val="23"/>
        </w:rPr>
        <w:t>G</w:t>
      </w:r>
      <w:r w:rsidR="00675CBF">
        <w:rPr>
          <w:rFonts w:ascii="Verdana" w:hAnsi="Verdana"/>
          <w:b/>
          <w:color w:val="303030"/>
          <w:sz w:val="23"/>
        </w:rPr>
        <w:t>roupe de travail intergouvernemental à composition non limitée sur les sociétés transnationales et autres entreprises commerciales en matière de droits de l'homme</w:t>
      </w:r>
      <w:r>
        <w:rPr>
          <w:rFonts w:ascii="Verdana" w:hAnsi="Verdana"/>
          <w:b/>
          <w:color w:val="303030"/>
          <w:sz w:val="23"/>
        </w:rPr>
        <w:t> : information importante sur la procédure d’accréditation</w:t>
      </w:r>
      <w:r w:rsidR="00675CBF">
        <w:rPr>
          <w:rFonts w:ascii="Verdana" w:hAnsi="Verdana"/>
          <w:b/>
          <w:color w:val="303030"/>
          <w:sz w:val="23"/>
        </w:rPr>
        <w:t xml:space="preserve"> </w:t>
      </w:r>
    </w:p>
    <w:p w:rsidR="00675CBF" w:rsidRPr="00282E7B" w:rsidRDefault="00282E7B" w:rsidP="00675CBF">
      <w:pPr>
        <w:spacing w:before="100" w:beforeAutospacing="1" w:after="100" w:afterAutospacing="1" w:line="240" w:lineRule="auto"/>
        <w:rPr>
          <w:rFonts w:ascii="Verdana" w:eastAsia="Times New Roman" w:hAnsi="Verdana" w:cs="Arial"/>
          <w:color w:val="000000"/>
          <w:sz w:val="16"/>
          <w:szCs w:val="16"/>
        </w:rPr>
      </w:pPr>
      <w:r w:rsidRPr="00282E7B">
        <w:rPr>
          <w:rFonts w:ascii="Verdana" w:hAnsi="Verdana"/>
          <w:sz w:val="16"/>
          <w:szCs w:val="16"/>
        </w:rPr>
        <w:t>Durant la 26</w:t>
      </w:r>
      <w:r w:rsidRPr="00282E7B">
        <w:rPr>
          <w:rFonts w:ascii="Verdana" w:hAnsi="Verdana"/>
          <w:sz w:val="16"/>
          <w:szCs w:val="16"/>
          <w:vertAlign w:val="superscript"/>
        </w:rPr>
        <w:t>ème</w:t>
      </w:r>
      <w:r w:rsidR="00675CBF" w:rsidRPr="00282E7B">
        <w:rPr>
          <w:rFonts w:ascii="Verdana" w:hAnsi="Verdana"/>
          <w:sz w:val="16"/>
          <w:szCs w:val="16"/>
        </w:rPr>
        <w:t xml:space="preserve"> session, le 26 juin 2014, le Conseil des droits de l'homme a adopté la </w:t>
      </w:r>
      <w:hyperlink r:id="rId10" w:tooltip="Élaboration d&amp;amp;apos;un instrument international juridiquement contraignant pour les sociétés transnationales et autres entreprises commerciales en matière de droit de l&amp;amp;apos;homme" w:history="1">
        <w:r w:rsidR="00675CBF" w:rsidRPr="00282E7B">
          <w:rPr>
            <w:rFonts w:ascii="Verdana" w:hAnsi="Verdana"/>
            <w:color w:val="0000FF"/>
            <w:sz w:val="16"/>
            <w:szCs w:val="16"/>
          </w:rPr>
          <w:t>Résolution A/HRC/26/9</w:t>
        </w:r>
      </w:hyperlink>
      <w:r w:rsidR="00675CBF" w:rsidRPr="00282E7B">
        <w:rPr>
          <w:rFonts w:ascii="Verdana" w:hAnsi="Verdana"/>
          <w:color w:val="000000"/>
          <w:sz w:val="16"/>
          <w:szCs w:val="16"/>
        </w:rPr>
        <w:t> </w:t>
      </w:r>
      <w:r w:rsidRPr="00282E7B">
        <w:rPr>
          <w:rFonts w:ascii="Verdana" w:hAnsi="Verdana"/>
          <w:sz w:val="16"/>
          <w:szCs w:val="16"/>
        </w:rPr>
        <w:t>par laquelle il a été décidé «</w:t>
      </w:r>
      <w:r w:rsidR="00675CBF" w:rsidRPr="00282E7B">
        <w:rPr>
          <w:rFonts w:ascii="Verdana" w:hAnsi="Verdana"/>
          <w:sz w:val="16"/>
          <w:szCs w:val="16"/>
        </w:rPr>
        <w:t xml:space="preserve">de créer un groupe de travail intergouvernemental à composition non limitée sur les sociétés transnationales et autres entreprises commerciales en matière de droits de l'homme, dont le mandat devrait être d'établir un instrument international juridiquement contraignant pour réglementer, </w:t>
      </w:r>
      <w:r w:rsidR="00CA0F4B">
        <w:rPr>
          <w:rFonts w:ascii="Verdana" w:hAnsi="Verdana"/>
          <w:sz w:val="16"/>
          <w:szCs w:val="16"/>
        </w:rPr>
        <w:t xml:space="preserve">dans le cadre du droit </w:t>
      </w:r>
      <w:r w:rsidR="00675CBF" w:rsidRPr="00282E7B">
        <w:rPr>
          <w:rFonts w:ascii="Verdana" w:hAnsi="Verdana"/>
          <w:sz w:val="16"/>
          <w:szCs w:val="16"/>
        </w:rPr>
        <w:t xml:space="preserve">international des droits de l'homme, les activités des sociétés transnationales et </w:t>
      </w:r>
      <w:r w:rsidRPr="00282E7B">
        <w:rPr>
          <w:rFonts w:ascii="Verdana" w:hAnsi="Verdana"/>
          <w:sz w:val="16"/>
          <w:szCs w:val="16"/>
        </w:rPr>
        <w:t>autres entreprises. »</w:t>
      </w:r>
    </w:p>
    <w:p w:rsidR="00675CBF" w:rsidRPr="00282E7B" w:rsidRDefault="00675CBF" w:rsidP="00675CBF">
      <w:pPr>
        <w:spacing w:before="100" w:beforeAutospacing="1" w:after="100" w:afterAutospacing="1" w:line="240" w:lineRule="auto"/>
        <w:rPr>
          <w:rFonts w:ascii="Verdana" w:hAnsi="Verdana"/>
          <w:sz w:val="16"/>
          <w:szCs w:val="16"/>
        </w:rPr>
      </w:pPr>
      <w:r w:rsidRPr="00282E7B">
        <w:rPr>
          <w:rFonts w:ascii="Verdana" w:hAnsi="Verdana"/>
          <w:sz w:val="16"/>
          <w:szCs w:val="16"/>
        </w:rPr>
        <w:t xml:space="preserve">La </w:t>
      </w:r>
      <w:r w:rsidR="00034A63">
        <w:rPr>
          <w:rFonts w:ascii="Verdana" w:hAnsi="Verdana"/>
          <w:sz w:val="16"/>
          <w:szCs w:val="16"/>
        </w:rPr>
        <w:t>seconde</w:t>
      </w:r>
      <w:r w:rsidRPr="00282E7B">
        <w:rPr>
          <w:rFonts w:ascii="Verdana" w:hAnsi="Verdana"/>
          <w:sz w:val="16"/>
          <w:szCs w:val="16"/>
        </w:rPr>
        <w:t xml:space="preserve"> session du groupe de travail intergouvernemental à composition non limitée (open-ended intergovernmental working group, OEIWG) aura lieu du </w:t>
      </w:r>
      <w:r w:rsidR="00034A63">
        <w:rPr>
          <w:rFonts w:ascii="Verdana" w:hAnsi="Verdana"/>
          <w:b/>
          <w:sz w:val="16"/>
          <w:szCs w:val="16"/>
        </w:rPr>
        <w:t>24</w:t>
      </w:r>
      <w:r w:rsidRPr="003924DE">
        <w:rPr>
          <w:rFonts w:ascii="Verdana" w:hAnsi="Verdana"/>
          <w:b/>
          <w:sz w:val="16"/>
          <w:szCs w:val="16"/>
        </w:rPr>
        <w:t xml:space="preserve"> au </w:t>
      </w:r>
      <w:r w:rsidR="00034A63">
        <w:rPr>
          <w:rFonts w:ascii="Verdana" w:hAnsi="Verdana"/>
          <w:b/>
          <w:sz w:val="16"/>
          <w:szCs w:val="16"/>
        </w:rPr>
        <w:t>28</w:t>
      </w:r>
      <w:r w:rsidRPr="003924DE">
        <w:rPr>
          <w:rFonts w:ascii="Verdana" w:hAnsi="Verdana"/>
          <w:b/>
          <w:sz w:val="16"/>
          <w:szCs w:val="16"/>
        </w:rPr>
        <w:t xml:space="preserve"> </w:t>
      </w:r>
      <w:r w:rsidR="00034A63">
        <w:rPr>
          <w:rFonts w:ascii="Verdana" w:hAnsi="Verdana"/>
          <w:b/>
          <w:sz w:val="16"/>
          <w:szCs w:val="16"/>
        </w:rPr>
        <w:t>octobre</w:t>
      </w:r>
      <w:r w:rsidRPr="003924DE">
        <w:rPr>
          <w:rFonts w:ascii="Verdana" w:hAnsi="Verdana"/>
          <w:b/>
          <w:sz w:val="16"/>
          <w:szCs w:val="16"/>
        </w:rPr>
        <w:t xml:space="preserve"> 201</w:t>
      </w:r>
      <w:r w:rsidR="00777A68">
        <w:rPr>
          <w:rFonts w:ascii="Verdana" w:hAnsi="Verdana"/>
          <w:b/>
          <w:sz w:val="16"/>
          <w:szCs w:val="16"/>
        </w:rPr>
        <w:t>6</w:t>
      </w:r>
      <w:r w:rsidRPr="00282E7B">
        <w:rPr>
          <w:rFonts w:ascii="Verdana" w:hAnsi="Verdana"/>
          <w:sz w:val="16"/>
          <w:szCs w:val="16"/>
        </w:rPr>
        <w:t xml:space="preserve"> dans la salle XX du Palais des Nations à Genève. L'interprétation sera assurée dans les six langues officielles des Nations Unies.</w:t>
      </w:r>
    </w:p>
    <w:p w:rsidR="00675CBF" w:rsidRPr="00282E7B" w:rsidRDefault="00675CBF" w:rsidP="00675CBF">
      <w:pPr>
        <w:spacing w:before="100" w:beforeAutospacing="1" w:after="100" w:afterAutospacing="1" w:line="240" w:lineRule="auto"/>
        <w:rPr>
          <w:rFonts w:ascii="Verdana" w:hAnsi="Verdana"/>
          <w:sz w:val="16"/>
          <w:szCs w:val="16"/>
        </w:rPr>
      </w:pPr>
      <w:r w:rsidRPr="00282E7B">
        <w:rPr>
          <w:rFonts w:ascii="Verdana" w:hAnsi="Verdana"/>
          <w:sz w:val="16"/>
          <w:szCs w:val="16"/>
        </w:rPr>
        <w:t xml:space="preserve">Tous les États membres de l'ONU et les États observateurs, les agences spécialisées et autres organisations intergouvernementales, institutions nationales des droits de l'homme accréditées par le Comité international de coordination et les organisations non gouvernementales ayant un statut consultatif </w:t>
      </w:r>
      <w:r w:rsidR="00EE5C7A">
        <w:rPr>
          <w:rFonts w:ascii="Verdana" w:hAnsi="Verdana"/>
          <w:sz w:val="16"/>
          <w:szCs w:val="16"/>
        </w:rPr>
        <w:t>auprès de</w:t>
      </w:r>
      <w:r w:rsidRPr="00282E7B">
        <w:rPr>
          <w:rFonts w:ascii="Verdana" w:hAnsi="Verdana"/>
          <w:sz w:val="16"/>
          <w:szCs w:val="16"/>
        </w:rPr>
        <w:t xml:space="preserve"> l'ECOSOC peuvent assister aux réunions publiques de l'OEIWG.</w:t>
      </w:r>
    </w:p>
    <w:p w:rsidR="00675CBF" w:rsidRPr="00282E7B" w:rsidRDefault="00675CBF" w:rsidP="00675CBF">
      <w:pPr>
        <w:spacing w:before="100" w:beforeAutospacing="1" w:after="100" w:afterAutospacing="1" w:line="240" w:lineRule="auto"/>
        <w:rPr>
          <w:rFonts w:ascii="Verdana" w:eastAsia="Times New Roman" w:hAnsi="Verdana" w:cs="Arial"/>
          <w:color w:val="000000"/>
          <w:sz w:val="16"/>
          <w:szCs w:val="16"/>
        </w:rPr>
      </w:pPr>
      <w:r w:rsidRPr="00282E7B">
        <w:rPr>
          <w:rFonts w:ascii="Verdana" w:hAnsi="Verdana"/>
          <w:b/>
          <w:color w:val="000000"/>
          <w:sz w:val="16"/>
          <w:szCs w:val="16"/>
        </w:rPr>
        <w:t>1. Accès aux informations pertinentes sur le Web</w:t>
      </w:r>
      <w:r w:rsidRPr="00282E7B">
        <w:rPr>
          <w:rFonts w:ascii="Verdana" w:hAnsi="Verdana"/>
          <w:color w:val="000000"/>
          <w:sz w:val="16"/>
          <w:szCs w:val="16"/>
        </w:rPr>
        <w:t xml:space="preserve"> </w:t>
      </w:r>
    </w:p>
    <w:p w:rsidR="00675CBF" w:rsidRPr="00282E7B" w:rsidRDefault="00675CBF" w:rsidP="00675CBF">
      <w:pPr>
        <w:spacing w:before="100" w:beforeAutospacing="1" w:after="100" w:afterAutospacing="1" w:line="240" w:lineRule="auto"/>
        <w:rPr>
          <w:rFonts w:ascii="Verdana" w:eastAsia="Times New Roman" w:hAnsi="Verdana" w:cs="Arial"/>
          <w:color w:val="000000"/>
          <w:sz w:val="16"/>
          <w:szCs w:val="16"/>
        </w:rPr>
      </w:pPr>
      <w:r w:rsidRPr="00282E7B">
        <w:rPr>
          <w:rFonts w:ascii="Verdana" w:hAnsi="Verdana"/>
          <w:color w:val="000000"/>
          <w:sz w:val="16"/>
          <w:szCs w:val="16"/>
        </w:rPr>
        <w:t>Toute documentation pertinente relative aux sessions de l'OEIWG est accessible sur le site du Haut-Commissariat</w:t>
      </w:r>
      <w:r w:rsidR="00EE5C7A">
        <w:rPr>
          <w:rFonts w:ascii="Verdana" w:hAnsi="Verdana"/>
          <w:color w:val="000000"/>
          <w:sz w:val="16"/>
          <w:szCs w:val="16"/>
        </w:rPr>
        <w:t xml:space="preserve"> aux</w:t>
      </w:r>
      <w:r w:rsidRPr="00282E7B">
        <w:rPr>
          <w:rFonts w:ascii="Verdana" w:hAnsi="Verdana"/>
          <w:color w:val="000000"/>
          <w:sz w:val="16"/>
          <w:szCs w:val="16"/>
        </w:rPr>
        <w:t xml:space="preserve"> droits de l'homme (HCDH). Veuillez consulter le site suivant pour les mises à jour:</w:t>
      </w:r>
      <w:r w:rsidRPr="00282E7B">
        <w:rPr>
          <w:rFonts w:ascii="Verdana" w:eastAsia="Times New Roman" w:hAnsi="Verdana" w:cs="Arial"/>
          <w:color w:val="000000"/>
          <w:sz w:val="16"/>
          <w:szCs w:val="16"/>
        </w:rPr>
        <w:br/>
      </w:r>
      <w:hyperlink r:id="rId11">
        <w:r w:rsidRPr="00282E7B">
          <w:rPr>
            <w:rFonts w:ascii="Verdana" w:hAnsi="Verdana"/>
            <w:color w:val="0000FF"/>
            <w:sz w:val="16"/>
            <w:szCs w:val="16"/>
          </w:rPr>
          <w:t>http://www.ohchr.org/EN/HRBodies/HRC/WGTransCorp/Pages/IGWGOnTNC.aspx</w:t>
        </w:r>
      </w:hyperlink>
    </w:p>
    <w:p w:rsidR="00675CBF" w:rsidRPr="00282E7B" w:rsidRDefault="00675CBF" w:rsidP="00675CBF">
      <w:pPr>
        <w:spacing w:before="100" w:beforeAutospacing="1" w:after="100" w:afterAutospacing="1" w:line="240" w:lineRule="auto"/>
        <w:rPr>
          <w:rFonts w:ascii="Verdana" w:eastAsia="Times New Roman" w:hAnsi="Verdana" w:cs="Arial"/>
          <w:color w:val="000000"/>
          <w:sz w:val="16"/>
          <w:szCs w:val="16"/>
        </w:rPr>
      </w:pPr>
      <w:r w:rsidRPr="00282E7B">
        <w:rPr>
          <w:rFonts w:ascii="Verdana" w:hAnsi="Verdana"/>
          <w:b/>
          <w:color w:val="000000"/>
          <w:sz w:val="16"/>
          <w:szCs w:val="16"/>
        </w:rPr>
        <w:t>2. Accréditation et assistance aux demandes de visas de voyage</w:t>
      </w:r>
    </w:p>
    <w:p w:rsidR="00675CBF" w:rsidRPr="00282E7B" w:rsidRDefault="00675CBF" w:rsidP="00675CBF">
      <w:pPr>
        <w:spacing w:before="100" w:beforeAutospacing="1" w:after="100" w:afterAutospacing="1" w:line="240" w:lineRule="auto"/>
        <w:rPr>
          <w:rFonts w:ascii="Verdana" w:eastAsia="Times New Roman" w:hAnsi="Verdana" w:cs="Arial"/>
          <w:color w:val="000000"/>
          <w:sz w:val="16"/>
          <w:szCs w:val="16"/>
        </w:rPr>
      </w:pPr>
      <w:r w:rsidRPr="00282E7B">
        <w:rPr>
          <w:rFonts w:ascii="Verdana" w:hAnsi="Verdana"/>
          <w:sz w:val="16"/>
          <w:szCs w:val="16"/>
        </w:rPr>
        <w:t>Les ONG ayant un statut consult</w:t>
      </w:r>
      <w:r w:rsidR="001401E7">
        <w:rPr>
          <w:rFonts w:ascii="Verdana" w:hAnsi="Verdana"/>
          <w:sz w:val="16"/>
          <w:szCs w:val="16"/>
        </w:rPr>
        <w:t xml:space="preserve">atif </w:t>
      </w:r>
      <w:r w:rsidR="00EE5C7A">
        <w:rPr>
          <w:rFonts w:ascii="Verdana" w:hAnsi="Verdana"/>
          <w:sz w:val="16"/>
          <w:szCs w:val="16"/>
        </w:rPr>
        <w:t>auprès de</w:t>
      </w:r>
      <w:r w:rsidR="001401E7">
        <w:rPr>
          <w:rFonts w:ascii="Verdana" w:hAnsi="Verdana"/>
          <w:sz w:val="16"/>
          <w:szCs w:val="16"/>
        </w:rPr>
        <w:t xml:space="preserve"> l'ECOSOC qui souhaitent </w:t>
      </w:r>
      <w:r w:rsidRPr="00282E7B">
        <w:rPr>
          <w:rFonts w:ascii="Verdana" w:hAnsi="Verdana"/>
          <w:sz w:val="16"/>
          <w:szCs w:val="16"/>
        </w:rPr>
        <w:t xml:space="preserve">obtenir l'accréditation de leurs représentants pour la </w:t>
      </w:r>
      <w:r w:rsidR="00777A68">
        <w:rPr>
          <w:rFonts w:ascii="Verdana" w:hAnsi="Verdana"/>
          <w:sz w:val="16"/>
          <w:szCs w:val="16"/>
        </w:rPr>
        <w:t>deuxième</w:t>
      </w:r>
      <w:r w:rsidR="00C42D41">
        <w:rPr>
          <w:rFonts w:ascii="Verdana" w:hAnsi="Verdana"/>
          <w:sz w:val="16"/>
          <w:szCs w:val="16"/>
        </w:rPr>
        <w:t xml:space="preserve"> </w:t>
      </w:r>
      <w:r w:rsidRPr="00282E7B">
        <w:rPr>
          <w:rFonts w:ascii="Verdana" w:hAnsi="Verdana"/>
          <w:sz w:val="16"/>
          <w:szCs w:val="16"/>
        </w:rPr>
        <w:t xml:space="preserve">session de l'OEIWG doivent envoyer une lettre de demande d'accréditation au Secrétariat de l'OEIWG, soit par email </w:t>
      </w:r>
      <w:r w:rsidRPr="00282E7B">
        <w:rPr>
          <w:rFonts w:ascii="Verdana" w:hAnsi="Verdana"/>
          <w:color w:val="000000"/>
          <w:sz w:val="16"/>
          <w:szCs w:val="16"/>
        </w:rPr>
        <w:t>(</w:t>
      </w:r>
      <w:hyperlink r:id="rId12">
        <w:r w:rsidRPr="00282E7B">
          <w:rPr>
            <w:rFonts w:ascii="Verdana" w:hAnsi="Verdana"/>
            <w:color w:val="0000FF"/>
            <w:sz w:val="16"/>
            <w:szCs w:val="16"/>
          </w:rPr>
          <w:t>igwg-tncs@ohchr.org</w:t>
        </w:r>
      </w:hyperlink>
      <w:r w:rsidRPr="00282E7B">
        <w:rPr>
          <w:rFonts w:ascii="Verdana" w:hAnsi="Verdana"/>
          <w:color w:val="000000"/>
          <w:sz w:val="16"/>
          <w:szCs w:val="16"/>
        </w:rPr>
        <w:t xml:space="preserve">), par fax au numéro suivant +41 22 917 90 08, ou par mail à UNOG-OHCHR, CH-1211 Genève 10, en mettant en copie l'agent de liaison </w:t>
      </w:r>
      <w:r w:rsidR="00777A68">
        <w:rPr>
          <w:rFonts w:ascii="Verdana" w:hAnsi="Verdana"/>
          <w:color w:val="000000"/>
          <w:sz w:val="16"/>
          <w:szCs w:val="16"/>
        </w:rPr>
        <w:t>pour les ONG</w:t>
      </w:r>
      <w:r w:rsidR="00C42D41">
        <w:rPr>
          <w:rFonts w:ascii="Verdana" w:hAnsi="Verdana"/>
          <w:color w:val="000000"/>
          <w:sz w:val="16"/>
          <w:szCs w:val="16"/>
        </w:rPr>
        <w:t xml:space="preserve"> </w:t>
      </w:r>
      <w:r w:rsidRPr="00282E7B">
        <w:rPr>
          <w:rFonts w:ascii="Verdana" w:hAnsi="Verdana"/>
          <w:color w:val="000000"/>
          <w:sz w:val="16"/>
          <w:szCs w:val="16"/>
        </w:rPr>
        <w:t>à l'</w:t>
      </w:r>
      <w:r w:rsidR="00677383">
        <w:rPr>
          <w:rFonts w:ascii="Verdana" w:hAnsi="Verdana"/>
          <w:color w:val="000000"/>
          <w:sz w:val="16"/>
          <w:szCs w:val="16"/>
        </w:rPr>
        <w:t>UNOG</w:t>
      </w:r>
      <w:r w:rsidRPr="00282E7B">
        <w:rPr>
          <w:rFonts w:ascii="Verdana" w:hAnsi="Verdana"/>
          <w:color w:val="000000"/>
          <w:sz w:val="16"/>
          <w:szCs w:val="16"/>
        </w:rPr>
        <w:t xml:space="preserve"> si une attestation de visa est requise (voir ci-dessous). </w:t>
      </w:r>
    </w:p>
    <w:p w:rsidR="00777A68" w:rsidRDefault="00675CBF" w:rsidP="00675CBF">
      <w:pPr>
        <w:spacing w:before="100" w:beforeAutospacing="1" w:after="100" w:afterAutospacing="1" w:line="240" w:lineRule="auto"/>
        <w:rPr>
          <w:rFonts w:ascii="Verdana" w:hAnsi="Verdana"/>
          <w:color w:val="000000"/>
          <w:sz w:val="16"/>
          <w:szCs w:val="16"/>
        </w:rPr>
      </w:pPr>
      <w:r w:rsidRPr="00282E7B">
        <w:rPr>
          <w:rFonts w:ascii="Verdana" w:hAnsi="Verdana"/>
          <w:color w:val="000000"/>
          <w:sz w:val="16"/>
          <w:szCs w:val="16"/>
        </w:rPr>
        <w:t>La lettre de demande d'accréditation devra être envoyée bien avant la session (</w:t>
      </w:r>
      <w:r w:rsidRPr="00282E7B">
        <w:rPr>
          <w:rFonts w:ascii="Verdana" w:hAnsi="Verdana"/>
          <w:b/>
          <w:color w:val="000000"/>
          <w:sz w:val="16"/>
          <w:szCs w:val="16"/>
        </w:rPr>
        <w:t>au moins deux semaines en avance si une attestation de visa est requise</w:t>
      </w:r>
      <w:r w:rsidRPr="00282E7B">
        <w:rPr>
          <w:rFonts w:ascii="Verdana" w:hAnsi="Verdana"/>
          <w:color w:val="000000"/>
          <w:sz w:val="16"/>
          <w:szCs w:val="16"/>
        </w:rPr>
        <w:t>). Sur demande, le bureau de liaison des ONG de l'Office des Nations Unies à Genève (</w:t>
      </w:r>
      <w:r w:rsidR="00677383">
        <w:rPr>
          <w:rFonts w:ascii="Verdana" w:hAnsi="Verdana"/>
          <w:color w:val="000000"/>
          <w:sz w:val="16"/>
          <w:szCs w:val="16"/>
        </w:rPr>
        <w:t>UNOG</w:t>
      </w:r>
      <w:r w:rsidRPr="00282E7B">
        <w:rPr>
          <w:rFonts w:ascii="Verdana" w:hAnsi="Verdana"/>
          <w:color w:val="000000"/>
          <w:sz w:val="16"/>
          <w:szCs w:val="16"/>
        </w:rPr>
        <w:t>) (</w:t>
      </w:r>
      <w:r w:rsidRPr="00C42D41">
        <w:rPr>
          <w:rFonts w:ascii="Verdana" w:hAnsi="Verdana"/>
          <w:color w:val="000000"/>
          <w:sz w:val="16"/>
          <w:szCs w:val="16"/>
        </w:rPr>
        <w:t>et non pas</w:t>
      </w:r>
      <w:r w:rsidRPr="00777A68">
        <w:rPr>
          <w:rFonts w:ascii="Verdana" w:hAnsi="Verdana"/>
          <w:color w:val="000000"/>
          <w:sz w:val="16"/>
          <w:szCs w:val="16"/>
        </w:rPr>
        <w:t xml:space="preserve"> le Secrétariat de l'OEIWG</w:t>
      </w:r>
      <w:r w:rsidRPr="00282E7B">
        <w:rPr>
          <w:rFonts w:ascii="Verdana" w:hAnsi="Verdana"/>
          <w:color w:val="000000"/>
          <w:sz w:val="16"/>
          <w:szCs w:val="16"/>
        </w:rPr>
        <w:t>) peut émettre une 'attestation d'accréditation' pertinente pour des applications de visa.</w:t>
      </w:r>
    </w:p>
    <w:p w:rsidR="00777A68" w:rsidRDefault="00777A68" w:rsidP="00675CBF">
      <w:pPr>
        <w:spacing w:before="100" w:beforeAutospacing="1" w:after="100" w:afterAutospacing="1" w:line="240" w:lineRule="auto"/>
        <w:rPr>
          <w:rFonts w:ascii="Verdana" w:hAnsi="Verdana"/>
          <w:b/>
          <w:i/>
          <w:color w:val="000000"/>
          <w:sz w:val="16"/>
          <w:szCs w:val="16"/>
        </w:rPr>
      </w:pPr>
      <w:r w:rsidRPr="00C42D41">
        <w:rPr>
          <w:rFonts w:ascii="Verdana" w:hAnsi="Verdana"/>
          <w:b/>
          <w:i/>
          <w:color w:val="000000"/>
          <w:sz w:val="16"/>
          <w:szCs w:val="16"/>
        </w:rPr>
        <w:t>Lettre de demande d’accréditation</w:t>
      </w:r>
    </w:p>
    <w:p w:rsidR="00777A68" w:rsidRPr="00282E7B" w:rsidRDefault="00777A68" w:rsidP="00777A68">
      <w:pPr>
        <w:spacing w:before="100" w:beforeAutospacing="1" w:after="100" w:afterAutospacing="1" w:line="240" w:lineRule="auto"/>
        <w:rPr>
          <w:rFonts w:ascii="Verdana" w:eastAsia="Times New Roman" w:hAnsi="Verdana" w:cs="Arial"/>
          <w:color w:val="000000"/>
          <w:sz w:val="16"/>
          <w:szCs w:val="16"/>
        </w:rPr>
      </w:pPr>
      <w:r w:rsidRPr="00282E7B">
        <w:rPr>
          <w:rFonts w:ascii="Verdana" w:hAnsi="Verdana"/>
          <w:color w:val="000000"/>
          <w:sz w:val="16"/>
          <w:szCs w:val="16"/>
        </w:rPr>
        <w:t>La lettre de demande d'accréditation doit comporter les éléments suivants:</w:t>
      </w:r>
    </w:p>
    <w:p w:rsidR="00777A68" w:rsidRPr="00282E7B" w:rsidRDefault="00777A68" w:rsidP="00777A68">
      <w:pPr>
        <w:numPr>
          <w:ilvl w:val="0"/>
          <w:numId w:val="1"/>
        </w:numPr>
        <w:spacing w:before="100" w:beforeAutospacing="1" w:after="100" w:afterAutospacing="1" w:line="240" w:lineRule="auto"/>
        <w:rPr>
          <w:rFonts w:ascii="Verdana" w:eastAsia="Times New Roman" w:hAnsi="Verdana" w:cs="Arial"/>
          <w:color w:val="000000"/>
          <w:sz w:val="16"/>
          <w:szCs w:val="16"/>
        </w:rPr>
      </w:pPr>
      <w:r w:rsidRPr="00282E7B">
        <w:rPr>
          <w:rFonts w:ascii="Verdana" w:hAnsi="Verdana"/>
          <w:color w:val="000000"/>
          <w:sz w:val="16"/>
          <w:szCs w:val="16"/>
        </w:rPr>
        <w:t>Être soumise sur le papier à en-tête officiel de l'organisation;</w:t>
      </w:r>
    </w:p>
    <w:p w:rsidR="00777A68" w:rsidRPr="00282E7B" w:rsidRDefault="00777A68" w:rsidP="00777A68">
      <w:pPr>
        <w:numPr>
          <w:ilvl w:val="0"/>
          <w:numId w:val="1"/>
        </w:numPr>
        <w:spacing w:before="100" w:beforeAutospacing="1" w:after="100" w:afterAutospacing="1" w:line="240" w:lineRule="auto"/>
        <w:rPr>
          <w:rFonts w:ascii="Verdana" w:eastAsia="Times New Roman" w:hAnsi="Verdana" w:cs="Arial"/>
          <w:color w:val="000000"/>
          <w:sz w:val="16"/>
          <w:szCs w:val="16"/>
        </w:rPr>
      </w:pPr>
      <w:r w:rsidRPr="00282E7B">
        <w:rPr>
          <w:rFonts w:ascii="Verdana" w:hAnsi="Verdana"/>
          <w:color w:val="000000"/>
          <w:sz w:val="16"/>
          <w:szCs w:val="16"/>
        </w:rPr>
        <w:t>Indiquer le nom et la durée de la session à laquelle l'organ</w:t>
      </w:r>
      <w:r>
        <w:rPr>
          <w:rFonts w:ascii="Verdana" w:hAnsi="Verdana"/>
          <w:color w:val="000000"/>
          <w:sz w:val="16"/>
          <w:szCs w:val="16"/>
        </w:rPr>
        <w:t>isation souhaite assister, ex. «</w:t>
      </w:r>
      <w:r w:rsidRPr="00282E7B">
        <w:rPr>
          <w:rFonts w:ascii="Verdana" w:hAnsi="Verdana"/>
          <w:color w:val="000000"/>
          <w:sz w:val="16"/>
          <w:szCs w:val="16"/>
        </w:rPr>
        <w:t xml:space="preserve">[Nom de l'ONG], en statut consultatif </w:t>
      </w:r>
      <w:r>
        <w:rPr>
          <w:rFonts w:ascii="Verdana" w:hAnsi="Verdana"/>
          <w:color w:val="000000"/>
          <w:sz w:val="16"/>
          <w:szCs w:val="16"/>
        </w:rPr>
        <w:t>auprès de</w:t>
      </w:r>
      <w:r w:rsidRPr="00282E7B">
        <w:rPr>
          <w:rFonts w:ascii="Verdana" w:hAnsi="Verdana"/>
          <w:color w:val="000000"/>
          <w:sz w:val="16"/>
          <w:szCs w:val="16"/>
        </w:rPr>
        <w:t xml:space="preserve"> l'ECOSOC, souhaite que les membres suivants assistent à la </w:t>
      </w:r>
      <w:r>
        <w:rPr>
          <w:rFonts w:ascii="Verdana" w:hAnsi="Verdana"/>
          <w:color w:val="000000"/>
          <w:sz w:val="16"/>
          <w:szCs w:val="16"/>
        </w:rPr>
        <w:t>deuxième</w:t>
      </w:r>
      <w:r w:rsidR="00C42D41">
        <w:rPr>
          <w:rFonts w:ascii="Verdana" w:hAnsi="Verdana"/>
          <w:color w:val="000000"/>
          <w:sz w:val="16"/>
          <w:szCs w:val="16"/>
        </w:rPr>
        <w:t xml:space="preserve"> </w:t>
      </w:r>
      <w:r w:rsidRPr="00282E7B">
        <w:rPr>
          <w:rFonts w:ascii="Verdana" w:hAnsi="Verdana"/>
          <w:color w:val="000000"/>
          <w:sz w:val="16"/>
          <w:szCs w:val="16"/>
        </w:rPr>
        <w:t>session du groupe de travail intergouvernemental à participation non limitée sur les entreprises transnationales et autres entreprises commerciales en matière de droits de l'hom</w:t>
      </w:r>
      <w:r>
        <w:rPr>
          <w:rFonts w:ascii="Verdana" w:hAnsi="Verdana"/>
          <w:color w:val="000000"/>
          <w:sz w:val="16"/>
          <w:szCs w:val="16"/>
        </w:rPr>
        <w:t>me (du 24 au 28 octobre 2016)...»</w:t>
      </w:r>
      <w:r w:rsidRPr="00282E7B">
        <w:rPr>
          <w:rFonts w:ascii="Verdana" w:hAnsi="Verdana"/>
          <w:color w:val="000000"/>
          <w:sz w:val="16"/>
          <w:szCs w:val="16"/>
        </w:rPr>
        <w:t>;</w:t>
      </w:r>
    </w:p>
    <w:p w:rsidR="00777A68" w:rsidRPr="00282E7B" w:rsidRDefault="00777A68" w:rsidP="00777A68">
      <w:pPr>
        <w:numPr>
          <w:ilvl w:val="0"/>
          <w:numId w:val="1"/>
        </w:numPr>
        <w:spacing w:before="100" w:beforeAutospacing="1" w:after="100" w:afterAutospacing="1" w:line="240" w:lineRule="auto"/>
        <w:rPr>
          <w:rFonts w:ascii="Verdana" w:eastAsia="Times New Roman" w:hAnsi="Verdana" w:cs="Arial"/>
          <w:color w:val="000000"/>
          <w:sz w:val="16"/>
          <w:szCs w:val="16"/>
        </w:rPr>
      </w:pPr>
      <w:r>
        <w:rPr>
          <w:rFonts w:ascii="Verdana" w:hAnsi="Verdana"/>
          <w:color w:val="000000"/>
          <w:sz w:val="16"/>
          <w:szCs w:val="16"/>
        </w:rPr>
        <w:t>Lister le nom (NOM, Prénom)</w:t>
      </w:r>
      <w:r w:rsidRPr="00282E7B">
        <w:rPr>
          <w:rFonts w:ascii="Verdana" w:hAnsi="Verdana"/>
          <w:color w:val="000000"/>
          <w:sz w:val="16"/>
          <w:szCs w:val="16"/>
        </w:rPr>
        <w:t xml:space="preserve"> des personne(s) qui </w:t>
      </w:r>
      <w:r>
        <w:rPr>
          <w:rFonts w:ascii="Verdana" w:hAnsi="Verdana"/>
          <w:color w:val="000000"/>
          <w:sz w:val="16"/>
          <w:szCs w:val="16"/>
        </w:rPr>
        <w:t>représenteront</w:t>
      </w:r>
      <w:r w:rsidRPr="00282E7B">
        <w:rPr>
          <w:rFonts w:ascii="Verdana" w:hAnsi="Verdana"/>
          <w:color w:val="000000"/>
          <w:sz w:val="16"/>
          <w:szCs w:val="16"/>
        </w:rPr>
        <w:t xml:space="preserve"> l'organisation à la session.  Le nom des personnes doit figurer tel qu'il apparait sur leur passeport;</w:t>
      </w:r>
    </w:p>
    <w:p w:rsidR="00777A68" w:rsidRPr="00282E7B" w:rsidRDefault="00777A68" w:rsidP="00777A68">
      <w:pPr>
        <w:numPr>
          <w:ilvl w:val="0"/>
          <w:numId w:val="1"/>
        </w:numPr>
        <w:spacing w:before="100" w:beforeAutospacing="1" w:after="100" w:afterAutospacing="1" w:line="240" w:lineRule="auto"/>
        <w:rPr>
          <w:rFonts w:ascii="Verdana" w:eastAsia="Times New Roman" w:hAnsi="Verdana" w:cs="Arial"/>
          <w:color w:val="000000"/>
          <w:sz w:val="16"/>
          <w:szCs w:val="16"/>
        </w:rPr>
      </w:pPr>
      <w:r>
        <w:rPr>
          <w:rFonts w:ascii="Verdana" w:hAnsi="Verdana"/>
          <w:color w:val="000000"/>
          <w:sz w:val="16"/>
          <w:szCs w:val="16"/>
        </w:rPr>
        <w:t>Lister le nom des personnes</w:t>
      </w:r>
      <w:r w:rsidRPr="00282E7B">
        <w:rPr>
          <w:rFonts w:ascii="Verdana" w:hAnsi="Verdana"/>
          <w:color w:val="000000"/>
          <w:sz w:val="16"/>
          <w:szCs w:val="16"/>
        </w:rPr>
        <w:t xml:space="preserve"> possédant déjà un badge d'identité valide délivré par la Section de la sécurité et de la sûreté de l'</w:t>
      </w:r>
      <w:r>
        <w:rPr>
          <w:rFonts w:ascii="Verdana" w:hAnsi="Verdana"/>
          <w:color w:val="000000"/>
          <w:sz w:val="16"/>
          <w:szCs w:val="16"/>
        </w:rPr>
        <w:t>UNOG</w:t>
      </w:r>
      <w:r w:rsidRPr="00282E7B">
        <w:rPr>
          <w:rFonts w:ascii="Verdana" w:hAnsi="Verdana"/>
          <w:color w:val="000000"/>
          <w:sz w:val="16"/>
          <w:szCs w:val="16"/>
        </w:rPr>
        <w:t>, et qui prévo</w:t>
      </w:r>
      <w:r>
        <w:rPr>
          <w:rFonts w:ascii="Verdana" w:hAnsi="Verdana"/>
          <w:color w:val="000000"/>
          <w:sz w:val="16"/>
          <w:szCs w:val="16"/>
        </w:rPr>
        <w:t>i</w:t>
      </w:r>
      <w:r w:rsidRPr="00282E7B">
        <w:rPr>
          <w:rFonts w:ascii="Verdana" w:hAnsi="Verdana"/>
          <w:color w:val="000000"/>
          <w:sz w:val="16"/>
          <w:szCs w:val="16"/>
        </w:rPr>
        <w:t>ent d'assister à l</w:t>
      </w:r>
      <w:r>
        <w:rPr>
          <w:rFonts w:ascii="Verdana" w:hAnsi="Verdana"/>
          <w:color w:val="000000"/>
          <w:sz w:val="16"/>
          <w:szCs w:val="16"/>
        </w:rPr>
        <w:t>a session, et indiquer que ces personnes</w:t>
      </w:r>
      <w:r w:rsidRPr="00282E7B">
        <w:rPr>
          <w:rFonts w:ascii="Verdana" w:hAnsi="Verdana"/>
          <w:color w:val="000000"/>
          <w:sz w:val="16"/>
          <w:szCs w:val="16"/>
        </w:rPr>
        <w:t xml:space="preserve"> ont un badge annuel. La lettre doit être signée du président, du président directeur général de l'organisation, ou du représentant principal de l'organisation à l'Office des Nations Unies à Genève si il/elle est autorisé(e) à le faire.</w:t>
      </w:r>
    </w:p>
    <w:p w:rsidR="00777A68" w:rsidRPr="00C42D41" w:rsidRDefault="00777A68" w:rsidP="00777A68">
      <w:pPr>
        <w:spacing w:before="100" w:beforeAutospacing="1" w:after="100" w:afterAutospacing="1" w:line="240" w:lineRule="auto"/>
        <w:rPr>
          <w:rFonts w:ascii="Verdana" w:eastAsia="Times New Roman" w:hAnsi="Verdana" w:cs="Arial"/>
          <w:color w:val="000000"/>
          <w:sz w:val="16"/>
          <w:szCs w:val="16"/>
        </w:rPr>
      </w:pPr>
      <w:r w:rsidRPr="00282E7B">
        <w:rPr>
          <w:rFonts w:ascii="Verdana" w:hAnsi="Verdana"/>
          <w:color w:val="000000"/>
          <w:sz w:val="16"/>
          <w:szCs w:val="16"/>
        </w:rPr>
        <w:t>Les représentants annuels ou temporaires de l'ONG en possession d'un badge d'identité émis par la Section de la sécurité et de la sûreté de l'</w:t>
      </w:r>
      <w:r>
        <w:rPr>
          <w:rFonts w:ascii="Verdana" w:hAnsi="Verdana"/>
          <w:color w:val="000000"/>
          <w:sz w:val="16"/>
          <w:szCs w:val="16"/>
        </w:rPr>
        <w:t>UNOG</w:t>
      </w:r>
      <w:r w:rsidRPr="00282E7B">
        <w:rPr>
          <w:rFonts w:ascii="Verdana" w:hAnsi="Verdana"/>
          <w:color w:val="000000"/>
          <w:sz w:val="16"/>
          <w:szCs w:val="16"/>
        </w:rPr>
        <w:t>, valide pour toute la session, auront un accès illimité aux salles de conférences. Il est malgré tout nécessaire d'envoyer une lettre de demande d'accréditation. Tout autre participant sans badge d'identité de l'</w:t>
      </w:r>
      <w:r>
        <w:rPr>
          <w:rFonts w:ascii="Verdana" w:hAnsi="Verdana"/>
          <w:color w:val="000000"/>
          <w:sz w:val="16"/>
          <w:szCs w:val="16"/>
        </w:rPr>
        <w:t>UNOG</w:t>
      </w:r>
      <w:r w:rsidRPr="00282E7B">
        <w:rPr>
          <w:rFonts w:ascii="Verdana" w:hAnsi="Verdana"/>
          <w:color w:val="000000"/>
          <w:sz w:val="16"/>
          <w:szCs w:val="16"/>
        </w:rPr>
        <w:t xml:space="preserve"> doit faire une demande en personne à l'entrée de sécurité à l'adresse suivante </w:t>
      </w:r>
      <w:proofErr w:type="spellStart"/>
      <w:r w:rsidRPr="00282E7B">
        <w:rPr>
          <w:rFonts w:ascii="Verdana" w:hAnsi="Verdana"/>
          <w:b/>
          <w:color w:val="000000"/>
          <w:sz w:val="16"/>
          <w:szCs w:val="16"/>
        </w:rPr>
        <w:t>Pregny</w:t>
      </w:r>
      <w:proofErr w:type="spellEnd"/>
      <w:r w:rsidRPr="00282E7B">
        <w:rPr>
          <w:rFonts w:ascii="Verdana" w:hAnsi="Verdana"/>
          <w:b/>
          <w:color w:val="000000"/>
          <w:sz w:val="16"/>
          <w:szCs w:val="16"/>
        </w:rPr>
        <w:t xml:space="preserve"> </w:t>
      </w:r>
      <w:proofErr w:type="spellStart"/>
      <w:r w:rsidRPr="00282E7B">
        <w:rPr>
          <w:rFonts w:ascii="Verdana" w:hAnsi="Verdana"/>
          <w:b/>
          <w:color w:val="000000"/>
          <w:sz w:val="16"/>
          <w:szCs w:val="16"/>
        </w:rPr>
        <w:t>Gate</w:t>
      </w:r>
      <w:proofErr w:type="spellEnd"/>
      <w:r w:rsidRPr="00282E7B">
        <w:rPr>
          <w:rFonts w:ascii="Verdana" w:hAnsi="Verdana"/>
          <w:b/>
          <w:color w:val="000000"/>
          <w:sz w:val="16"/>
          <w:szCs w:val="16"/>
        </w:rPr>
        <w:t>, 8–14 Avenue de la Paix</w:t>
      </w:r>
      <w:r w:rsidRPr="00282E7B">
        <w:rPr>
          <w:rFonts w:ascii="Verdana" w:hAnsi="Verdana"/>
          <w:color w:val="000000"/>
          <w:sz w:val="16"/>
          <w:szCs w:val="16"/>
        </w:rPr>
        <w:t>; sur présentation d'un document d'identité et d'une copie de la lettre d'accréditation ayant été faxée au Secrétariat par l'ONG concernée</w:t>
      </w:r>
      <w:r>
        <w:rPr>
          <w:rFonts w:ascii="Verdana" w:hAnsi="Verdana"/>
          <w:color w:val="000000"/>
          <w:sz w:val="16"/>
          <w:szCs w:val="16"/>
        </w:rPr>
        <w:t>, u</w:t>
      </w:r>
      <w:r w:rsidRPr="00282E7B">
        <w:rPr>
          <w:rFonts w:ascii="Verdana" w:hAnsi="Verdana"/>
          <w:color w:val="000000"/>
          <w:sz w:val="16"/>
          <w:szCs w:val="16"/>
        </w:rPr>
        <w:t xml:space="preserve">n badge avec photo </w:t>
      </w:r>
      <w:r w:rsidRPr="00282E7B">
        <w:rPr>
          <w:rFonts w:ascii="Verdana" w:hAnsi="Verdana"/>
          <w:color w:val="000000"/>
          <w:sz w:val="16"/>
          <w:szCs w:val="16"/>
        </w:rPr>
        <w:lastRenderedPageBreak/>
        <w:t xml:space="preserve">valide pour toute la session sera émis. </w:t>
      </w:r>
      <w:r w:rsidRPr="00282E7B">
        <w:rPr>
          <w:rFonts w:ascii="Verdana" w:hAnsi="Verdana"/>
          <w:b/>
          <w:color w:val="000000"/>
          <w:sz w:val="16"/>
          <w:szCs w:val="16"/>
        </w:rPr>
        <w:t>L'entrée de sécurité à "</w:t>
      </w:r>
      <w:proofErr w:type="spellStart"/>
      <w:r w:rsidRPr="00282E7B">
        <w:rPr>
          <w:rFonts w:ascii="Verdana" w:hAnsi="Verdana"/>
          <w:b/>
          <w:color w:val="000000"/>
          <w:sz w:val="16"/>
          <w:szCs w:val="16"/>
        </w:rPr>
        <w:t>Pregny</w:t>
      </w:r>
      <w:proofErr w:type="spellEnd"/>
      <w:r w:rsidRPr="00282E7B">
        <w:rPr>
          <w:rFonts w:ascii="Verdana" w:hAnsi="Verdana"/>
          <w:b/>
          <w:color w:val="000000"/>
          <w:sz w:val="16"/>
          <w:szCs w:val="16"/>
        </w:rPr>
        <w:t xml:space="preserve"> </w:t>
      </w:r>
      <w:proofErr w:type="spellStart"/>
      <w:r w:rsidRPr="00282E7B">
        <w:rPr>
          <w:rFonts w:ascii="Verdana" w:hAnsi="Verdana"/>
          <w:b/>
          <w:color w:val="000000"/>
          <w:sz w:val="16"/>
          <w:szCs w:val="16"/>
        </w:rPr>
        <w:t>Gate</w:t>
      </w:r>
      <w:proofErr w:type="spellEnd"/>
      <w:r w:rsidRPr="00282E7B">
        <w:rPr>
          <w:rFonts w:ascii="Verdana" w:hAnsi="Verdana"/>
          <w:b/>
          <w:color w:val="000000"/>
          <w:sz w:val="16"/>
          <w:szCs w:val="16"/>
        </w:rPr>
        <w:t xml:space="preserve">" sera </w:t>
      </w:r>
      <w:r w:rsidRPr="00777A68">
        <w:rPr>
          <w:rFonts w:ascii="Verdana" w:hAnsi="Verdana"/>
          <w:b/>
          <w:color w:val="000000"/>
          <w:sz w:val="16"/>
          <w:szCs w:val="16"/>
        </w:rPr>
        <w:t>ouverte du lundi au vendredi de 8h à 17h pendant toute la session.</w:t>
      </w:r>
      <w:r w:rsidRPr="00C42D41">
        <w:rPr>
          <w:rFonts w:ascii="Verdana" w:hAnsi="Verdana"/>
          <w:b/>
          <w:color w:val="000000"/>
          <w:sz w:val="16"/>
          <w:szCs w:val="16"/>
        </w:rPr>
        <w:t xml:space="preserve"> </w:t>
      </w:r>
    </w:p>
    <w:p w:rsidR="00E22187" w:rsidRDefault="00777A68" w:rsidP="00675CBF">
      <w:pPr>
        <w:spacing w:before="100" w:beforeAutospacing="1" w:after="100" w:afterAutospacing="1" w:line="240" w:lineRule="auto"/>
        <w:rPr>
          <w:rFonts w:ascii="Verdana" w:hAnsi="Verdana"/>
          <w:b/>
          <w:i/>
          <w:color w:val="000000"/>
          <w:sz w:val="16"/>
          <w:szCs w:val="16"/>
        </w:rPr>
      </w:pPr>
      <w:r w:rsidRPr="00777A68">
        <w:rPr>
          <w:rFonts w:ascii="Verdana" w:hAnsi="Verdana"/>
          <w:b/>
          <w:i/>
          <w:color w:val="000000"/>
          <w:sz w:val="16"/>
          <w:szCs w:val="16"/>
        </w:rPr>
        <w:t>Attestation au</w:t>
      </w:r>
      <w:r w:rsidR="00C42D41">
        <w:rPr>
          <w:rFonts w:ascii="Verdana" w:hAnsi="Verdana"/>
          <w:b/>
          <w:i/>
          <w:color w:val="000000"/>
          <w:sz w:val="16"/>
          <w:szCs w:val="16"/>
        </w:rPr>
        <w:t>x</w:t>
      </w:r>
      <w:r w:rsidRPr="00777A68">
        <w:rPr>
          <w:rFonts w:ascii="Verdana" w:hAnsi="Verdana"/>
          <w:b/>
          <w:i/>
          <w:color w:val="000000"/>
          <w:sz w:val="16"/>
          <w:szCs w:val="16"/>
        </w:rPr>
        <w:t xml:space="preserve"> fin</w:t>
      </w:r>
      <w:r w:rsidR="00C42D41">
        <w:rPr>
          <w:rFonts w:ascii="Verdana" w:hAnsi="Verdana"/>
          <w:b/>
          <w:i/>
          <w:color w:val="000000"/>
          <w:sz w:val="16"/>
          <w:szCs w:val="16"/>
        </w:rPr>
        <w:t>s</w:t>
      </w:r>
      <w:r w:rsidRPr="00777A68">
        <w:rPr>
          <w:rFonts w:ascii="Verdana" w:hAnsi="Verdana"/>
          <w:b/>
          <w:i/>
          <w:color w:val="000000"/>
          <w:sz w:val="16"/>
          <w:szCs w:val="16"/>
        </w:rPr>
        <w:t xml:space="preserve"> d</w:t>
      </w:r>
      <w:r w:rsidRPr="00271787">
        <w:rPr>
          <w:rFonts w:ascii="Verdana" w:hAnsi="Verdana"/>
          <w:b/>
          <w:i/>
          <w:color w:val="000000"/>
          <w:sz w:val="16"/>
          <w:szCs w:val="16"/>
        </w:rPr>
        <w:t>e demande de visa</w:t>
      </w:r>
    </w:p>
    <w:p w:rsidR="00675CBF" w:rsidRPr="00E22187" w:rsidRDefault="00675CBF" w:rsidP="00675CBF">
      <w:pPr>
        <w:spacing w:before="100" w:beforeAutospacing="1" w:after="100" w:afterAutospacing="1" w:line="240" w:lineRule="auto"/>
        <w:rPr>
          <w:rFonts w:ascii="Verdana" w:hAnsi="Verdana"/>
          <w:b/>
          <w:i/>
          <w:color w:val="000000"/>
          <w:sz w:val="16"/>
          <w:szCs w:val="16"/>
        </w:rPr>
      </w:pPr>
      <w:bookmarkStart w:id="0" w:name="_GoBack"/>
      <w:bookmarkEnd w:id="0"/>
      <w:r w:rsidRPr="00282E7B">
        <w:rPr>
          <w:rFonts w:ascii="Verdana" w:hAnsi="Verdana"/>
          <w:color w:val="000000"/>
          <w:sz w:val="16"/>
          <w:szCs w:val="16"/>
        </w:rPr>
        <w:t xml:space="preserve"> Pour obtenir</w:t>
      </w:r>
      <w:r w:rsidR="001401E7">
        <w:rPr>
          <w:rFonts w:ascii="Verdana" w:hAnsi="Verdana"/>
          <w:color w:val="000000"/>
          <w:sz w:val="16"/>
          <w:szCs w:val="16"/>
        </w:rPr>
        <w:t xml:space="preserve"> une telle attestation, les ONG</w:t>
      </w:r>
      <w:r w:rsidRPr="00282E7B">
        <w:rPr>
          <w:rFonts w:ascii="Verdana" w:hAnsi="Verdana"/>
          <w:color w:val="000000"/>
          <w:sz w:val="16"/>
          <w:szCs w:val="16"/>
        </w:rPr>
        <w:t xml:space="preserve"> ayant un statut consultatif </w:t>
      </w:r>
      <w:r w:rsidR="00EE5C7A">
        <w:rPr>
          <w:rFonts w:ascii="Verdana" w:hAnsi="Verdana"/>
          <w:color w:val="000000"/>
          <w:sz w:val="16"/>
          <w:szCs w:val="16"/>
        </w:rPr>
        <w:t>auprès de</w:t>
      </w:r>
      <w:r w:rsidRPr="00282E7B">
        <w:rPr>
          <w:rFonts w:ascii="Verdana" w:hAnsi="Verdana"/>
          <w:color w:val="000000"/>
          <w:sz w:val="16"/>
          <w:szCs w:val="16"/>
        </w:rPr>
        <w:t xml:space="preserve"> l'ECOSOC doivent indiquer explicitement leur besoin dans leur requête d'accréditation faxée ou envoyée au Secrétariat, en mettant en copie le bureau de liaison de l'</w:t>
      </w:r>
      <w:r w:rsidR="00677383">
        <w:rPr>
          <w:rFonts w:ascii="Verdana" w:hAnsi="Verdana"/>
          <w:color w:val="000000"/>
          <w:sz w:val="16"/>
          <w:szCs w:val="16"/>
        </w:rPr>
        <w:t>UNOG</w:t>
      </w:r>
      <w:r w:rsidRPr="00282E7B">
        <w:rPr>
          <w:rFonts w:ascii="Verdana" w:hAnsi="Verdana"/>
          <w:color w:val="000000"/>
          <w:sz w:val="16"/>
          <w:szCs w:val="16"/>
        </w:rPr>
        <w:t xml:space="preserve"> lequel émettra l'attestation et la transmettra au siège de l'ONG concernée. Veuillez consulter les officiers consulaires suisses de votre pays pour les dates limites pour les applications de visa. Veuillez agir en fonction et </w:t>
      </w:r>
      <w:r w:rsidR="00271787">
        <w:rPr>
          <w:rFonts w:ascii="Verdana" w:hAnsi="Verdana"/>
          <w:color w:val="000000"/>
          <w:sz w:val="16"/>
          <w:szCs w:val="16"/>
        </w:rPr>
        <w:t>vous assurer</w:t>
      </w:r>
      <w:r w:rsidR="00C42D41">
        <w:rPr>
          <w:rFonts w:ascii="Verdana" w:hAnsi="Verdana"/>
          <w:color w:val="000000"/>
          <w:sz w:val="16"/>
          <w:szCs w:val="16"/>
        </w:rPr>
        <w:t xml:space="preserve"> </w:t>
      </w:r>
      <w:r w:rsidRPr="00282E7B">
        <w:rPr>
          <w:rFonts w:ascii="Verdana" w:hAnsi="Verdana"/>
          <w:color w:val="000000"/>
          <w:sz w:val="16"/>
          <w:szCs w:val="16"/>
        </w:rPr>
        <w:t>que tous les documents sont en ordre.</w:t>
      </w:r>
    </w:p>
    <w:p w:rsidR="00675CBF" w:rsidRPr="00282E7B" w:rsidRDefault="00675CBF" w:rsidP="00675CBF">
      <w:pPr>
        <w:spacing w:before="100" w:beforeAutospacing="1" w:after="100" w:afterAutospacing="1" w:line="240" w:lineRule="auto"/>
        <w:rPr>
          <w:rFonts w:ascii="Verdana" w:eastAsia="Times New Roman" w:hAnsi="Verdana" w:cs="Arial"/>
          <w:color w:val="000000"/>
          <w:sz w:val="16"/>
          <w:szCs w:val="16"/>
        </w:rPr>
      </w:pPr>
      <w:r w:rsidRPr="00282E7B">
        <w:rPr>
          <w:rFonts w:ascii="Verdana" w:hAnsi="Verdana"/>
          <w:color w:val="000000"/>
          <w:sz w:val="16"/>
          <w:szCs w:val="16"/>
        </w:rPr>
        <w:t>Vous pouvez contacter le bureau de liaison de l'UNOG à l'adresse suivante:</w:t>
      </w:r>
    </w:p>
    <w:p w:rsidR="00675CBF" w:rsidRPr="00282E7B" w:rsidRDefault="00675CBF" w:rsidP="00675CBF">
      <w:pPr>
        <w:spacing w:before="100" w:beforeAutospacing="1" w:after="100" w:afterAutospacing="1" w:line="240" w:lineRule="auto"/>
        <w:rPr>
          <w:rFonts w:ascii="Verdana" w:eastAsia="Times New Roman" w:hAnsi="Verdana" w:cs="Arial"/>
          <w:color w:val="000000"/>
          <w:sz w:val="16"/>
          <w:szCs w:val="16"/>
        </w:rPr>
      </w:pPr>
      <w:r w:rsidRPr="00282E7B">
        <w:rPr>
          <w:rFonts w:ascii="Verdana" w:hAnsi="Verdana"/>
          <w:color w:val="000000"/>
          <w:sz w:val="16"/>
          <w:szCs w:val="16"/>
        </w:rPr>
        <w:t>Office des Nations Unies à Genève </w:t>
      </w:r>
      <w:r w:rsidRPr="00282E7B">
        <w:rPr>
          <w:rFonts w:ascii="Verdana" w:eastAsia="Times New Roman" w:hAnsi="Verdana" w:cs="Arial"/>
          <w:color w:val="000000"/>
          <w:sz w:val="16"/>
          <w:szCs w:val="16"/>
        </w:rPr>
        <w:br/>
      </w:r>
      <w:r w:rsidRPr="00282E7B">
        <w:rPr>
          <w:rFonts w:ascii="Verdana" w:hAnsi="Verdana"/>
          <w:b/>
          <w:color w:val="000000"/>
          <w:sz w:val="16"/>
          <w:szCs w:val="16"/>
        </w:rPr>
        <w:t>Bureau de liaison des ONG</w:t>
      </w:r>
      <w:r w:rsidRPr="00282E7B">
        <w:rPr>
          <w:rFonts w:ascii="Verdana" w:eastAsia="Times New Roman" w:hAnsi="Verdana" w:cs="Arial"/>
          <w:color w:val="000000"/>
          <w:sz w:val="16"/>
          <w:szCs w:val="16"/>
        </w:rPr>
        <w:br/>
      </w:r>
      <w:r w:rsidRPr="00282E7B">
        <w:rPr>
          <w:rFonts w:ascii="Verdana" w:hAnsi="Verdana"/>
          <w:color w:val="000000"/>
          <w:sz w:val="16"/>
          <w:szCs w:val="16"/>
        </w:rPr>
        <w:t>Bureau du Directeur-Général</w:t>
      </w:r>
      <w:r w:rsidRPr="00282E7B">
        <w:rPr>
          <w:rFonts w:ascii="Verdana" w:eastAsia="Times New Roman" w:hAnsi="Verdana" w:cs="Arial"/>
          <w:color w:val="000000"/>
          <w:sz w:val="16"/>
          <w:szCs w:val="16"/>
        </w:rPr>
        <w:br/>
      </w:r>
      <w:r w:rsidRPr="00282E7B">
        <w:rPr>
          <w:rFonts w:ascii="Verdana" w:hAnsi="Verdana"/>
          <w:color w:val="000000"/>
          <w:sz w:val="16"/>
          <w:szCs w:val="16"/>
        </w:rPr>
        <w:t>Salle 153</w:t>
      </w:r>
      <w:r w:rsidRPr="00282E7B">
        <w:rPr>
          <w:rFonts w:ascii="Verdana" w:eastAsia="Times New Roman" w:hAnsi="Verdana" w:cs="Arial"/>
          <w:color w:val="000000"/>
          <w:sz w:val="16"/>
          <w:szCs w:val="16"/>
        </w:rPr>
        <w:br/>
      </w:r>
      <w:r w:rsidRPr="00282E7B">
        <w:rPr>
          <w:rFonts w:ascii="Verdana" w:hAnsi="Verdana"/>
          <w:color w:val="000000"/>
          <w:sz w:val="16"/>
          <w:szCs w:val="16"/>
        </w:rPr>
        <w:t>Palais des Nations</w:t>
      </w:r>
      <w:r w:rsidRPr="00282E7B">
        <w:rPr>
          <w:rFonts w:ascii="Verdana" w:eastAsia="Times New Roman" w:hAnsi="Verdana" w:cs="Arial"/>
          <w:color w:val="000000"/>
          <w:sz w:val="16"/>
          <w:szCs w:val="16"/>
        </w:rPr>
        <w:br/>
      </w:r>
      <w:r w:rsidRPr="00282E7B">
        <w:rPr>
          <w:rFonts w:ascii="Verdana" w:hAnsi="Verdana"/>
          <w:color w:val="000000"/>
          <w:sz w:val="16"/>
          <w:szCs w:val="16"/>
        </w:rPr>
        <w:t>1211 Genève 10</w:t>
      </w:r>
      <w:r w:rsidRPr="00282E7B">
        <w:rPr>
          <w:rFonts w:ascii="Verdana" w:eastAsia="Times New Roman" w:hAnsi="Verdana" w:cs="Arial"/>
          <w:color w:val="000000"/>
          <w:sz w:val="16"/>
          <w:szCs w:val="16"/>
        </w:rPr>
        <w:br/>
      </w:r>
      <w:r w:rsidRPr="00282E7B">
        <w:rPr>
          <w:rFonts w:ascii="Verdana" w:hAnsi="Verdana"/>
          <w:color w:val="000000"/>
          <w:sz w:val="16"/>
          <w:szCs w:val="16"/>
        </w:rPr>
        <w:t xml:space="preserve">Tél: + 41 (0)22 917 </w:t>
      </w:r>
      <w:r w:rsidR="00271787">
        <w:rPr>
          <w:rFonts w:ascii="Verdana" w:hAnsi="Verdana"/>
          <w:color w:val="000000"/>
          <w:sz w:val="16"/>
          <w:szCs w:val="16"/>
        </w:rPr>
        <w:t>13 04/ 917 21 78</w:t>
      </w:r>
      <w:r w:rsidRPr="00282E7B">
        <w:rPr>
          <w:rFonts w:ascii="Verdana" w:eastAsia="Times New Roman" w:hAnsi="Verdana" w:cs="Arial"/>
          <w:color w:val="000000"/>
          <w:sz w:val="16"/>
          <w:szCs w:val="16"/>
        </w:rPr>
        <w:br/>
      </w:r>
      <w:r w:rsidRPr="00282E7B">
        <w:rPr>
          <w:rFonts w:ascii="Verdana" w:hAnsi="Verdana"/>
          <w:color w:val="000000"/>
          <w:sz w:val="16"/>
          <w:szCs w:val="16"/>
        </w:rPr>
        <w:t>Fax: +41 (0)22 917 05 83</w:t>
      </w:r>
      <w:r w:rsidRPr="00282E7B">
        <w:rPr>
          <w:rFonts w:ascii="Verdana" w:eastAsia="Times New Roman" w:hAnsi="Verdana" w:cs="Arial"/>
          <w:color w:val="000000"/>
          <w:sz w:val="16"/>
          <w:szCs w:val="16"/>
        </w:rPr>
        <w:br/>
      </w:r>
      <w:r w:rsidRPr="00282E7B">
        <w:rPr>
          <w:rFonts w:ascii="Verdana" w:hAnsi="Verdana"/>
          <w:color w:val="000000"/>
          <w:sz w:val="16"/>
          <w:szCs w:val="16"/>
        </w:rPr>
        <w:t>Email: </w:t>
      </w:r>
      <w:hyperlink r:id="rId13">
        <w:r w:rsidRPr="00282E7B">
          <w:rPr>
            <w:rFonts w:ascii="Verdana" w:hAnsi="Verdana"/>
            <w:color w:val="0000FF"/>
            <w:sz w:val="16"/>
            <w:szCs w:val="16"/>
          </w:rPr>
          <w:t>ungeneva.ngoliaison@unog.ch</w:t>
        </w:r>
      </w:hyperlink>
    </w:p>
    <w:p w:rsidR="00675CBF" w:rsidRPr="00282E7B" w:rsidRDefault="00675CBF" w:rsidP="00675CBF">
      <w:pPr>
        <w:spacing w:before="100" w:beforeAutospacing="1" w:after="100" w:afterAutospacing="1" w:line="240" w:lineRule="auto"/>
        <w:rPr>
          <w:rFonts w:ascii="Verdana" w:eastAsia="Times New Roman" w:hAnsi="Verdana" w:cs="Arial"/>
          <w:color w:val="000000"/>
          <w:sz w:val="16"/>
          <w:szCs w:val="16"/>
        </w:rPr>
      </w:pPr>
      <w:r w:rsidRPr="00282E7B">
        <w:rPr>
          <w:rFonts w:ascii="Verdana" w:hAnsi="Verdana"/>
          <w:i/>
          <w:color w:val="000000"/>
          <w:sz w:val="16"/>
          <w:szCs w:val="16"/>
        </w:rPr>
        <w:t>Veuillez noter:</w:t>
      </w:r>
      <w:r w:rsidRPr="00282E7B">
        <w:rPr>
          <w:rFonts w:ascii="Verdana" w:hAnsi="Verdana"/>
          <w:color w:val="000000"/>
          <w:sz w:val="16"/>
          <w:szCs w:val="16"/>
        </w:rPr>
        <w:t xml:space="preserve"> En cas de demande accrue pour une session en particulier, le Secrétariat pourrait limiter le nombre de participants accrédités pour chaque délégation d'ONG ayant accès à la salle plénière. Par conséquent, il serait utile d'indiquer sur votre demande d'accréditation si vous souhaitez accéder à la plénière, à la galerie publique (voir ci-dessous) ou à un autre évènement (voir ci-dessous).</w:t>
      </w:r>
    </w:p>
    <w:p w:rsidR="00675CBF" w:rsidRPr="00282E7B" w:rsidRDefault="00926FA1" w:rsidP="00675CBF">
      <w:pPr>
        <w:spacing w:before="100" w:beforeAutospacing="1" w:after="100" w:afterAutospacing="1" w:line="240" w:lineRule="auto"/>
        <w:rPr>
          <w:rFonts w:ascii="Verdana" w:eastAsia="Times New Roman" w:hAnsi="Verdana" w:cs="Arial"/>
          <w:color w:val="000000"/>
          <w:sz w:val="16"/>
          <w:szCs w:val="16"/>
        </w:rPr>
      </w:pPr>
      <w:r>
        <w:rPr>
          <w:rFonts w:ascii="Verdana" w:hAnsi="Verdana"/>
          <w:b/>
          <w:color w:val="000000"/>
          <w:sz w:val="16"/>
          <w:szCs w:val="16"/>
        </w:rPr>
        <w:t>3</w:t>
      </w:r>
      <w:r w:rsidR="00675CBF" w:rsidRPr="00282E7B">
        <w:rPr>
          <w:rFonts w:ascii="Verdana" w:hAnsi="Verdana"/>
          <w:b/>
          <w:color w:val="000000"/>
          <w:sz w:val="16"/>
          <w:szCs w:val="16"/>
        </w:rPr>
        <w:t>. Accès à la galerie publique</w:t>
      </w:r>
      <w:r w:rsidR="00675CBF" w:rsidRPr="00282E7B">
        <w:rPr>
          <w:rFonts w:ascii="Verdana" w:hAnsi="Verdana"/>
          <w:color w:val="000000"/>
          <w:sz w:val="16"/>
          <w:szCs w:val="16"/>
        </w:rPr>
        <w:t xml:space="preserve"> </w:t>
      </w:r>
    </w:p>
    <w:p w:rsidR="00675CBF" w:rsidRPr="00282E7B" w:rsidRDefault="00675CBF" w:rsidP="00675CBF">
      <w:pPr>
        <w:spacing w:before="100" w:beforeAutospacing="1" w:after="100" w:afterAutospacing="1" w:line="240" w:lineRule="auto"/>
        <w:rPr>
          <w:rFonts w:ascii="Verdana" w:eastAsia="Times New Roman" w:hAnsi="Verdana" w:cs="Arial"/>
          <w:color w:val="000000"/>
          <w:sz w:val="16"/>
          <w:szCs w:val="16"/>
        </w:rPr>
      </w:pPr>
      <w:r w:rsidRPr="00282E7B">
        <w:rPr>
          <w:rFonts w:ascii="Verdana" w:hAnsi="Verdana"/>
          <w:color w:val="000000"/>
          <w:sz w:val="16"/>
          <w:szCs w:val="16"/>
        </w:rPr>
        <w:t>Un nombre limité de places dans la galerie publique, au dessus de la salle de conférence, sont disponible pour les personnes souhaitant observer les délibérations de l'OEIWG mais qui ne sont pas accrédité</w:t>
      </w:r>
      <w:r w:rsidR="00271787">
        <w:rPr>
          <w:rFonts w:ascii="Verdana" w:hAnsi="Verdana"/>
          <w:color w:val="000000"/>
          <w:sz w:val="16"/>
          <w:szCs w:val="16"/>
        </w:rPr>
        <w:t>e</w:t>
      </w:r>
      <w:r w:rsidRPr="00282E7B">
        <w:rPr>
          <w:rFonts w:ascii="Verdana" w:hAnsi="Verdana"/>
          <w:color w:val="000000"/>
          <w:sz w:val="16"/>
          <w:szCs w:val="16"/>
        </w:rPr>
        <w:t xml:space="preserve">s (ex.: étudiants et académiciens). </w:t>
      </w:r>
      <w:r w:rsidRPr="00282E7B">
        <w:rPr>
          <w:rFonts w:ascii="Verdana" w:hAnsi="Verdana"/>
          <w:sz w:val="16"/>
          <w:szCs w:val="16"/>
        </w:rPr>
        <w:t xml:space="preserve">Tout individu ou groupe souhaitant y assister doivent envoyer une demande (au minimum </w:t>
      </w:r>
      <w:r w:rsidRPr="003924DE">
        <w:rPr>
          <w:rFonts w:ascii="Verdana" w:hAnsi="Verdana"/>
          <w:b/>
          <w:sz w:val="16"/>
          <w:szCs w:val="16"/>
        </w:rPr>
        <w:t>24 heures avant la date désirée</w:t>
      </w:r>
      <w:r w:rsidRPr="00282E7B">
        <w:rPr>
          <w:rFonts w:ascii="Verdana" w:hAnsi="Verdana"/>
          <w:sz w:val="16"/>
          <w:szCs w:val="16"/>
        </w:rPr>
        <w:t xml:space="preserve">) au Secrétariat (par fax au </w:t>
      </w:r>
      <w:r w:rsidRPr="00282E7B">
        <w:rPr>
          <w:rFonts w:ascii="Verdana" w:hAnsi="Verdana"/>
          <w:color w:val="000000"/>
          <w:sz w:val="16"/>
          <w:szCs w:val="16"/>
        </w:rPr>
        <w:t xml:space="preserve">+41 22 917 90 08, ou par email à l'adresse suivante </w:t>
      </w:r>
      <w:hyperlink r:id="rId14">
        <w:r w:rsidRPr="00282E7B">
          <w:rPr>
            <w:rFonts w:ascii="Verdana" w:hAnsi="Verdana"/>
            <w:color w:val="0000FF"/>
            <w:sz w:val="16"/>
            <w:szCs w:val="16"/>
          </w:rPr>
          <w:t>igwg-tncs@ohchr.org</w:t>
        </w:r>
      </w:hyperlink>
      <w:r w:rsidRPr="00282E7B">
        <w:rPr>
          <w:rFonts w:ascii="Verdana" w:hAnsi="Verdana"/>
          <w:color w:val="000000"/>
          <w:sz w:val="16"/>
          <w:szCs w:val="16"/>
        </w:rPr>
        <w:t>), avec les informations suivantes:</w:t>
      </w:r>
    </w:p>
    <w:p w:rsidR="00675CBF" w:rsidRPr="00282E7B" w:rsidRDefault="00675CBF" w:rsidP="00675CBF">
      <w:pPr>
        <w:spacing w:before="100" w:beforeAutospacing="1" w:after="100" w:afterAutospacing="1" w:line="240" w:lineRule="auto"/>
        <w:rPr>
          <w:rFonts w:ascii="Verdana" w:eastAsia="Times New Roman" w:hAnsi="Verdana" w:cs="Arial"/>
          <w:color w:val="000000"/>
          <w:sz w:val="16"/>
          <w:szCs w:val="16"/>
        </w:rPr>
      </w:pPr>
      <w:r w:rsidRPr="00282E7B">
        <w:rPr>
          <w:rFonts w:ascii="Verdana" w:hAnsi="Verdana"/>
          <w:color w:val="000000"/>
          <w:sz w:val="16"/>
          <w:szCs w:val="16"/>
        </w:rPr>
        <w:t>(a) Date(s) de la visite; </w:t>
      </w:r>
      <w:r w:rsidRPr="00282E7B">
        <w:rPr>
          <w:rFonts w:ascii="Verdana" w:eastAsia="Times New Roman" w:hAnsi="Verdana" w:cs="Arial"/>
          <w:color w:val="000000"/>
          <w:sz w:val="16"/>
          <w:szCs w:val="16"/>
        </w:rPr>
        <w:br/>
      </w:r>
      <w:r w:rsidRPr="00282E7B">
        <w:rPr>
          <w:rFonts w:ascii="Verdana" w:hAnsi="Verdana"/>
          <w:color w:val="000000"/>
          <w:sz w:val="16"/>
          <w:szCs w:val="16"/>
        </w:rPr>
        <w:t>(b) Objectif de la visite; et </w:t>
      </w:r>
      <w:r w:rsidRPr="00282E7B">
        <w:rPr>
          <w:rFonts w:ascii="Verdana" w:eastAsia="Times New Roman" w:hAnsi="Verdana" w:cs="Arial"/>
          <w:color w:val="000000"/>
          <w:sz w:val="16"/>
          <w:szCs w:val="16"/>
        </w:rPr>
        <w:br/>
      </w:r>
      <w:r w:rsidR="001401E7">
        <w:rPr>
          <w:rFonts w:ascii="Verdana" w:hAnsi="Verdana"/>
          <w:color w:val="000000"/>
          <w:sz w:val="16"/>
          <w:szCs w:val="16"/>
        </w:rPr>
        <w:t>(c) Nom(</w:t>
      </w:r>
      <w:r w:rsidRPr="00282E7B">
        <w:rPr>
          <w:rFonts w:ascii="Verdana" w:hAnsi="Verdana"/>
          <w:color w:val="000000"/>
          <w:sz w:val="16"/>
          <w:szCs w:val="16"/>
        </w:rPr>
        <w:t>s) complet(s) des personnes souhaitant assister;</w:t>
      </w:r>
      <w:r w:rsidRPr="00282E7B">
        <w:rPr>
          <w:rFonts w:ascii="Verdana" w:eastAsia="Times New Roman" w:hAnsi="Verdana" w:cs="Arial"/>
          <w:color w:val="000000"/>
          <w:sz w:val="16"/>
          <w:szCs w:val="16"/>
        </w:rPr>
        <w:br/>
      </w:r>
      <w:r w:rsidRPr="00282E7B">
        <w:rPr>
          <w:rFonts w:ascii="Verdana" w:hAnsi="Verdana"/>
          <w:color w:val="000000"/>
          <w:sz w:val="16"/>
          <w:szCs w:val="16"/>
        </w:rPr>
        <w:t>(d) Nom et site Internet de l'institution/organisation à laquelle vous êtes affiliés.</w:t>
      </w:r>
    </w:p>
    <w:p w:rsidR="00675CBF" w:rsidRPr="00282E7B" w:rsidRDefault="00675CBF" w:rsidP="00675CBF">
      <w:pPr>
        <w:spacing w:before="100" w:beforeAutospacing="1" w:after="100" w:afterAutospacing="1" w:line="240" w:lineRule="auto"/>
        <w:rPr>
          <w:rFonts w:ascii="Verdana" w:eastAsia="Times New Roman" w:hAnsi="Verdana" w:cs="Arial"/>
          <w:color w:val="000000"/>
          <w:sz w:val="16"/>
          <w:szCs w:val="16"/>
        </w:rPr>
      </w:pPr>
      <w:r w:rsidRPr="00282E7B">
        <w:rPr>
          <w:rFonts w:ascii="Verdana" w:hAnsi="Verdana"/>
          <w:color w:val="000000"/>
          <w:sz w:val="16"/>
          <w:szCs w:val="16"/>
        </w:rPr>
        <w:t xml:space="preserve">L'accès à la galerie </w:t>
      </w:r>
      <w:r w:rsidR="001401E7">
        <w:rPr>
          <w:rFonts w:ascii="Verdana" w:hAnsi="Verdana"/>
          <w:color w:val="000000"/>
          <w:sz w:val="16"/>
          <w:szCs w:val="16"/>
        </w:rPr>
        <w:t>publique sera accordé</w:t>
      </w:r>
      <w:r w:rsidRPr="00282E7B">
        <w:rPr>
          <w:rFonts w:ascii="Verdana" w:hAnsi="Verdana"/>
          <w:color w:val="000000"/>
          <w:sz w:val="16"/>
          <w:szCs w:val="16"/>
        </w:rPr>
        <w:t xml:space="preserve"> en fonction de la disponibilité de places et autres circonstances.</w:t>
      </w:r>
    </w:p>
    <w:p w:rsidR="00675CBF" w:rsidRPr="00282E7B" w:rsidRDefault="00926FA1" w:rsidP="00675CBF">
      <w:pPr>
        <w:spacing w:before="100" w:beforeAutospacing="1" w:after="100" w:afterAutospacing="1" w:line="240" w:lineRule="auto"/>
        <w:rPr>
          <w:rFonts w:ascii="Verdana" w:eastAsia="Times New Roman" w:hAnsi="Verdana" w:cs="Arial"/>
          <w:color w:val="000000"/>
          <w:sz w:val="16"/>
          <w:szCs w:val="16"/>
        </w:rPr>
      </w:pPr>
      <w:r>
        <w:rPr>
          <w:rFonts w:ascii="Verdana" w:hAnsi="Verdana"/>
          <w:b/>
          <w:color w:val="000000"/>
          <w:sz w:val="16"/>
          <w:szCs w:val="16"/>
        </w:rPr>
        <w:t>4</w:t>
      </w:r>
      <w:r w:rsidR="00675CBF" w:rsidRPr="00282E7B">
        <w:rPr>
          <w:rFonts w:ascii="Verdana" w:hAnsi="Verdana"/>
          <w:b/>
          <w:color w:val="000000"/>
          <w:sz w:val="16"/>
          <w:szCs w:val="16"/>
        </w:rPr>
        <w:t xml:space="preserve">. </w:t>
      </w:r>
      <w:r w:rsidR="00972FDB">
        <w:rPr>
          <w:rFonts w:ascii="Verdana" w:hAnsi="Verdana"/>
          <w:b/>
          <w:color w:val="000000"/>
          <w:sz w:val="16"/>
          <w:szCs w:val="16"/>
        </w:rPr>
        <w:t>Diffusion sur le w</w:t>
      </w:r>
      <w:r w:rsidR="00271787">
        <w:rPr>
          <w:rFonts w:ascii="Verdana" w:hAnsi="Verdana"/>
          <w:b/>
          <w:color w:val="000000"/>
          <w:sz w:val="16"/>
          <w:szCs w:val="16"/>
        </w:rPr>
        <w:t xml:space="preserve">eb and écoute </w:t>
      </w:r>
      <w:r w:rsidR="00675CBF" w:rsidRPr="00282E7B">
        <w:rPr>
          <w:rFonts w:ascii="Verdana" w:hAnsi="Verdana"/>
          <w:b/>
          <w:color w:val="000000"/>
          <w:sz w:val="16"/>
          <w:szCs w:val="16"/>
        </w:rPr>
        <w:t>audio</w:t>
      </w:r>
    </w:p>
    <w:p w:rsidR="00972FDB" w:rsidRDefault="00972FDB" w:rsidP="00675CBF">
      <w:pPr>
        <w:spacing w:before="100" w:beforeAutospacing="1" w:after="100" w:afterAutospacing="1" w:line="240" w:lineRule="auto"/>
        <w:rPr>
          <w:rFonts w:ascii="Verdana" w:hAnsi="Verdana"/>
          <w:color w:val="000000"/>
          <w:sz w:val="16"/>
          <w:szCs w:val="16"/>
        </w:rPr>
      </w:pPr>
      <w:r>
        <w:rPr>
          <w:rFonts w:ascii="Verdana" w:hAnsi="Verdana"/>
          <w:color w:val="000000"/>
          <w:sz w:val="16"/>
          <w:szCs w:val="16"/>
        </w:rPr>
        <w:t>Une diffusion sur le web de la session sera disponible à l’adresse suivante : http://webtv.un.org/</w:t>
      </w:r>
    </w:p>
    <w:p w:rsidR="00675CBF" w:rsidRPr="00282E7B" w:rsidRDefault="00675CBF" w:rsidP="00675CBF">
      <w:pPr>
        <w:spacing w:before="100" w:beforeAutospacing="1" w:after="100" w:afterAutospacing="1" w:line="240" w:lineRule="auto"/>
        <w:rPr>
          <w:rFonts w:ascii="Verdana" w:eastAsia="Times New Roman" w:hAnsi="Verdana" w:cs="Arial"/>
          <w:color w:val="000000"/>
          <w:sz w:val="16"/>
          <w:szCs w:val="16"/>
        </w:rPr>
      </w:pPr>
      <w:r w:rsidRPr="00282E7B">
        <w:rPr>
          <w:rFonts w:ascii="Verdana" w:hAnsi="Verdana"/>
          <w:color w:val="000000"/>
          <w:sz w:val="16"/>
          <w:szCs w:val="16"/>
        </w:rPr>
        <w:t xml:space="preserve">Les enregistrements audio de la session de l'OEIWG seront accessibles par la suite sur le portail en ligne des enregistrements numériques: </w:t>
      </w:r>
      <w:hyperlink r:id="rId15">
        <w:r w:rsidRPr="00282E7B">
          <w:rPr>
            <w:rFonts w:ascii="Verdana" w:hAnsi="Verdana"/>
            <w:color w:val="0000FF"/>
            <w:sz w:val="16"/>
            <w:szCs w:val="16"/>
          </w:rPr>
          <w:t>http://conf.unog.ch/digitalrecordings/</w:t>
        </w:r>
      </w:hyperlink>
    </w:p>
    <w:p w:rsidR="006E748B" w:rsidRPr="00282E7B" w:rsidRDefault="00926FA1" w:rsidP="00675CBF">
      <w:pPr>
        <w:rPr>
          <w:rFonts w:ascii="Verdana" w:eastAsia="Times New Roman" w:hAnsi="Verdana" w:cs="Arial"/>
          <w:b/>
          <w:color w:val="000000"/>
          <w:sz w:val="16"/>
          <w:szCs w:val="16"/>
        </w:rPr>
      </w:pPr>
      <w:r>
        <w:rPr>
          <w:rFonts w:ascii="Verdana" w:hAnsi="Verdana"/>
          <w:b/>
          <w:color w:val="000000"/>
          <w:sz w:val="16"/>
          <w:szCs w:val="16"/>
        </w:rPr>
        <w:t>5</w:t>
      </w:r>
      <w:r w:rsidR="006E748B" w:rsidRPr="00282E7B">
        <w:rPr>
          <w:rFonts w:ascii="Verdana" w:hAnsi="Verdana"/>
          <w:b/>
          <w:color w:val="000000"/>
          <w:sz w:val="16"/>
          <w:szCs w:val="16"/>
        </w:rPr>
        <w:t>. Contact</w:t>
      </w:r>
    </w:p>
    <w:p w:rsidR="00282E7B" w:rsidRPr="00282E7B" w:rsidRDefault="00675CBF">
      <w:pPr>
        <w:rPr>
          <w:rFonts w:ascii="Verdana" w:hAnsi="Verdana"/>
          <w:sz w:val="16"/>
          <w:szCs w:val="16"/>
        </w:rPr>
      </w:pPr>
      <w:r w:rsidRPr="00282E7B">
        <w:rPr>
          <w:rFonts w:ascii="Verdana" w:hAnsi="Verdana"/>
          <w:color w:val="000000"/>
          <w:sz w:val="16"/>
          <w:szCs w:val="16"/>
        </w:rPr>
        <w:t xml:space="preserve">Pour de plus amples informations, veuillez contacter le </w:t>
      </w:r>
      <w:r w:rsidR="00282E7B" w:rsidRPr="00282E7B">
        <w:rPr>
          <w:rFonts w:ascii="Verdana" w:hAnsi="Verdana"/>
          <w:color w:val="000000"/>
          <w:sz w:val="16"/>
          <w:szCs w:val="16"/>
        </w:rPr>
        <w:t>Secrétariat par téléphone (Mme</w:t>
      </w:r>
      <w:r w:rsidRPr="00282E7B">
        <w:rPr>
          <w:rFonts w:ascii="Verdana" w:hAnsi="Verdana"/>
          <w:color w:val="000000"/>
          <w:sz w:val="16"/>
          <w:szCs w:val="16"/>
        </w:rPr>
        <w:t xml:space="preserve"> Eimear Farrell: +41 22 917 9</w:t>
      </w:r>
      <w:r w:rsidR="00972FDB">
        <w:rPr>
          <w:rFonts w:ascii="Verdana" w:hAnsi="Verdana"/>
          <w:color w:val="000000"/>
          <w:sz w:val="16"/>
          <w:szCs w:val="16"/>
        </w:rPr>
        <w:t>8</w:t>
      </w:r>
      <w:r w:rsidRPr="00282E7B">
        <w:rPr>
          <w:rFonts w:ascii="Verdana" w:hAnsi="Verdana"/>
          <w:color w:val="000000"/>
          <w:sz w:val="16"/>
          <w:szCs w:val="16"/>
        </w:rPr>
        <w:t xml:space="preserve"> </w:t>
      </w:r>
      <w:r w:rsidR="00972FDB">
        <w:rPr>
          <w:rFonts w:ascii="Verdana" w:hAnsi="Verdana"/>
          <w:color w:val="000000"/>
          <w:sz w:val="16"/>
          <w:szCs w:val="16"/>
        </w:rPr>
        <w:t>87)</w:t>
      </w:r>
      <w:r w:rsidR="00C42D41">
        <w:rPr>
          <w:rFonts w:ascii="Verdana" w:hAnsi="Verdana"/>
          <w:color w:val="000000"/>
          <w:sz w:val="16"/>
          <w:szCs w:val="16"/>
        </w:rPr>
        <w:t xml:space="preserve"> </w:t>
      </w:r>
      <w:r w:rsidRPr="00282E7B">
        <w:rPr>
          <w:rFonts w:ascii="Verdana" w:hAnsi="Verdana"/>
          <w:color w:val="000000"/>
          <w:sz w:val="16"/>
          <w:szCs w:val="16"/>
        </w:rPr>
        <w:t>ou par email (</w:t>
      </w:r>
      <w:hyperlink r:id="rId16">
        <w:r w:rsidRPr="00282E7B">
          <w:rPr>
            <w:rFonts w:ascii="Verdana" w:hAnsi="Verdana"/>
            <w:color w:val="0000FF"/>
            <w:sz w:val="16"/>
            <w:szCs w:val="16"/>
          </w:rPr>
          <w:t>igwg-tncs@ohchr.org</w:t>
        </w:r>
      </w:hyperlink>
      <w:r w:rsidRPr="00282E7B">
        <w:rPr>
          <w:rFonts w:ascii="Verdana" w:hAnsi="Verdana"/>
          <w:color w:val="000000"/>
          <w:sz w:val="16"/>
          <w:szCs w:val="16"/>
        </w:rPr>
        <w:t>).</w:t>
      </w:r>
    </w:p>
    <w:sectPr w:rsidR="00282E7B" w:rsidRPr="00282E7B" w:rsidSect="00B863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4496C"/>
    <w:multiLevelType w:val="multilevel"/>
    <w:tmpl w:val="E67A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590"/>
    <w:rsid w:val="00034A63"/>
    <w:rsid w:val="001401E7"/>
    <w:rsid w:val="00217009"/>
    <w:rsid w:val="00242991"/>
    <w:rsid w:val="00271787"/>
    <w:rsid w:val="00282E7B"/>
    <w:rsid w:val="0037571A"/>
    <w:rsid w:val="003924DE"/>
    <w:rsid w:val="003B7CEB"/>
    <w:rsid w:val="003D415B"/>
    <w:rsid w:val="00453590"/>
    <w:rsid w:val="0054179A"/>
    <w:rsid w:val="00551E69"/>
    <w:rsid w:val="00593B4E"/>
    <w:rsid w:val="005F44A4"/>
    <w:rsid w:val="00675CBF"/>
    <w:rsid w:val="00677383"/>
    <w:rsid w:val="006D35B1"/>
    <w:rsid w:val="006E748B"/>
    <w:rsid w:val="00712B4A"/>
    <w:rsid w:val="00777A68"/>
    <w:rsid w:val="007C44B6"/>
    <w:rsid w:val="00835A86"/>
    <w:rsid w:val="00897F40"/>
    <w:rsid w:val="00926FA1"/>
    <w:rsid w:val="00955EE9"/>
    <w:rsid w:val="00972FDB"/>
    <w:rsid w:val="009F7761"/>
    <w:rsid w:val="00A84148"/>
    <w:rsid w:val="00AB4989"/>
    <w:rsid w:val="00AC18D9"/>
    <w:rsid w:val="00AC321B"/>
    <w:rsid w:val="00B86358"/>
    <w:rsid w:val="00C42D41"/>
    <w:rsid w:val="00CA0F4B"/>
    <w:rsid w:val="00DE3390"/>
    <w:rsid w:val="00DE3912"/>
    <w:rsid w:val="00E22187"/>
    <w:rsid w:val="00EE5A22"/>
    <w:rsid w:val="00EE5C7A"/>
    <w:rsid w:val="00F11229"/>
    <w:rsid w:val="00F66B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0F4B"/>
    <w:rPr>
      <w:sz w:val="16"/>
      <w:szCs w:val="16"/>
    </w:rPr>
  </w:style>
  <w:style w:type="paragraph" w:styleId="CommentText">
    <w:name w:val="annotation text"/>
    <w:basedOn w:val="Normal"/>
    <w:link w:val="CommentTextChar"/>
    <w:uiPriority w:val="99"/>
    <w:semiHidden/>
    <w:unhideWhenUsed/>
    <w:rsid w:val="00CA0F4B"/>
    <w:pPr>
      <w:spacing w:line="240" w:lineRule="auto"/>
    </w:pPr>
    <w:rPr>
      <w:sz w:val="20"/>
      <w:szCs w:val="20"/>
    </w:rPr>
  </w:style>
  <w:style w:type="character" w:customStyle="1" w:styleId="CommentTextChar">
    <w:name w:val="Comment Text Char"/>
    <w:basedOn w:val="DefaultParagraphFont"/>
    <w:link w:val="CommentText"/>
    <w:uiPriority w:val="99"/>
    <w:semiHidden/>
    <w:rsid w:val="00CA0F4B"/>
    <w:rPr>
      <w:sz w:val="20"/>
      <w:szCs w:val="20"/>
    </w:rPr>
  </w:style>
  <w:style w:type="paragraph" w:styleId="CommentSubject">
    <w:name w:val="annotation subject"/>
    <w:basedOn w:val="CommentText"/>
    <w:next w:val="CommentText"/>
    <w:link w:val="CommentSubjectChar"/>
    <w:uiPriority w:val="99"/>
    <w:semiHidden/>
    <w:unhideWhenUsed/>
    <w:rsid w:val="00CA0F4B"/>
    <w:rPr>
      <w:b/>
      <w:bCs/>
    </w:rPr>
  </w:style>
  <w:style w:type="character" w:customStyle="1" w:styleId="CommentSubjectChar">
    <w:name w:val="Comment Subject Char"/>
    <w:basedOn w:val="CommentTextChar"/>
    <w:link w:val="CommentSubject"/>
    <w:uiPriority w:val="99"/>
    <w:semiHidden/>
    <w:rsid w:val="00CA0F4B"/>
    <w:rPr>
      <w:b/>
      <w:bCs/>
      <w:sz w:val="20"/>
      <w:szCs w:val="20"/>
    </w:rPr>
  </w:style>
  <w:style w:type="paragraph" w:styleId="BalloonText">
    <w:name w:val="Balloon Text"/>
    <w:basedOn w:val="Normal"/>
    <w:link w:val="BalloonTextChar"/>
    <w:uiPriority w:val="99"/>
    <w:semiHidden/>
    <w:unhideWhenUsed/>
    <w:rsid w:val="00CA0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F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0F4B"/>
    <w:rPr>
      <w:sz w:val="16"/>
      <w:szCs w:val="16"/>
    </w:rPr>
  </w:style>
  <w:style w:type="paragraph" w:styleId="CommentText">
    <w:name w:val="annotation text"/>
    <w:basedOn w:val="Normal"/>
    <w:link w:val="CommentTextChar"/>
    <w:uiPriority w:val="99"/>
    <w:semiHidden/>
    <w:unhideWhenUsed/>
    <w:rsid w:val="00CA0F4B"/>
    <w:pPr>
      <w:spacing w:line="240" w:lineRule="auto"/>
    </w:pPr>
    <w:rPr>
      <w:sz w:val="20"/>
      <w:szCs w:val="20"/>
    </w:rPr>
  </w:style>
  <w:style w:type="character" w:customStyle="1" w:styleId="CommentTextChar">
    <w:name w:val="Comment Text Char"/>
    <w:basedOn w:val="DefaultParagraphFont"/>
    <w:link w:val="CommentText"/>
    <w:uiPriority w:val="99"/>
    <w:semiHidden/>
    <w:rsid w:val="00CA0F4B"/>
    <w:rPr>
      <w:sz w:val="20"/>
      <w:szCs w:val="20"/>
    </w:rPr>
  </w:style>
  <w:style w:type="paragraph" w:styleId="CommentSubject">
    <w:name w:val="annotation subject"/>
    <w:basedOn w:val="CommentText"/>
    <w:next w:val="CommentText"/>
    <w:link w:val="CommentSubjectChar"/>
    <w:uiPriority w:val="99"/>
    <w:semiHidden/>
    <w:unhideWhenUsed/>
    <w:rsid w:val="00CA0F4B"/>
    <w:rPr>
      <w:b/>
      <w:bCs/>
    </w:rPr>
  </w:style>
  <w:style w:type="character" w:customStyle="1" w:styleId="CommentSubjectChar">
    <w:name w:val="Comment Subject Char"/>
    <w:basedOn w:val="CommentTextChar"/>
    <w:link w:val="CommentSubject"/>
    <w:uiPriority w:val="99"/>
    <w:semiHidden/>
    <w:rsid w:val="00CA0F4B"/>
    <w:rPr>
      <w:b/>
      <w:bCs/>
      <w:sz w:val="20"/>
      <w:szCs w:val="20"/>
    </w:rPr>
  </w:style>
  <w:style w:type="paragraph" w:styleId="BalloonText">
    <w:name w:val="Balloon Text"/>
    <w:basedOn w:val="Normal"/>
    <w:link w:val="BalloonTextChar"/>
    <w:uiPriority w:val="99"/>
    <w:semiHidden/>
    <w:unhideWhenUsed/>
    <w:rsid w:val="00CA0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F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0111">
      <w:bodyDiv w:val="1"/>
      <w:marLeft w:val="0"/>
      <w:marRight w:val="0"/>
      <w:marTop w:val="0"/>
      <w:marBottom w:val="0"/>
      <w:divBdr>
        <w:top w:val="none" w:sz="0" w:space="0" w:color="auto"/>
        <w:left w:val="none" w:sz="0" w:space="0" w:color="auto"/>
        <w:bottom w:val="none" w:sz="0" w:space="0" w:color="auto"/>
        <w:right w:val="none" w:sz="0" w:space="0" w:color="auto"/>
      </w:divBdr>
      <w:divsChild>
        <w:div w:id="174728084">
          <w:marLeft w:val="0"/>
          <w:marRight w:val="0"/>
          <w:marTop w:val="0"/>
          <w:marBottom w:val="0"/>
          <w:divBdr>
            <w:top w:val="none" w:sz="0" w:space="0" w:color="auto"/>
            <w:left w:val="none" w:sz="0" w:space="0" w:color="auto"/>
            <w:bottom w:val="none" w:sz="0" w:space="0" w:color="auto"/>
            <w:right w:val="none" w:sz="0" w:space="0" w:color="auto"/>
          </w:divBdr>
        </w:div>
      </w:divsChild>
    </w:div>
    <w:div w:id="88664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ngeneva.ngoliaison@unog.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gwg-tncs@ohchr.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gwg-tncs@ohch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chr.org/EN/HRBodies/HRC/WGTransCorp/Pages/IGWGOnTNC.aspx" TargetMode="External"/><Relationship Id="rId5" Type="http://schemas.openxmlformats.org/officeDocument/2006/relationships/numbering" Target="numbering.xml"/><Relationship Id="rId15" Type="http://schemas.openxmlformats.org/officeDocument/2006/relationships/hyperlink" Target="http://conf.unog.ch/digitalrecordings/" TargetMode="External"/><Relationship Id="rId10" Type="http://schemas.openxmlformats.org/officeDocument/2006/relationships/hyperlink" Target="http://ap.ohchr.org/documents/dpage_e.aspx?si=A/HRC/RES/26/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gwg-tncs@ohch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E92AA-E7E2-4E38-A9B8-08B39C931128}"/>
</file>

<file path=customXml/itemProps2.xml><?xml version="1.0" encoding="utf-8"?>
<ds:datastoreItem xmlns:ds="http://schemas.openxmlformats.org/officeDocument/2006/customXml" ds:itemID="{37333713-A9E1-4236-9C1A-1422F310FE76}"/>
</file>

<file path=customXml/itemProps3.xml><?xml version="1.0" encoding="utf-8"?>
<ds:datastoreItem xmlns:ds="http://schemas.openxmlformats.org/officeDocument/2006/customXml" ds:itemID="{AA5DAEB0-B807-4D64-BAB7-AEAC7E9BC201}"/>
</file>

<file path=customXml/itemProps4.xml><?xml version="1.0" encoding="utf-8"?>
<ds:datastoreItem xmlns:ds="http://schemas.openxmlformats.org/officeDocument/2006/customXml" ds:itemID="{7789EF4A-5D84-46EF-988B-DB275C3A6A8B}"/>
</file>

<file path=docProps/app.xml><?xml version="1.0" encoding="utf-8"?>
<Properties xmlns="http://schemas.openxmlformats.org/officeDocument/2006/extended-properties" xmlns:vt="http://schemas.openxmlformats.org/officeDocument/2006/docPropsVTypes">
  <Template>Normal.dotm</Template>
  <TotalTime>4</TotalTime>
  <Pages>2</Pages>
  <Words>1177</Words>
  <Characters>6715</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NGO note in French (Word)</vt:lpstr>
      <vt:lpstr/>
    </vt:vector>
  </TitlesOfParts>
  <Company>OHCHR</Company>
  <LinksUpToDate>false</LinksUpToDate>
  <CharactersWithSpaces>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NGO note in French (Word)</dc:title>
  <dc:creator>Eimear Farrell</dc:creator>
  <cp:lastModifiedBy>SPB</cp:lastModifiedBy>
  <cp:revision>12</cp:revision>
  <dcterms:created xsi:type="dcterms:W3CDTF">2016-10-11T10:14:00Z</dcterms:created>
  <dcterms:modified xsi:type="dcterms:W3CDTF">2016-10-11T12:47:00Z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Order">
    <vt:r8>3770700</vt:r8>
  </property>
</Properties>
</file>