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13AF" w:rsidRPr="00831275" w:rsidRDefault="007113AF" w:rsidP="007113AF">
      <w:pPr>
        <w:rPr>
          <w:rFonts w:ascii="Times New Roman" w:hAnsi="Times New Roman" w:cs="Times New Roman"/>
          <w:sz w:val="24"/>
          <w:szCs w:val="24"/>
          <w:lang w:val="en-US"/>
        </w:rPr>
      </w:pPr>
      <w:r>
        <w:rPr>
          <w:rFonts w:ascii="Times New Roman" w:hAnsi="Times New Roman" w:cs="Times New Roman"/>
          <w:sz w:val="24"/>
          <w:szCs w:val="24"/>
          <w:lang w:val="en-US"/>
        </w:rPr>
        <w:t xml:space="preserve">Thank you Madam Moderator. Thank you Madam Chair. </w:t>
      </w:r>
    </w:p>
    <w:p w:rsidR="00BC017F" w:rsidRDefault="007113AF" w:rsidP="007113AF">
      <w:pPr>
        <w:rPr>
          <w:rFonts w:ascii="Times New Roman" w:hAnsi="Times New Roman" w:cs="Times New Roman"/>
          <w:sz w:val="24"/>
          <w:szCs w:val="24"/>
          <w:lang w:val="en-US"/>
        </w:rPr>
      </w:pPr>
      <w:r w:rsidRPr="00831275">
        <w:rPr>
          <w:rFonts w:ascii="Times New Roman" w:hAnsi="Times New Roman" w:cs="Times New Roman"/>
          <w:sz w:val="24"/>
          <w:szCs w:val="24"/>
          <w:lang w:val="en-US"/>
        </w:rPr>
        <w:t>I am a</w:t>
      </w:r>
      <w:r>
        <w:rPr>
          <w:rFonts w:ascii="Times New Roman" w:hAnsi="Times New Roman" w:cs="Times New Roman"/>
          <w:sz w:val="24"/>
          <w:szCs w:val="24"/>
          <w:lang w:val="en-US"/>
        </w:rPr>
        <w:t xml:space="preserve">n attorney </w:t>
      </w:r>
      <w:r w:rsidRPr="00831275">
        <w:rPr>
          <w:rFonts w:ascii="Times New Roman" w:hAnsi="Times New Roman" w:cs="Times New Roman"/>
          <w:sz w:val="24"/>
          <w:szCs w:val="24"/>
          <w:lang w:val="en-US"/>
        </w:rPr>
        <w:t xml:space="preserve">working </w:t>
      </w:r>
      <w:r>
        <w:rPr>
          <w:rFonts w:ascii="Times New Roman" w:hAnsi="Times New Roman" w:cs="Times New Roman"/>
          <w:sz w:val="24"/>
          <w:szCs w:val="24"/>
          <w:lang w:val="en-US"/>
        </w:rPr>
        <w:t xml:space="preserve">for the </w:t>
      </w:r>
      <w:r w:rsidRPr="00831275">
        <w:rPr>
          <w:rFonts w:ascii="Times New Roman" w:hAnsi="Times New Roman" w:cs="Times New Roman"/>
          <w:sz w:val="24"/>
          <w:szCs w:val="24"/>
          <w:lang w:val="en-US"/>
        </w:rPr>
        <w:t xml:space="preserve">Brazilian Human Rights Organization </w:t>
      </w:r>
      <w:proofErr w:type="spellStart"/>
      <w:r w:rsidRPr="00831275">
        <w:rPr>
          <w:rFonts w:ascii="Times New Roman" w:hAnsi="Times New Roman" w:cs="Times New Roman"/>
          <w:sz w:val="24"/>
          <w:szCs w:val="24"/>
          <w:lang w:val="en-US"/>
        </w:rPr>
        <w:t>Justiça</w:t>
      </w:r>
      <w:proofErr w:type="spellEnd"/>
      <w:r>
        <w:rPr>
          <w:rFonts w:ascii="Times New Roman" w:hAnsi="Times New Roman" w:cs="Times New Roman"/>
          <w:sz w:val="24"/>
          <w:szCs w:val="24"/>
          <w:lang w:val="en-US"/>
        </w:rPr>
        <w:t xml:space="preserve"> Global, a member of ESCR-Net</w:t>
      </w:r>
      <w:r w:rsidR="00BC017F">
        <w:rPr>
          <w:rFonts w:ascii="Times New Roman" w:hAnsi="Times New Roman" w:cs="Times New Roman"/>
          <w:sz w:val="24"/>
          <w:szCs w:val="24"/>
          <w:lang w:val="en-US"/>
        </w:rPr>
        <w:t xml:space="preserve"> and the </w:t>
      </w:r>
      <w:r w:rsidR="00BC017F">
        <w:rPr>
          <w:rFonts w:ascii="Times New Roman" w:hAnsi="Times New Roman" w:cs="Times New Roman"/>
          <w:sz w:val="24"/>
          <w:szCs w:val="24"/>
          <w:lang w:val="en-US"/>
        </w:rPr>
        <w:t>International Articulation of Affected People by Vale</w:t>
      </w:r>
      <w:r>
        <w:rPr>
          <w:rFonts w:ascii="Times New Roman" w:hAnsi="Times New Roman" w:cs="Times New Roman"/>
          <w:sz w:val="24"/>
          <w:szCs w:val="24"/>
          <w:lang w:val="en-US"/>
        </w:rPr>
        <w:t xml:space="preserve">. </w:t>
      </w:r>
    </w:p>
    <w:p w:rsidR="00AB753E" w:rsidRDefault="00AB753E" w:rsidP="007113AF">
      <w:pPr>
        <w:rPr>
          <w:rFonts w:ascii="Times New Roman" w:hAnsi="Times New Roman" w:cs="Times New Roman"/>
          <w:sz w:val="24"/>
          <w:szCs w:val="24"/>
          <w:lang w:val="en-US"/>
        </w:rPr>
      </w:pPr>
      <w:r>
        <w:rPr>
          <w:rFonts w:ascii="Times New Roman" w:hAnsi="Times New Roman" w:cs="Times New Roman"/>
          <w:sz w:val="24"/>
          <w:szCs w:val="24"/>
          <w:lang w:val="en-US"/>
        </w:rPr>
        <w:t>We are concerned with voluntary approaches to addressing human rights abuses involving transnational corporations and other business enterprises. We will highlight the limited nature of these approaches thr</w:t>
      </w:r>
      <w:r w:rsidR="00520AB9">
        <w:rPr>
          <w:rFonts w:ascii="Times New Roman" w:hAnsi="Times New Roman" w:cs="Times New Roman"/>
          <w:sz w:val="24"/>
          <w:szCs w:val="24"/>
          <w:lang w:val="en-US"/>
        </w:rPr>
        <w:t xml:space="preserve">ough the lens of case involving </w:t>
      </w:r>
      <w:r>
        <w:rPr>
          <w:rFonts w:ascii="Times New Roman" w:hAnsi="Times New Roman" w:cs="Times New Roman"/>
          <w:sz w:val="24"/>
          <w:szCs w:val="24"/>
          <w:lang w:val="en-US"/>
        </w:rPr>
        <w:t xml:space="preserve">a </w:t>
      </w:r>
      <w:r w:rsidR="00E10F99">
        <w:rPr>
          <w:rFonts w:ascii="Times New Roman" w:hAnsi="Times New Roman" w:cs="Times New Roman"/>
          <w:sz w:val="24"/>
          <w:szCs w:val="24"/>
          <w:lang w:val="en-US"/>
        </w:rPr>
        <w:t xml:space="preserve">joint venture between Vale and BHP Billiton, known as </w:t>
      </w:r>
      <w:proofErr w:type="spellStart"/>
      <w:r w:rsidR="00E10F99">
        <w:rPr>
          <w:rFonts w:ascii="Times New Roman" w:hAnsi="Times New Roman" w:cs="Times New Roman"/>
          <w:sz w:val="24"/>
          <w:szCs w:val="24"/>
          <w:lang w:val="en-US"/>
        </w:rPr>
        <w:t>Samarco</w:t>
      </w:r>
      <w:proofErr w:type="spellEnd"/>
      <w:r w:rsidR="00E10F99">
        <w:rPr>
          <w:rFonts w:ascii="Times New Roman" w:hAnsi="Times New Roman" w:cs="Times New Roman"/>
          <w:sz w:val="24"/>
          <w:szCs w:val="24"/>
          <w:lang w:val="en-US"/>
        </w:rPr>
        <w:t>,</w:t>
      </w:r>
      <w:r>
        <w:rPr>
          <w:rFonts w:ascii="Times New Roman" w:hAnsi="Times New Roman" w:cs="Times New Roman"/>
          <w:sz w:val="24"/>
          <w:szCs w:val="24"/>
          <w:lang w:val="en-US"/>
        </w:rPr>
        <w:t xml:space="preserve"> operating in Mariana, Minas </w:t>
      </w:r>
      <w:proofErr w:type="spellStart"/>
      <w:r>
        <w:rPr>
          <w:rFonts w:ascii="Times New Roman" w:hAnsi="Times New Roman" w:cs="Times New Roman"/>
          <w:sz w:val="24"/>
          <w:szCs w:val="24"/>
          <w:lang w:val="en-US"/>
        </w:rPr>
        <w:t>Gerais</w:t>
      </w:r>
      <w:proofErr w:type="spellEnd"/>
      <w:r>
        <w:rPr>
          <w:rFonts w:ascii="Times New Roman" w:hAnsi="Times New Roman" w:cs="Times New Roman"/>
          <w:sz w:val="24"/>
          <w:szCs w:val="24"/>
          <w:lang w:val="en-US"/>
        </w:rPr>
        <w:t xml:space="preserve">, Brazil. </w:t>
      </w:r>
      <w:r w:rsidR="00520AB9">
        <w:rPr>
          <w:rFonts w:ascii="Times New Roman" w:hAnsi="Times New Roman" w:cs="Times New Roman"/>
          <w:sz w:val="24"/>
          <w:szCs w:val="24"/>
          <w:lang w:val="en-US"/>
        </w:rPr>
        <w:t xml:space="preserve">In this case a tailings dam collapsed </w:t>
      </w:r>
      <w:r w:rsidR="00DA61F8">
        <w:rPr>
          <w:rFonts w:ascii="Times New Roman" w:hAnsi="Times New Roman" w:cs="Times New Roman"/>
          <w:sz w:val="24"/>
          <w:szCs w:val="24"/>
          <w:lang w:val="en-US"/>
        </w:rPr>
        <w:t xml:space="preserve">on </w:t>
      </w:r>
      <w:r w:rsidR="00E10F99">
        <w:rPr>
          <w:rFonts w:ascii="Times New Roman" w:hAnsi="Times New Roman" w:cs="Times New Roman"/>
          <w:sz w:val="24"/>
          <w:szCs w:val="24"/>
          <w:lang w:val="en-US"/>
        </w:rPr>
        <w:t>Nov 5</w:t>
      </w:r>
      <w:r w:rsidR="00E10F99" w:rsidRPr="00DA61F8">
        <w:rPr>
          <w:rFonts w:ascii="Times New Roman" w:hAnsi="Times New Roman" w:cs="Times New Roman"/>
          <w:sz w:val="24"/>
          <w:szCs w:val="24"/>
          <w:vertAlign w:val="superscript"/>
          <w:lang w:val="en-US"/>
        </w:rPr>
        <w:t>th</w:t>
      </w:r>
      <w:r w:rsidR="00E10F99">
        <w:rPr>
          <w:rFonts w:ascii="Times New Roman" w:hAnsi="Times New Roman" w:cs="Times New Roman"/>
          <w:sz w:val="24"/>
          <w:szCs w:val="24"/>
          <w:lang w:val="en-US"/>
        </w:rPr>
        <w:t xml:space="preserve">, 2015, </w:t>
      </w:r>
      <w:r w:rsidR="00520AB9">
        <w:rPr>
          <w:rFonts w:ascii="Times New Roman" w:hAnsi="Times New Roman" w:cs="Times New Roman"/>
          <w:sz w:val="24"/>
          <w:szCs w:val="24"/>
          <w:lang w:val="en-US"/>
        </w:rPr>
        <w:t>imp</w:t>
      </w:r>
      <w:r w:rsidR="00520AB9" w:rsidRPr="00DA61F8">
        <w:rPr>
          <w:rFonts w:ascii="Times New Roman" w:hAnsi="Times New Roman" w:cs="Times New Roman"/>
          <w:sz w:val="24"/>
          <w:szCs w:val="24"/>
          <w:lang w:val="en-US"/>
        </w:rPr>
        <w:t xml:space="preserve">acting </w:t>
      </w:r>
      <w:r w:rsidR="00BC017F" w:rsidRPr="00DA61F8">
        <w:rPr>
          <w:rFonts w:ascii="Times New Roman" w:hAnsi="Times New Roman" w:cs="Times New Roman"/>
          <w:sz w:val="24"/>
          <w:szCs w:val="24"/>
          <w:lang w:val="en-US"/>
        </w:rPr>
        <w:t xml:space="preserve">three million </w:t>
      </w:r>
      <w:r w:rsidR="00520AB9" w:rsidRPr="00DA61F8">
        <w:rPr>
          <w:rFonts w:ascii="Times New Roman" w:hAnsi="Times New Roman" w:cs="Times New Roman"/>
          <w:sz w:val="24"/>
          <w:szCs w:val="24"/>
          <w:lang w:val="en-US"/>
        </w:rPr>
        <w:t>people</w:t>
      </w:r>
      <w:r w:rsidR="00DA61F8" w:rsidRPr="00DA61F8">
        <w:rPr>
          <w:rFonts w:ascii="Times New Roman" w:hAnsi="Times New Roman" w:cs="Times New Roman"/>
          <w:sz w:val="24"/>
          <w:szCs w:val="24"/>
          <w:lang w:val="en-US"/>
        </w:rPr>
        <w:t>,</w:t>
      </w:r>
      <w:r w:rsidR="00DA61F8">
        <w:rPr>
          <w:rFonts w:ascii="Times New Roman" w:hAnsi="Times New Roman" w:cs="Times New Roman"/>
          <w:sz w:val="24"/>
          <w:szCs w:val="24"/>
          <w:lang w:val="en-US"/>
        </w:rPr>
        <w:t xml:space="preserve"> as cited by the UN Working Group on Business and Human Rights in their report following their Brazil country mission</w:t>
      </w:r>
      <w:r w:rsidR="00520AB9">
        <w:rPr>
          <w:rFonts w:ascii="Times New Roman" w:hAnsi="Times New Roman" w:cs="Times New Roman"/>
          <w:sz w:val="24"/>
          <w:szCs w:val="24"/>
          <w:lang w:val="en-US"/>
        </w:rPr>
        <w:t xml:space="preserve">. </w:t>
      </w:r>
    </w:p>
    <w:p w:rsidR="00C97C1A" w:rsidRDefault="00C97C1A" w:rsidP="007113AF">
      <w:pPr>
        <w:rPr>
          <w:rFonts w:ascii="Times New Roman" w:hAnsi="Times New Roman" w:cs="Times New Roman"/>
          <w:sz w:val="24"/>
          <w:szCs w:val="24"/>
          <w:lang w:val="en-US"/>
        </w:rPr>
      </w:pPr>
      <w:r>
        <w:rPr>
          <w:rFonts w:ascii="Times New Roman" w:hAnsi="Times New Roman" w:cs="Times New Roman"/>
          <w:sz w:val="24"/>
          <w:szCs w:val="24"/>
          <w:lang w:val="en-US"/>
        </w:rPr>
        <w:t xml:space="preserve">The purpose of </w:t>
      </w:r>
      <w:r w:rsidR="00E10F99">
        <w:rPr>
          <w:rFonts w:ascii="Times New Roman" w:hAnsi="Times New Roman" w:cs="Times New Roman"/>
          <w:sz w:val="24"/>
          <w:szCs w:val="24"/>
          <w:lang w:val="en-US"/>
        </w:rPr>
        <w:t>the</w:t>
      </w:r>
      <w:r w:rsidR="00520AB9">
        <w:rPr>
          <w:rFonts w:ascii="Times New Roman" w:hAnsi="Times New Roman" w:cs="Times New Roman"/>
          <w:sz w:val="24"/>
          <w:szCs w:val="24"/>
          <w:lang w:val="en-US"/>
        </w:rPr>
        <w:t xml:space="preserve"> </w:t>
      </w:r>
      <w:r w:rsidR="00AB753E">
        <w:rPr>
          <w:rFonts w:ascii="Times New Roman" w:hAnsi="Times New Roman" w:cs="Times New Roman"/>
          <w:sz w:val="24"/>
          <w:szCs w:val="24"/>
          <w:lang w:val="en-US"/>
        </w:rPr>
        <w:t xml:space="preserve">agreement settled by </w:t>
      </w:r>
      <w:r>
        <w:rPr>
          <w:rFonts w:ascii="Times New Roman" w:hAnsi="Times New Roman" w:cs="Times New Roman"/>
          <w:sz w:val="24"/>
          <w:szCs w:val="24"/>
          <w:lang w:val="en-US"/>
        </w:rPr>
        <w:t xml:space="preserve">the </w:t>
      </w:r>
      <w:r w:rsidR="00520AB9">
        <w:rPr>
          <w:rFonts w:ascii="Times New Roman" w:hAnsi="Times New Roman" w:cs="Times New Roman"/>
          <w:sz w:val="24"/>
          <w:szCs w:val="24"/>
          <w:lang w:val="en-US"/>
        </w:rPr>
        <w:t xml:space="preserve">companies </w:t>
      </w:r>
      <w:r>
        <w:rPr>
          <w:rFonts w:ascii="Times New Roman" w:hAnsi="Times New Roman" w:cs="Times New Roman"/>
          <w:sz w:val="24"/>
          <w:szCs w:val="24"/>
          <w:lang w:val="en-US"/>
        </w:rPr>
        <w:t xml:space="preserve">involved </w:t>
      </w:r>
      <w:r w:rsidR="00520AB9">
        <w:rPr>
          <w:rFonts w:ascii="Times New Roman" w:hAnsi="Times New Roman" w:cs="Times New Roman"/>
          <w:sz w:val="24"/>
          <w:szCs w:val="24"/>
          <w:lang w:val="en-US"/>
        </w:rPr>
        <w:t xml:space="preserve">and federal and state government agencies </w:t>
      </w:r>
      <w:r>
        <w:rPr>
          <w:rFonts w:ascii="Times New Roman" w:hAnsi="Times New Roman" w:cs="Times New Roman"/>
          <w:sz w:val="24"/>
          <w:szCs w:val="24"/>
          <w:lang w:val="en-GB"/>
        </w:rPr>
        <w:t xml:space="preserve">is </w:t>
      </w:r>
      <w:r w:rsidRPr="00AD27ED">
        <w:rPr>
          <w:rFonts w:ascii="Times New Roman" w:hAnsi="Times New Roman" w:cs="Times New Roman"/>
          <w:sz w:val="24"/>
          <w:szCs w:val="24"/>
          <w:lang w:val="en-GB"/>
        </w:rPr>
        <w:t>to end the jud</w:t>
      </w:r>
      <w:r>
        <w:rPr>
          <w:rFonts w:ascii="Times New Roman" w:hAnsi="Times New Roman" w:cs="Times New Roman"/>
          <w:sz w:val="24"/>
          <w:szCs w:val="24"/>
          <w:lang w:val="en-GB"/>
        </w:rPr>
        <w:t>icial proceedings and explicitly</w:t>
      </w:r>
      <w:r w:rsidRPr="00AD27ED">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absolve </w:t>
      </w:r>
      <w:r w:rsidRPr="00AD27ED">
        <w:rPr>
          <w:rFonts w:ascii="Times New Roman" w:hAnsi="Times New Roman" w:cs="Times New Roman"/>
          <w:sz w:val="24"/>
          <w:szCs w:val="24"/>
          <w:lang w:val="en-GB"/>
        </w:rPr>
        <w:t xml:space="preserve">the companies </w:t>
      </w:r>
      <w:r w:rsidR="00E10F99">
        <w:rPr>
          <w:rFonts w:ascii="Times New Roman" w:hAnsi="Times New Roman" w:cs="Times New Roman"/>
          <w:sz w:val="24"/>
          <w:szCs w:val="24"/>
          <w:lang w:val="en-GB"/>
        </w:rPr>
        <w:t xml:space="preserve">involved </w:t>
      </w:r>
      <w:r w:rsidRPr="00AD27ED">
        <w:rPr>
          <w:rFonts w:ascii="Times New Roman" w:hAnsi="Times New Roman" w:cs="Times New Roman"/>
          <w:sz w:val="24"/>
          <w:szCs w:val="24"/>
          <w:lang w:val="en-GB"/>
        </w:rPr>
        <w:t xml:space="preserve">for </w:t>
      </w:r>
      <w:r>
        <w:rPr>
          <w:rFonts w:ascii="Times New Roman" w:hAnsi="Times New Roman" w:cs="Times New Roman"/>
          <w:sz w:val="24"/>
          <w:szCs w:val="24"/>
          <w:lang w:val="en-GB"/>
        </w:rPr>
        <w:t xml:space="preserve">any responsibility for </w:t>
      </w:r>
      <w:r w:rsidRPr="00AD27ED">
        <w:rPr>
          <w:rFonts w:ascii="Times New Roman" w:hAnsi="Times New Roman" w:cs="Times New Roman"/>
          <w:sz w:val="24"/>
          <w:szCs w:val="24"/>
          <w:lang w:val="en-GB"/>
        </w:rPr>
        <w:t xml:space="preserve">the </w:t>
      </w:r>
      <w:r>
        <w:rPr>
          <w:rFonts w:ascii="Times New Roman" w:hAnsi="Times New Roman" w:cs="Times New Roman"/>
          <w:sz w:val="24"/>
          <w:szCs w:val="24"/>
          <w:lang w:val="en-GB"/>
        </w:rPr>
        <w:t xml:space="preserve">egregious </w:t>
      </w:r>
      <w:r>
        <w:rPr>
          <w:rFonts w:ascii="Times New Roman" w:hAnsi="Times New Roman" w:cs="Times New Roman"/>
          <w:sz w:val="24"/>
          <w:szCs w:val="24"/>
          <w:lang w:val="en-GB"/>
        </w:rPr>
        <w:t xml:space="preserve">human rights abuses emanating directly from the dam burst. </w:t>
      </w:r>
    </w:p>
    <w:p w:rsidR="00301BE8" w:rsidRDefault="00B428BD" w:rsidP="00AD27ED">
      <w:pPr>
        <w:rPr>
          <w:rFonts w:ascii="Times New Roman" w:hAnsi="Times New Roman" w:cs="Times New Roman"/>
          <w:sz w:val="24"/>
          <w:szCs w:val="24"/>
          <w:lang w:val="en-GB"/>
        </w:rPr>
      </w:pPr>
      <w:r>
        <w:rPr>
          <w:rFonts w:ascii="Times New Roman" w:hAnsi="Times New Roman" w:cs="Times New Roman"/>
          <w:sz w:val="24"/>
          <w:szCs w:val="24"/>
          <w:lang w:val="en-US"/>
        </w:rPr>
        <w:t xml:space="preserve">The agreement is an example of </w:t>
      </w:r>
      <w:r w:rsidR="00C97C1A">
        <w:rPr>
          <w:rFonts w:ascii="Times New Roman" w:hAnsi="Times New Roman" w:cs="Times New Roman"/>
          <w:sz w:val="24"/>
          <w:szCs w:val="24"/>
          <w:lang w:val="en-US"/>
        </w:rPr>
        <w:t>the gross inadequacy of</w:t>
      </w:r>
      <w:r w:rsidR="00C97C1A">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voluntary </w:t>
      </w:r>
      <w:r w:rsidR="00C97C1A">
        <w:rPr>
          <w:rFonts w:ascii="Times New Roman" w:hAnsi="Times New Roman" w:cs="Times New Roman"/>
          <w:sz w:val="24"/>
          <w:szCs w:val="24"/>
          <w:lang w:val="en-US"/>
        </w:rPr>
        <w:t>approaches</w:t>
      </w:r>
      <w:r w:rsidR="00C97C1A">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to address human rights </w:t>
      </w:r>
      <w:r w:rsidR="00C97C1A">
        <w:rPr>
          <w:rFonts w:ascii="Times New Roman" w:hAnsi="Times New Roman" w:cs="Times New Roman"/>
          <w:sz w:val="24"/>
          <w:szCs w:val="24"/>
          <w:lang w:val="en-US"/>
        </w:rPr>
        <w:t xml:space="preserve">abuses </w:t>
      </w:r>
      <w:r w:rsidRPr="00AD27ED">
        <w:rPr>
          <w:rFonts w:ascii="Times New Roman" w:hAnsi="Times New Roman" w:cs="Times New Roman"/>
          <w:sz w:val="24"/>
          <w:szCs w:val="24"/>
          <w:lang w:val="en-US"/>
        </w:rPr>
        <w:t>committed by corporations</w:t>
      </w:r>
      <w:r w:rsidR="00E10F99">
        <w:rPr>
          <w:rFonts w:ascii="Times New Roman" w:hAnsi="Times New Roman" w:cs="Times New Roman"/>
          <w:sz w:val="24"/>
          <w:szCs w:val="24"/>
          <w:lang w:val="en-US"/>
        </w:rPr>
        <w:t>.</w:t>
      </w:r>
      <w:r w:rsidR="00301BE8">
        <w:rPr>
          <w:rFonts w:ascii="Times New Roman" w:hAnsi="Times New Roman" w:cs="Times New Roman"/>
          <w:sz w:val="24"/>
          <w:szCs w:val="24"/>
          <w:lang w:val="en-GB"/>
        </w:rPr>
        <w:t xml:space="preserve"> </w:t>
      </w:r>
    </w:p>
    <w:p w:rsidR="00AD27ED" w:rsidRDefault="00301BE8" w:rsidP="00AD27ED">
      <w:pPr>
        <w:rPr>
          <w:rFonts w:ascii="Times New Roman" w:hAnsi="Times New Roman" w:cs="Times New Roman"/>
          <w:sz w:val="24"/>
          <w:szCs w:val="24"/>
          <w:lang w:val="en-GB"/>
        </w:rPr>
      </w:pPr>
      <w:r>
        <w:rPr>
          <w:rFonts w:ascii="Times New Roman" w:hAnsi="Times New Roman" w:cs="Times New Roman"/>
          <w:sz w:val="24"/>
          <w:szCs w:val="24"/>
          <w:lang w:val="en-GB"/>
        </w:rPr>
        <w:t xml:space="preserve">The right </w:t>
      </w:r>
      <w:r w:rsidR="001942DC">
        <w:rPr>
          <w:rFonts w:ascii="Times New Roman" w:hAnsi="Times New Roman" w:cs="Times New Roman"/>
          <w:sz w:val="24"/>
          <w:szCs w:val="24"/>
          <w:lang w:val="en-GB"/>
        </w:rPr>
        <w:t xml:space="preserve">to </w:t>
      </w:r>
      <w:r>
        <w:rPr>
          <w:rFonts w:ascii="Times New Roman" w:hAnsi="Times New Roman" w:cs="Times New Roman"/>
          <w:sz w:val="24"/>
          <w:szCs w:val="24"/>
          <w:lang w:val="en-GB"/>
        </w:rPr>
        <w:t xml:space="preserve">access justice and effective remedies is </w:t>
      </w:r>
      <w:r w:rsidR="001942DC">
        <w:rPr>
          <w:rFonts w:ascii="Times New Roman" w:hAnsi="Times New Roman" w:cs="Times New Roman"/>
          <w:sz w:val="24"/>
          <w:szCs w:val="24"/>
          <w:lang w:val="en-GB"/>
        </w:rPr>
        <w:t xml:space="preserve">significantly undermined </w:t>
      </w:r>
      <w:r>
        <w:rPr>
          <w:rFonts w:ascii="Times New Roman" w:hAnsi="Times New Roman" w:cs="Times New Roman"/>
          <w:sz w:val="24"/>
          <w:szCs w:val="24"/>
          <w:lang w:val="en-GB"/>
        </w:rPr>
        <w:t xml:space="preserve">by the agreement, as the </w:t>
      </w:r>
      <w:r w:rsidR="00BC017F">
        <w:rPr>
          <w:rFonts w:ascii="Times New Roman" w:hAnsi="Times New Roman" w:cs="Times New Roman"/>
          <w:sz w:val="24"/>
          <w:szCs w:val="24"/>
          <w:lang w:val="en-GB"/>
        </w:rPr>
        <w:t xml:space="preserve">state agencies </w:t>
      </w:r>
      <w:r w:rsidR="001942DC">
        <w:rPr>
          <w:rFonts w:ascii="Times New Roman" w:hAnsi="Times New Roman" w:cs="Times New Roman"/>
          <w:sz w:val="24"/>
          <w:szCs w:val="24"/>
          <w:lang w:val="en-GB"/>
        </w:rPr>
        <w:t xml:space="preserve">involved have agreed </w:t>
      </w:r>
      <w:r>
        <w:rPr>
          <w:rFonts w:ascii="Times New Roman" w:hAnsi="Times New Roman" w:cs="Times New Roman"/>
          <w:sz w:val="24"/>
          <w:szCs w:val="24"/>
          <w:lang w:val="en-GB"/>
        </w:rPr>
        <w:t>to end any legal claim</w:t>
      </w:r>
      <w:r w:rsidR="001942DC">
        <w:rPr>
          <w:rFonts w:ascii="Times New Roman" w:hAnsi="Times New Roman" w:cs="Times New Roman"/>
          <w:sz w:val="24"/>
          <w:szCs w:val="24"/>
          <w:lang w:val="en-GB"/>
        </w:rPr>
        <w:t>s</w:t>
      </w:r>
      <w:r>
        <w:rPr>
          <w:rFonts w:ascii="Times New Roman" w:hAnsi="Times New Roman" w:cs="Times New Roman"/>
          <w:sz w:val="24"/>
          <w:szCs w:val="24"/>
          <w:lang w:val="en-GB"/>
        </w:rPr>
        <w:t xml:space="preserve"> </w:t>
      </w:r>
      <w:r w:rsidR="001942DC">
        <w:rPr>
          <w:rFonts w:ascii="Times New Roman" w:hAnsi="Times New Roman" w:cs="Times New Roman"/>
          <w:sz w:val="24"/>
          <w:szCs w:val="24"/>
          <w:lang w:val="en-GB"/>
        </w:rPr>
        <w:t xml:space="preserve">against </w:t>
      </w:r>
      <w:r w:rsidR="00BC017F">
        <w:rPr>
          <w:rFonts w:ascii="Times New Roman" w:hAnsi="Times New Roman" w:cs="Times New Roman"/>
          <w:sz w:val="24"/>
          <w:szCs w:val="24"/>
          <w:lang w:val="en-GB"/>
        </w:rPr>
        <w:t>the companies</w:t>
      </w:r>
      <w:r>
        <w:rPr>
          <w:rFonts w:ascii="Times New Roman" w:hAnsi="Times New Roman" w:cs="Times New Roman"/>
          <w:sz w:val="24"/>
          <w:szCs w:val="24"/>
          <w:lang w:val="en-GB"/>
        </w:rPr>
        <w:t xml:space="preserve">. </w:t>
      </w:r>
    </w:p>
    <w:p w:rsidR="00EC3EBA" w:rsidRDefault="001942DC" w:rsidP="00AD27ED">
      <w:pPr>
        <w:rPr>
          <w:rFonts w:ascii="Times New Roman" w:hAnsi="Times New Roman" w:cs="Times New Roman"/>
          <w:sz w:val="24"/>
          <w:szCs w:val="24"/>
          <w:lang w:val="en-GB"/>
        </w:rPr>
      </w:pPr>
      <w:r>
        <w:rPr>
          <w:rFonts w:ascii="Times New Roman" w:hAnsi="Times New Roman" w:cs="Times New Roman"/>
          <w:sz w:val="24"/>
          <w:szCs w:val="24"/>
          <w:lang w:val="en-GB"/>
        </w:rPr>
        <w:t xml:space="preserve">Furthermore, the agreement undermines the rights of affected communities to participation since they were </w:t>
      </w:r>
      <w:r w:rsidR="00AD27ED">
        <w:rPr>
          <w:rFonts w:ascii="Times New Roman" w:hAnsi="Times New Roman" w:cs="Times New Roman"/>
          <w:sz w:val="24"/>
          <w:szCs w:val="24"/>
          <w:lang w:val="en-GB"/>
        </w:rPr>
        <w:t>excluded from the negotiations</w:t>
      </w:r>
      <w:r>
        <w:rPr>
          <w:rFonts w:ascii="Times New Roman" w:hAnsi="Times New Roman" w:cs="Times New Roman"/>
          <w:sz w:val="24"/>
          <w:szCs w:val="24"/>
          <w:lang w:val="en-GB"/>
        </w:rPr>
        <w:t xml:space="preserve"> leading to the agreement</w:t>
      </w:r>
      <w:r w:rsidR="00AD27ED">
        <w:rPr>
          <w:rFonts w:ascii="Times New Roman" w:hAnsi="Times New Roman" w:cs="Times New Roman"/>
          <w:sz w:val="24"/>
          <w:szCs w:val="24"/>
          <w:lang w:val="en-GB"/>
        </w:rPr>
        <w:t xml:space="preserve">. </w:t>
      </w:r>
      <w:r>
        <w:rPr>
          <w:rFonts w:ascii="Times New Roman" w:hAnsi="Times New Roman" w:cs="Times New Roman"/>
          <w:sz w:val="24"/>
          <w:szCs w:val="24"/>
          <w:lang w:val="en-GB"/>
        </w:rPr>
        <w:t>Therefore, t</w:t>
      </w:r>
      <w:r w:rsidR="00AD27ED">
        <w:rPr>
          <w:rFonts w:ascii="Times New Roman" w:hAnsi="Times New Roman" w:cs="Times New Roman"/>
          <w:sz w:val="24"/>
          <w:szCs w:val="24"/>
          <w:lang w:val="en-GB"/>
        </w:rPr>
        <w:t xml:space="preserve">hey did not have the chance to influence the </w:t>
      </w:r>
      <w:r w:rsidR="00301BE8">
        <w:rPr>
          <w:rFonts w:ascii="Times New Roman" w:hAnsi="Times New Roman" w:cs="Times New Roman"/>
          <w:sz w:val="24"/>
          <w:szCs w:val="24"/>
          <w:lang w:val="en-GB"/>
        </w:rPr>
        <w:t xml:space="preserve">design </w:t>
      </w:r>
      <w:r w:rsidR="00AD27ED">
        <w:rPr>
          <w:rFonts w:ascii="Times New Roman" w:hAnsi="Times New Roman" w:cs="Times New Roman"/>
          <w:sz w:val="24"/>
          <w:szCs w:val="24"/>
          <w:lang w:val="en-GB"/>
        </w:rPr>
        <w:t>of the agreement</w:t>
      </w:r>
      <w:r>
        <w:rPr>
          <w:rFonts w:ascii="Times New Roman" w:hAnsi="Times New Roman" w:cs="Times New Roman"/>
          <w:sz w:val="24"/>
          <w:szCs w:val="24"/>
          <w:lang w:val="en-GB"/>
        </w:rPr>
        <w:t>,</w:t>
      </w:r>
      <w:r w:rsidR="00AD27ED">
        <w:rPr>
          <w:rFonts w:ascii="Times New Roman" w:hAnsi="Times New Roman" w:cs="Times New Roman"/>
          <w:sz w:val="24"/>
          <w:szCs w:val="24"/>
          <w:lang w:val="en-GB"/>
        </w:rPr>
        <w:t xml:space="preserve"> althou</w:t>
      </w:r>
      <w:r w:rsidR="00EC3EBA">
        <w:rPr>
          <w:rFonts w:ascii="Times New Roman" w:hAnsi="Times New Roman" w:cs="Times New Roman"/>
          <w:sz w:val="24"/>
          <w:szCs w:val="24"/>
          <w:lang w:val="en-GB"/>
        </w:rPr>
        <w:t>gh it was</w:t>
      </w:r>
      <w:r w:rsidR="00AD27ED">
        <w:rPr>
          <w:rFonts w:ascii="Times New Roman" w:hAnsi="Times New Roman" w:cs="Times New Roman"/>
          <w:sz w:val="24"/>
          <w:szCs w:val="24"/>
          <w:lang w:val="en-GB"/>
        </w:rPr>
        <w:t xml:space="preserve"> their rights </w:t>
      </w:r>
      <w:r w:rsidR="00EC3EBA">
        <w:rPr>
          <w:rFonts w:ascii="Times New Roman" w:hAnsi="Times New Roman" w:cs="Times New Roman"/>
          <w:sz w:val="24"/>
          <w:szCs w:val="24"/>
          <w:lang w:val="en-GB"/>
        </w:rPr>
        <w:t>at stake.</w:t>
      </w:r>
      <w:r w:rsidR="00301BE8">
        <w:rPr>
          <w:rFonts w:ascii="Times New Roman" w:hAnsi="Times New Roman" w:cs="Times New Roman"/>
          <w:sz w:val="24"/>
          <w:szCs w:val="24"/>
          <w:lang w:val="en-GB"/>
        </w:rPr>
        <w:t xml:space="preserve"> Indigenous peoples were also affected by the dam burst, however they were not consulted, </w:t>
      </w:r>
      <w:r>
        <w:rPr>
          <w:rFonts w:ascii="Times New Roman" w:hAnsi="Times New Roman" w:cs="Times New Roman"/>
          <w:sz w:val="24"/>
          <w:szCs w:val="24"/>
          <w:lang w:val="en-GB"/>
        </w:rPr>
        <w:t xml:space="preserve">directly undermining their rights under the UN Declaration on the Rights of Indigenous Peoples and ILO Convention </w:t>
      </w:r>
      <w:r w:rsidR="00301BE8">
        <w:rPr>
          <w:rFonts w:ascii="Times New Roman" w:hAnsi="Times New Roman" w:cs="Times New Roman"/>
          <w:sz w:val="24"/>
          <w:szCs w:val="24"/>
          <w:lang w:val="en-GB"/>
        </w:rPr>
        <w:t xml:space="preserve">169. </w:t>
      </w:r>
    </w:p>
    <w:p w:rsidR="00AD27ED" w:rsidRDefault="00EC3EBA" w:rsidP="00AD27ED">
      <w:pPr>
        <w:rPr>
          <w:rFonts w:ascii="Times New Roman" w:hAnsi="Times New Roman" w:cs="Times New Roman"/>
          <w:sz w:val="24"/>
          <w:szCs w:val="24"/>
          <w:lang w:val="en-GB"/>
        </w:rPr>
      </w:pPr>
      <w:r>
        <w:rPr>
          <w:rFonts w:ascii="Times New Roman" w:hAnsi="Times New Roman" w:cs="Times New Roman"/>
          <w:sz w:val="24"/>
          <w:szCs w:val="24"/>
          <w:lang w:val="en-GB"/>
        </w:rPr>
        <w:t xml:space="preserve">In the agreement, it is established that a Foundation will be created by the corporations to manage the reparation process. It is this Foundation rather than the State that will determine who is affected and who is not. It is like the wolf watching the henhouse. </w:t>
      </w:r>
    </w:p>
    <w:p w:rsidR="00DC07AC" w:rsidRDefault="00BC017F" w:rsidP="00AD27ED">
      <w:pPr>
        <w:rPr>
          <w:rFonts w:ascii="Times New Roman" w:hAnsi="Times New Roman" w:cs="Times New Roman"/>
          <w:sz w:val="24"/>
          <w:szCs w:val="24"/>
          <w:lang w:val="en-GB"/>
        </w:rPr>
      </w:pPr>
      <w:r>
        <w:rPr>
          <w:rFonts w:ascii="Times New Roman" w:hAnsi="Times New Roman" w:cs="Times New Roman"/>
          <w:sz w:val="24"/>
          <w:szCs w:val="24"/>
          <w:lang w:val="en-GB"/>
        </w:rPr>
        <w:t>Neither the</w:t>
      </w:r>
      <w:r w:rsidR="00DC7892">
        <w:rPr>
          <w:rFonts w:ascii="Times New Roman" w:hAnsi="Times New Roman" w:cs="Times New Roman"/>
          <w:sz w:val="24"/>
          <w:szCs w:val="24"/>
          <w:lang w:val="en-GB"/>
        </w:rPr>
        <w:t xml:space="preserve"> Federal Prosecution Office</w:t>
      </w:r>
      <w:r w:rsidR="0014548F">
        <w:rPr>
          <w:rFonts w:ascii="Times New Roman" w:hAnsi="Times New Roman" w:cs="Times New Roman"/>
          <w:sz w:val="24"/>
          <w:szCs w:val="24"/>
          <w:lang w:val="en-GB"/>
        </w:rPr>
        <w:t xml:space="preserve"> of Brazil</w:t>
      </w:r>
      <w:r w:rsidR="00DC7892">
        <w:rPr>
          <w:rFonts w:ascii="Times New Roman" w:hAnsi="Times New Roman" w:cs="Times New Roman"/>
          <w:sz w:val="24"/>
          <w:szCs w:val="24"/>
          <w:lang w:val="en-GB"/>
        </w:rPr>
        <w:t xml:space="preserve">, nor the Minas </w:t>
      </w:r>
      <w:proofErr w:type="spellStart"/>
      <w:r w:rsidR="00DC7892">
        <w:rPr>
          <w:rFonts w:ascii="Times New Roman" w:hAnsi="Times New Roman" w:cs="Times New Roman"/>
          <w:sz w:val="24"/>
          <w:szCs w:val="24"/>
          <w:lang w:val="en-GB"/>
        </w:rPr>
        <w:t>Gerais</w:t>
      </w:r>
      <w:proofErr w:type="spellEnd"/>
      <w:r w:rsidR="00DC7892">
        <w:rPr>
          <w:rFonts w:ascii="Times New Roman" w:hAnsi="Times New Roman" w:cs="Times New Roman"/>
          <w:sz w:val="24"/>
          <w:szCs w:val="24"/>
          <w:lang w:val="en-GB"/>
        </w:rPr>
        <w:t xml:space="preserve"> and </w:t>
      </w:r>
      <w:proofErr w:type="spellStart"/>
      <w:r w:rsidR="00DC7892">
        <w:rPr>
          <w:rFonts w:ascii="Times New Roman" w:hAnsi="Times New Roman" w:cs="Times New Roman"/>
          <w:sz w:val="24"/>
          <w:szCs w:val="24"/>
          <w:lang w:val="en-GB"/>
        </w:rPr>
        <w:t>Espírito</w:t>
      </w:r>
      <w:proofErr w:type="spellEnd"/>
      <w:r w:rsidR="00DC7892">
        <w:rPr>
          <w:rFonts w:ascii="Times New Roman" w:hAnsi="Times New Roman" w:cs="Times New Roman"/>
          <w:sz w:val="24"/>
          <w:szCs w:val="24"/>
          <w:lang w:val="en-GB"/>
        </w:rPr>
        <w:t xml:space="preserve"> Santo Prosecution Offices</w:t>
      </w:r>
      <w:r>
        <w:rPr>
          <w:rFonts w:ascii="Times New Roman" w:hAnsi="Times New Roman" w:cs="Times New Roman"/>
          <w:sz w:val="24"/>
          <w:szCs w:val="24"/>
          <w:lang w:val="en-GB"/>
        </w:rPr>
        <w:t>,</w:t>
      </w:r>
      <w:r w:rsidR="00DC7892">
        <w:rPr>
          <w:rFonts w:ascii="Times New Roman" w:hAnsi="Times New Roman" w:cs="Times New Roman"/>
          <w:sz w:val="24"/>
          <w:szCs w:val="24"/>
          <w:lang w:val="en-GB"/>
        </w:rPr>
        <w:t xml:space="preserve"> have endorsed the agreement</w:t>
      </w:r>
      <w:r w:rsidR="0014548F">
        <w:rPr>
          <w:rFonts w:ascii="Times New Roman" w:hAnsi="Times New Roman" w:cs="Times New Roman"/>
          <w:sz w:val="24"/>
          <w:szCs w:val="24"/>
          <w:lang w:val="en-GB"/>
        </w:rPr>
        <w:t xml:space="preserve">, which led the </w:t>
      </w:r>
      <w:r w:rsidR="00DC7892">
        <w:rPr>
          <w:rFonts w:ascii="Times New Roman" w:hAnsi="Times New Roman" w:cs="Times New Roman"/>
          <w:sz w:val="24"/>
          <w:szCs w:val="24"/>
          <w:lang w:val="en-GB"/>
        </w:rPr>
        <w:t>Brazilian Superior Court of Justice to suspend it</w:t>
      </w:r>
      <w:r w:rsidR="00DA61F8">
        <w:rPr>
          <w:rFonts w:ascii="Times New Roman" w:hAnsi="Times New Roman" w:cs="Times New Roman"/>
          <w:sz w:val="24"/>
          <w:szCs w:val="24"/>
          <w:lang w:val="en-GB"/>
        </w:rPr>
        <w:t xml:space="preserve"> in July 2016</w:t>
      </w:r>
      <w:r w:rsidR="00DC7892">
        <w:rPr>
          <w:rFonts w:ascii="Times New Roman" w:hAnsi="Times New Roman" w:cs="Times New Roman"/>
          <w:sz w:val="24"/>
          <w:szCs w:val="24"/>
          <w:lang w:val="en-GB"/>
        </w:rPr>
        <w:t xml:space="preserve">. </w:t>
      </w:r>
      <w:r w:rsidR="0014548F">
        <w:rPr>
          <w:rFonts w:ascii="Times New Roman" w:hAnsi="Times New Roman" w:cs="Times New Roman"/>
          <w:sz w:val="24"/>
          <w:szCs w:val="24"/>
          <w:lang w:val="en-GB"/>
        </w:rPr>
        <w:t xml:space="preserve">One company </w:t>
      </w:r>
      <w:r w:rsidR="0014548F">
        <w:rPr>
          <w:rFonts w:ascii="Times New Roman" w:hAnsi="Times New Roman" w:cs="Times New Roman"/>
          <w:sz w:val="24"/>
          <w:szCs w:val="24"/>
          <w:lang w:val="en-GB"/>
        </w:rPr>
        <w:lastRenderedPageBreak/>
        <w:t xml:space="preserve">involved, </w:t>
      </w:r>
      <w:r w:rsidR="00DC7892">
        <w:rPr>
          <w:rFonts w:ascii="Times New Roman" w:hAnsi="Times New Roman" w:cs="Times New Roman"/>
          <w:sz w:val="24"/>
          <w:szCs w:val="24"/>
          <w:lang w:val="en-GB"/>
        </w:rPr>
        <w:t>Vale</w:t>
      </w:r>
      <w:r w:rsidR="0014548F">
        <w:rPr>
          <w:rFonts w:ascii="Times New Roman" w:hAnsi="Times New Roman" w:cs="Times New Roman"/>
          <w:sz w:val="24"/>
          <w:szCs w:val="24"/>
          <w:lang w:val="en-GB"/>
        </w:rPr>
        <w:t>,</w:t>
      </w:r>
      <w:r w:rsidR="00DC7892">
        <w:rPr>
          <w:rFonts w:ascii="Times New Roman" w:hAnsi="Times New Roman" w:cs="Times New Roman"/>
          <w:sz w:val="24"/>
          <w:szCs w:val="24"/>
          <w:lang w:val="en-GB"/>
        </w:rPr>
        <w:t xml:space="preserve"> claims that the suspension </w:t>
      </w:r>
      <w:r w:rsidR="0014548F">
        <w:rPr>
          <w:rFonts w:ascii="Times New Roman" w:hAnsi="Times New Roman" w:cs="Times New Roman"/>
          <w:sz w:val="24"/>
          <w:szCs w:val="24"/>
          <w:lang w:val="en-GB"/>
        </w:rPr>
        <w:t xml:space="preserve">of the agreement </w:t>
      </w:r>
      <w:r w:rsidR="00DC7892">
        <w:rPr>
          <w:rFonts w:ascii="Times New Roman" w:hAnsi="Times New Roman" w:cs="Times New Roman"/>
          <w:sz w:val="24"/>
          <w:szCs w:val="24"/>
          <w:lang w:val="en-GB"/>
        </w:rPr>
        <w:t xml:space="preserve">did not affect the validity of the consensus accomplished by the enterprises and the Brazilian State, meaning that it will </w:t>
      </w:r>
      <w:r w:rsidR="00DC07AC">
        <w:rPr>
          <w:rFonts w:ascii="Times New Roman" w:hAnsi="Times New Roman" w:cs="Times New Roman"/>
          <w:sz w:val="24"/>
          <w:szCs w:val="24"/>
          <w:lang w:val="en-GB"/>
        </w:rPr>
        <w:t xml:space="preserve">continue to </w:t>
      </w:r>
      <w:r w:rsidR="0014548F">
        <w:rPr>
          <w:rFonts w:ascii="Times New Roman" w:hAnsi="Times New Roman" w:cs="Times New Roman"/>
          <w:sz w:val="24"/>
          <w:szCs w:val="24"/>
          <w:lang w:val="en-GB"/>
        </w:rPr>
        <w:t xml:space="preserve">implement it </w:t>
      </w:r>
      <w:r w:rsidR="00DC07AC">
        <w:rPr>
          <w:rFonts w:ascii="Times New Roman" w:hAnsi="Times New Roman" w:cs="Times New Roman"/>
          <w:sz w:val="24"/>
          <w:szCs w:val="24"/>
          <w:lang w:val="en-GB"/>
        </w:rPr>
        <w:t xml:space="preserve">regardless of the </w:t>
      </w:r>
      <w:r>
        <w:rPr>
          <w:rFonts w:ascii="Times New Roman" w:hAnsi="Times New Roman" w:cs="Times New Roman"/>
          <w:sz w:val="24"/>
          <w:szCs w:val="24"/>
          <w:lang w:val="en-GB"/>
        </w:rPr>
        <w:t xml:space="preserve">Superior Court </w:t>
      </w:r>
      <w:r w:rsidR="00DC07AC">
        <w:rPr>
          <w:rFonts w:ascii="Times New Roman" w:hAnsi="Times New Roman" w:cs="Times New Roman"/>
          <w:sz w:val="24"/>
          <w:szCs w:val="24"/>
          <w:lang w:val="en-GB"/>
        </w:rPr>
        <w:t xml:space="preserve">decision. </w:t>
      </w:r>
    </w:p>
    <w:p w:rsidR="00DC07AC" w:rsidRDefault="0014548F" w:rsidP="00AD27ED">
      <w:pPr>
        <w:rPr>
          <w:rFonts w:ascii="Times New Roman" w:hAnsi="Times New Roman" w:cs="Times New Roman"/>
          <w:sz w:val="24"/>
          <w:szCs w:val="24"/>
          <w:lang w:val="en-GB"/>
        </w:rPr>
      </w:pPr>
      <w:r>
        <w:rPr>
          <w:rFonts w:ascii="Times New Roman" w:hAnsi="Times New Roman" w:cs="Times New Roman"/>
          <w:sz w:val="24"/>
          <w:szCs w:val="24"/>
          <w:lang w:val="en-GB"/>
        </w:rPr>
        <w:t xml:space="preserve">Agreements like those reached in the Mariana case </w:t>
      </w:r>
      <w:r w:rsidR="00BC017F">
        <w:rPr>
          <w:rFonts w:ascii="Times New Roman" w:hAnsi="Times New Roman" w:cs="Times New Roman"/>
          <w:sz w:val="24"/>
          <w:szCs w:val="24"/>
          <w:lang w:val="en-GB"/>
        </w:rPr>
        <w:t>represent</w:t>
      </w:r>
      <w:r>
        <w:rPr>
          <w:rFonts w:ascii="Times New Roman" w:hAnsi="Times New Roman" w:cs="Times New Roman"/>
          <w:sz w:val="24"/>
          <w:szCs w:val="24"/>
          <w:lang w:val="en-GB"/>
        </w:rPr>
        <w:t xml:space="preserve"> the prevailing</w:t>
      </w:r>
      <w:r w:rsidR="00DC07AC">
        <w:rPr>
          <w:rFonts w:ascii="Times New Roman" w:hAnsi="Times New Roman" w:cs="Times New Roman"/>
          <w:sz w:val="24"/>
          <w:szCs w:val="24"/>
          <w:lang w:val="en-GB"/>
        </w:rPr>
        <w:t xml:space="preserve"> voluntary </w:t>
      </w:r>
      <w:r>
        <w:rPr>
          <w:rFonts w:ascii="Times New Roman" w:hAnsi="Times New Roman" w:cs="Times New Roman"/>
          <w:sz w:val="24"/>
          <w:szCs w:val="24"/>
          <w:lang w:val="en-GB"/>
        </w:rPr>
        <w:t xml:space="preserve">approach </w:t>
      </w:r>
      <w:r w:rsidR="004A79CA">
        <w:rPr>
          <w:rFonts w:ascii="Times New Roman" w:hAnsi="Times New Roman" w:cs="Times New Roman"/>
          <w:sz w:val="24"/>
          <w:szCs w:val="24"/>
          <w:lang w:val="en-GB"/>
        </w:rPr>
        <w:t>to address</w:t>
      </w:r>
      <w:r>
        <w:rPr>
          <w:rFonts w:ascii="Times New Roman" w:hAnsi="Times New Roman" w:cs="Times New Roman"/>
          <w:sz w:val="24"/>
          <w:szCs w:val="24"/>
          <w:lang w:val="en-GB"/>
        </w:rPr>
        <w:t xml:space="preserve"> human rights approaches</w:t>
      </w:r>
      <w:r w:rsidR="004A79CA">
        <w:rPr>
          <w:rFonts w:ascii="Times New Roman" w:hAnsi="Times New Roman" w:cs="Times New Roman"/>
          <w:sz w:val="24"/>
          <w:szCs w:val="24"/>
          <w:lang w:val="en-GB"/>
        </w:rPr>
        <w:t>,</w:t>
      </w:r>
      <w:r w:rsidR="00BC017F">
        <w:rPr>
          <w:rFonts w:ascii="Times New Roman" w:hAnsi="Times New Roman" w:cs="Times New Roman"/>
          <w:sz w:val="24"/>
          <w:szCs w:val="24"/>
          <w:lang w:val="en-GB"/>
        </w:rPr>
        <w:t xml:space="preserve"> which </w:t>
      </w:r>
      <w:r w:rsidR="00DC07AC">
        <w:rPr>
          <w:rFonts w:ascii="Times New Roman" w:hAnsi="Times New Roman" w:cs="Times New Roman"/>
          <w:sz w:val="24"/>
          <w:szCs w:val="24"/>
          <w:lang w:val="en-GB"/>
        </w:rPr>
        <w:t>serious</w:t>
      </w:r>
      <w:r w:rsidR="00BC017F">
        <w:rPr>
          <w:rFonts w:ascii="Times New Roman" w:hAnsi="Times New Roman" w:cs="Times New Roman"/>
          <w:sz w:val="24"/>
          <w:szCs w:val="24"/>
          <w:lang w:val="en-GB"/>
        </w:rPr>
        <w:t xml:space="preserve">ly undermine </w:t>
      </w:r>
      <w:r>
        <w:rPr>
          <w:rFonts w:ascii="Times New Roman" w:hAnsi="Times New Roman" w:cs="Times New Roman"/>
          <w:sz w:val="24"/>
          <w:szCs w:val="24"/>
          <w:lang w:val="en-GB"/>
        </w:rPr>
        <w:t xml:space="preserve">the rights of affected people </w:t>
      </w:r>
      <w:r w:rsidR="004A79CA">
        <w:rPr>
          <w:rFonts w:ascii="Times New Roman" w:hAnsi="Times New Roman" w:cs="Times New Roman"/>
          <w:sz w:val="24"/>
          <w:szCs w:val="24"/>
          <w:lang w:val="en-GB"/>
        </w:rPr>
        <w:t xml:space="preserve">everywhere </w:t>
      </w:r>
      <w:r>
        <w:rPr>
          <w:rFonts w:ascii="Times New Roman" w:hAnsi="Times New Roman" w:cs="Times New Roman"/>
          <w:sz w:val="24"/>
          <w:szCs w:val="24"/>
          <w:lang w:val="en-GB"/>
        </w:rPr>
        <w:t xml:space="preserve">to seek justice and </w:t>
      </w:r>
      <w:r>
        <w:rPr>
          <w:rFonts w:ascii="Times New Roman" w:hAnsi="Times New Roman" w:cs="Times New Roman"/>
          <w:sz w:val="24"/>
          <w:szCs w:val="24"/>
          <w:lang w:val="en-GB"/>
        </w:rPr>
        <w:t xml:space="preserve">obtain </w:t>
      </w:r>
      <w:r>
        <w:rPr>
          <w:rFonts w:ascii="Times New Roman" w:hAnsi="Times New Roman" w:cs="Times New Roman"/>
          <w:sz w:val="24"/>
          <w:szCs w:val="24"/>
          <w:lang w:val="en-GB"/>
        </w:rPr>
        <w:t>an effective remedy</w:t>
      </w:r>
      <w:r w:rsidR="00DC07AC">
        <w:rPr>
          <w:rFonts w:ascii="Times New Roman" w:hAnsi="Times New Roman" w:cs="Times New Roman"/>
          <w:sz w:val="24"/>
          <w:szCs w:val="24"/>
          <w:lang w:val="en-GB"/>
        </w:rPr>
        <w:t xml:space="preserve">. </w:t>
      </w:r>
      <w:r w:rsidR="004A79CA">
        <w:rPr>
          <w:rFonts w:ascii="Times New Roman" w:hAnsi="Times New Roman" w:cs="Times New Roman"/>
          <w:sz w:val="24"/>
          <w:szCs w:val="24"/>
          <w:lang w:val="en-GB"/>
        </w:rPr>
        <w:t xml:space="preserve">In this light we also note similar cases emanating from corporate human rights abuses involving Barrick Gold in Papua New Guinea, and a growing number of counties worldwide.  </w:t>
      </w:r>
    </w:p>
    <w:p w:rsidR="00DD4669" w:rsidRDefault="0014548F" w:rsidP="00AD27ED">
      <w:pPr>
        <w:rPr>
          <w:rFonts w:ascii="Times New Roman" w:hAnsi="Times New Roman" w:cs="Times New Roman"/>
          <w:sz w:val="24"/>
          <w:szCs w:val="24"/>
          <w:lang w:val="en-GB"/>
        </w:rPr>
      </w:pPr>
      <w:r>
        <w:rPr>
          <w:rFonts w:ascii="Times New Roman" w:hAnsi="Times New Roman" w:cs="Times New Roman"/>
          <w:sz w:val="24"/>
          <w:szCs w:val="24"/>
          <w:lang w:val="en-GB"/>
        </w:rPr>
        <w:t>Therefore, we call on the Intergovernmental Working Group to learn the lessons from cases such as that outlined here in Mariana</w:t>
      </w:r>
      <w:r w:rsidR="00DD4669">
        <w:rPr>
          <w:rFonts w:ascii="Times New Roman" w:hAnsi="Times New Roman" w:cs="Times New Roman"/>
          <w:sz w:val="24"/>
          <w:szCs w:val="24"/>
          <w:lang w:val="en-GB"/>
        </w:rPr>
        <w:t>. As such, firstly</w:t>
      </w:r>
      <w:r>
        <w:rPr>
          <w:rFonts w:ascii="Times New Roman" w:hAnsi="Times New Roman" w:cs="Times New Roman"/>
          <w:sz w:val="24"/>
          <w:szCs w:val="24"/>
          <w:lang w:val="en-GB"/>
        </w:rPr>
        <w:t xml:space="preserve"> </w:t>
      </w:r>
      <w:r w:rsidR="00DD4669">
        <w:rPr>
          <w:rFonts w:ascii="Times New Roman" w:hAnsi="Times New Roman" w:cs="Times New Roman"/>
          <w:sz w:val="24"/>
          <w:szCs w:val="24"/>
          <w:lang w:val="en-GB"/>
        </w:rPr>
        <w:t xml:space="preserve">the future binding instrument must </w:t>
      </w:r>
      <w:r>
        <w:rPr>
          <w:rFonts w:ascii="Times New Roman" w:hAnsi="Times New Roman" w:cs="Times New Roman"/>
          <w:sz w:val="24"/>
          <w:szCs w:val="24"/>
          <w:lang w:val="en-GB"/>
        </w:rPr>
        <w:t xml:space="preserve">ensure that </w:t>
      </w:r>
      <w:r w:rsidR="00DD4669">
        <w:rPr>
          <w:rFonts w:ascii="Times New Roman" w:hAnsi="Times New Roman" w:cs="Times New Roman"/>
          <w:sz w:val="24"/>
          <w:szCs w:val="24"/>
          <w:lang w:val="en-GB"/>
        </w:rPr>
        <w:t>the rights of affected people to participate in all steps of the remedy process is guaranteed. Secondly, we also call on the Working Group to explicitly guarantee in the future binding instrument that any agreements or non-judicial mechanisms arranged in the wake of corporate-related human rights abuses must not interfere at any stage in the ability of affected people to seek judicial remedy. Any violations of these two elements of the future binding instrument should lead to liability for those involved in order to ensure these rights are fully respected.</w:t>
      </w:r>
    </w:p>
    <w:p w:rsidR="00D93ABE" w:rsidRDefault="00D93ABE" w:rsidP="00AD27ED">
      <w:pPr>
        <w:rPr>
          <w:rFonts w:ascii="Times New Roman" w:hAnsi="Times New Roman" w:cs="Times New Roman"/>
          <w:sz w:val="24"/>
          <w:szCs w:val="24"/>
          <w:lang w:val="en-GB"/>
        </w:rPr>
      </w:pPr>
      <w:r>
        <w:rPr>
          <w:rFonts w:ascii="Times New Roman" w:hAnsi="Times New Roman" w:cs="Times New Roman"/>
          <w:sz w:val="24"/>
          <w:szCs w:val="24"/>
          <w:lang w:val="en-GB"/>
        </w:rPr>
        <w:t xml:space="preserve">Finally, as this is our last intervention to this session of the Working Group, on behalf of all members of ESCR-Net as well as the wider Treaty Alliance, we congratulate the Chair on another successful Working Group session, and extends our thanks to the interpreters and the Secretariat of OHCHR, who have provided essential support to facilitate our active participation.  </w:t>
      </w:r>
    </w:p>
    <w:p w:rsidR="00EC3EBA" w:rsidRDefault="00DD4669" w:rsidP="00AD27ED">
      <w:pPr>
        <w:rPr>
          <w:rFonts w:ascii="Times New Roman" w:hAnsi="Times New Roman" w:cs="Times New Roman"/>
          <w:sz w:val="24"/>
          <w:szCs w:val="24"/>
          <w:lang w:val="en-GB"/>
        </w:rPr>
      </w:pPr>
      <w:r>
        <w:rPr>
          <w:rFonts w:ascii="Times New Roman" w:hAnsi="Times New Roman" w:cs="Times New Roman"/>
          <w:sz w:val="24"/>
          <w:szCs w:val="24"/>
          <w:lang w:val="en-GB"/>
        </w:rPr>
        <w:t xml:space="preserve">Thank you. </w:t>
      </w:r>
      <w:r w:rsidR="00DC7892">
        <w:rPr>
          <w:rFonts w:ascii="Times New Roman" w:hAnsi="Times New Roman" w:cs="Times New Roman"/>
          <w:sz w:val="24"/>
          <w:szCs w:val="24"/>
          <w:lang w:val="en-GB"/>
        </w:rPr>
        <w:t xml:space="preserve"> </w:t>
      </w:r>
    </w:p>
    <w:p w:rsidR="00AD27ED" w:rsidRDefault="00AD27ED" w:rsidP="00AD27ED">
      <w:pPr>
        <w:rPr>
          <w:rFonts w:ascii="Times New Roman" w:hAnsi="Times New Roman" w:cs="Times New Roman"/>
          <w:sz w:val="24"/>
          <w:szCs w:val="24"/>
          <w:lang w:val="en-US"/>
        </w:rPr>
      </w:pPr>
      <w:r>
        <w:rPr>
          <w:rFonts w:ascii="Times New Roman" w:hAnsi="Times New Roman" w:cs="Times New Roman"/>
          <w:sz w:val="24"/>
          <w:szCs w:val="24"/>
          <w:lang w:val="en-GB"/>
        </w:rPr>
        <w:t xml:space="preserve"> </w:t>
      </w:r>
      <w:bookmarkStart w:id="0" w:name="_GoBack"/>
      <w:bookmarkEnd w:id="0"/>
    </w:p>
    <w:p w:rsidR="00AD27ED" w:rsidRPr="00B428BD" w:rsidRDefault="00AD27ED">
      <w:pPr>
        <w:rPr>
          <w:rFonts w:ascii="Times New Roman" w:hAnsi="Times New Roman" w:cs="Times New Roman"/>
          <w:sz w:val="24"/>
          <w:szCs w:val="24"/>
          <w:lang w:val="en-US"/>
        </w:rPr>
      </w:pPr>
    </w:p>
    <w:sectPr w:rsidR="00AD27ED" w:rsidRPr="00B428B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3AF"/>
    <w:rsid w:val="0014548F"/>
    <w:rsid w:val="001942DC"/>
    <w:rsid w:val="00301BE8"/>
    <w:rsid w:val="003E767D"/>
    <w:rsid w:val="004A79CA"/>
    <w:rsid w:val="00520AB9"/>
    <w:rsid w:val="005C3B7C"/>
    <w:rsid w:val="007113AF"/>
    <w:rsid w:val="00916489"/>
    <w:rsid w:val="00AB753E"/>
    <w:rsid w:val="00AD27ED"/>
    <w:rsid w:val="00B428BD"/>
    <w:rsid w:val="00BC017F"/>
    <w:rsid w:val="00C97C1A"/>
    <w:rsid w:val="00D93ABE"/>
    <w:rsid w:val="00DA61F8"/>
    <w:rsid w:val="00DC07AC"/>
    <w:rsid w:val="00DC7892"/>
    <w:rsid w:val="00DD4669"/>
    <w:rsid w:val="00E10F99"/>
    <w:rsid w:val="00EC3EBA"/>
    <w:rsid w:val="00FB0D6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0F812"/>
  <w15:chartTrackingRefBased/>
  <w15:docId w15:val="{EEC63C07-1EF4-4699-B59B-25BC53675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113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97C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7C1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4.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A6F48E-95EA-49FD-996A-0389FACEC214}"/>
</file>

<file path=customXml/itemProps2.xml><?xml version="1.0" encoding="utf-8"?>
<ds:datastoreItem xmlns:ds="http://schemas.openxmlformats.org/officeDocument/2006/customXml" ds:itemID="{52A98A5F-0F15-453E-B64B-23D8F2DD0CC5}"/>
</file>

<file path=customXml/itemProps3.xml><?xml version="1.0" encoding="utf-8"?>
<ds:datastoreItem xmlns:ds="http://schemas.openxmlformats.org/officeDocument/2006/customXml" ds:itemID="{38CCA4B7-E7B5-481C-884E-093BC7E1AC35}"/>
</file>

<file path=customXml/itemProps4.xml><?xml version="1.0" encoding="utf-8"?>
<ds:datastoreItem xmlns:ds="http://schemas.openxmlformats.org/officeDocument/2006/customXml" ds:itemID="{BBB0DDD5-7BB7-4689-9F37-C211EE084524}"/>
</file>

<file path=docProps/app.xml><?xml version="1.0" encoding="utf-8"?>
<Properties xmlns="http://schemas.openxmlformats.org/officeDocument/2006/extended-properties" xmlns:vt="http://schemas.openxmlformats.org/officeDocument/2006/docPropsVTypes">
  <Template>Normal.dotm</Template>
  <TotalTime>0</TotalTime>
  <Pages>2</Pages>
  <Words>625</Words>
  <Characters>3569</Characters>
  <Application>Microsoft Office Word</Application>
  <DocSecurity>0</DocSecurity>
  <Lines>29</Lines>
  <Paragraphs>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Raphaela Lopes</dc:creator>
  <cp:keywords/>
  <dc:description/>
  <cp:lastModifiedBy>ESCR-Net.</cp:lastModifiedBy>
  <cp:revision>2</cp:revision>
  <cp:lastPrinted>2016-10-28T09:36:00Z</cp:lastPrinted>
  <dcterms:created xsi:type="dcterms:W3CDTF">2016-10-28T09:52:00Z</dcterms:created>
  <dcterms:modified xsi:type="dcterms:W3CDTF">2016-10-28T09:52:00Z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3817800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