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2A7" w:rsidRPr="003209D0" w:rsidRDefault="008012A7" w:rsidP="00D059F4">
      <w:pPr>
        <w:pStyle w:val="NormalWeb"/>
        <w:spacing w:before="0" w:beforeAutospacing="0" w:after="12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r w:rsidR="008F0A40" w:rsidRPr="00FB115E">
        <w:rPr>
          <w:rFonts w:ascii="Verdana" w:hAnsi="Verdana" w:cs="Arial"/>
          <w:b/>
          <w:color w:val="000000"/>
          <w:sz w:val="22"/>
          <w:szCs w:val="22"/>
        </w:rPr>
        <w:t xml:space="preserve">online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r w:rsidRPr="00FB115E">
        <w:rPr>
          <w:rFonts w:ascii="Verdana" w:hAnsi="Verdana" w:cs="Arial"/>
          <w:b/>
          <w:color w:val="000000"/>
          <w:sz w:val="22"/>
          <w:szCs w:val="22"/>
        </w:rPr>
        <w:t xml:space="preserve">application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rsidR="00F45936" w:rsidRPr="00313DC3" w:rsidRDefault="0000392E" w:rsidP="004B6DE1">
      <w:pPr>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Verdana" w:hAnsi="Verdana" w:cs="Arial"/>
          <w:color w:val="000000"/>
          <w:sz w:val="22"/>
          <w:szCs w:val="22"/>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441CB">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w:t>
      </w:r>
      <w:r w:rsidR="00F14E16" w:rsidRPr="00F13126">
        <w:rPr>
          <w:rFonts w:ascii="Verdana" w:hAnsi="Verdana" w:cs="Arial"/>
          <w:b/>
          <w:color w:val="000000"/>
          <w:sz w:val="22"/>
          <w:szCs w:val="22"/>
          <w:u w:val="single"/>
        </w:rPr>
        <w:t>u</w:t>
      </w:r>
      <w:r w:rsidR="00F14E16" w:rsidRPr="00F13126">
        <w:rPr>
          <w:rFonts w:ascii="Verdana" w:hAnsi="Verdana" w:cs="Arial"/>
          <w:b/>
          <w:color w:val="000000"/>
          <w:sz w:val="22"/>
          <w:szCs w:val="22"/>
          <w:u w:val="single"/>
        </w:rPr>
        <w:t>r</w:t>
      </w:r>
      <w:r w:rsidR="00F14E16" w:rsidRPr="00F13126">
        <w:rPr>
          <w:rFonts w:ascii="Verdana" w:hAnsi="Verdana" w:cs="Arial"/>
          <w:b/>
          <w:color w:val="000000"/>
          <w:sz w:val="22"/>
          <w:szCs w:val="22"/>
          <w:u w:val="single"/>
        </w:rPr>
        <w:t>v</w:t>
      </w:r>
      <w:r w:rsidR="00F14E16" w:rsidRPr="00F13126">
        <w:rPr>
          <w:rFonts w:ascii="Verdana" w:hAnsi="Verdana" w:cs="Arial"/>
          <w:b/>
          <w:color w:val="000000"/>
          <w:sz w:val="22"/>
          <w:szCs w:val="22"/>
          <w:u w:val="single"/>
        </w:rPr>
        <w:t>ey</w:t>
      </w:r>
      <w:r w:rsidR="008012A7" w:rsidRPr="00F13126">
        <w:rPr>
          <w:rFonts w:ascii="Verdana" w:hAnsi="Verdana" w:cs="Arial"/>
          <w:color w:val="000000"/>
          <w:sz w:val="22"/>
          <w:szCs w:val="22"/>
        </w:rPr>
        <w:t xml:space="preserve"> </w:t>
      </w:r>
      <w:r w:rsidR="00CF3DA8" w:rsidRPr="00BF2E26">
        <w:rPr>
          <w:rFonts w:ascii="Verdana" w:hAnsi="Verdana" w:cs="Arial"/>
          <w:color w:val="000000"/>
          <w:sz w:val="22"/>
          <w:szCs w:val="22"/>
        </w:rPr>
        <w:t>(</w:t>
      </w:r>
      <w:hyperlink r:id="rId11" w:history="1">
        <w:r w:rsidR="00BD6D94" w:rsidRPr="002F51FD">
          <w:rPr>
            <w:rStyle w:val="Hyperlink"/>
            <w:rFonts w:ascii="Verdana" w:hAnsi="Verdana" w:cs="Arial"/>
            <w:sz w:val="22"/>
            <w:szCs w:val="22"/>
          </w:rPr>
          <w:t>https://ohchr-survey.uno</w:t>
        </w:r>
        <w:r w:rsidR="00BD6D94" w:rsidRPr="002F51FD">
          <w:rPr>
            <w:rStyle w:val="Hyperlink"/>
            <w:rFonts w:ascii="Verdana" w:hAnsi="Verdana" w:cs="Arial"/>
            <w:sz w:val="22"/>
            <w:szCs w:val="22"/>
          </w:rPr>
          <w:t>g</w:t>
        </w:r>
        <w:r w:rsidR="00BD6D94" w:rsidRPr="002F51FD">
          <w:rPr>
            <w:rStyle w:val="Hyperlink"/>
            <w:rFonts w:ascii="Verdana" w:hAnsi="Verdana" w:cs="Arial"/>
            <w:sz w:val="22"/>
            <w:szCs w:val="22"/>
          </w:rPr>
          <w:t>.</w:t>
        </w:r>
        <w:r w:rsidR="00BD6D94" w:rsidRPr="002F51FD">
          <w:rPr>
            <w:rStyle w:val="Hyperlink"/>
            <w:rFonts w:ascii="Verdana" w:hAnsi="Verdana" w:cs="Arial"/>
            <w:sz w:val="22"/>
            <w:szCs w:val="22"/>
          </w:rPr>
          <w:t>c</w:t>
        </w:r>
        <w:r w:rsidR="00BD6D94" w:rsidRPr="002F51FD">
          <w:rPr>
            <w:rStyle w:val="Hyperlink"/>
            <w:rFonts w:ascii="Verdana" w:hAnsi="Verdana" w:cs="Arial"/>
            <w:sz w:val="22"/>
            <w:szCs w:val="22"/>
          </w:rPr>
          <w:t>h</w:t>
        </w:r>
        <w:r w:rsidR="00BD6D94" w:rsidRPr="002F51FD">
          <w:rPr>
            <w:rStyle w:val="Hyperlink"/>
            <w:rFonts w:ascii="Verdana" w:hAnsi="Verdana" w:cs="Arial"/>
            <w:sz w:val="22"/>
            <w:szCs w:val="22"/>
          </w:rPr>
          <w:t>/index.php/398422</w:t>
        </w:r>
      </w:hyperlink>
      <w:r w:rsidR="00CF3DA8" w:rsidRPr="00BF2E26">
        <w:rPr>
          <w:rFonts w:ascii="Verdana" w:hAnsi="Verdana" w:cs="Arial"/>
          <w:color w:val="000000"/>
          <w:sz w:val="22"/>
          <w:szCs w:val="22"/>
        </w:rPr>
        <w:t>)</w:t>
      </w:r>
      <w:r w:rsidR="00CF3DA8">
        <w:rPr>
          <w:rFonts w:ascii="Verdana" w:hAnsi="Verdana" w:cs="Arial"/>
          <w:color w:val="000000"/>
          <w:sz w:val="22"/>
          <w:szCs w:val="22"/>
        </w:rPr>
        <w:t xml:space="preserve"> </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F45936">
        <w:rPr>
          <w:rFonts w:ascii="Verdana" w:hAnsi="Verdana" w:cs="Arial"/>
          <w:color w:val="000000"/>
          <w:sz w:val="22"/>
          <w:szCs w:val="22"/>
        </w:rPr>
        <w:t xml:space="preserve"> nominating entity.</w:t>
      </w:r>
    </w:p>
    <w:p w:rsidR="008012A7" w:rsidRPr="00D66524" w:rsidRDefault="0000392E" w:rsidP="006179AF">
      <w:pPr>
        <w:pStyle w:val="NormalWeb"/>
        <w:spacing w:before="0" w:beforeAutospacing="0" w:after="140" w:afterAutospacing="0"/>
        <w:rPr>
          <w:rFonts w:ascii="Verdana" w:hAnsi="Verdana" w:cs="Arial"/>
          <w:color w:val="000000"/>
          <w:sz w:val="22"/>
          <w:szCs w:val="22"/>
        </w:rPr>
      </w:pPr>
      <w:r w:rsidRPr="00102B85">
        <w:rPr>
          <w:rFonts w:ascii="Verdana" w:hAnsi="Verdana" w:cs="Arial"/>
          <w:b/>
          <w:color w:val="000000"/>
          <w:sz w:val="22"/>
          <w:szCs w:val="22"/>
        </w:rPr>
        <w:t>S</w:t>
      </w:r>
      <w:r w:rsidR="008012A7" w:rsidRPr="00102B85">
        <w:rPr>
          <w:rFonts w:ascii="Verdana" w:hAnsi="Verdana" w:cs="Arial"/>
          <w:b/>
          <w:color w:val="000000"/>
          <w:sz w:val="22"/>
          <w:szCs w:val="22"/>
        </w:rPr>
        <w:t>econd part</w:t>
      </w:r>
      <w:r w:rsidRPr="00102B85">
        <w:rPr>
          <w:rFonts w:ascii="Verdana" w:hAnsi="Verdana" w:cs="Arial"/>
          <w:b/>
          <w:color w:val="000000"/>
          <w:sz w:val="22"/>
          <w:szCs w:val="22"/>
        </w:rPr>
        <w:t>:</w:t>
      </w:r>
      <w:r w:rsidR="008012A7" w:rsidRPr="00102B85">
        <w:rPr>
          <w:rFonts w:ascii="Verdana" w:hAnsi="Verdana" w:cs="Arial"/>
          <w:color w:val="000000"/>
          <w:sz w:val="22"/>
          <w:szCs w:val="22"/>
        </w:rPr>
        <w:t xml:space="preserve"> </w:t>
      </w:r>
      <w:r w:rsidR="00C441CB" w:rsidRPr="00102B85">
        <w:rPr>
          <w:rFonts w:ascii="Verdana" w:hAnsi="Verdana" w:cs="Arial"/>
          <w:b/>
          <w:color w:val="000000"/>
          <w:sz w:val="22"/>
          <w:szCs w:val="22"/>
          <w:u w:val="single"/>
        </w:rPr>
        <w:t>a</w:t>
      </w:r>
      <w:r w:rsidR="008012A7" w:rsidRPr="00102B85">
        <w:rPr>
          <w:rFonts w:ascii="Verdana" w:hAnsi="Verdana" w:cs="Arial"/>
          <w:b/>
          <w:color w:val="000000"/>
          <w:sz w:val="22"/>
          <w:szCs w:val="22"/>
          <w:u w:val="single"/>
        </w:rPr>
        <w:t>pplication form in Word</w:t>
      </w:r>
      <w:r w:rsidR="008012A7" w:rsidRPr="00102B85">
        <w:rPr>
          <w:rFonts w:ascii="Verdana" w:hAnsi="Verdana" w:cs="Arial"/>
          <w:color w:val="000000"/>
          <w:sz w:val="22"/>
          <w:szCs w:val="22"/>
        </w:rPr>
        <w:t xml:space="preserve"> can be downloaded</w:t>
      </w:r>
      <w:r w:rsidR="00E1640A" w:rsidRPr="00102B85">
        <w:rPr>
          <w:rFonts w:ascii="Verdana" w:hAnsi="Verdana" w:cs="Arial"/>
          <w:color w:val="000000"/>
          <w:sz w:val="22"/>
          <w:szCs w:val="22"/>
        </w:rPr>
        <w:t xml:space="preserve"> from</w:t>
      </w:r>
      <w:r w:rsidR="003224F1">
        <w:rPr>
          <w:rFonts w:ascii="Verdana" w:hAnsi="Verdana" w:cs="Arial"/>
          <w:color w:val="000000"/>
          <w:sz w:val="22"/>
          <w:szCs w:val="22"/>
        </w:rPr>
        <w:t xml:space="preserve"> </w:t>
      </w:r>
      <w:hyperlink r:id="rId12" w:history="1">
        <w:r w:rsidR="00BD6D94" w:rsidRPr="00BD6D94">
          <w:rPr>
            <w:rStyle w:val="Hyperlink"/>
            <w:rFonts w:ascii="Verdana" w:hAnsi="Verdana"/>
            <w:sz w:val="22"/>
            <w:szCs w:val="22"/>
          </w:rPr>
          <w:t>http://www.ohchr.org/EN/HRB</w:t>
        </w:r>
        <w:r w:rsidR="00BD6D94" w:rsidRPr="00BD6D94">
          <w:rPr>
            <w:rStyle w:val="Hyperlink"/>
            <w:rFonts w:ascii="Verdana" w:hAnsi="Verdana"/>
            <w:sz w:val="22"/>
            <w:szCs w:val="22"/>
          </w:rPr>
          <w:t>o</w:t>
        </w:r>
        <w:r w:rsidR="00BD6D94" w:rsidRPr="00BD6D94">
          <w:rPr>
            <w:rStyle w:val="Hyperlink"/>
            <w:rFonts w:ascii="Verdana" w:hAnsi="Verdana"/>
            <w:sz w:val="22"/>
            <w:szCs w:val="22"/>
          </w:rPr>
          <w:t>dies/SP/Pages/HRC37.aspx</w:t>
        </w:r>
      </w:hyperlink>
      <w:r w:rsidR="00BD6D94" w:rsidRPr="00BD6D94">
        <w:rPr>
          <w:rStyle w:val="Hyperlink"/>
          <w:rFonts w:ascii="Verdana" w:hAnsi="Verdana"/>
          <w:sz w:val="22"/>
          <w:szCs w:val="22"/>
          <w:u w:val="none"/>
        </w:rPr>
        <w:t xml:space="preserve"> </w:t>
      </w:r>
      <w:r w:rsidR="002F3FAA" w:rsidRPr="00BD6D94">
        <w:rPr>
          <w:rFonts w:ascii="Verdana" w:hAnsi="Verdana" w:cs="Arial"/>
          <w:color w:val="000000"/>
          <w:sz w:val="22"/>
          <w:szCs w:val="22"/>
        </w:rPr>
        <w:t>by clicking on the</w:t>
      </w:r>
      <w:r w:rsidR="002F3FAA" w:rsidRPr="00102B85">
        <w:rPr>
          <w:rFonts w:ascii="Verdana" w:hAnsi="Verdana" w:cs="Arial"/>
          <w:color w:val="000000"/>
          <w:sz w:val="22"/>
          <w:szCs w:val="22"/>
        </w:rPr>
        <w:t xml:space="preserve"> mandate. It should be fully </w:t>
      </w:r>
      <w:r w:rsidR="008012A7" w:rsidRPr="00102B85">
        <w:rPr>
          <w:rFonts w:ascii="Verdana" w:hAnsi="Verdana" w:cs="Arial"/>
          <w:color w:val="000000"/>
          <w:sz w:val="22"/>
          <w:szCs w:val="22"/>
        </w:rPr>
        <w:t xml:space="preserve">completed and saved in </w:t>
      </w:r>
      <w:r w:rsidR="005A18EF" w:rsidRPr="00102B85">
        <w:rPr>
          <w:rFonts w:ascii="Verdana" w:hAnsi="Verdana" w:cs="Arial"/>
          <w:color w:val="000000"/>
          <w:sz w:val="22"/>
          <w:szCs w:val="22"/>
        </w:rPr>
        <w:t>W</w:t>
      </w:r>
      <w:r w:rsidR="008012A7" w:rsidRPr="00102B85">
        <w:rPr>
          <w:rFonts w:ascii="Verdana" w:hAnsi="Verdana" w:cs="Arial"/>
          <w:color w:val="000000"/>
          <w:sz w:val="22"/>
          <w:szCs w:val="22"/>
        </w:rPr>
        <w:t>ord format and then submitt</w:t>
      </w:r>
      <w:bookmarkStart w:id="0" w:name="_GoBack"/>
      <w:bookmarkEnd w:id="0"/>
      <w:r w:rsidR="008012A7" w:rsidRPr="00102B85">
        <w:rPr>
          <w:rFonts w:ascii="Verdana" w:hAnsi="Verdana" w:cs="Arial"/>
          <w:color w:val="000000"/>
          <w:sz w:val="22"/>
          <w:szCs w:val="22"/>
        </w:rPr>
        <w:t>ed as an</w:t>
      </w:r>
      <w:r w:rsidR="008012A7" w:rsidRPr="00D66524">
        <w:rPr>
          <w:rFonts w:ascii="Verdana" w:hAnsi="Verdana" w:cs="Arial"/>
          <w:color w:val="000000"/>
          <w:sz w:val="22"/>
          <w:szCs w:val="22"/>
        </w:rPr>
        <w:t xml:space="preserve"> attachment by e</w:t>
      </w:r>
      <w:r w:rsidR="006F0A5A">
        <w:rPr>
          <w:rFonts w:ascii="Verdana" w:hAnsi="Verdana" w:cs="Arial"/>
          <w:color w:val="000000"/>
          <w:sz w:val="22"/>
          <w:szCs w:val="22"/>
        </w:rPr>
        <w:t>-</w:t>
      </w:r>
      <w:r w:rsidR="008012A7" w:rsidRPr="00D66524">
        <w:rPr>
          <w:rFonts w:ascii="Verdana" w:hAnsi="Verdana" w:cs="Arial"/>
          <w:color w:val="000000"/>
          <w:sz w:val="22"/>
          <w:szCs w:val="22"/>
        </w:rPr>
        <w:t>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2A596F" w:rsidRPr="002A596F">
        <w:rPr>
          <w:rFonts w:ascii="Verdana" w:hAnsi="Verdana" w:cs="Arial"/>
          <w:color w:val="000000"/>
          <w:sz w:val="22"/>
          <w:szCs w:val="22"/>
        </w:rPr>
        <w:t>The same name, gender and nationality should be used both in the online survey and in the Word application form.</w:t>
      </w:r>
      <w:r w:rsidR="002A596F">
        <w:rPr>
          <w:rFonts w:ascii="Verdana" w:hAnsi="Verdana" w:cs="Arial"/>
          <w:color w:val="000000"/>
          <w:sz w:val="22"/>
          <w:szCs w:val="22"/>
        </w:rPr>
        <w:t xml:space="preserve"> </w:t>
      </w:r>
      <w:r w:rsidR="00E63562" w:rsidRPr="00D66524">
        <w:rPr>
          <w:rFonts w:ascii="Verdana" w:hAnsi="Verdana" w:cs="Arial"/>
          <w:color w:val="000000"/>
          <w:sz w:val="22"/>
          <w:szCs w:val="22"/>
        </w:rPr>
        <w:t xml:space="preserve">The </w:t>
      </w:r>
      <w:r w:rsidR="00E63562" w:rsidRPr="00A078D4">
        <w:rPr>
          <w:rFonts w:ascii="Verdana" w:hAnsi="Verdana" w:cs="Arial"/>
          <w:color w:val="000000"/>
          <w:sz w:val="22"/>
          <w:szCs w:val="22"/>
        </w:rPr>
        <w:t>application</w:t>
      </w:r>
      <w:r w:rsidR="00E63562" w:rsidRPr="00D66524">
        <w:rPr>
          <w:rFonts w:ascii="Verdana" w:hAnsi="Verdana" w:cs="Arial"/>
          <w:color w:val="000000"/>
          <w:sz w:val="22"/>
          <w:szCs w:val="22"/>
        </w:rPr>
        <w:t xml:space="preserve">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3" w:history="1">
        <w:r w:rsidR="006C3802" w:rsidRPr="00513F23">
          <w:rPr>
            <w:rStyle w:val="Hyperlink"/>
            <w:rFonts w:ascii="Verdana" w:hAnsi="Verdana"/>
            <w:sz w:val="22"/>
            <w:szCs w:val="22"/>
          </w:rPr>
          <w:t>hrcspecialprocedures@ohchr.org</w:t>
        </w:r>
      </w:hyperlink>
      <w:r w:rsidR="00F77058" w:rsidRPr="00D66524">
        <w:rPr>
          <w:rStyle w:val="Hyperlink"/>
          <w:rFonts w:ascii="Verdana" w:hAnsi="Verdana"/>
          <w:color w:val="000000"/>
          <w:sz w:val="22"/>
          <w:szCs w:val="22"/>
          <w:u w:val="none"/>
        </w:rPr>
        <w:t xml:space="preserve"> (by e</w:t>
      </w:r>
      <w:r w:rsidR="006F0A5A">
        <w:rPr>
          <w:rStyle w:val="Hyperlink"/>
          <w:rFonts w:ascii="Verdana" w:hAnsi="Verdana"/>
          <w:color w:val="000000"/>
          <w:sz w:val="22"/>
          <w:szCs w:val="22"/>
          <w:u w:val="none"/>
        </w:rPr>
        <w:t>-</w:t>
      </w:r>
      <w:r w:rsidR="00F77058" w:rsidRPr="00D66524">
        <w:rPr>
          <w:rStyle w:val="Hyperlink"/>
          <w:rFonts w:ascii="Verdana" w:hAnsi="Verdana"/>
          <w:color w:val="000000"/>
          <w:sz w:val="22"/>
          <w:szCs w:val="22"/>
          <w:u w:val="none"/>
        </w:rPr>
        <w:t>mail)</w:t>
      </w:r>
      <w:r w:rsidR="00A800AE" w:rsidRPr="00D66524">
        <w:rPr>
          <w:rStyle w:val="Hyperlink"/>
          <w:rFonts w:ascii="Verdana" w:hAnsi="Verdana"/>
          <w:color w:val="000000"/>
          <w:sz w:val="22"/>
          <w:szCs w:val="22"/>
          <w:u w:val="none"/>
        </w:rPr>
        <w:t xml:space="preserve">. </w:t>
      </w:r>
      <w:hyperlink r:id="rId14"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w:t>
      </w:r>
      <w:r w:rsidR="006F0A5A">
        <w:rPr>
          <w:rFonts w:ascii="Verdana" w:hAnsi="Verdana" w:cs="Arial"/>
          <w:color w:val="000000"/>
          <w:sz w:val="22"/>
          <w:szCs w:val="22"/>
        </w:rPr>
        <w:t>-</w:t>
      </w:r>
      <w:r w:rsidRPr="00D66524">
        <w:rPr>
          <w:rFonts w:ascii="Verdana" w:hAnsi="Verdana" w:cs="Arial"/>
          <w:color w:val="000000"/>
          <w:sz w:val="22"/>
          <w:szCs w:val="22"/>
        </w:rPr>
        <w:t>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E66C7D">
        <w:rPr>
          <w:rFonts w:ascii="Verdana" w:hAnsi="Verdana"/>
          <w:b/>
          <w:color w:val="000000"/>
          <w:sz w:val="22"/>
          <w:szCs w:val="22"/>
          <w:lang w:val="en-GB" w:eastAsia="en-GB"/>
        </w:rPr>
        <w:t xml:space="preserve">Please note that for </w:t>
      </w:r>
      <w:r w:rsidR="005F7764" w:rsidRPr="00E66C7D">
        <w:rPr>
          <w:rFonts w:ascii="Verdana" w:hAnsi="Verdana"/>
          <w:b/>
          <w:color w:val="000000"/>
          <w:sz w:val="22"/>
          <w:szCs w:val="22"/>
          <w:lang w:val="en-GB" w:eastAsia="en-GB"/>
        </w:rPr>
        <w:t>Working Group</w:t>
      </w:r>
      <w:r w:rsidRPr="00E66C7D">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5" w:history="1">
        <w:r w:rsidRPr="00E66C7D">
          <w:rPr>
            <w:rStyle w:val="Hyperlink"/>
            <w:rFonts w:ascii="Verdana" w:hAnsi="Verdana"/>
            <w:b/>
            <w:sz w:val="22"/>
            <w:szCs w:val="22"/>
            <w:lang w:val="en-GB" w:eastAsia="en-GB"/>
          </w:rPr>
          <w:t>http://www.un.org/depts/DGACM/RegionalGroups.shtml</w:t>
        </w:r>
      </w:hyperlink>
    </w:p>
    <w:p w:rsidR="008012A7" w:rsidRPr="00D66524" w:rsidRDefault="00E4000F" w:rsidP="00D059F4">
      <w:pPr>
        <w:pStyle w:val="NormalWeb"/>
        <w:numPr>
          <w:ilvl w:val="0"/>
          <w:numId w:val="4"/>
        </w:numPr>
        <w:spacing w:before="0" w:beforeAutospacing="0" w:afterAutospacing="0"/>
        <w:ind w:left="714" w:hanging="357"/>
        <w:rPr>
          <w:rFonts w:ascii="Verdana" w:hAnsi="Verdana" w:cs="Arial"/>
          <w:caps/>
          <w:color w:val="FF0000"/>
          <w:sz w:val="22"/>
          <w:szCs w:val="22"/>
          <w:u w:val="single"/>
        </w:rPr>
      </w:pPr>
      <w:r w:rsidRPr="002A596F">
        <w:rPr>
          <w:rFonts w:ascii="Verdana" w:hAnsi="Verdana" w:cs="Arial"/>
          <w:b/>
          <w:caps/>
          <w:color w:val="FF0000"/>
          <w:sz w:val="22"/>
          <w:szCs w:val="22"/>
          <w:u w:val="single"/>
        </w:rPr>
        <w:t xml:space="preserve">Application </w:t>
      </w:r>
      <w:r w:rsidR="005A18EF" w:rsidRPr="002A596F">
        <w:rPr>
          <w:rFonts w:ascii="Verdana" w:hAnsi="Verdana" w:cs="Arial"/>
          <w:b/>
          <w:caps/>
          <w:color w:val="FF0000"/>
          <w:sz w:val="22"/>
          <w:szCs w:val="22"/>
          <w:u w:val="single"/>
        </w:rPr>
        <w:t>d</w:t>
      </w:r>
      <w:r w:rsidRPr="002A596F">
        <w:rPr>
          <w:rFonts w:ascii="Verdana" w:hAnsi="Verdana" w:cs="Arial"/>
          <w:b/>
          <w:caps/>
          <w:color w:val="FF0000"/>
          <w:sz w:val="22"/>
          <w:szCs w:val="22"/>
          <w:u w:val="single"/>
        </w:rPr>
        <w:t xml:space="preserve">eadline: </w:t>
      </w:r>
      <w:r w:rsidR="000A4D4E">
        <w:rPr>
          <w:rFonts w:ascii="Verdana" w:hAnsi="Verdana" w:cs="Arial"/>
          <w:b/>
          <w:caps/>
          <w:color w:val="FF0000"/>
          <w:sz w:val="22"/>
          <w:szCs w:val="22"/>
          <w:u w:val="single"/>
        </w:rPr>
        <w:t>6 december</w:t>
      </w:r>
      <w:r w:rsidR="00BF2E26" w:rsidRPr="002A596F">
        <w:rPr>
          <w:rFonts w:ascii="Verdana" w:hAnsi="Verdana" w:cs="Arial"/>
          <w:b/>
          <w:caps/>
          <w:color w:val="FF0000"/>
          <w:sz w:val="22"/>
          <w:szCs w:val="22"/>
          <w:u w:val="single"/>
        </w:rPr>
        <w:t xml:space="preserve"> 2017</w:t>
      </w:r>
      <w:r w:rsidR="008012A7" w:rsidRPr="002A596F">
        <w:rPr>
          <w:rFonts w:ascii="Verdana" w:hAnsi="Verdana" w:cs="Arial"/>
          <w:b/>
          <w:caps/>
          <w:color w:val="FF0000"/>
          <w:sz w:val="22"/>
          <w:szCs w:val="22"/>
          <w:u w:val="single"/>
        </w:rPr>
        <w:t xml:space="preserve"> (</w:t>
      </w:r>
      <w:r w:rsidR="006514B9" w:rsidRPr="002A596F">
        <w:rPr>
          <w:rFonts w:ascii="Verdana" w:hAnsi="Verdana" w:cs="Arial"/>
          <w:b/>
          <w:caps/>
          <w:color w:val="FF0000"/>
          <w:sz w:val="22"/>
          <w:szCs w:val="22"/>
          <w:u w:val="single"/>
        </w:rPr>
        <w:t>12</w:t>
      </w:r>
      <w:r w:rsidR="004B646C" w:rsidRPr="002A596F">
        <w:rPr>
          <w:rFonts w:ascii="Verdana" w:hAnsi="Verdana" w:cs="Arial"/>
          <w:b/>
          <w:caps/>
          <w:color w:val="FF0000"/>
          <w:sz w:val="22"/>
          <w:szCs w:val="22"/>
          <w:u w:val="single"/>
        </w:rPr>
        <w:t>:00</w:t>
      </w:r>
      <w:r w:rsidR="006514B9" w:rsidRPr="002A596F">
        <w:rPr>
          <w:rFonts w:ascii="Verdana" w:hAnsi="Verdana" w:cs="Arial"/>
          <w:b/>
          <w:caps/>
          <w:color w:val="FF0000"/>
          <w:sz w:val="22"/>
          <w:szCs w:val="22"/>
          <w:u w:val="single"/>
        </w:rPr>
        <w:t xml:space="preserve"> noon</w:t>
      </w:r>
      <w:r w:rsidR="008012A7" w:rsidRPr="002A596F">
        <w:rPr>
          <w:rFonts w:ascii="Verdana" w:hAnsi="Verdana" w:cs="Arial"/>
          <w:b/>
          <w:caps/>
          <w:color w:val="FF0000"/>
          <w:sz w:val="22"/>
          <w:szCs w:val="22"/>
          <w:u w:val="single"/>
        </w:rPr>
        <w:t xml:space="preserve"> G</w:t>
      </w:r>
      <w:r w:rsidR="001770E0" w:rsidRPr="002A596F">
        <w:rPr>
          <w:rFonts w:ascii="Verdana" w:hAnsi="Verdana" w:cs="Arial"/>
          <w:b/>
          <w:caps/>
          <w:color w:val="FF0000"/>
          <w:sz w:val="22"/>
          <w:szCs w:val="22"/>
          <w:u w:val="single"/>
        </w:rPr>
        <w:t>REENWICH</w:t>
      </w:r>
      <w:r w:rsidR="001770E0">
        <w:rPr>
          <w:rFonts w:ascii="Verdana" w:hAnsi="Verdana" w:cs="Arial"/>
          <w:b/>
          <w:caps/>
          <w:color w:val="FF0000"/>
          <w:sz w:val="22"/>
          <w:szCs w:val="22"/>
          <w:u w:val="single"/>
        </w:rPr>
        <w:t xml:space="preserve"> MEAN TIME / g</w:t>
      </w:r>
      <w:r w:rsidR="008012A7" w:rsidRPr="00D66524">
        <w:rPr>
          <w:rFonts w:ascii="Verdana" w:hAnsi="Verdana" w:cs="Arial"/>
          <w:b/>
          <w:caps/>
          <w:color w:val="FF0000"/>
          <w:sz w:val="22"/>
          <w:szCs w:val="22"/>
          <w:u w:val="single"/>
        </w:rPr>
        <w:t>MT)</w:t>
      </w:r>
      <w:r w:rsidR="008012A7" w:rsidRPr="00D66524">
        <w:rPr>
          <w:rFonts w:ascii="Verdana" w:hAnsi="Verdana" w:cs="Arial"/>
          <w:caps/>
          <w:color w:val="FF0000"/>
          <w:sz w:val="22"/>
          <w:szCs w:val="22"/>
          <w:u w:val="single"/>
        </w:rPr>
        <w:t xml:space="preserve"> </w:t>
      </w:r>
    </w:p>
    <w:p w:rsidR="008F0A40" w:rsidRPr="002F3FAA" w:rsidRDefault="008F0A40" w:rsidP="00D059F4">
      <w:pPr>
        <w:pStyle w:val="NormalWeb"/>
        <w:numPr>
          <w:ilvl w:val="0"/>
          <w:numId w:val="4"/>
        </w:numPr>
        <w:spacing w:before="0" w:beforeAutospacing="0" w:afterAutospacing="0"/>
        <w:ind w:left="714" w:hanging="357"/>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6" w:history="1">
        <w:r w:rsidRPr="003A0BEC">
          <w:rPr>
            <w:rStyle w:val="Hyperlink"/>
            <w:rFonts w:ascii="Verdana" w:eastAsia="Times New Roman" w:hAnsi="Verdana" w:cs="Arial"/>
            <w:sz w:val="22"/>
            <w:szCs w:val="22"/>
            <w:lang w:eastAsia="en-US"/>
          </w:rPr>
          <w:t>http://www.ohchr.org/EN/HRBodies/SP/Pages</w:t>
        </w:r>
        <w:r w:rsidRPr="003A0BEC">
          <w:rPr>
            <w:rStyle w:val="Hyperlink"/>
            <w:rFonts w:ascii="Verdana" w:eastAsia="Times New Roman" w:hAnsi="Verdana" w:cs="Arial"/>
            <w:sz w:val="22"/>
            <w:szCs w:val="22"/>
            <w:lang w:eastAsia="en-US"/>
          </w:rPr>
          <w:t>/</w:t>
        </w:r>
        <w:r w:rsidRPr="003A0BEC">
          <w:rPr>
            <w:rStyle w:val="Hyperlink"/>
            <w:rFonts w:ascii="Verdana" w:eastAsia="Times New Roman" w:hAnsi="Verdana" w:cs="Arial"/>
            <w:sz w:val="22"/>
            <w:szCs w:val="22"/>
            <w:lang w:eastAsia="en-US"/>
          </w:rPr>
          <w:t>Nomina</w:t>
        </w:r>
        <w:r w:rsidRPr="003A0BEC">
          <w:rPr>
            <w:rStyle w:val="Hyperlink"/>
            <w:rFonts w:ascii="Verdana" w:eastAsia="Times New Roman" w:hAnsi="Verdana" w:cs="Arial"/>
            <w:sz w:val="22"/>
            <w:szCs w:val="22"/>
            <w:lang w:eastAsia="en-US"/>
          </w:rPr>
          <w:t>t</w:t>
        </w:r>
        <w:r w:rsidRPr="003A0BEC">
          <w:rPr>
            <w:rStyle w:val="Hyperlink"/>
            <w:rFonts w:ascii="Verdana" w:eastAsia="Times New Roman" w:hAnsi="Verdana" w:cs="Arial"/>
            <w:sz w:val="22"/>
            <w:szCs w:val="22"/>
            <w:lang w:eastAsia="en-US"/>
          </w:rPr>
          <w:t>ions.aspx</w:t>
        </w:r>
      </w:hyperlink>
      <w:r w:rsidRPr="003A0BEC">
        <w:rPr>
          <w:rFonts w:ascii="Verdana" w:eastAsia="Times New Roman" w:hAnsi="Verdana" w:cs="Arial"/>
          <w:color w:val="000000"/>
          <w:sz w:val="22"/>
          <w:szCs w:val="22"/>
          <w:lang w:eastAsia="en-US"/>
        </w:rPr>
        <w:t xml:space="preserve"> </w:t>
      </w:r>
    </w:p>
    <w:p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006F0A5A">
        <w:rPr>
          <w:rFonts w:ascii="Verdana" w:eastAsia="Times New Roman" w:hAnsi="Verdana" w:cs="Arial"/>
          <w:color w:val="000000"/>
          <w:sz w:val="22"/>
          <w:szCs w:val="22"/>
          <w:lang w:eastAsia="en-US"/>
        </w:rPr>
        <w:t>-</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7" w:history="1">
        <w:r w:rsidR="00E35378" w:rsidRPr="003A0BEC">
          <w:rPr>
            <w:rStyle w:val="Hyperlink"/>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hyperlink r:id="rId18"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
    <w:p w:rsidR="00CB6BEE" w:rsidRPr="003A0BEC" w:rsidRDefault="002F3FAA" w:rsidP="00CF3DA8">
      <w:pPr>
        <w:rPr>
          <w:rFonts w:ascii="Verdana" w:hAnsi="Verdana"/>
          <w:b/>
          <w:bCs/>
          <w:sz w:val="22"/>
          <w:szCs w:val="22"/>
          <w:lang w:val="en-GB"/>
        </w:rPr>
      </w:pPr>
      <w:r w:rsidRPr="00BF2E26">
        <w:rPr>
          <w:rFonts w:ascii="Verdana" w:hAnsi="Verdana"/>
          <w:b/>
          <w:bCs/>
          <w:sz w:val="22"/>
          <w:szCs w:val="22"/>
        </w:rPr>
        <w:t>You will receive a</w:t>
      </w:r>
      <w:r w:rsidR="00E87B06" w:rsidRPr="00BF2E26">
        <w:rPr>
          <w:rFonts w:ascii="Verdana" w:hAnsi="Verdana"/>
          <w:b/>
          <w:bCs/>
          <w:sz w:val="22"/>
          <w:szCs w:val="22"/>
          <w:lang w:val="en-GB"/>
        </w:rPr>
        <w:t xml:space="preserve">n acknowledgment </w:t>
      </w:r>
      <w:r w:rsidR="00CB6BEE" w:rsidRPr="00BF2E26">
        <w:rPr>
          <w:rFonts w:ascii="Verdana" w:hAnsi="Verdana"/>
          <w:b/>
          <w:bCs/>
          <w:sz w:val="22"/>
          <w:szCs w:val="22"/>
          <w:lang w:val="en-GB"/>
        </w:rPr>
        <w:t>e</w:t>
      </w:r>
      <w:r w:rsidR="006F0A5A" w:rsidRPr="00BF2E26">
        <w:rPr>
          <w:rFonts w:ascii="Verdana" w:hAnsi="Verdana"/>
          <w:b/>
          <w:bCs/>
          <w:sz w:val="22"/>
          <w:szCs w:val="22"/>
          <w:lang w:val="en-GB"/>
        </w:rPr>
        <w:t>-</w:t>
      </w:r>
      <w:r w:rsidR="00CB6BEE" w:rsidRPr="00BF2E26">
        <w:rPr>
          <w:rFonts w:ascii="Verdana" w:hAnsi="Verdana"/>
          <w:b/>
          <w:bCs/>
          <w:sz w:val="22"/>
          <w:szCs w:val="22"/>
          <w:lang w:val="en-GB"/>
        </w:rPr>
        <w:t xml:space="preserve">mail </w:t>
      </w:r>
      <w:r w:rsidRPr="00BF2E26">
        <w:rPr>
          <w:rFonts w:ascii="Verdana" w:hAnsi="Verdana"/>
          <w:b/>
          <w:bCs/>
          <w:sz w:val="22"/>
          <w:szCs w:val="22"/>
          <w:lang w:val="en-GB"/>
        </w:rPr>
        <w:t xml:space="preserve">when </w:t>
      </w:r>
      <w:r w:rsidR="00E87B06" w:rsidRPr="00BF2E26">
        <w:rPr>
          <w:rFonts w:ascii="Verdana" w:hAnsi="Verdana"/>
          <w:b/>
          <w:bCs/>
          <w:sz w:val="22"/>
          <w:szCs w:val="22"/>
          <w:lang w:val="en-GB"/>
        </w:rPr>
        <w:t xml:space="preserve">both parts of the application process, i.e. the </w:t>
      </w:r>
      <w:r w:rsidR="00CF3DA8" w:rsidRPr="00BF2E26">
        <w:rPr>
          <w:rFonts w:ascii="Verdana" w:hAnsi="Verdana"/>
          <w:b/>
          <w:bCs/>
          <w:sz w:val="22"/>
          <w:szCs w:val="22"/>
          <w:lang w:val="en-GB"/>
        </w:rPr>
        <w:t xml:space="preserve">data submitted </w:t>
      </w:r>
      <w:r w:rsidR="00E87B06" w:rsidRPr="00BF2E26">
        <w:rPr>
          <w:rFonts w:ascii="Verdana" w:hAnsi="Verdana"/>
          <w:b/>
          <w:bCs/>
          <w:sz w:val="22"/>
          <w:szCs w:val="22"/>
          <w:lang w:val="en-GB"/>
        </w:rPr>
        <w:t>through the</w:t>
      </w:r>
      <w:r w:rsidR="008F0A40" w:rsidRPr="00BF2E26">
        <w:rPr>
          <w:rFonts w:ascii="Verdana" w:hAnsi="Verdana"/>
          <w:b/>
          <w:bCs/>
          <w:sz w:val="22"/>
          <w:szCs w:val="22"/>
          <w:lang w:val="en-GB"/>
        </w:rPr>
        <w:t xml:space="preserve"> online</w:t>
      </w:r>
      <w:r w:rsidR="00E87B06" w:rsidRPr="00BF2E26">
        <w:rPr>
          <w:rFonts w:ascii="Verdana" w:hAnsi="Verdana"/>
          <w:b/>
          <w:bCs/>
          <w:sz w:val="22"/>
          <w:szCs w:val="22"/>
          <w:lang w:val="en-GB"/>
        </w:rPr>
        <w:t xml:space="preserve"> survey and the </w:t>
      </w:r>
      <w:r w:rsidR="007C21CE" w:rsidRPr="00BF2E26">
        <w:rPr>
          <w:rFonts w:ascii="Verdana" w:hAnsi="Verdana"/>
          <w:b/>
          <w:bCs/>
          <w:sz w:val="22"/>
          <w:szCs w:val="22"/>
          <w:lang w:val="en-GB"/>
        </w:rPr>
        <w:t xml:space="preserve">Word </w:t>
      </w:r>
      <w:r w:rsidR="00E87B06" w:rsidRPr="00BF2E26">
        <w:rPr>
          <w:rFonts w:ascii="Verdana" w:hAnsi="Verdana"/>
          <w:b/>
          <w:bCs/>
          <w:sz w:val="22"/>
          <w:szCs w:val="22"/>
          <w:lang w:val="en-GB"/>
        </w:rPr>
        <w:t>application form</w:t>
      </w:r>
      <w:r w:rsidRPr="00BF2E26">
        <w:rPr>
          <w:rFonts w:ascii="Verdana" w:hAnsi="Verdana"/>
          <w:b/>
          <w:bCs/>
          <w:sz w:val="22"/>
          <w:szCs w:val="22"/>
          <w:lang w:val="en-GB"/>
        </w:rPr>
        <w:t xml:space="preserve">, have been received </w:t>
      </w:r>
      <w:r w:rsidR="007C21CE" w:rsidRPr="00BF2E26">
        <w:rPr>
          <w:rFonts w:ascii="Verdana" w:hAnsi="Verdana"/>
          <w:b/>
          <w:bCs/>
          <w:sz w:val="22"/>
          <w:szCs w:val="22"/>
          <w:lang w:val="en-GB"/>
        </w:rPr>
        <w:t xml:space="preserve">by </w:t>
      </w:r>
      <w:r w:rsidR="00E87B06" w:rsidRPr="00BF2E26">
        <w:rPr>
          <w:rFonts w:ascii="Verdana" w:hAnsi="Verdana"/>
          <w:b/>
          <w:bCs/>
          <w:sz w:val="22"/>
          <w:szCs w:val="22"/>
          <w:lang w:val="en-GB"/>
        </w:rPr>
        <w:t>e</w:t>
      </w:r>
      <w:r w:rsidR="006F0A5A" w:rsidRPr="00BF2E26">
        <w:rPr>
          <w:rFonts w:ascii="Verdana" w:hAnsi="Verdana"/>
          <w:b/>
          <w:bCs/>
          <w:sz w:val="22"/>
          <w:szCs w:val="22"/>
          <w:lang w:val="en-GB"/>
        </w:rPr>
        <w:t>-</w:t>
      </w:r>
      <w:r w:rsidR="00E87B06" w:rsidRPr="00BF2E26">
        <w:rPr>
          <w:rFonts w:ascii="Verdana" w:hAnsi="Verdana"/>
          <w:b/>
          <w:bCs/>
          <w:sz w:val="22"/>
          <w:szCs w:val="22"/>
          <w:lang w:val="en-GB"/>
        </w:rPr>
        <w:t>mail.</w:t>
      </w:r>
      <w:r w:rsidR="00CB393E" w:rsidRPr="003A0BEC">
        <w:rPr>
          <w:rFonts w:ascii="Verdana" w:hAnsi="Verdana"/>
          <w:b/>
          <w:bCs/>
          <w:sz w:val="22"/>
          <w:szCs w:val="22"/>
          <w:lang w:val="en-GB"/>
        </w:rPr>
        <w:br/>
        <w:t>Thank you for your interest in the work of the Human Rights Council.</w:t>
      </w:r>
    </w:p>
    <w:p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CB1195" w:rsidTr="00515390">
        <w:trPr>
          <w:trHeight w:val="558"/>
        </w:trPr>
        <w:tc>
          <w:tcPr>
            <w:tcW w:w="5070" w:type="dxa"/>
            <w:shd w:val="clear" w:color="auto" w:fill="auto"/>
          </w:tcPr>
          <w:p w:rsidR="008012A7" w:rsidRPr="00CB1195" w:rsidRDefault="00751DA9" w:rsidP="00FF2123">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925522">
              <w:rPr>
                <w:rFonts w:ascii="Verdana" w:hAnsi="Verdana"/>
                <w:b/>
                <w:sz w:val="22"/>
                <w:szCs w:val="22"/>
              </w:rPr>
              <w:t xml:space="preserve">(last)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1"/>
                  <w:enabled/>
                  <w:calcOnExit w:val="0"/>
                  <w:helpText w:type="text" w:val="Please enter family name"/>
                  <w:textInput/>
                </w:ffData>
              </w:fldChar>
            </w:r>
            <w:bookmarkStart w:id="1" w:name="Text1"/>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FF2123">
              <w:rPr>
                <w:rFonts w:ascii="Verdana" w:hAnsi="Verdana"/>
                <w:sz w:val="22"/>
                <w:szCs w:val="22"/>
              </w:rPr>
              <w:t>Andenas</w:t>
            </w:r>
            <w:r w:rsidR="00515390" w:rsidRPr="00CB1195">
              <w:rPr>
                <w:rFonts w:ascii="Verdana" w:hAnsi="Verdana"/>
                <w:sz w:val="22"/>
                <w:szCs w:val="22"/>
              </w:rPr>
              <w:fldChar w:fldCharType="end"/>
            </w:r>
            <w:bookmarkEnd w:id="1"/>
            <w:r w:rsidR="008012A7" w:rsidRPr="00CB1195">
              <w:rPr>
                <w:rFonts w:ascii="Verdana" w:hAnsi="Verdana"/>
                <w:sz w:val="22"/>
                <w:szCs w:val="22"/>
              </w:rPr>
              <w:t xml:space="preserve">                                                                       </w:t>
            </w:r>
          </w:p>
        </w:tc>
        <w:tc>
          <w:tcPr>
            <w:tcW w:w="4760" w:type="dxa"/>
            <w:shd w:val="clear" w:color="auto" w:fill="auto"/>
          </w:tcPr>
          <w:p w:rsidR="008012A7" w:rsidRPr="00CB1195" w:rsidRDefault="00577C4F" w:rsidP="00FF2123">
            <w:pPr>
              <w:rPr>
                <w:rFonts w:ascii="Verdana" w:hAnsi="Verdana"/>
                <w:b/>
                <w:sz w:val="22"/>
                <w:szCs w:val="22"/>
              </w:rPr>
            </w:pPr>
            <w:r>
              <w:rPr>
                <w:rFonts w:ascii="Verdana" w:hAnsi="Verdana"/>
                <w:b/>
                <w:sz w:val="22"/>
                <w:szCs w:val="22"/>
              </w:rPr>
              <w:t>5</w:t>
            </w:r>
            <w:r w:rsidR="006514B9" w:rsidRPr="00CB1195">
              <w:rPr>
                <w:rFonts w:ascii="Verdana" w:hAnsi="Verdana"/>
                <w:b/>
                <w:sz w:val="22"/>
                <w:szCs w:val="22"/>
              </w:rPr>
              <w:t xml:space="preserve">. </w:t>
            </w:r>
            <w:r w:rsidR="006514B9">
              <w:rPr>
                <w:rFonts w:ascii="Verdana" w:hAnsi="Verdana"/>
                <w:b/>
                <w:sz w:val="22"/>
                <w:szCs w:val="22"/>
              </w:rPr>
              <w:t>Year</w:t>
            </w:r>
            <w:r w:rsidR="006514B9" w:rsidRPr="00CB1195">
              <w:rPr>
                <w:rFonts w:ascii="Verdana" w:hAnsi="Verdana"/>
                <w:b/>
                <w:sz w:val="22"/>
                <w:szCs w:val="22"/>
              </w:rPr>
              <w:t xml:space="preserve"> of </w:t>
            </w:r>
            <w:r w:rsidR="006514B9">
              <w:rPr>
                <w:rFonts w:ascii="Verdana" w:hAnsi="Verdana"/>
                <w:b/>
                <w:sz w:val="22"/>
                <w:szCs w:val="22"/>
              </w:rPr>
              <w:t>birth</w:t>
            </w:r>
            <w:r w:rsidR="006514B9" w:rsidRPr="00CB1195">
              <w:rPr>
                <w:rFonts w:ascii="Verdana" w:hAnsi="Verdana"/>
                <w:b/>
                <w:sz w:val="22"/>
                <w:szCs w:val="22"/>
              </w:rPr>
              <w:t xml:space="preserve">: </w:t>
            </w:r>
            <w:r w:rsidR="006514B9">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2" w:name="Text5"/>
            <w:r w:rsidR="006514B9">
              <w:rPr>
                <w:rFonts w:ascii="Verdana" w:hAnsi="Verdana"/>
                <w:sz w:val="22"/>
                <w:szCs w:val="22"/>
              </w:rPr>
              <w:instrText xml:space="preserve"> FORMTEXT </w:instrText>
            </w:r>
            <w:r w:rsidR="006514B9">
              <w:rPr>
                <w:rFonts w:ascii="Verdana" w:hAnsi="Verdana"/>
                <w:sz w:val="22"/>
                <w:szCs w:val="22"/>
              </w:rPr>
            </w:r>
            <w:r w:rsidR="006514B9">
              <w:rPr>
                <w:rFonts w:ascii="Verdana" w:hAnsi="Verdana"/>
                <w:sz w:val="22"/>
                <w:szCs w:val="22"/>
              </w:rPr>
              <w:fldChar w:fldCharType="separate"/>
            </w:r>
            <w:r w:rsidR="00FF2123">
              <w:rPr>
                <w:rFonts w:ascii="Verdana" w:hAnsi="Verdana"/>
                <w:noProof/>
                <w:sz w:val="22"/>
                <w:szCs w:val="22"/>
              </w:rPr>
              <w:t>1957</w:t>
            </w:r>
            <w:r w:rsidR="006514B9">
              <w:rPr>
                <w:rFonts w:ascii="Verdana" w:hAnsi="Verdana"/>
                <w:sz w:val="22"/>
                <w:szCs w:val="22"/>
              </w:rPr>
              <w:fldChar w:fldCharType="end"/>
            </w:r>
            <w:bookmarkEnd w:id="2"/>
          </w:p>
        </w:tc>
      </w:tr>
      <w:tr w:rsidR="008012A7" w:rsidRPr="00CB1195" w:rsidTr="0089209C">
        <w:trPr>
          <w:trHeight w:val="559"/>
        </w:trPr>
        <w:tc>
          <w:tcPr>
            <w:tcW w:w="5070" w:type="dxa"/>
            <w:shd w:val="clear" w:color="auto" w:fill="auto"/>
          </w:tcPr>
          <w:p w:rsidR="008012A7" w:rsidRPr="00CB1195" w:rsidRDefault="00751DA9" w:rsidP="00FF2123">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 xml:space="preserve">First </w:t>
            </w:r>
            <w:r w:rsidR="00C85F1D">
              <w:rPr>
                <w:rFonts w:ascii="Verdana" w:hAnsi="Verdana"/>
                <w:b/>
                <w:sz w:val="22"/>
                <w:szCs w:val="22"/>
              </w:rPr>
              <w:t xml:space="preserve">(given)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2"/>
                  <w:enabled/>
                  <w:calcOnExit w:val="0"/>
                  <w:helpText w:type="text" w:val="Please enter first name"/>
                  <w:textInput/>
                </w:ffData>
              </w:fldChar>
            </w:r>
            <w:bookmarkStart w:id="3" w:name="Text2"/>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FF2123">
              <w:rPr>
                <w:rFonts w:ascii="Verdana" w:hAnsi="Verdana"/>
                <w:noProof/>
                <w:sz w:val="22"/>
                <w:szCs w:val="22"/>
              </w:rPr>
              <w:t>Mads</w:t>
            </w:r>
            <w:r w:rsidR="00515390" w:rsidRPr="00CB1195">
              <w:rPr>
                <w:rFonts w:ascii="Verdana" w:hAnsi="Verdana"/>
                <w:sz w:val="22"/>
                <w:szCs w:val="22"/>
              </w:rPr>
              <w:fldChar w:fldCharType="end"/>
            </w:r>
            <w:bookmarkEnd w:id="3"/>
            <w:r w:rsidR="008012A7" w:rsidRPr="00CB1195">
              <w:rPr>
                <w:rFonts w:ascii="Verdana" w:hAnsi="Verdana"/>
                <w:sz w:val="22"/>
                <w:szCs w:val="22"/>
              </w:rPr>
              <w:t xml:space="preserve">                                                                     </w:t>
            </w:r>
          </w:p>
        </w:tc>
        <w:tc>
          <w:tcPr>
            <w:tcW w:w="4760" w:type="dxa"/>
            <w:shd w:val="clear" w:color="auto" w:fill="auto"/>
          </w:tcPr>
          <w:p w:rsidR="008012A7" w:rsidRPr="00CB1195" w:rsidRDefault="00577C4F" w:rsidP="00FF2123">
            <w:pPr>
              <w:rPr>
                <w:rFonts w:ascii="Verdana" w:hAnsi="Verdana"/>
                <w:b/>
                <w:sz w:val="22"/>
                <w:szCs w:val="22"/>
              </w:rPr>
            </w:pPr>
            <w:r>
              <w:rPr>
                <w:rFonts w:ascii="Verdana" w:hAnsi="Verdana"/>
                <w:b/>
                <w:sz w:val="22"/>
                <w:szCs w:val="22"/>
              </w:rPr>
              <w:t>6</w:t>
            </w:r>
            <w:r w:rsidR="006514B9" w:rsidRPr="00CB1195">
              <w:rPr>
                <w:rFonts w:ascii="Verdana" w:hAnsi="Verdana"/>
                <w:b/>
                <w:sz w:val="22"/>
                <w:szCs w:val="22"/>
              </w:rPr>
              <w:t xml:space="preserve">. Place of birth: </w:t>
            </w:r>
            <w:r w:rsidR="006514B9" w:rsidRPr="00CB1195">
              <w:rPr>
                <w:rFonts w:ascii="Verdana" w:hAnsi="Verdana"/>
                <w:sz w:val="22"/>
                <w:szCs w:val="22"/>
              </w:rPr>
              <w:fldChar w:fldCharType="begin">
                <w:ffData>
                  <w:name w:val="Text6"/>
                  <w:enabled/>
                  <w:calcOnExit w:val="0"/>
                  <w:helpText w:type="text" w:val="Please enter place of birth"/>
                  <w:textInput/>
                </w:ffData>
              </w:fldChar>
            </w:r>
            <w:bookmarkStart w:id="4" w:name="Text6"/>
            <w:r w:rsidR="006514B9" w:rsidRPr="00CB1195">
              <w:rPr>
                <w:rFonts w:ascii="Verdana" w:hAnsi="Verdana"/>
                <w:sz w:val="22"/>
                <w:szCs w:val="22"/>
              </w:rPr>
              <w:instrText xml:space="preserve"> FORMTEXT </w:instrText>
            </w:r>
            <w:r w:rsidR="006514B9" w:rsidRPr="00CB1195">
              <w:rPr>
                <w:rFonts w:ascii="Verdana" w:hAnsi="Verdana"/>
                <w:sz w:val="22"/>
                <w:szCs w:val="22"/>
              </w:rPr>
            </w:r>
            <w:r w:rsidR="006514B9" w:rsidRPr="00CB1195">
              <w:rPr>
                <w:rFonts w:ascii="Verdana" w:hAnsi="Verdana"/>
                <w:sz w:val="22"/>
                <w:szCs w:val="22"/>
              </w:rPr>
              <w:fldChar w:fldCharType="separate"/>
            </w:r>
            <w:r w:rsidR="00FF2123">
              <w:rPr>
                <w:rFonts w:ascii="Verdana" w:hAnsi="Verdana"/>
                <w:noProof/>
                <w:sz w:val="22"/>
                <w:szCs w:val="22"/>
              </w:rPr>
              <w:t>Oslo</w:t>
            </w:r>
            <w:r w:rsidR="006514B9" w:rsidRPr="00CB1195">
              <w:rPr>
                <w:rFonts w:ascii="Verdana" w:hAnsi="Verdana"/>
                <w:sz w:val="22"/>
                <w:szCs w:val="22"/>
              </w:rPr>
              <w:fldChar w:fldCharType="end"/>
            </w:r>
            <w:bookmarkEnd w:id="4"/>
          </w:p>
        </w:tc>
      </w:tr>
      <w:tr w:rsidR="008012A7" w:rsidRPr="00CB1195" w:rsidTr="00294292">
        <w:trPr>
          <w:trHeight w:val="573"/>
        </w:trPr>
        <w:tc>
          <w:tcPr>
            <w:tcW w:w="5070" w:type="dxa"/>
            <w:shd w:val="clear" w:color="auto" w:fill="auto"/>
          </w:tcPr>
          <w:p w:rsidR="008012A7" w:rsidRPr="00CB1195" w:rsidRDefault="00751DA9" w:rsidP="00C85F1D">
            <w:pPr>
              <w:rPr>
                <w:rFonts w:ascii="Verdana" w:hAnsi="Verdana"/>
                <w:sz w:val="22"/>
                <w:szCs w:val="22"/>
              </w:rPr>
            </w:pPr>
            <w:r w:rsidRPr="00CB1195">
              <w:rPr>
                <w:rFonts w:ascii="Verdana" w:hAnsi="Verdana"/>
                <w:b/>
                <w:sz w:val="22"/>
                <w:szCs w:val="22"/>
              </w:rPr>
              <w:t xml:space="preserve">3. </w:t>
            </w:r>
            <w:r w:rsidR="00877427">
              <w:rPr>
                <w:rFonts w:ascii="Verdana" w:hAnsi="Verdana"/>
                <w:b/>
                <w:sz w:val="22"/>
                <w:szCs w:val="22"/>
              </w:rPr>
              <w:t>Other</w:t>
            </w:r>
            <w:r w:rsidR="00C85F1D">
              <w:rPr>
                <w:rFonts w:ascii="Verdana" w:hAnsi="Verdana"/>
                <w:b/>
                <w:sz w:val="22"/>
                <w:szCs w:val="22"/>
              </w:rPr>
              <w:t xml:space="preserve"> name, </w:t>
            </w:r>
            <w:r w:rsidR="008012A7" w:rsidRPr="00CB1195">
              <w:rPr>
                <w:rFonts w:ascii="Verdana" w:hAnsi="Verdana"/>
                <w:b/>
                <w:sz w:val="22"/>
                <w:szCs w:val="22"/>
              </w:rPr>
              <w:t>if any:</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3"/>
                  <w:enabled/>
                  <w:calcOnExit w:val="0"/>
                  <w:helpText w:type="text" w:val="Please enter maiden name if any"/>
                  <w:textInput/>
                </w:ffData>
              </w:fldChar>
            </w:r>
            <w:bookmarkStart w:id="5" w:name="Text3"/>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sz w:val="22"/>
                <w:szCs w:val="22"/>
              </w:rPr>
              <w:fldChar w:fldCharType="end"/>
            </w:r>
            <w:bookmarkEnd w:id="5"/>
            <w:r w:rsidR="008012A7" w:rsidRPr="00CB1195">
              <w:rPr>
                <w:rFonts w:ascii="Verdana" w:hAnsi="Verdana"/>
                <w:sz w:val="22"/>
                <w:szCs w:val="22"/>
              </w:rPr>
              <w:t xml:space="preserve">                                                               </w:t>
            </w:r>
          </w:p>
        </w:tc>
        <w:tc>
          <w:tcPr>
            <w:tcW w:w="4760" w:type="dxa"/>
            <w:shd w:val="clear" w:color="auto" w:fill="auto"/>
          </w:tcPr>
          <w:p w:rsidR="008012A7" w:rsidRPr="00CB1195" w:rsidRDefault="00577C4F" w:rsidP="00FF2123">
            <w:pPr>
              <w:rPr>
                <w:rFonts w:ascii="Verdana" w:hAnsi="Verdana"/>
                <w:b/>
                <w:sz w:val="22"/>
                <w:szCs w:val="22"/>
              </w:rPr>
            </w:pPr>
            <w:r>
              <w:rPr>
                <w:rFonts w:ascii="Verdana" w:hAnsi="Verdana"/>
                <w:b/>
                <w:sz w:val="22"/>
                <w:szCs w:val="22"/>
              </w:rPr>
              <w:t>7</w:t>
            </w:r>
            <w:r w:rsidR="006514B9" w:rsidRPr="00CB1195">
              <w:rPr>
                <w:rFonts w:ascii="Verdana" w:hAnsi="Verdana"/>
                <w:b/>
                <w:sz w:val="22"/>
                <w:szCs w:val="22"/>
              </w:rPr>
              <w:t xml:space="preserve">. Nationality (please indicate the nationality that will appear on the public list of candidates): </w:t>
            </w:r>
            <w:r w:rsidR="006514B9"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6" w:name="Text7"/>
            <w:r w:rsidR="006514B9" w:rsidRPr="00CB1195">
              <w:rPr>
                <w:rFonts w:ascii="Verdana" w:hAnsi="Verdana"/>
                <w:sz w:val="22"/>
                <w:szCs w:val="22"/>
              </w:rPr>
              <w:instrText xml:space="preserve"> FORMTEXT </w:instrText>
            </w:r>
            <w:r w:rsidR="006514B9" w:rsidRPr="00CB1195">
              <w:rPr>
                <w:rFonts w:ascii="Verdana" w:hAnsi="Verdana"/>
                <w:sz w:val="22"/>
                <w:szCs w:val="22"/>
              </w:rPr>
            </w:r>
            <w:r w:rsidR="006514B9" w:rsidRPr="00CB1195">
              <w:rPr>
                <w:rFonts w:ascii="Verdana" w:hAnsi="Verdana"/>
                <w:sz w:val="22"/>
                <w:szCs w:val="22"/>
              </w:rPr>
              <w:fldChar w:fldCharType="separate"/>
            </w:r>
            <w:r w:rsidR="00FF2123">
              <w:rPr>
                <w:rFonts w:ascii="Verdana" w:hAnsi="Verdana"/>
                <w:noProof/>
                <w:sz w:val="22"/>
                <w:szCs w:val="22"/>
              </w:rPr>
              <w:t>Norwegian</w:t>
            </w:r>
            <w:r w:rsidR="006514B9" w:rsidRPr="00CB1195">
              <w:rPr>
                <w:rFonts w:ascii="Verdana" w:hAnsi="Verdana"/>
                <w:sz w:val="22"/>
                <w:szCs w:val="22"/>
              </w:rPr>
              <w:fldChar w:fldCharType="end"/>
            </w:r>
            <w:bookmarkEnd w:id="6"/>
          </w:p>
        </w:tc>
      </w:tr>
      <w:tr w:rsidR="008012A7" w:rsidRPr="00CB1195" w:rsidTr="006514B9">
        <w:trPr>
          <w:trHeight w:val="581"/>
        </w:trPr>
        <w:tc>
          <w:tcPr>
            <w:tcW w:w="5070" w:type="dxa"/>
            <w:shd w:val="clear" w:color="auto" w:fill="auto"/>
          </w:tcPr>
          <w:p w:rsidR="008012A7" w:rsidRPr="00CB1195" w:rsidRDefault="00751DA9" w:rsidP="00FF2123">
            <w:pPr>
              <w:rPr>
                <w:rFonts w:ascii="Verdana" w:hAnsi="Verdana"/>
                <w:sz w:val="22"/>
                <w:szCs w:val="22"/>
              </w:rPr>
            </w:pPr>
            <w:r w:rsidRPr="00CB1195">
              <w:rPr>
                <w:rFonts w:ascii="Verdana" w:hAnsi="Verdana"/>
                <w:b/>
                <w:sz w:val="22"/>
                <w:szCs w:val="22"/>
              </w:rPr>
              <w:t xml:space="preserve">4. </w:t>
            </w:r>
            <w:r w:rsidR="00577C4F">
              <w:rPr>
                <w:rFonts w:ascii="Verdana" w:hAnsi="Verdana"/>
                <w:b/>
                <w:sz w:val="22"/>
                <w:szCs w:val="22"/>
              </w:rPr>
              <w:t>Gender</w:t>
            </w:r>
            <w:r w:rsidR="008012A7" w:rsidRPr="00CB1195">
              <w:rPr>
                <w:rFonts w:ascii="Verdana" w:hAnsi="Verdana"/>
                <w:b/>
                <w:sz w:val="22"/>
                <w:szCs w:val="22"/>
              </w:rPr>
              <w:t>:</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4"/>
                  <w:enabled/>
                  <w:calcOnExit w:val="0"/>
                  <w:helpText w:type="text" w:val="Please enter middle name"/>
                  <w:textInput/>
                </w:ffData>
              </w:fldChar>
            </w:r>
            <w:bookmarkStart w:id="7" w:name="Text4"/>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FF2123">
              <w:rPr>
                <w:rFonts w:ascii="Verdana" w:hAnsi="Verdana"/>
                <w:noProof/>
                <w:sz w:val="22"/>
                <w:szCs w:val="22"/>
              </w:rPr>
              <w:t>Male</w:t>
            </w:r>
            <w:r w:rsidR="00515390" w:rsidRPr="00CB1195">
              <w:rPr>
                <w:rFonts w:ascii="Verdana" w:hAnsi="Verdana"/>
                <w:sz w:val="22"/>
                <w:szCs w:val="22"/>
              </w:rPr>
              <w:fldChar w:fldCharType="end"/>
            </w:r>
            <w:bookmarkEnd w:id="7"/>
            <w:r w:rsidR="008012A7" w:rsidRPr="00CB1195">
              <w:rPr>
                <w:rFonts w:ascii="Verdana" w:hAnsi="Verdana"/>
                <w:sz w:val="22"/>
                <w:szCs w:val="22"/>
              </w:rPr>
              <w:t xml:space="preserve">                                                                            </w:t>
            </w:r>
          </w:p>
        </w:tc>
        <w:tc>
          <w:tcPr>
            <w:tcW w:w="4760" w:type="dxa"/>
            <w:shd w:val="clear" w:color="auto" w:fill="auto"/>
          </w:tcPr>
          <w:p w:rsidR="008012A7" w:rsidRPr="00CB1195" w:rsidRDefault="00577C4F" w:rsidP="00515390">
            <w:pPr>
              <w:rPr>
                <w:rFonts w:ascii="Verdana" w:hAnsi="Verdana"/>
                <w:b/>
                <w:sz w:val="22"/>
                <w:szCs w:val="22"/>
              </w:rPr>
            </w:pPr>
            <w:r>
              <w:rPr>
                <w:rFonts w:ascii="Verdana" w:hAnsi="Verdana"/>
                <w:b/>
                <w:sz w:val="22"/>
                <w:szCs w:val="22"/>
              </w:rPr>
              <w:t>8</w:t>
            </w:r>
            <w:r w:rsidR="006514B9" w:rsidRPr="00CB1195">
              <w:rPr>
                <w:rFonts w:ascii="Verdana" w:hAnsi="Verdana"/>
                <w:b/>
                <w:sz w:val="22"/>
                <w:szCs w:val="22"/>
              </w:rPr>
              <w:t xml:space="preserve">. Any other nationality: </w:t>
            </w:r>
            <w:r w:rsidR="006514B9" w:rsidRPr="00CB1195">
              <w:rPr>
                <w:rFonts w:ascii="Verdana" w:hAnsi="Verdana"/>
                <w:sz w:val="22"/>
                <w:szCs w:val="22"/>
              </w:rPr>
              <w:fldChar w:fldCharType="begin">
                <w:ffData>
                  <w:name w:val=""/>
                  <w:enabled/>
                  <w:calcOnExit w:val="0"/>
                  <w:helpText w:type="text" w:val="Please enter any other nationality"/>
                  <w:textInput/>
                </w:ffData>
              </w:fldChar>
            </w:r>
            <w:r w:rsidR="006514B9" w:rsidRPr="00CB1195">
              <w:rPr>
                <w:rFonts w:ascii="Verdana" w:hAnsi="Verdana"/>
                <w:sz w:val="22"/>
                <w:szCs w:val="22"/>
              </w:rPr>
              <w:instrText xml:space="preserve"> FORMTEXT </w:instrText>
            </w:r>
            <w:r w:rsidR="006514B9" w:rsidRPr="00CB1195">
              <w:rPr>
                <w:rFonts w:ascii="Verdana" w:hAnsi="Verdana"/>
                <w:sz w:val="22"/>
                <w:szCs w:val="22"/>
              </w:rPr>
            </w:r>
            <w:r w:rsidR="006514B9" w:rsidRPr="00CB1195">
              <w:rPr>
                <w:rFonts w:ascii="Verdana" w:hAnsi="Verdana"/>
                <w:sz w:val="22"/>
                <w:szCs w:val="22"/>
              </w:rPr>
              <w:fldChar w:fldCharType="separate"/>
            </w:r>
            <w:r w:rsidR="006514B9" w:rsidRPr="00CB1195">
              <w:rPr>
                <w:rFonts w:ascii="Verdana" w:hAnsi="Verdana"/>
                <w:noProof/>
                <w:sz w:val="22"/>
                <w:szCs w:val="22"/>
              </w:rPr>
              <w:t> </w:t>
            </w:r>
            <w:r w:rsidR="006514B9" w:rsidRPr="00CB1195">
              <w:rPr>
                <w:rFonts w:ascii="Verdana" w:hAnsi="Verdana"/>
                <w:noProof/>
                <w:sz w:val="22"/>
                <w:szCs w:val="22"/>
              </w:rPr>
              <w:t> </w:t>
            </w:r>
            <w:r w:rsidR="006514B9" w:rsidRPr="00CB1195">
              <w:rPr>
                <w:rFonts w:ascii="Verdana" w:hAnsi="Verdana"/>
                <w:noProof/>
                <w:sz w:val="22"/>
                <w:szCs w:val="22"/>
              </w:rPr>
              <w:t> </w:t>
            </w:r>
            <w:r w:rsidR="006514B9" w:rsidRPr="00CB1195">
              <w:rPr>
                <w:rFonts w:ascii="Verdana" w:hAnsi="Verdana"/>
                <w:noProof/>
                <w:sz w:val="22"/>
                <w:szCs w:val="22"/>
              </w:rPr>
              <w:t> </w:t>
            </w:r>
            <w:r w:rsidR="006514B9" w:rsidRPr="00CB1195">
              <w:rPr>
                <w:rFonts w:ascii="Verdana" w:hAnsi="Verdana"/>
                <w:noProof/>
                <w:sz w:val="22"/>
                <w:szCs w:val="22"/>
              </w:rPr>
              <w:t> </w:t>
            </w:r>
            <w:r w:rsidR="006514B9" w:rsidRPr="00CB1195">
              <w:rPr>
                <w:rFonts w:ascii="Verdana" w:hAnsi="Verdana"/>
                <w:sz w:val="22"/>
                <w:szCs w:val="22"/>
              </w:rPr>
              <w:fldChar w:fldCharType="end"/>
            </w:r>
          </w:p>
        </w:tc>
      </w:tr>
    </w:tbl>
    <w:p w:rsidR="008012A7" w:rsidRPr="00CB1195" w:rsidRDefault="008012A7" w:rsidP="00C21F72">
      <w:pPr>
        <w:spacing w:afterLines="50" w:after="120"/>
        <w:ind w:firstLine="225"/>
        <w:jc w:val="both"/>
        <w:rPr>
          <w:rFonts w:ascii="Verdana" w:hAnsi="Verdana"/>
          <w:b/>
          <w:bCs/>
          <w:sz w:val="22"/>
          <w:szCs w:val="22"/>
          <w:lang w:val="en-GB"/>
        </w:rPr>
      </w:pPr>
    </w:p>
    <w:p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rsidR="00C824A8" w:rsidRPr="00CB1195" w:rsidRDefault="00C824A8" w:rsidP="00C824A8">
      <w:pPr>
        <w:rPr>
          <w:rStyle w:val="Strong"/>
          <w:rFonts w:ascii="Verdana" w:hAnsi="Verdana"/>
          <w:sz w:val="22"/>
          <w:szCs w:val="22"/>
        </w:rPr>
      </w:pPr>
    </w:p>
    <w:p w:rsidR="00964E16" w:rsidRPr="00CB1195" w:rsidRDefault="00F63F29" w:rsidP="00DE4EAC">
      <w:pPr>
        <w:rPr>
          <w:rStyle w:val="Strong"/>
          <w:rFonts w:ascii="Verdana" w:hAnsi="Verdana"/>
          <w:sz w:val="22"/>
          <w:szCs w:val="22"/>
        </w:rPr>
      </w:pPr>
      <w:r w:rsidRPr="00CB1195">
        <w:rPr>
          <w:rStyle w:val="Strong"/>
          <w:rFonts w:ascii="Verdana" w:hAnsi="Verdana"/>
          <w:sz w:val="22"/>
          <w:szCs w:val="22"/>
        </w:rPr>
        <w:t>NOTE: Please describe why</w:t>
      </w:r>
      <w:r w:rsidR="00032287" w:rsidRPr="00CB1195">
        <w:rPr>
          <w:rStyle w:val="Strong"/>
          <w:rFonts w:ascii="Verdana" w:hAnsi="Verdana"/>
          <w:sz w:val="22"/>
          <w:szCs w:val="22"/>
        </w:rPr>
        <w:t xml:space="preserve"> the candidate</w:t>
      </w:r>
      <w:r w:rsidR="00105E60" w:rsidRPr="00CB1195">
        <w:rPr>
          <w:rStyle w:val="Strong"/>
          <w:rFonts w:ascii="Verdana" w:hAnsi="Verdana"/>
          <w:sz w:val="22"/>
          <w:szCs w:val="22"/>
        </w:rPr>
        <w:t>’</w:t>
      </w:r>
      <w:r w:rsidRPr="00CB1195">
        <w:rPr>
          <w:rStyle w:val="Strong"/>
          <w:rFonts w:ascii="Verdana" w:hAnsi="Verdana"/>
          <w:sz w:val="22"/>
          <w:szCs w:val="22"/>
        </w:rPr>
        <w:t>s competence</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qualifications</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 xml:space="preserve">knowledge </w:t>
      </w:r>
      <w:r w:rsidR="00C72A36" w:rsidRPr="00CB1195">
        <w:rPr>
          <w:rStyle w:val="Strong"/>
          <w:rFonts w:ascii="Verdana" w:hAnsi="Verdana"/>
          <w:sz w:val="22"/>
          <w:szCs w:val="22"/>
        </w:rPr>
        <w:t xml:space="preserve">is relevant </w:t>
      </w:r>
      <w:r w:rsidRPr="00CB1195">
        <w:rPr>
          <w:rStyle w:val="Strong"/>
          <w:rFonts w:ascii="Verdana" w:hAnsi="Verdana"/>
          <w:sz w:val="22"/>
          <w:szCs w:val="22"/>
        </w:rPr>
        <w:t>in relation to the specific mandate</w:t>
      </w:r>
      <w:r w:rsidR="00C824A8" w:rsidRPr="00CB1195">
        <w:rPr>
          <w:rStyle w:val="Strong"/>
          <w:rFonts w:ascii="Verdana" w:hAnsi="Verdana"/>
          <w:sz w:val="22"/>
          <w:szCs w:val="22"/>
        </w:rPr>
        <w:t>:</w:t>
      </w:r>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CB1195" w:rsidRDefault="00AA000E" w:rsidP="00AA000E">
      <w:pPr>
        <w:rPr>
          <w:rFonts w:ascii="Verdana" w:hAnsi="Verdana"/>
          <w:sz w:val="22"/>
          <w:szCs w:val="22"/>
        </w:rPr>
      </w:pPr>
    </w:p>
    <w:p w:rsidR="00FF2123" w:rsidRPr="00FF2123" w:rsidRDefault="006514B9" w:rsidP="00FF2123">
      <w:pPr>
        <w:rPr>
          <w:rFonts w:ascii="Verdana" w:hAnsi="Verdana"/>
          <w:noProof/>
          <w:sz w:val="22"/>
          <w:szCs w:val="22"/>
        </w:rPr>
      </w:pPr>
      <w:r>
        <w:rPr>
          <w:rFonts w:ascii="Verdana" w:hAnsi="Verdana"/>
          <w:sz w:val="22"/>
          <w:szCs w:val="22"/>
        </w:rPr>
        <w:fldChar w:fldCharType="begin">
          <w:ffData>
            <w:name w:val="Text9"/>
            <w:enabled/>
            <w:calcOnExit w:val="0"/>
            <w:textInput>
              <w:maxLength w:val="1420"/>
            </w:textInput>
          </w:ffData>
        </w:fldChar>
      </w:r>
      <w:bookmarkStart w:id="8" w:name="Text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FF2123" w:rsidRPr="00FF2123">
        <w:rPr>
          <w:rFonts w:ascii="Verdana" w:hAnsi="Verdana"/>
          <w:noProof/>
          <w:sz w:val="22"/>
          <w:szCs w:val="22"/>
        </w:rPr>
        <w:t>Legal education in Norway and England with the degrees of Cand jur (Oslo), PhD (Cambridge) and MA and DPhil (Oxford). Advokat (Norway) and Barrister (England and Wales). Fulbright Fellow at Columbia University in 1990-91.  Research Assistant at Norwegian Institute for Human Rights (1982-86), Director of the British Institute of International and Comparative Law, London (1999-2005) and Director of the Centre of European Law, King’s College, University of London (1991-99). Currently Professor of Law, University of Oslo (full-time) and a Visiting Research Fellow of the Institute of European and Comparative Law, University of Oxford and a Senior Research Fellow at the Institute of Advanced Legal Studies, School of Advanced Studies, University of London.</w:t>
      </w:r>
    </w:p>
    <w:p w:rsidR="00FF2123" w:rsidRPr="00FF2123" w:rsidRDefault="00FF2123" w:rsidP="00FF2123">
      <w:pPr>
        <w:rPr>
          <w:rFonts w:ascii="Verdana" w:hAnsi="Verdana"/>
          <w:noProof/>
          <w:sz w:val="22"/>
          <w:szCs w:val="22"/>
        </w:rPr>
      </w:pPr>
      <w:r w:rsidRPr="00FF2123">
        <w:rPr>
          <w:rFonts w:ascii="Verdana" w:hAnsi="Verdana"/>
          <w:noProof/>
          <w:sz w:val="22"/>
          <w:szCs w:val="22"/>
        </w:rPr>
        <w:t>Published human rights research in English, French, German, Italian and Norwegian, with some 50 books in different fields of law and articles in leading journals.</w:t>
      </w:r>
    </w:p>
    <w:p w:rsidR="00FF2123" w:rsidRPr="00FF2123" w:rsidRDefault="00FF2123" w:rsidP="00FF2123">
      <w:pPr>
        <w:rPr>
          <w:rFonts w:ascii="Verdana" w:hAnsi="Verdana"/>
          <w:noProof/>
          <w:sz w:val="22"/>
          <w:szCs w:val="22"/>
        </w:rPr>
      </w:pPr>
      <w:r w:rsidRPr="00FF2123">
        <w:rPr>
          <w:rFonts w:ascii="Verdana" w:hAnsi="Verdana"/>
          <w:noProof/>
          <w:sz w:val="22"/>
          <w:szCs w:val="22"/>
        </w:rPr>
        <w:t xml:space="preserve">Good oral and written communications skills in English. </w:t>
      </w:r>
    </w:p>
    <w:p w:rsidR="00AA000E" w:rsidRPr="00CB1195" w:rsidRDefault="00FF2123" w:rsidP="00FF2123">
      <w:pPr>
        <w:rPr>
          <w:rFonts w:ascii="Verdana" w:hAnsi="Verdana"/>
          <w:sz w:val="22"/>
          <w:szCs w:val="22"/>
        </w:rPr>
      </w:pPr>
      <w:r w:rsidRPr="00FF2123">
        <w:rPr>
          <w:rFonts w:ascii="Verdana" w:hAnsi="Verdana"/>
          <w:noProof/>
          <w:sz w:val="22"/>
          <w:szCs w:val="22"/>
        </w:rPr>
        <w:t xml:space="preserve">Teaches human rights both at undergraduate and post graduate levels, and supervises research students. Cambridge PhD on human rights topic, </w:t>
      </w:r>
      <w:r>
        <w:rPr>
          <w:rFonts w:ascii="Verdana" w:hAnsi="Verdana"/>
          <w:noProof/>
          <w:sz w:val="22"/>
          <w:szCs w:val="22"/>
        </w:rPr>
        <w:t>"</w:t>
      </w:r>
      <w:r w:rsidRPr="00FF2123">
        <w:rPr>
          <w:rFonts w:ascii="Verdana" w:hAnsi="Verdana"/>
          <w:noProof/>
          <w:sz w:val="22"/>
          <w:szCs w:val="22"/>
        </w:rPr>
        <w:t>Parallel Proceedings and Due Process</w:t>
      </w:r>
      <w:r>
        <w:rPr>
          <w:rFonts w:ascii="Verdana" w:hAnsi="Verdana"/>
          <w:noProof/>
          <w:sz w:val="22"/>
          <w:szCs w:val="22"/>
        </w:rPr>
        <w:t>".</w:t>
      </w:r>
      <w:r w:rsidR="006514B9">
        <w:rPr>
          <w:rFonts w:ascii="Verdana" w:hAnsi="Verdana"/>
          <w:sz w:val="22"/>
          <w:szCs w:val="22"/>
        </w:rPr>
        <w:fldChar w:fldCharType="end"/>
      </w:r>
      <w:bookmarkEnd w:id="8"/>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rsidR="00AA000E" w:rsidRPr="00CB1195" w:rsidRDefault="00AA000E" w:rsidP="00AA000E">
      <w:pPr>
        <w:rPr>
          <w:rFonts w:ascii="Verdana" w:hAnsi="Verdana"/>
          <w:sz w:val="22"/>
          <w:szCs w:val="22"/>
        </w:rPr>
      </w:pPr>
    </w:p>
    <w:p w:rsidR="00FF2123" w:rsidRDefault="00383F21" w:rsidP="00AA000E">
      <w:pPr>
        <w:rPr>
          <w:rFonts w:ascii="Verdana" w:hAnsi="Verdana"/>
          <w:noProof/>
          <w:sz w:val="22"/>
          <w:szCs w:val="22"/>
        </w:rPr>
      </w:pPr>
      <w:r>
        <w:rPr>
          <w:rFonts w:ascii="Verdana" w:hAnsi="Verdana"/>
          <w:sz w:val="22"/>
          <w:szCs w:val="22"/>
        </w:rPr>
        <w:fldChar w:fldCharType="begin">
          <w:ffData>
            <w:name w:val="Text10"/>
            <w:enabled/>
            <w:calcOnExit w:val="0"/>
            <w:textInput>
              <w:maxLength w:val="1428"/>
            </w:textInput>
          </w:ffData>
        </w:fldChar>
      </w:r>
      <w:bookmarkStart w:id="9" w:name="Text10"/>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FF2123">
        <w:rPr>
          <w:rFonts w:ascii="Verdana" w:hAnsi="Verdana"/>
          <w:sz w:val="22"/>
          <w:szCs w:val="22"/>
        </w:rPr>
        <w:t>Two terms (s</w:t>
      </w:r>
      <w:r w:rsidR="00FF2123" w:rsidRPr="00FF2123">
        <w:rPr>
          <w:rFonts w:ascii="Verdana" w:hAnsi="Verdana"/>
          <w:noProof/>
          <w:sz w:val="22"/>
          <w:szCs w:val="22"/>
        </w:rPr>
        <w:t>ix years</w:t>
      </w:r>
      <w:r w:rsidR="00FF2123">
        <w:rPr>
          <w:rFonts w:ascii="Verdana" w:hAnsi="Verdana"/>
          <w:noProof/>
          <w:sz w:val="22"/>
          <w:szCs w:val="22"/>
        </w:rPr>
        <w:t>)</w:t>
      </w:r>
      <w:r w:rsidR="00FF2123" w:rsidRPr="00FF2123">
        <w:rPr>
          <w:rFonts w:ascii="Verdana" w:hAnsi="Verdana"/>
          <w:noProof/>
          <w:sz w:val="22"/>
          <w:szCs w:val="22"/>
        </w:rPr>
        <w:t xml:space="preserve"> as Special Procedures Mandate Holder, Member and Chair-Rapporteur of the UN Working Group on Arbitrary Detention (2008-2015), elected Chair-Rapporteur in 2013. </w:t>
      </w:r>
    </w:p>
    <w:p w:rsidR="00AA000E" w:rsidRPr="00CB1195" w:rsidRDefault="00FF2123" w:rsidP="00AA000E">
      <w:pPr>
        <w:rPr>
          <w:rFonts w:ascii="Verdana" w:hAnsi="Verdana"/>
          <w:sz w:val="22"/>
          <w:szCs w:val="22"/>
        </w:rPr>
      </w:pPr>
      <w:r w:rsidRPr="00FF2123">
        <w:rPr>
          <w:rFonts w:ascii="Verdana" w:hAnsi="Verdana"/>
          <w:noProof/>
          <w:sz w:val="22"/>
          <w:szCs w:val="22"/>
        </w:rPr>
        <w:t xml:space="preserve">Human rights as major part of academic </w:t>
      </w:r>
      <w:r>
        <w:rPr>
          <w:rFonts w:ascii="Verdana" w:hAnsi="Verdana"/>
          <w:noProof/>
          <w:sz w:val="22"/>
          <w:szCs w:val="22"/>
        </w:rPr>
        <w:t>work</w:t>
      </w:r>
      <w:r w:rsidRPr="00FF2123">
        <w:rPr>
          <w:rFonts w:ascii="Verdana" w:hAnsi="Verdana"/>
          <w:noProof/>
          <w:sz w:val="22"/>
          <w:szCs w:val="22"/>
        </w:rPr>
        <w:t xml:space="preserve"> since first appointment in 1982. In  teaching and research, UN institutional mandates has been at the core throughout my working life (with the exception for a period as civil servant in the Norwegian Ministry of Finance). Has intervened before UK courts with other UN Special Procedures Mandate</w:t>
      </w:r>
      <w:r>
        <w:rPr>
          <w:rFonts w:ascii="Verdana" w:hAnsi="Verdana"/>
          <w:noProof/>
          <w:sz w:val="22"/>
          <w:szCs w:val="22"/>
        </w:rPr>
        <w:t>.</w:t>
      </w:r>
      <w:r w:rsidRPr="00FF2123">
        <w:rPr>
          <w:rFonts w:ascii="Verdana" w:hAnsi="Verdana"/>
          <w:noProof/>
          <w:sz w:val="22"/>
          <w:szCs w:val="22"/>
        </w:rPr>
        <w:t xml:space="preserve"> Holders as amicus curia and brought applications on behalf of individuals before the European Court of Human Rights and Norwegian courts</w:t>
      </w:r>
      <w:r>
        <w:rPr>
          <w:rFonts w:ascii="Verdana" w:hAnsi="Verdana"/>
          <w:noProof/>
          <w:sz w:val="22"/>
          <w:szCs w:val="22"/>
        </w:rPr>
        <w:t>.</w:t>
      </w:r>
      <w:r w:rsidR="00383F21">
        <w:rPr>
          <w:rFonts w:ascii="Verdana" w:hAnsi="Verdana"/>
          <w:sz w:val="22"/>
          <w:szCs w:val="22"/>
        </w:rPr>
        <w:fldChar w:fldCharType="end"/>
      </w:r>
      <w:bookmarkEnd w:id="9"/>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rsidR="00AA000E" w:rsidRPr="00CB1195" w:rsidRDefault="00AA000E" w:rsidP="00AA000E">
      <w:pPr>
        <w:rPr>
          <w:rFonts w:ascii="Verdana" w:hAnsi="Verdana"/>
          <w:sz w:val="22"/>
          <w:szCs w:val="22"/>
        </w:rPr>
      </w:pPr>
    </w:p>
    <w:p w:rsidR="00AA000E" w:rsidRPr="00CB1195" w:rsidRDefault="006514B9" w:rsidP="00AA000E">
      <w:pPr>
        <w:rPr>
          <w:rFonts w:ascii="Verdana" w:hAnsi="Verdana"/>
          <w:sz w:val="22"/>
          <w:szCs w:val="22"/>
        </w:rPr>
      </w:pPr>
      <w:r>
        <w:rPr>
          <w:rFonts w:ascii="Verdana" w:hAnsi="Verdana"/>
          <w:sz w:val="22"/>
          <w:szCs w:val="22"/>
        </w:rPr>
        <w:fldChar w:fldCharType="begin">
          <w:ffData>
            <w:name w:val="Text11"/>
            <w:enabled/>
            <w:calcOnExit w:val="0"/>
            <w:textInput>
              <w:maxLength w:val="1420"/>
            </w:textInput>
          </w:ffData>
        </w:fldChar>
      </w:r>
      <w:bookmarkStart w:id="10" w:name="Text1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FF2123">
        <w:rPr>
          <w:rFonts w:ascii="Verdana" w:hAnsi="Verdana"/>
          <w:sz w:val="22"/>
          <w:szCs w:val="22"/>
        </w:rPr>
        <w:t>M</w:t>
      </w:r>
      <w:r w:rsidR="00FF2123" w:rsidRPr="00FF2123">
        <w:rPr>
          <w:rFonts w:ascii="Verdana" w:hAnsi="Verdana"/>
          <w:noProof/>
          <w:sz w:val="22"/>
          <w:szCs w:val="22"/>
        </w:rPr>
        <w:t>y appointment to the UN Working Group on Arbitrary Detention in 2008, election as Chair in 2013  Visiting professorships and lectures at leading universities. Different offices such as membership of the Executive Council of the International Law Association since 2013, as the Chair of the Association of Human Rights Institutes (AHRI) in 2008</w:t>
      </w:r>
      <w:r w:rsidR="00FF2123">
        <w:rPr>
          <w:rFonts w:ascii="Verdana" w:hAnsi="Verdana"/>
          <w:noProof/>
          <w:sz w:val="22"/>
          <w:szCs w:val="22"/>
        </w:rPr>
        <w:t>.</w:t>
      </w:r>
      <w:r>
        <w:rPr>
          <w:rFonts w:ascii="Verdana" w:hAnsi="Verdana"/>
          <w:sz w:val="22"/>
          <w:szCs w:val="22"/>
        </w:rPr>
        <w:fldChar w:fldCharType="end"/>
      </w:r>
      <w:bookmarkEnd w:id="10"/>
    </w:p>
    <w:p w:rsidR="00AA000E" w:rsidRDefault="00AA000E" w:rsidP="00AA000E">
      <w:pPr>
        <w:rPr>
          <w:rFonts w:ascii="Verdana" w:hAnsi="Verdana"/>
          <w:sz w:val="22"/>
          <w:szCs w:val="22"/>
        </w:rPr>
      </w:pPr>
    </w:p>
    <w:p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t xml:space="preserve">Please </w:t>
      </w:r>
      <w:r w:rsidRPr="00D66524">
        <w:rPr>
          <w:rFonts w:ascii="Verdana" w:hAnsi="Verdana"/>
          <w:b/>
          <w:bCs/>
          <w:sz w:val="22"/>
          <w:szCs w:val="22"/>
          <w:lang w:val="en-GB"/>
        </w:rPr>
        <w:t>list</w:t>
      </w:r>
      <w:r w:rsidR="0027787D">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rsidR="00C24C9C" w:rsidRPr="00D33A90" w:rsidRDefault="00C24C9C" w:rsidP="00C24C9C">
      <w:pPr>
        <w:rPr>
          <w:rFonts w:ascii="Verdana" w:hAnsi="Verdana"/>
          <w:sz w:val="22"/>
          <w:szCs w:val="22"/>
          <w:highlight w:val="yellow"/>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rsidR="00C24C9C" w:rsidRPr="00472290" w:rsidRDefault="00C24C9C" w:rsidP="00C24C9C">
      <w:pPr>
        <w:rPr>
          <w:rFonts w:ascii="Verdana" w:hAnsi="Verdana"/>
          <w:b/>
          <w:bCs/>
          <w:sz w:val="22"/>
          <w:szCs w:val="22"/>
          <w:u w:val="single"/>
          <w:lang w:val="en-GB"/>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1. 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F2123" w:rsidRPr="00FF2123">
        <w:rPr>
          <w:rFonts w:ascii="Verdana" w:hAnsi="Verdana"/>
          <w:noProof/>
          <w:sz w:val="22"/>
          <w:szCs w:val="22"/>
          <w:lang w:val="en-GB"/>
        </w:rPr>
        <w:t>"A Farewell to Fragmentation. Reassertion and Convergence in International Law"</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F2123" w:rsidRPr="00FF2123">
        <w:rPr>
          <w:rFonts w:ascii="Verdana" w:hAnsi="Verdana"/>
          <w:noProof/>
          <w:sz w:val="22"/>
          <w:szCs w:val="22"/>
          <w:lang w:val="en-GB"/>
        </w:rPr>
        <w:t>Cambridge University Press</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F2123">
        <w:rPr>
          <w:rFonts w:ascii="Verdana" w:hAnsi="Verdana"/>
          <w:noProof/>
          <w:sz w:val="22"/>
          <w:szCs w:val="22"/>
          <w:lang w:val="en-GB"/>
        </w:rPr>
        <w:t>2015</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F2123" w:rsidRPr="00FF2123">
        <w:rPr>
          <w:rFonts w:ascii="Verdana" w:hAnsi="Verdana"/>
          <w:noProof/>
          <w:sz w:val="22"/>
          <w:szCs w:val="22"/>
          <w:lang w:val="en-GB"/>
        </w:rPr>
        <w:t>http://assets.cambridge.org/97811070/82090/frontmatter/9781107082090_frontmatter.pdf</w:t>
      </w:r>
      <w:r w:rsidR="00413399">
        <w:rPr>
          <w:rFonts w:ascii="Verdana" w:hAnsi="Verdana"/>
          <w:sz w:val="22"/>
          <w:szCs w:val="22"/>
          <w:lang w:val="en-GB"/>
        </w:rPr>
        <w:fldChar w:fldCharType="end"/>
      </w:r>
    </w:p>
    <w:p w:rsidR="00C24C9C" w:rsidRPr="00472290" w:rsidRDefault="00C24C9C" w:rsidP="00C24C9C">
      <w:pPr>
        <w:rPr>
          <w:rFonts w:ascii="Verdana" w:hAnsi="Verdana"/>
          <w:b/>
          <w:bCs/>
          <w:sz w:val="22"/>
          <w:szCs w:val="22"/>
          <w:lang w:val="en-GB"/>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F2123">
        <w:rPr>
          <w:rFonts w:ascii="Verdana" w:hAnsi="Verdana"/>
          <w:sz w:val="22"/>
          <w:szCs w:val="22"/>
          <w:lang w:val="en-GB"/>
        </w:rPr>
        <w:t>"</w:t>
      </w:r>
      <w:r w:rsidR="00FF2123" w:rsidRPr="00FF2123">
        <w:rPr>
          <w:rFonts w:ascii="Verdana" w:hAnsi="Verdana"/>
          <w:noProof/>
          <w:sz w:val="22"/>
          <w:szCs w:val="22"/>
          <w:lang w:val="en-GB"/>
        </w:rPr>
        <w:t>UN Principles on the Right of Anyone Deprived of Liberty to Bring Proceedings Before Court</w:t>
      </w:r>
      <w:r w:rsidR="00FF2123">
        <w:rPr>
          <w:rFonts w:ascii="Verdana" w:hAnsi="Verdana"/>
          <w:noProof/>
          <w:sz w:val="22"/>
          <w:szCs w:val="22"/>
          <w:lang w:val="en-GB"/>
        </w:rPr>
        <w:t>"</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F2123">
        <w:rPr>
          <w:rFonts w:ascii="Verdana" w:hAnsi="Verdana"/>
          <w:noProof/>
          <w:sz w:val="22"/>
          <w:szCs w:val="22"/>
          <w:lang w:val="en-GB"/>
        </w:rPr>
        <w:t>SSRN</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F2123">
        <w:rPr>
          <w:rFonts w:ascii="Verdana" w:hAnsi="Verdana"/>
          <w:noProof/>
          <w:sz w:val="22"/>
          <w:szCs w:val="22"/>
          <w:lang w:val="en-GB"/>
        </w:rPr>
        <w:t>2017</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F2123" w:rsidRPr="00FF2123">
        <w:rPr>
          <w:rFonts w:ascii="Verdana" w:hAnsi="Verdana"/>
          <w:noProof/>
          <w:sz w:val="22"/>
          <w:szCs w:val="22"/>
          <w:lang w:val="en-GB"/>
        </w:rPr>
        <w:t>https://ssrn.com/abstract=2958671</w:t>
      </w:r>
      <w:r w:rsidR="00413399">
        <w:rPr>
          <w:rFonts w:ascii="Verdana" w:hAnsi="Verdana"/>
          <w:sz w:val="22"/>
          <w:szCs w:val="22"/>
          <w:lang w:val="en-GB"/>
        </w:rPr>
        <w:fldChar w:fldCharType="end"/>
      </w:r>
    </w:p>
    <w:p w:rsidR="00C24C9C" w:rsidRPr="00472290" w:rsidRDefault="00C24C9C" w:rsidP="00C24C9C">
      <w:pPr>
        <w:rPr>
          <w:rFonts w:ascii="Verdana" w:hAnsi="Verdana"/>
          <w:b/>
          <w:bCs/>
          <w:sz w:val="22"/>
          <w:szCs w:val="22"/>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F2123" w:rsidRPr="00FF2123">
        <w:rPr>
          <w:rFonts w:ascii="Verdana" w:hAnsi="Verdana"/>
          <w:noProof/>
          <w:sz w:val="22"/>
          <w:szCs w:val="22"/>
          <w:lang w:val="en-GB"/>
        </w:rPr>
        <w:t>"Courts and comparative law"</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61E10" w:rsidRPr="00061E10">
        <w:rPr>
          <w:rFonts w:ascii="Verdana" w:hAnsi="Verdana"/>
          <w:noProof/>
          <w:sz w:val="22"/>
          <w:szCs w:val="22"/>
          <w:lang w:val="en-GB"/>
        </w:rPr>
        <w:t>Oxford University Press,</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61E10">
        <w:rPr>
          <w:rFonts w:ascii="Verdana" w:hAnsi="Verdana"/>
          <w:noProof/>
          <w:sz w:val="22"/>
          <w:szCs w:val="22"/>
          <w:lang w:val="en-GB"/>
        </w:rPr>
        <w:t>2015</w:t>
      </w:r>
      <w:r w:rsidR="00413399">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61E10" w:rsidRPr="00061E10">
        <w:rPr>
          <w:rFonts w:ascii="Verdana" w:hAnsi="Verdana"/>
          <w:noProof/>
          <w:sz w:val="22"/>
          <w:szCs w:val="22"/>
          <w:lang w:val="en-GB"/>
        </w:rPr>
        <w:t>https://global.oup.com/academic/product/courts-and-comparative-law-9780198735335</w:t>
      </w:r>
      <w:r w:rsidR="00413399">
        <w:rPr>
          <w:rFonts w:ascii="Verdana" w:hAnsi="Verdana"/>
          <w:sz w:val="22"/>
          <w:szCs w:val="22"/>
          <w:lang w:val="en-GB"/>
        </w:rPr>
        <w:fldChar w:fldCharType="end"/>
      </w:r>
    </w:p>
    <w:p w:rsidR="00C24C9C" w:rsidRDefault="00C24C9C" w:rsidP="00C24C9C">
      <w:pPr>
        <w:rPr>
          <w:rFonts w:ascii="Verdana" w:hAnsi="Verdana"/>
          <w:b/>
          <w:bCs/>
          <w:sz w:val="22"/>
          <w:szCs w:val="22"/>
        </w:rPr>
      </w:pPr>
    </w:p>
    <w:p w:rsidR="003F19C3" w:rsidRPr="00D66524" w:rsidRDefault="003F19C3" w:rsidP="00061E10">
      <w:pPr>
        <w:rPr>
          <w:rFonts w:ascii="Verdana" w:hAnsi="Verdana"/>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DA64A1"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DA64A1" w:rsidRPr="00D66524">
        <w:rPr>
          <w:rFonts w:ascii="Verdana" w:hAnsi="Verdana"/>
          <w:sz w:val="22"/>
          <w:szCs w:val="22"/>
        </w:rPr>
      </w:r>
      <w:r w:rsidR="00DA64A1" w:rsidRPr="00D66524">
        <w:rPr>
          <w:rFonts w:ascii="Verdana" w:hAnsi="Verdana"/>
          <w:sz w:val="22"/>
          <w:szCs w:val="22"/>
        </w:rPr>
        <w:fldChar w:fldCharType="separate"/>
      </w:r>
      <w:r w:rsidR="00061E10" w:rsidRPr="00061E10">
        <w:rPr>
          <w:rFonts w:ascii="Verdana" w:hAnsi="Verdana"/>
          <w:noProof/>
          <w:sz w:val="22"/>
          <w:szCs w:val="22"/>
        </w:rPr>
        <w:t>Published human rights research in English, French, German, Italian and Norwegian, with some 50 books</w:t>
      </w:r>
      <w:r w:rsidR="00061E10">
        <w:rPr>
          <w:rFonts w:ascii="Verdana" w:hAnsi="Verdana"/>
          <w:noProof/>
          <w:sz w:val="22"/>
          <w:szCs w:val="22"/>
        </w:rPr>
        <w:t xml:space="preserve"> </w:t>
      </w:r>
      <w:r w:rsidR="00061E10" w:rsidRPr="00061E10">
        <w:rPr>
          <w:rFonts w:ascii="Verdana" w:hAnsi="Verdana"/>
          <w:noProof/>
          <w:sz w:val="22"/>
          <w:szCs w:val="22"/>
        </w:rPr>
        <w:t>and articles in leading journals.</w:t>
      </w:r>
      <w:r w:rsidR="00DA64A1" w:rsidRPr="00D66524">
        <w:rPr>
          <w:rFonts w:ascii="Verdana" w:hAnsi="Verdana"/>
          <w:sz w:val="22"/>
          <w:szCs w:val="22"/>
        </w:rPr>
        <w:fldChar w:fldCharType="end"/>
      </w:r>
    </w:p>
    <w:p w:rsidR="00C24C9C" w:rsidRPr="00D66524" w:rsidRDefault="00C24C9C" w:rsidP="00C24C9C">
      <w:pPr>
        <w:rPr>
          <w:rFonts w:ascii="Verdana" w:hAnsi="Verdana"/>
          <w:b/>
          <w:bCs/>
          <w:sz w:val="22"/>
          <w:szCs w:val="22"/>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rsidR="00C24C9C" w:rsidRPr="00DA64A1" w:rsidRDefault="00C24C9C" w:rsidP="00C24C9C">
      <w:pPr>
        <w:rPr>
          <w:rFonts w:ascii="Verdana" w:hAnsi="Verdana"/>
          <w:b/>
          <w:bCs/>
          <w:sz w:val="22"/>
          <w:szCs w:val="22"/>
          <w:u w:val="single"/>
          <w:lang w:val="en-GB"/>
        </w:rPr>
      </w:pPr>
    </w:p>
    <w:p w:rsidR="00C24C9C" w:rsidRPr="00DA64A1" w:rsidRDefault="00DA64A1" w:rsidP="00C24C9C">
      <w:pPr>
        <w:rPr>
          <w:rFonts w:ascii="Verdana" w:hAnsi="Verdana"/>
          <w:sz w:val="22"/>
          <w:szCs w:val="22"/>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D85D97" w:rsidRPr="00D85D97">
        <w:rPr>
          <w:rFonts w:ascii="Verdana" w:hAnsi="Verdana"/>
          <w:sz w:val="22"/>
          <w:szCs w:val="22"/>
          <w:lang w:val="en-GB"/>
        </w:rPr>
        <w:t>27nd session of the Human Rights Council (agenda item 3)</w:t>
      </w:r>
      <w:r w:rsidR="00D85D97">
        <w:rPr>
          <w:rFonts w:ascii="Verdana" w:hAnsi="Verdana"/>
          <w:sz w:val="22"/>
          <w:szCs w:val="22"/>
          <w:lang w:val="en-GB"/>
        </w:rPr>
        <w:t xml:space="preserve">: </w:t>
      </w:r>
      <w:r w:rsidR="00061E10">
        <w:rPr>
          <w:rFonts w:ascii="Verdana" w:hAnsi="Verdana"/>
          <w:sz w:val="22"/>
          <w:szCs w:val="22"/>
          <w:lang w:val="en-GB"/>
        </w:rPr>
        <w:t xml:space="preserve">Moderated </w:t>
      </w:r>
      <w:r w:rsidR="00061E10" w:rsidRPr="00061E10">
        <w:rPr>
          <w:rFonts w:ascii="Verdana" w:hAnsi="Verdana"/>
          <w:noProof/>
          <w:sz w:val="22"/>
          <w:szCs w:val="22"/>
          <w:lang w:val="en-GB"/>
        </w:rPr>
        <w:t>panel discussion on the protection of the human rights of persons deprived of their liberty</w:t>
      </w:r>
      <w:r w:rsidR="00413399">
        <w:rPr>
          <w:rFonts w:ascii="Verdana" w:hAnsi="Verdana"/>
          <w:sz w:val="22"/>
          <w:szCs w:val="22"/>
          <w:lang w:val="en-GB"/>
        </w:rPr>
        <w:fldChar w:fldCharType="end"/>
      </w:r>
    </w:p>
    <w:p w:rsidR="00C24C9C" w:rsidRPr="00DA64A1" w:rsidRDefault="00DA64A1" w:rsidP="00C24C9C">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61E10">
        <w:rPr>
          <w:rFonts w:ascii="Verdana" w:hAnsi="Verdana"/>
          <w:sz w:val="22"/>
          <w:szCs w:val="22"/>
          <w:lang w:val="en-GB"/>
        </w:rPr>
        <w:t>UN Human Rights Council</w:t>
      </w:r>
      <w:r w:rsidR="00413399">
        <w:rPr>
          <w:rFonts w:ascii="Verdana" w:hAnsi="Verdana"/>
          <w:sz w:val="22"/>
          <w:szCs w:val="22"/>
          <w:lang w:val="en-GB"/>
        </w:rPr>
        <w:fldChar w:fldCharType="end"/>
      </w:r>
    </w:p>
    <w:p w:rsidR="00C24C9C" w:rsidRPr="00DA64A1" w:rsidRDefault="00A53C11" w:rsidP="00C24C9C">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61E10" w:rsidRPr="00061E10">
        <w:rPr>
          <w:rFonts w:ascii="Verdana" w:hAnsi="Verdana"/>
          <w:noProof/>
          <w:sz w:val="22"/>
          <w:szCs w:val="22"/>
          <w:lang w:val="en-GB"/>
        </w:rPr>
        <w:t>10 September 2014</w:t>
      </w:r>
      <w:r w:rsidR="00413399">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61E10" w:rsidRPr="00061E10">
        <w:rPr>
          <w:rFonts w:ascii="Verdana" w:hAnsi="Verdana"/>
          <w:noProof/>
          <w:sz w:val="22"/>
          <w:szCs w:val="22"/>
          <w:lang w:val="en-GB"/>
        </w:rPr>
        <w:t>http://www.ohchr.org/EN/NewsEvents/Pages/DisplayNews.aspx?NewsID=15008</w:t>
      </w:r>
      <w:r w:rsidR="00413399">
        <w:rPr>
          <w:rFonts w:ascii="Verdana" w:hAnsi="Verdana"/>
          <w:sz w:val="22"/>
          <w:szCs w:val="22"/>
          <w:lang w:val="en-GB"/>
        </w:rPr>
        <w:fldChar w:fldCharType="end"/>
      </w:r>
    </w:p>
    <w:p w:rsidR="00C24C9C" w:rsidRDefault="00C24C9C" w:rsidP="00AA000E">
      <w:pPr>
        <w:rPr>
          <w:rFonts w:ascii="Verdana" w:hAnsi="Verdana"/>
          <w:sz w:val="22"/>
          <w:szCs w:val="22"/>
        </w:rPr>
      </w:pPr>
    </w:p>
    <w:p w:rsidR="00DA64A1" w:rsidRPr="00DA64A1" w:rsidRDefault="00DA64A1" w:rsidP="00DA64A1">
      <w:pPr>
        <w:rPr>
          <w:rFonts w:ascii="Verdana" w:hAnsi="Verdana"/>
          <w:sz w:val="22"/>
          <w:szCs w:val="22"/>
        </w:rPr>
      </w:pPr>
      <w:r>
        <w:rPr>
          <w:rFonts w:ascii="Verdana" w:hAnsi="Verdana"/>
          <w:b/>
          <w:bCs/>
          <w:sz w:val="22"/>
          <w:szCs w:val="22"/>
          <w:lang w:val="en-GB"/>
        </w:rPr>
        <w:lastRenderedPageBreak/>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D85D97" w:rsidRPr="00D85D97">
        <w:rPr>
          <w:rFonts w:ascii="Verdana" w:hAnsi="Verdana"/>
          <w:sz w:val="22"/>
          <w:szCs w:val="22"/>
          <w:lang w:val="en-GB"/>
        </w:rPr>
        <w:t>Clustered ID: SR on Truth &amp; Justice and WG on Arbitrary Detention - 9th Meeting 27th Regular Session of Human Rights Council</w:t>
      </w:r>
      <w:r w:rsidR="00413399">
        <w:rPr>
          <w:rFonts w:ascii="Verdana" w:hAnsi="Verdana"/>
          <w:sz w:val="22"/>
          <w:szCs w:val="22"/>
          <w:lang w:val="en-GB"/>
        </w:rPr>
        <w:fldChar w:fldCharType="end"/>
      </w:r>
    </w:p>
    <w:p w:rsidR="00DA64A1" w:rsidRPr="00DA64A1" w:rsidRDefault="00DA64A1" w:rsidP="00DA64A1">
      <w:pPr>
        <w:rPr>
          <w:rFonts w:ascii="Verdana" w:hAnsi="Verdana"/>
          <w:sz w:val="22"/>
          <w:szCs w:val="22"/>
        </w:rPr>
      </w:pPr>
      <w:r w:rsidRPr="00DA64A1">
        <w:rPr>
          <w:rFonts w:ascii="Verdana" w:hAnsi="Verdana"/>
          <w:b/>
          <w:bCs/>
          <w:sz w:val="22"/>
          <w:szCs w:val="22"/>
          <w:lang w:val="en-GB"/>
        </w:rPr>
        <w:t xml:space="preserve">Event organizer: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D85D97" w:rsidRPr="00D85D97">
        <w:rPr>
          <w:rFonts w:ascii="Verdana" w:hAnsi="Verdana"/>
          <w:noProof/>
          <w:sz w:val="22"/>
          <w:szCs w:val="22"/>
          <w:lang w:val="en-GB"/>
        </w:rPr>
        <w:t>UN Human Rights Council</w:t>
      </w:r>
      <w:r w:rsidR="00413399">
        <w:rPr>
          <w:rFonts w:ascii="Verdana" w:hAnsi="Verdana"/>
          <w:sz w:val="22"/>
          <w:szCs w:val="22"/>
          <w:lang w:val="en-GB"/>
        </w:rPr>
        <w:fldChar w:fldCharType="end"/>
      </w:r>
    </w:p>
    <w:p w:rsidR="00DA64A1" w:rsidRPr="00DA64A1"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D85D97" w:rsidRPr="00D85D97">
        <w:rPr>
          <w:rFonts w:ascii="Verdana" w:hAnsi="Verdana"/>
          <w:sz w:val="22"/>
          <w:szCs w:val="22"/>
          <w:lang w:val="en-GB"/>
        </w:rPr>
        <w:t>10 September 2014</w:t>
      </w:r>
      <w:r w:rsidR="00413399">
        <w:rPr>
          <w:rFonts w:ascii="Verdana" w:hAnsi="Verdana"/>
          <w:sz w:val="22"/>
          <w:szCs w:val="22"/>
          <w:lang w:val="en-GB"/>
        </w:rPr>
        <w:fldChar w:fldCharType="end"/>
      </w:r>
    </w:p>
    <w:p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D85D97" w:rsidRPr="00D85D97">
        <w:rPr>
          <w:rFonts w:ascii="Verdana" w:hAnsi="Verdana"/>
          <w:sz w:val="22"/>
          <w:szCs w:val="22"/>
          <w:lang w:val="en-GB"/>
        </w:rPr>
        <w:t>http://webtv.un.org/meetings-events/human-rights-council/watch/clustered-id-detention-and-terrorism-16th-meeting-22nd-regular-session-human-rights-council/2205064243001?page=16</w:t>
      </w:r>
      <w:r w:rsidR="00413399">
        <w:rPr>
          <w:rFonts w:ascii="Verdana" w:hAnsi="Verdana"/>
          <w:sz w:val="22"/>
          <w:szCs w:val="22"/>
          <w:lang w:val="en-GB"/>
        </w:rPr>
        <w:fldChar w:fldCharType="end"/>
      </w:r>
    </w:p>
    <w:p w:rsidR="00DA64A1" w:rsidRDefault="00DA64A1" w:rsidP="00AA000E">
      <w:pPr>
        <w:rPr>
          <w:rFonts w:ascii="Verdana" w:hAnsi="Verdana"/>
          <w:sz w:val="22"/>
          <w:szCs w:val="22"/>
        </w:rPr>
      </w:pPr>
    </w:p>
    <w:p w:rsidR="00DA64A1" w:rsidRPr="00D66524" w:rsidRDefault="00DA64A1" w:rsidP="00DA64A1">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D85D97" w:rsidRPr="00D85D97">
        <w:rPr>
          <w:rFonts w:ascii="Verdana" w:hAnsi="Verdana"/>
          <w:sz w:val="22"/>
          <w:szCs w:val="22"/>
          <w:lang w:val="en-GB"/>
        </w:rPr>
        <w:t>The right to challenge lawfulness of detention – UN expert group to adopt new guidelines</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Event organizer: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D85D97">
        <w:rPr>
          <w:rFonts w:ascii="Verdana" w:hAnsi="Verdana"/>
          <w:noProof/>
          <w:sz w:val="22"/>
          <w:szCs w:val="22"/>
          <w:lang w:val="en-GB"/>
        </w:rPr>
        <w:t>OHCHR</w:t>
      </w:r>
      <w:r w:rsidR="00413399" w:rsidRPr="00D66524">
        <w:rPr>
          <w:rFonts w:ascii="Verdana" w:hAnsi="Verdana"/>
          <w:sz w:val="22"/>
          <w:szCs w:val="22"/>
          <w:lang w:val="en-GB"/>
        </w:rPr>
        <w:fldChar w:fldCharType="end"/>
      </w:r>
    </w:p>
    <w:p w:rsidR="00DA64A1" w:rsidRPr="00D66524"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D85D97" w:rsidRPr="00D85D97">
        <w:rPr>
          <w:rFonts w:ascii="Verdana" w:hAnsi="Verdana"/>
          <w:noProof/>
          <w:sz w:val="22"/>
          <w:szCs w:val="22"/>
          <w:lang w:val="en-GB"/>
        </w:rPr>
        <w:t>16 April 2015</w:t>
      </w:r>
      <w:r w:rsidR="00413399"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D85D97" w:rsidRPr="00D85D97">
        <w:rPr>
          <w:rFonts w:ascii="Verdana" w:hAnsi="Verdana"/>
          <w:noProof/>
          <w:sz w:val="22"/>
          <w:szCs w:val="22"/>
          <w:lang w:val="en-GB"/>
        </w:rPr>
        <w:t>http://www.ohchr.org/EN/NewsEvents/Pages/DisplayNews.aspx?NewsID=15850&amp;LangID=E</w:t>
      </w:r>
      <w:r w:rsidR="00413399" w:rsidRPr="00D66524">
        <w:rPr>
          <w:rFonts w:ascii="Verdana" w:hAnsi="Verdana"/>
          <w:sz w:val="22"/>
          <w:szCs w:val="22"/>
          <w:lang w:val="en-GB"/>
        </w:rPr>
        <w:fldChar w:fldCharType="end"/>
      </w:r>
    </w:p>
    <w:p w:rsidR="00DA64A1" w:rsidRPr="00D66524" w:rsidRDefault="00DA64A1" w:rsidP="00DA64A1">
      <w:pPr>
        <w:rPr>
          <w:rFonts w:ascii="Verdana" w:hAnsi="Verdana"/>
          <w:b/>
          <w:bCs/>
          <w:sz w:val="22"/>
          <w:szCs w:val="22"/>
        </w:rPr>
      </w:pPr>
    </w:p>
    <w:p w:rsidR="00D85D97" w:rsidRDefault="00DA64A1" w:rsidP="00DA64A1">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413399"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413399" w:rsidRPr="00D66524">
        <w:rPr>
          <w:rFonts w:ascii="Verdana" w:hAnsi="Verdana"/>
          <w:sz w:val="22"/>
          <w:szCs w:val="22"/>
        </w:rPr>
      </w:r>
      <w:r w:rsidR="00413399" w:rsidRPr="00D66524">
        <w:rPr>
          <w:rFonts w:ascii="Verdana" w:hAnsi="Verdana"/>
          <w:sz w:val="22"/>
          <w:szCs w:val="22"/>
        </w:rPr>
        <w:fldChar w:fldCharType="separate"/>
      </w:r>
      <w:r w:rsidR="00D85D97">
        <w:rPr>
          <w:rFonts w:ascii="Verdana" w:hAnsi="Verdana"/>
          <w:sz w:val="22"/>
          <w:szCs w:val="22"/>
        </w:rPr>
        <w:t xml:space="preserve">Consultation by the UNWGAD: eg </w:t>
      </w:r>
      <w:r w:rsidR="00D85D97" w:rsidRPr="00D85D97">
        <w:rPr>
          <w:rFonts w:ascii="Verdana" w:hAnsi="Verdana"/>
          <w:sz w:val="22"/>
          <w:szCs w:val="22"/>
        </w:rPr>
        <w:t>Global consultation on the draft principles and guidelines on the right of anyone deprived of liberty to challenge the lawfulness of his or her detention before court</w:t>
      </w:r>
      <w:r w:rsidR="00D85D97">
        <w:rPr>
          <w:rFonts w:ascii="Verdana" w:hAnsi="Verdana"/>
          <w:sz w:val="22"/>
          <w:szCs w:val="22"/>
        </w:rPr>
        <w:t xml:space="preserve">, </w:t>
      </w:r>
      <w:r w:rsidR="00D85D97" w:rsidRPr="00D85D97">
        <w:rPr>
          <w:rFonts w:ascii="Verdana" w:hAnsi="Verdana"/>
          <w:sz w:val="22"/>
          <w:szCs w:val="22"/>
        </w:rPr>
        <w:t>1 and 2 September 2014</w:t>
      </w:r>
      <w:r w:rsidR="00D85D97">
        <w:rPr>
          <w:rFonts w:ascii="Verdana" w:hAnsi="Verdana"/>
          <w:sz w:val="22"/>
          <w:szCs w:val="22"/>
        </w:rPr>
        <w:t xml:space="preserve">, </w:t>
      </w:r>
      <w:r w:rsidR="00D85D97" w:rsidRPr="00D85D97">
        <w:rPr>
          <w:rFonts w:ascii="Verdana" w:hAnsi="Verdana"/>
          <w:sz w:val="22"/>
          <w:szCs w:val="22"/>
        </w:rPr>
        <w:t>http://www.ohchr.org/EN/NewsEvents/Pages/DisplayNews.aspx?NewsID=14971&amp;LangID=E</w:t>
      </w:r>
    </w:p>
    <w:p w:rsidR="00DA64A1" w:rsidRPr="00D66524" w:rsidRDefault="00D85D97" w:rsidP="00DA64A1">
      <w:pPr>
        <w:rPr>
          <w:rFonts w:ascii="Verdana" w:hAnsi="Verdana"/>
          <w:sz w:val="22"/>
          <w:szCs w:val="22"/>
        </w:rPr>
      </w:pPr>
      <w:r>
        <w:rPr>
          <w:rFonts w:ascii="Verdana" w:hAnsi="Verdana"/>
          <w:sz w:val="22"/>
          <w:szCs w:val="22"/>
        </w:rPr>
        <w:t xml:space="preserve"> </w:t>
      </w:r>
      <w:r w:rsidRPr="00D85D97">
        <w:rPr>
          <w:rFonts w:ascii="Verdana" w:hAnsi="Verdana"/>
          <w:sz w:val="22"/>
          <w:szCs w:val="22"/>
        </w:rPr>
        <w:t>Papers and panel participation at European Bar Associations, including the Italian national bar, the Consiglio Nazionale Forense, different networks of judges, and academic seminars. Judicial independence and the protection against reprisals against judges, were important in the work with the WGAD 2009-2015.</w:t>
      </w:r>
      <w:r>
        <w:rPr>
          <w:rFonts w:ascii="Verdana" w:hAnsi="Verdana"/>
          <w:sz w:val="22"/>
          <w:szCs w:val="22"/>
        </w:rPr>
        <w:t xml:space="preserve"> </w:t>
      </w:r>
      <w:r>
        <w:rPr>
          <w:rFonts w:ascii="Verdana" w:hAnsi="Verdana"/>
          <w:noProof/>
          <w:sz w:val="22"/>
          <w:szCs w:val="22"/>
        </w:rPr>
        <w:t>Numerous statements and events om reparation in UN and scholarly contexts.</w:t>
      </w:r>
      <w:r w:rsidR="00413399" w:rsidRPr="00D66524">
        <w:rPr>
          <w:rFonts w:ascii="Verdana" w:hAnsi="Verdana"/>
          <w:sz w:val="22"/>
          <w:szCs w:val="22"/>
        </w:rPr>
        <w:fldChar w:fldCharType="end"/>
      </w:r>
    </w:p>
    <w:p w:rsidR="00C24C9C" w:rsidRPr="00D66524" w:rsidRDefault="00C24C9C" w:rsidP="00AA000E">
      <w:pPr>
        <w:rPr>
          <w:rFonts w:ascii="Verdana" w:hAnsi="Verdana"/>
          <w:sz w:val="22"/>
          <w:szCs w:val="22"/>
        </w:rPr>
      </w:pPr>
    </w:p>
    <w:p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rsidR="005B3175" w:rsidRPr="00BF2E26" w:rsidRDefault="00AA000E" w:rsidP="005B3175">
      <w:pPr>
        <w:shd w:val="clear" w:color="auto" w:fill="FFFFFF"/>
        <w:outlineLvl w:val="3"/>
        <w:rPr>
          <w:rFonts w:ascii="Verdana" w:hAnsi="Verdana"/>
          <w:b/>
          <w:sz w:val="22"/>
          <w:szCs w:val="22"/>
        </w:rPr>
      </w:pPr>
      <w:r w:rsidRPr="00D66524">
        <w:rPr>
          <w:rFonts w:ascii="Verdana" w:hAnsi="Verdana"/>
          <w:b/>
          <w:sz w:val="22"/>
          <w:szCs w:val="22"/>
        </w:rPr>
        <w:t xml:space="preserve">to perform effectively the functions of the mandate and to respond to its requirements, including participating in Human </w:t>
      </w:r>
      <w:r w:rsidRPr="00BF2E26">
        <w:rPr>
          <w:rFonts w:ascii="Verdana" w:hAnsi="Verdana"/>
          <w:b/>
          <w:sz w:val="22"/>
          <w:szCs w:val="22"/>
        </w:rPr>
        <w:t>Rights Council</w:t>
      </w:r>
      <w:r w:rsidR="005B3175" w:rsidRPr="00BF2E26">
        <w:rPr>
          <w:rFonts w:ascii="Verdana" w:hAnsi="Verdana"/>
          <w:b/>
          <w:sz w:val="22"/>
          <w:szCs w:val="22"/>
        </w:rPr>
        <w:t xml:space="preserve"> (HRC)</w:t>
      </w:r>
      <w:r w:rsidRPr="00BF2E26">
        <w:rPr>
          <w:rFonts w:ascii="Verdana" w:hAnsi="Verdana"/>
          <w:b/>
          <w:sz w:val="22"/>
          <w:szCs w:val="22"/>
        </w:rPr>
        <w:t xml:space="preserve"> sessions in Geneva and General Assembly sessions in New York, travelling on special procedures visits, drafting reports and engaging wi</w:t>
      </w:r>
      <w:r w:rsidR="005B3175" w:rsidRPr="00BF2E26">
        <w:rPr>
          <w:rFonts w:ascii="Verdana" w:hAnsi="Verdana"/>
          <w:b/>
          <w:sz w:val="22"/>
          <w:szCs w:val="22"/>
        </w:rPr>
        <w:t xml:space="preserve">th a variety of stakeholders. </w:t>
      </w:r>
      <w:r w:rsidR="00A47F28" w:rsidRPr="00BF2E26">
        <w:rPr>
          <w:rFonts w:ascii="Verdana" w:hAnsi="Verdana"/>
          <w:b/>
          <w:sz w:val="22"/>
          <w:szCs w:val="22"/>
        </w:rPr>
        <w:t>Kindly</w:t>
      </w:r>
      <w:r w:rsidR="005B3175" w:rsidRPr="00BF2E26">
        <w:rPr>
          <w:rFonts w:ascii="Verdana" w:hAnsi="Verdana"/>
          <w:b/>
          <w:sz w:val="22"/>
          <w:szCs w:val="22"/>
        </w:rPr>
        <w:t xml:space="preserve"> i</w:t>
      </w:r>
      <w:r w:rsidRPr="00BF2E26">
        <w:rPr>
          <w:rFonts w:ascii="Verdana" w:hAnsi="Verdana"/>
          <w:b/>
          <w:sz w:val="22"/>
          <w:szCs w:val="22"/>
        </w:rPr>
        <w:t xml:space="preserve">ndicate whether </w:t>
      </w:r>
      <w:r w:rsidR="00A47F28" w:rsidRPr="00BF2E26">
        <w:rPr>
          <w:rFonts w:ascii="Verdana" w:hAnsi="Verdana"/>
          <w:b/>
          <w:sz w:val="22"/>
          <w:szCs w:val="22"/>
        </w:rPr>
        <w:t xml:space="preserve">the </w:t>
      </w:r>
      <w:r w:rsidRPr="00BF2E26">
        <w:rPr>
          <w:rFonts w:ascii="Verdana" w:hAnsi="Verdana"/>
          <w:b/>
          <w:sz w:val="22"/>
          <w:szCs w:val="22"/>
        </w:rPr>
        <w:t>candidate can dedica</w:t>
      </w:r>
      <w:r w:rsidR="005B3175" w:rsidRPr="00BF2E26">
        <w:rPr>
          <w:rFonts w:ascii="Verdana" w:hAnsi="Verdana"/>
          <w:b/>
          <w:sz w:val="22"/>
          <w:szCs w:val="22"/>
        </w:rPr>
        <w:t>te an estimated total of approximately</w:t>
      </w:r>
      <w:r w:rsidRPr="00BF2E26">
        <w:rPr>
          <w:rFonts w:ascii="Verdana" w:hAnsi="Verdana"/>
          <w:b/>
          <w:sz w:val="22"/>
          <w:szCs w:val="22"/>
        </w:rPr>
        <w:t xml:space="preserve"> three months per year to the work of a mandate.</w:t>
      </w:r>
      <w:r w:rsidR="007621ED" w:rsidRPr="00BF2E26">
        <w:rPr>
          <w:rFonts w:ascii="Verdana" w:hAnsi="Verdana"/>
          <w:b/>
          <w:sz w:val="22"/>
          <w:szCs w:val="22"/>
        </w:rPr>
        <w:t xml:space="preserve"> </w:t>
      </w:r>
    </w:p>
    <w:p w:rsidR="005B3175" w:rsidRPr="00BF2E26" w:rsidRDefault="005B3175" w:rsidP="005B3175">
      <w:pPr>
        <w:shd w:val="clear" w:color="auto" w:fill="FFFFFF"/>
        <w:outlineLvl w:val="3"/>
        <w:rPr>
          <w:rFonts w:ascii="Verdana" w:hAnsi="Verdana"/>
          <w:b/>
          <w:sz w:val="22"/>
          <w:szCs w:val="22"/>
        </w:rPr>
      </w:pPr>
    </w:p>
    <w:p w:rsidR="00AA000E" w:rsidRPr="00CB1195" w:rsidRDefault="00A47F28" w:rsidP="005853D3">
      <w:pPr>
        <w:shd w:val="clear" w:color="auto" w:fill="FFFFFF"/>
        <w:outlineLvl w:val="3"/>
        <w:rPr>
          <w:rFonts w:ascii="Verdana" w:hAnsi="Verdana"/>
          <w:b/>
          <w:sz w:val="22"/>
          <w:szCs w:val="22"/>
        </w:rPr>
      </w:pPr>
      <w:r w:rsidRPr="00BF2E26">
        <w:rPr>
          <w:rFonts w:ascii="Verdana" w:hAnsi="Verdana"/>
          <w:b/>
          <w:sz w:val="22"/>
          <w:szCs w:val="22"/>
        </w:rPr>
        <w:t>Please note that the work of mandate holders is unpaid. Th</w:t>
      </w:r>
      <w:r w:rsidR="005B3175" w:rsidRPr="00BF2E26">
        <w:rPr>
          <w:rFonts w:ascii="Verdana" w:hAnsi="Verdana"/>
          <w:b/>
          <w:sz w:val="22"/>
          <w:szCs w:val="22"/>
        </w:rPr>
        <w:t>ose appointed</w:t>
      </w:r>
      <w:r w:rsidRPr="00BF2E26">
        <w:rPr>
          <w:rFonts w:ascii="Verdana" w:hAnsi="Verdana"/>
          <w:b/>
          <w:sz w:val="22"/>
          <w:szCs w:val="22"/>
        </w:rPr>
        <w:t xml:space="preserve"> as mandate holders</w:t>
      </w:r>
      <w:r w:rsidR="005B3175" w:rsidRPr="00BF2E26">
        <w:rPr>
          <w:rFonts w:ascii="Verdana" w:hAnsi="Verdana"/>
          <w:b/>
          <w:sz w:val="22"/>
          <w:szCs w:val="22"/>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CB1195" w:rsidRDefault="00AA000E" w:rsidP="00AA000E">
      <w:pPr>
        <w:rPr>
          <w:rFonts w:ascii="Verdana" w:hAnsi="Verdana"/>
          <w:sz w:val="22"/>
          <w:szCs w:val="22"/>
        </w:rPr>
      </w:pPr>
    </w:p>
    <w:p w:rsidR="00AA000E" w:rsidRPr="00CB1195" w:rsidRDefault="00413399" w:rsidP="00AA000E">
      <w:pPr>
        <w:rPr>
          <w:rFonts w:ascii="Verdana" w:hAnsi="Verdana"/>
          <w:sz w:val="22"/>
          <w:szCs w:val="22"/>
        </w:rPr>
      </w:pPr>
      <w:r>
        <w:rPr>
          <w:rFonts w:ascii="Verdana" w:hAnsi="Verdana"/>
          <w:sz w:val="22"/>
          <w:szCs w:val="22"/>
        </w:rPr>
        <w:fldChar w:fldCharType="begin">
          <w:ffData>
            <w:name w:val=""/>
            <w:enabled/>
            <w:calcOnExit w:val="0"/>
            <w:textInput>
              <w:maxLength w:val="142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D85D97" w:rsidRPr="00D85D97">
        <w:rPr>
          <w:rFonts w:ascii="Verdana" w:hAnsi="Verdana"/>
          <w:noProof/>
          <w:sz w:val="22"/>
          <w:szCs w:val="22"/>
        </w:rPr>
        <w:t>Andenas has shown fexibility, readiness and availability of time in his six years with the WGAD, and often stepped in at the last minute for the chair rapporteur that preceeded him, both for HRC and WGAD meetings and country visits. He can combine this with his current acedamic position. He has proved his capacity to perform effectively the functions of the mandate and to respond to its requirements. He will be able to participate in Human Rights Council sessions in Geneva and General Assembly sessions in New York, travelling on special procedures visits, drafting reports and engaging with a variety of stakeholders. He can dedicate the estimated total of three months per year to the work of a mandate, and expect to do much more.</w:t>
      </w:r>
      <w:r>
        <w:rPr>
          <w:rFonts w:ascii="Verdana" w:hAnsi="Verdana"/>
          <w:sz w:val="22"/>
          <w:szCs w:val="22"/>
        </w:rPr>
        <w:fldChar w:fldCharType="end"/>
      </w:r>
    </w:p>
    <w:p w:rsidR="00C9658A" w:rsidRPr="00CB1195" w:rsidRDefault="00C9658A">
      <w:pPr>
        <w:rPr>
          <w:rFonts w:ascii="Verdana" w:hAnsi="Verdana"/>
          <w:sz w:val="22"/>
          <w:szCs w:val="22"/>
        </w:rPr>
      </w:pPr>
    </w:p>
    <w:p w:rsidR="00797F37" w:rsidRPr="00CB1195" w:rsidRDefault="00C9658A">
      <w:pPr>
        <w:rPr>
          <w:rFonts w:ascii="Verdana" w:hAnsi="Verdana"/>
          <w:sz w:val="22"/>
          <w:szCs w:val="22"/>
        </w:rPr>
      </w:pPr>
      <w:r w:rsidRPr="00CB1195">
        <w:rPr>
          <w:rFonts w:ascii="Verdana" w:hAnsi="Verdana"/>
          <w:sz w:val="22"/>
          <w:szCs w:val="22"/>
        </w:rPr>
        <w:br w:type="page"/>
      </w:r>
    </w:p>
    <w:p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r w:rsidR="007621ED" w:rsidRPr="00BF2E26">
        <w:rPr>
          <w:rFonts w:ascii="Verdana" w:hAnsi="Verdana"/>
          <w:bCs/>
          <w:sz w:val="22"/>
          <w:szCs w:val="22"/>
          <w:lang w:val="en-GB"/>
        </w:rPr>
        <w:t xml:space="preserve">, must be included below and not in </w:t>
      </w:r>
      <w:r w:rsidR="00822C7E" w:rsidRPr="00BF2E26">
        <w:rPr>
          <w:rFonts w:ascii="Verdana" w:hAnsi="Verdana"/>
          <w:bCs/>
          <w:sz w:val="22"/>
          <w:szCs w:val="22"/>
          <w:lang w:val="en-GB"/>
        </w:rPr>
        <w:t xml:space="preserve">a </w:t>
      </w:r>
      <w:r w:rsidR="007621ED" w:rsidRPr="00BF2E26">
        <w:rPr>
          <w:rFonts w:ascii="Verdana" w:hAnsi="Verdana"/>
          <w:bCs/>
          <w:sz w:val="22"/>
          <w:szCs w:val="22"/>
          <w:lang w:val="en-GB"/>
        </w:rPr>
        <w:t xml:space="preserve">separate </w:t>
      </w:r>
      <w:r w:rsidR="00A47F28" w:rsidRPr="00BF2E26">
        <w:rPr>
          <w:rFonts w:ascii="Verdana" w:hAnsi="Verdana"/>
          <w:bCs/>
          <w:sz w:val="22"/>
          <w:szCs w:val="22"/>
          <w:lang w:val="en-GB"/>
        </w:rPr>
        <w:t>e</w:t>
      </w:r>
      <w:r w:rsidR="006F0A5A" w:rsidRPr="00BF2E26">
        <w:rPr>
          <w:rFonts w:ascii="Verdana" w:hAnsi="Verdana"/>
          <w:bCs/>
          <w:sz w:val="22"/>
          <w:szCs w:val="22"/>
          <w:lang w:val="en-GB"/>
        </w:rPr>
        <w:t>-</w:t>
      </w:r>
      <w:r w:rsidR="00A47F28" w:rsidRPr="00BF2E26">
        <w:rPr>
          <w:rFonts w:ascii="Verdana" w:hAnsi="Verdana"/>
          <w:bCs/>
          <w:sz w:val="22"/>
          <w:szCs w:val="22"/>
          <w:lang w:val="en-GB"/>
        </w:rPr>
        <w:t>mail</w:t>
      </w:r>
      <w:r w:rsidR="007621ED" w:rsidRPr="00BF2E26">
        <w:rPr>
          <w:rFonts w:ascii="Verdana" w:hAnsi="Verdana"/>
          <w:bCs/>
          <w:sz w:val="22"/>
          <w:szCs w:val="22"/>
          <w:lang w:val="en-GB"/>
        </w:rPr>
        <w:t xml:space="preserve"> or as an attachment</w:t>
      </w:r>
      <w:r w:rsidRPr="00BF2E26">
        <w:rPr>
          <w:rFonts w:ascii="Verdana" w:hAnsi="Verdana"/>
          <w:bCs/>
          <w:sz w:val="22"/>
          <w:szCs w:val="22"/>
          <w:lang w:val="en-GB"/>
        </w:rPr>
        <w:t>)</w:t>
      </w:r>
    </w:p>
    <w:p w:rsidR="00105E60" w:rsidRDefault="00105E60" w:rsidP="00105E60">
      <w:pPr>
        <w:rPr>
          <w:rFonts w:ascii="Verdana" w:hAnsi="Verdana"/>
          <w:b/>
          <w:bCs/>
          <w:sz w:val="22"/>
          <w:szCs w:val="22"/>
        </w:rPr>
      </w:pPr>
    </w:p>
    <w:p w:rsidR="00D85D97" w:rsidRDefault="00C07088" w:rsidP="00D85D97">
      <w:pPr>
        <w:rPr>
          <w:rFonts w:ascii="Verdana" w:hAnsi="Verdana"/>
          <w:noProof/>
          <w:sz w:val="22"/>
          <w:szCs w:val="22"/>
        </w:rPr>
      </w:pPr>
      <w:r>
        <w:rPr>
          <w:rFonts w:ascii="Verdana" w:hAnsi="Verdana"/>
          <w:sz w:val="22"/>
          <w:szCs w:val="22"/>
        </w:rPr>
        <w:fldChar w:fldCharType="begin">
          <w:ffData>
            <w:name w:val=""/>
            <w:enabled/>
            <w:calcOnExit w:val="0"/>
            <w:textInput>
              <w:maxLength w:val="410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D85D97" w:rsidRPr="00D85D97">
        <w:rPr>
          <w:rFonts w:ascii="Verdana" w:hAnsi="Verdana"/>
          <w:noProof/>
          <w:sz w:val="22"/>
          <w:szCs w:val="22"/>
        </w:rPr>
        <w:t xml:space="preserve">The </w:t>
      </w:r>
      <w:r w:rsidR="00470011" w:rsidRPr="00470011">
        <w:rPr>
          <w:rFonts w:ascii="Verdana" w:hAnsi="Verdana"/>
          <w:noProof/>
          <w:sz w:val="22"/>
          <w:szCs w:val="22"/>
        </w:rPr>
        <w:t>promotion of truth, justice, reparation and guarantees of non-recurrence</w:t>
      </w:r>
      <w:r w:rsidR="00D85D97" w:rsidRPr="00D85D97">
        <w:rPr>
          <w:rFonts w:ascii="Verdana" w:hAnsi="Verdana"/>
          <w:noProof/>
          <w:sz w:val="22"/>
          <w:szCs w:val="22"/>
        </w:rPr>
        <w:t xml:space="preserve"> has been a major field of study for me for the last thirty years, both the human rights and wider comparative law perspectives. In my UN work on arbitrary detention for which the second and non-renawable mandate expired in July 2015, </w:t>
      </w:r>
      <w:r w:rsidR="00470011" w:rsidRPr="00470011">
        <w:rPr>
          <w:rFonts w:ascii="Verdana" w:hAnsi="Verdana"/>
          <w:noProof/>
          <w:sz w:val="22"/>
          <w:szCs w:val="22"/>
        </w:rPr>
        <w:t>the promotion of truth, justice, reparation and guarantees of non-recurrence</w:t>
      </w:r>
      <w:r w:rsidR="00D85D97" w:rsidRPr="00D85D97">
        <w:rPr>
          <w:rFonts w:ascii="Verdana" w:hAnsi="Verdana"/>
          <w:noProof/>
          <w:sz w:val="22"/>
          <w:szCs w:val="22"/>
        </w:rPr>
        <w:t xml:space="preserve"> has been at the core</w:t>
      </w:r>
      <w:r w:rsidR="00470011">
        <w:rPr>
          <w:rFonts w:ascii="Verdana" w:hAnsi="Verdana"/>
          <w:noProof/>
          <w:sz w:val="22"/>
          <w:szCs w:val="22"/>
        </w:rPr>
        <w:t>.</w:t>
      </w:r>
    </w:p>
    <w:p w:rsidR="00470011" w:rsidRDefault="00470011" w:rsidP="00D85D97">
      <w:pPr>
        <w:rPr>
          <w:rFonts w:ascii="Verdana" w:hAnsi="Verdana"/>
          <w:noProof/>
          <w:sz w:val="22"/>
          <w:szCs w:val="22"/>
        </w:rPr>
      </w:pPr>
    </w:p>
    <w:p w:rsidR="00BA1205" w:rsidRDefault="00470011" w:rsidP="00D85D97">
      <w:pPr>
        <w:rPr>
          <w:rFonts w:ascii="Verdana" w:hAnsi="Verdana"/>
          <w:noProof/>
          <w:sz w:val="22"/>
          <w:szCs w:val="22"/>
        </w:rPr>
      </w:pPr>
      <w:r>
        <w:rPr>
          <w:rFonts w:ascii="Verdana" w:hAnsi="Verdana"/>
          <w:noProof/>
          <w:sz w:val="22"/>
          <w:szCs w:val="22"/>
        </w:rPr>
        <w:t xml:space="preserve">Prevention has been </w:t>
      </w:r>
      <w:r w:rsidR="00BA1205">
        <w:rPr>
          <w:rFonts w:ascii="Verdana" w:hAnsi="Verdana"/>
          <w:noProof/>
          <w:sz w:val="22"/>
          <w:szCs w:val="22"/>
        </w:rPr>
        <w:t xml:space="preserve">the overriding aim for all my human rights work. But </w:t>
      </w:r>
      <w:r w:rsidR="00BA1205" w:rsidRPr="00BA1205">
        <w:rPr>
          <w:rFonts w:ascii="Verdana" w:hAnsi="Verdana"/>
          <w:noProof/>
          <w:sz w:val="22"/>
          <w:szCs w:val="22"/>
        </w:rPr>
        <w:t>reparation</w:t>
      </w:r>
      <w:r w:rsidR="00BA1205">
        <w:rPr>
          <w:rFonts w:ascii="Verdana" w:hAnsi="Verdana"/>
          <w:noProof/>
          <w:sz w:val="22"/>
          <w:szCs w:val="22"/>
        </w:rPr>
        <w:t xml:space="preserve"> has also been an important priority for my terms in the WGAD and for my scholarly research. This is well documented in publications number two in the list above, Mads </w:t>
      </w:r>
      <w:r w:rsidR="00BA1205" w:rsidRPr="00BA1205">
        <w:rPr>
          <w:rFonts w:ascii="Verdana" w:hAnsi="Verdana"/>
          <w:noProof/>
          <w:sz w:val="22"/>
          <w:szCs w:val="22"/>
        </w:rPr>
        <w:t xml:space="preserve">Andenas, </w:t>
      </w:r>
      <w:r w:rsidR="00BA1205">
        <w:rPr>
          <w:rFonts w:ascii="Verdana" w:hAnsi="Verdana"/>
          <w:noProof/>
          <w:sz w:val="22"/>
          <w:szCs w:val="22"/>
        </w:rPr>
        <w:t>"</w:t>
      </w:r>
      <w:r w:rsidR="00BA1205" w:rsidRPr="00BA1205">
        <w:rPr>
          <w:rFonts w:ascii="Verdana" w:hAnsi="Verdana"/>
          <w:noProof/>
          <w:sz w:val="22"/>
          <w:szCs w:val="22"/>
        </w:rPr>
        <w:t>UN Principles on the Right of Anyone Deprived of Liberty to Bring Proceedings Before Court</w:t>
      </w:r>
      <w:r w:rsidR="00BA1205">
        <w:rPr>
          <w:rFonts w:ascii="Verdana" w:hAnsi="Verdana"/>
          <w:noProof/>
          <w:sz w:val="22"/>
          <w:szCs w:val="22"/>
        </w:rPr>
        <w:t>"</w:t>
      </w:r>
      <w:r w:rsidR="00BA1205" w:rsidRPr="00BA1205">
        <w:rPr>
          <w:rFonts w:ascii="Verdana" w:hAnsi="Verdana"/>
          <w:noProof/>
          <w:sz w:val="22"/>
          <w:szCs w:val="22"/>
        </w:rPr>
        <w:t xml:space="preserve"> (April 26, 2017)</w:t>
      </w:r>
      <w:r w:rsidR="00BA1205">
        <w:rPr>
          <w:rFonts w:ascii="Verdana" w:hAnsi="Verdana"/>
          <w:noProof/>
          <w:sz w:val="22"/>
          <w:szCs w:val="22"/>
        </w:rPr>
        <w:t xml:space="preserve"> a</w:t>
      </w:r>
      <w:r w:rsidR="00BA1205" w:rsidRPr="00BA1205">
        <w:rPr>
          <w:rFonts w:ascii="Verdana" w:hAnsi="Verdana"/>
          <w:noProof/>
          <w:sz w:val="22"/>
          <w:szCs w:val="22"/>
        </w:rPr>
        <w:t>vailable at SSRN: https://ssrn.com/abstract=2958671</w:t>
      </w:r>
      <w:r w:rsidR="00BA1205">
        <w:rPr>
          <w:rFonts w:ascii="Verdana" w:hAnsi="Verdana"/>
          <w:noProof/>
          <w:sz w:val="22"/>
          <w:szCs w:val="22"/>
        </w:rPr>
        <w:t>.</w:t>
      </w:r>
    </w:p>
    <w:p w:rsidR="00D85D97" w:rsidRPr="00D85D97" w:rsidRDefault="00D85D97" w:rsidP="00D85D97">
      <w:pPr>
        <w:rPr>
          <w:rFonts w:ascii="Verdana" w:hAnsi="Verdana"/>
          <w:noProof/>
          <w:sz w:val="22"/>
          <w:szCs w:val="22"/>
        </w:rPr>
      </w:pPr>
      <w:r w:rsidRPr="00D85D97">
        <w:rPr>
          <w:rFonts w:ascii="Verdana" w:hAnsi="Verdana"/>
          <w:noProof/>
          <w:sz w:val="22"/>
          <w:szCs w:val="22"/>
        </w:rPr>
        <w:t xml:space="preserve">Six years of dealing with individual complaints, country visits and reports in the Arbitrary Detention mandate, has demonstrated to me the need to secure a clear mandate for the work as a mandate holder, to act within it and to be seen to act within it. </w:t>
      </w:r>
      <w:r w:rsidR="00BA1205" w:rsidRPr="00BA1205">
        <w:rPr>
          <w:rFonts w:ascii="Verdana" w:hAnsi="Verdana"/>
          <w:noProof/>
          <w:sz w:val="22"/>
          <w:szCs w:val="22"/>
        </w:rPr>
        <w:t>The promotion of truth, justice, reparation and guarantees of non-recurrence</w:t>
      </w:r>
      <w:r w:rsidRPr="00D85D97">
        <w:rPr>
          <w:rFonts w:ascii="Verdana" w:hAnsi="Verdana"/>
          <w:noProof/>
          <w:sz w:val="22"/>
          <w:szCs w:val="22"/>
        </w:rPr>
        <w:t xml:space="preserve"> is strongly supported by the Council</w:t>
      </w:r>
      <w:r w:rsidR="00BA1205">
        <w:rPr>
          <w:rFonts w:ascii="Verdana" w:hAnsi="Verdana"/>
          <w:noProof/>
          <w:sz w:val="22"/>
          <w:szCs w:val="22"/>
        </w:rPr>
        <w:t>. It</w:t>
      </w:r>
      <w:r w:rsidRPr="00D85D97">
        <w:rPr>
          <w:rFonts w:ascii="Verdana" w:hAnsi="Verdana"/>
          <w:noProof/>
          <w:sz w:val="22"/>
          <w:szCs w:val="22"/>
        </w:rPr>
        <w:t xml:space="preserve"> falls within the rule of law priorities of the Council and other UN bodies. Gender perspectives need be applied both to outputs of the legal system and to internal organization and </w:t>
      </w:r>
      <w:r w:rsidR="00BA1205">
        <w:rPr>
          <w:rFonts w:ascii="Verdana" w:hAnsi="Verdana"/>
          <w:noProof/>
          <w:sz w:val="22"/>
          <w:szCs w:val="22"/>
        </w:rPr>
        <w:t>external participation</w:t>
      </w:r>
      <w:r w:rsidRPr="00D85D97">
        <w:rPr>
          <w:rFonts w:ascii="Verdana" w:hAnsi="Verdana"/>
          <w:noProof/>
          <w:sz w:val="22"/>
          <w:szCs w:val="22"/>
        </w:rPr>
        <w:t xml:space="preserve">. Cooperation with other mandates and treaty bodies is also an important part of the work ahead. At the core of the work are the duties under international law, but identifying best practices and making use of them in the advisory work as in the context of country visits, is another important task. </w:t>
      </w:r>
      <w:r w:rsidR="00BA1205">
        <w:rPr>
          <w:rFonts w:ascii="Verdana" w:hAnsi="Verdana"/>
          <w:noProof/>
          <w:sz w:val="22"/>
          <w:szCs w:val="22"/>
        </w:rPr>
        <w:t>Technical assistance will remain a high priority both in disseminating best practice and in identifying it. The cooperation of states at all levels is important for success, at the same time as independence is important for the respect that is required.</w:t>
      </w:r>
    </w:p>
    <w:p w:rsidR="00294292" w:rsidRDefault="00D85D97" w:rsidP="00D85D97">
      <w:pPr>
        <w:rPr>
          <w:rFonts w:ascii="Verdana" w:hAnsi="Verdana"/>
          <w:b/>
          <w:bCs/>
          <w:sz w:val="22"/>
          <w:szCs w:val="22"/>
        </w:rPr>
      </w:pPr>
      <w:r w:rsidRPr="00D85D97">
        <w:rPr>
          <w:rFonts w:ascii="Verdana" w:hAnsi="Verdana"/>
          <w:noProof/>
          <w:sz w:val="22"/>
          <w:szCs w:val="22"/>
        </w:rPr>
        <w:t xml:space="preserve">Having worked in the field for many years, I am highly motivated to take up this mandate. I have followed the work of the </w:t>
      </w:r>
      <w:r w:rsidR="00BA1205">
        <w:rPr>
          <w:rFonts w:ascii="Verdana" w:hAnsi="Verdana"/>
          <w:noProof/>
          <w:sz w:val="22"/>
          <w:szCs w:val="22"/>
        </w:rPr>
        <w:t>first</w:t>
      </w:r>
      <w:r w:rsidRPr="00D85D97">
        <w:rPr>
          <w:rFonts w:ascii="Verdana" w:hAnsi="Verdana"/>
          <w:noProof/>
          <w:sz w:val="22"/>
          <w:szCs w:val="22"/>
        </w:rPr>
        <w:t xml:space="preserve"> mandate holder who ha</w:t>
      </w:r>
      <w:r w:rsidR="00BA1205">
        <w:rPr>
          <w:rFonts w:ascii="Verdana" w:hAnsi="Verdana"/>
          <w:noProof/>
          <w:sz w:val="22"/>
          <w:szCs w:val="22"/>
        </w:rPr>
        <w:t>s</w:t>
      </w:r>
      <w:r w:rsidRPr="00D85D97">
        <w:rPr>
          <w:rFonts w:ascii="Verdana" w:hAnsi="Verdana"/>
          <w:noProof/>
          <w:sz w:val="22"/>
          <w:szCs w:val="22"/>
        </w:rPr>
        <w:t xml:space="preserve"> made much progress. The experiences from the Arbitrary Detention mandate has offered new perspectives and also prepared me for using the working methods of Special Procedures, working with the Secretariat and cooperating with other UN bodies. The role of international and domestic civil society and professional organisations cannot be overestimated.</w:t>
      </w:r>
      <w:r w:rsidR="00C07088">
        <w:rPr>
          <w:rFonts w:ascii="Verdana" w:hAnsi="Verdana"/>
          <w:sz w:val="22"/>
          <w:szCs w:val="22"/>
        </w:rPr>
        <w:fldChar w:fldCharType="end"/>
      </w:r>
    </w:p>
    <w:p w:rsidR="00294292" w:rsidRPr="00CB1195" w:rsidRDefault="00294292" w:rsidP="00105E60">
      <w:pPr>
        <w:rPr>
          <w:rFonts w:ascii="Verdana" w:hAnsi="Verdana"/>
          <w:b/>
          <w:bCs/>
          <w:sz w:val="22"/>
          <w:szCs w:val="22"/>
        </w:rPr>
      </w:pPr>
    </w:p>
    <w:p w:rsidR="00105E60" w:rsidRPr="00CB1195" w:rsidRDefault="00105E60">
      <w:pPr>
        <w:rPr>
          <w:rFonts w:ascii="Verdana" w:hAnsi="Verdana"/>
          <w:sz w:val="22"/>
          <w:szCs w:val="22"/>
        </w:rPr>
      </w:pPr>
      <w:r w:rsidRPr="00CB1195">
        <w:rPr>
          <w:rFonts w:ascii="Verdana" w:hAnsi="Verdana"/>
          <w:sz w:val="22"/>
          <w:szCs w:val="22"/>
        </w:rPr>
        <w:br w:type="page"/>
      </w:r>
    </w:p>
    <w:p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rsidR="00C824A8" w:rsidRPr="00CB1195" w:rsidRDefault="00C824A8">
      <w:pPr>
        <w:rPr>
          <w:rFonts w:ascii="Verdana" w:hAnsi="Verdana"/>
          <w:sz w:val="22"/>
          <w:szCs w:val="22"/>
        </w:rPr>
      </w:pPr>
    </w:p>
    <w:p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rsidR="0086130C" w:rsidRDefault="0086130C">
      <w:pPr>
        <w:rPr>
          <w:rFonts w:ascii="Verdana" w:hAnsi="Verdana"/>
          <w:b/>
          <w:bCs/>
          <w:sz w:val="22"/>
          <w:szCs w:val="22"/>
        </w:rPr>
      </w:pPr>
    </w:p>
    <w:p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8A7441" w:rsidRPr="00CB1195">
        <w:rPr>
          <w:rFonts w:ascii="Verdana" w:hAnsi="Verdana"/>
          <w:b/>
          <w:bCs/>
          <w:sz w:val="22"/>
          <w:szCs w:val="22"/>
          <w:lang w:val="en-GB"/>
        </w:rPr>
        <w:fldChar w:fldCharType="begin">
          <w:ffData>
            <w:name w:val="Text8"/>
            <w:enabled/>
            <w:calcOnExit w:val="0"/>
            <w:textInput>
              <w:maxLength w:val="30"/>
            </w:textInput>
          </w:ffData>
        </w:fldChar>
      </w:r>
      <w:bookmarkStart w:id="11" w:name="Text8"/>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85D97">
        <w:rPr>
          <w:rFonts w:ascii="Verdana" w:hAnsi="Verdana"/>
          <w:b/>
          <w:bCs/>
          <w:noProof/>
          <w:sz w:val="22"/>
          <w:szCs w:val="22"/>
          <w:lang w:val="en-GB"/>
        </w:rPr>
        <w:t>Norwegian</w:t>
      </w:r>
      <w:r w:rsidR="008A7441" w:rsidRPr="00CB1195">
        <w:rPr>
          <w:rFonts w:ascii="Verdana" w:hAnsi="Verdana"/>
          <w:b/>
          <w:bCs/>
          <w:sz w:val="22"/>
          <w:szCs w:val="22"/>
          <w:lang w:val="en-GB"/>
        </w:rPr>
        <w:fldChar w:fldCharType="end"/>
      </w:r>
      <w:bookmarkEnd w:id="11"/>
    </w:p>
    <w:p w:rsidR="0086130C" w:rsidRDefault="0086130C">
      <w:pPr>
        <w:rPr>
          <w:rFonts w:ascii="Verdana" w:hAnsi="Verdana"/>
          <w:b/>
          <w:bCs/>
          <w:sz w:val="22"/>
          <w:szCs w:val="22"/>
        </w:rPr>
      </w:pPr>
    </w:p>
    <w:p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rsidR="00AA000E" w:rsidRPr="00CB1195" w:rsidRDefault="00AA000E">
      <w:pPr>
        <w:rPr>
          <w:rFonts w:ascii="Verdana" w:hAnsi="Verdana"/>
          <w:sz w:val="22"/>
          <w:szCs w:val="22"/>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85D97">
        <w:rPr>
          <w:rFonts w:ascii="Verdana" w:hAnsi="Verdana"/>
          <w:b/>
          <w:bCs/>
          <w:noProof/>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85D97">
        <w:rPr>
          <w:rFonts w:ascii="Verdana" w:hAnsi="Verdana"/>
          <w:b/>
          <w:bCs/>
          <w:noProof/>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3D3A2D">
        <w:rPr>
          <w:rFonts w:ascii="Verdana" w:hAnsi="Verdana"/>
          <w:b/>
          <w:bCs/>
          <w:sz w:val="22"/>
          <w:szCs w:val="22"/>
          <w:lang w:val="en-GB"/>
        </w:rPr>
        <w:t> </w:t>
      </w:r>
      <w:r w:rsidR="003D3A2D">
        <w:rPr>
          <w:rFonts w:ascii="Verdana" w:hAnsi="Verdana"/>
          <w:b/>
          <w:bCs/>
          <w:sz w:val="22"/>
          <w:szCs w:val="22"/>
          <w:lang w:val="en-GB"/>
        </w:rPr>
        <w:t> </w:t>
      </w:r>
      <w:r w:rsidR="003D3A2D">
        <w:rPr>
          <w:rFonts w:ascii="Verdana" w:hAnsi="Verdana"/>
          <w:b/>
          <w:bCs/>
          <w:sz w:val="22"/>
          <w:szCs w:val="22"/>
          <w:lang w:val="en-GB"/>
        </w:rPr>
        <w:t> </w:t>
      </w:r>
      <w:r w:rsidR="003D3A2D">
        <w:rPr>
          <w:rFonts w:ascii="Verdana" w:hAnsi="Verdana"/>
          <w:b/>
          <w:bCs/>
          <w:sz w:val="22"/>
          <w:szCs w:val="22"/>
          <w:lang w:val="en-GB"/>
        </w:rPr>
        <w:t> </w:t>
      </w:r>
      <w:r w:rsidR="003D3A2D">
        <w:rPr>
          <w:rFonts w:ascii="Verdana" w:hAnsi="Verdana"/>
          <w:b/>
          <w:bCs/>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3D3A2D">
        <w:rPr>
          <w:rFonts w:ascii="Verdana" w:hAnsi="Verdana"/>
          <w:b/>
          <w:bCs/>
          <w:sz w:val="22"/>
          <w:szCs w:val="22"/>
          <w:lang w:val="en-GB"/>
        </w:rPr>
        <w:t> </w:t>
      </w:r>
      <w:r w:rsidR="003D3A2D">
        <w:rPr>
          <w:rFonts w:ascii="Verdana" w:hAnsi="Verdana"/>
          <w:b/>
          <w:bCs/>
          <w:sz w:val="22"/>
          <w:szCs w:val="22"/>
          <w:lang w:val="en-GB"/>
        </w:rPr>
        <w:t> </w:t>
      </w:r>
      <w:r w:rsidR="003D3A2D">
        <w:rPr>
          <w:rFonts w:ascii="Verdana" w:hAnsi="Verdana"/>
          <w:b/>
          <w:bCs/>
          <w:sz w:val="22"/>
          <w:szCs w:val="22"/>
          <w:lang w:val="en-GB"/>
        </w:rPr>
        <w:t> </w:t>
      </w:r>
      <w:r w:rsidR="003D3A2D">
        <w:rPr>
          <w:rFonts w:ascii="Verdana" w:hAnsi="Verdana"/>
          <w:b/>
          <w:bCs/>
          <w:sz w:val="22"/>
          <w:szCs w:val="22"/>
          <w:lang w:val="en-GB"/>
        </w:rPr>
        <w:t> </w:t>
      </w:r>
      <w:r w:rsidR="003D3A2D">
        <w:rPr>
          <w:rFonts w:ascii="Verdana" w:hAnsi="Verdana"/>
          <w:b/>
          <w:bCs/>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85D97">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3D3A2D" w:rsidRPr="003D3A2D">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3D3A2D" w:rsidRPr="003D3A2D">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3D3A2D" w:rsidRPr="003D3A2D">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3D3A2D">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3D3A2D" w:rsidRPr="003D3A2D">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3D3A2D" w:rsidRPr="003D3A2D">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3D3A2D">
        <w:rPr>
          <w:rFonts w:ascii="Verdana" w:hAnsi="Verdana"/>
          <w:b/>
          <w:bCs/>
          <w:noProof/>
          <w:sz w:val="22"/>
          <w:szCs w:val="22"/>
          <w:lang w:val="en-GB"/>
        </w:rPr>
        <w:t>Not easily</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3D3A2D">
        <w:rPr>
          <w:rFonts w:ascii="Verdana" w:hAnsi="Verdana"/>
          <w:b/>
          <w:bCs/>
          <w:noProof/>
          <w:sz w:val="22"/>
          <w:szCs w:val="22"/>
          <w:lang w:val="en-GB"/>
        </w:rPr>
        <w:t>No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u w:val="single"/>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3D3A2D">
        <w:rPr>
          <w:rFonts w:ascii="Verdana" w:hAnsi="Verdana"/>
          <w:b/>
          <w:bCs/>
          <w:noProof/>
          <w:sz w:val="22"/>
          <w:szCs w:val="22"/>
          <w:lang w:val="en-GB"/>
        </w:rPr>
        <w:t>No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DE4EAC" w:rsidRPr="00CB1195" w:rsidRDefault="00C9658A" w:rsidP="006514B9">
      <w:pPr>
        <w:rPr>
          <w:rFonts w:ascii="Verdana" w:hAnsi="Verdana"/>
          <w:sz w:val="22"/>
          <w:szCs w:val="22"/>
        </w:rPr>
      </w:pPr>
      <w:r w:rsidRPr="00CB1195">
        <w:rPr>
          <w:rFonts w:ascii="Verdana" w:hAnsi="Verdana"/>
          <w:sz w:val="22"/>
          <w:szCs w:val="22"/>
        </w:rPr>
        <w:br w:type="page"/>
      </w:r>
    </w:p>
    <w:p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V</w:t>
      </w:r>
      <w:r w:rsidR="00B94A80" w:rsidRPr="00CB1195">
        <w:rPr>
          <w:rFonts w:ascii="Verdana" w:hAnsi="Verdana"/>
          <w:b/>
          <w:bCs/>
          <w:sz w:val="22"/>
          <w:szCs w:val="22"/>
          <w:lang w:val="en-GB"/>
        </w:rPr>
        <w:t>. EDUCATIONAL RECORD</w:t>
      </w:r>
    </w:p>
    <w:p w:rsidR="0054536F" w:rsidRPr="00CB1195" w:rsidRDefault="0054536F" w:rsidP="00A72E9F">
      <w:pPr>
        <w:rPr>
          <w:rFonts w:ascii="Verdana" w:hAnsi="Verdana"/>
          <w:b/>
          <w:bCs/>
          <w:sz w:val="22"/>
          <w:szCs w:val="22"/>
          <w:lang w:val="en-GB"/>
        </w:rPr>
      </w:pPr>
    </w:p>
    <w:p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7621ED">
        <w:rPr>
          <w:rFonts w:ascii="Verdana" w:hAnsi="Verdana"/>
          <w:b/>
          <w:bCs/>
          <w:sz w:val="22"/>
          <w:szCs w:val="22"/>
          <w:lang w:val="en-GB"/>
        </w:rPr>
        <w:t xml:space="preserve">, </w:t>
      </w:r>
      <w:r w:rsidR="007621ED" w:rsidRPr="00BF2E26">
        <w:rPr>
          <w:rFonts w:ascii="Verdana" w:hAnsi="Verdana"/>
          <w:b/>
          <w:bCs/>
          <w:sz w:val="22"/>
          <w:szCs w:val="22"/>
          <w:lang w:val="en-GB"/>
        </w:rPr>
        <w:t xml:space="preserve">indicating </w:t>
      </w:r>
      <w:r w:rsidR="004108AE" w:rsidRPr="00BF2E26">
        <w:rPr>
          <w:rFonts w:ascii="Verdana" w:hAnsi="Verdana"/>
          <w:b/>
          <w:bCs/>
          <w:sz w:val="22"/>
          <w:szCs w:val="22"/>
          <w:lang w:val="en-GB"/>
        </w:rPr>
        <w:t xml:space="preserve">type of degree, </w:t>
      </w:r>
      <w:r w:rsidR="007621ED" w:rsidRPr="00BF2E26">
        <w:rPr>
          <w:rFonts w:ascii="Verdana" w:hAnsi="Verdana"/>
          <w:b/>
          <w:bCs/>
          <w:sz w:val="22"/>
          <w:szCs w:val="22"/>
          <w:lang w:val="en-GB"/>
        </w:rPr>
        <w:t>subject,</w:t>
      </w:r>
      <w:r w:rsidR="004108AE" w:rsidRPr="00BF2E26">
        <w:rPr>
          <w:rFonts w:ascii="Verdana" w:hAnsi="Verdana"/>
          <w:b/>
          <w:bCs/>
          <w:sz w:val="22"/>
          <w:szCs w:val="22"/>
          <w:lang w:val="en-GB"/>
        </w:rPr>
        <w:t xml:space="preserve"> and whether full or part-time</w:t>
      </w:r>
      <w:r w:rsidR="00822C7E" w:rsidRPr="00BF2E26">
        <w:rPr>
          <w:rFonts w:ascii="Verdana" w:hAnsi="Verdana"/>
          <w:b/>
          <w:bCs/>
          <w:sz w:val="22"/>
          <w:szCs w:val="22"/>
          <w:lang w:val="en-GB"/>
        </w:rPr>
        <w:t>,</w:t>
      </w:r>
      <w:r w:rsidR="007621ED" w:rsidRPr="00BF2E26">
        <w:rPr>
          <w:rFonts w:ascii="Verdana" w:hAnsi="Verdana"/>
          <w:b/>
          <w:bCs/>
          <w:sz w:val="22"/>
          <w:szCs w:val="22"/>
          <w:lang w:val="en-GB"/>
        </w:rPr>
        <w:t xml:space="preserve"> ex. </w:t>
      </w:r>
      <w:r w:rsidR="007621ED" w:rsidRPr="00BF2E26">
        <w:rPr>
          <w:rFonts w:ascii="Verdana" w:hAnsi="Verdana"/>
          <w:b/>
          <w:bCs/>
          <w:i/>
          <w:sz w:val="22"/>
          <w:szCs w:val="22"/>
          <w:lang w:val="en-GB"/>
        </w:rPr>
        <w:t>Masters in law</w:t>
      </w:r>
      <w:r w:rsidR="004108AE" w:rsidRPr="00BF2E26">
        <w:rPr>
          <w:rFonts w:ascii="Verdana" w:hAnsi="Verdana"/>
          <w:b/>
          <w:bCs/>
          <w:i/>
          <w:sz w:val="22"/>
          <w:szCs w:val="22"/>
          <w:lang w:val="en-GB"/>
        </w:rPr>
        <w:t xml:space="preserve">, University of xxx, </w:t>
      </w:r>
      <w:r w:rsidR="00A47F28" w:rsidRPr="00BF2E26">
        <w:rPr>
          <w:rFonts w:ascii="Verdana" w:hAnsi="Verdana"/>
          <w:b/>
          <w:bCs/>
          <w:i/>
          <w:sz w:val="22"/>
          <w:szCs w:val="22"/>
          <w:lang w:val="en-GB"/>
        </w:rPr>
        <w:t>part</w:t>
      </w:r>
      <w:r w:rsidR="004108AE" w:rsidRPr="00BF2E26">
        <w:rPr>
          <w:rFonts w:ascii="Verdana" w:hAnsi="Verdana"/>
          <w:b/>
          <w:bCs/>
          <w:i/>
          <w:sz w:val="22"/>
          <w:szCs w:val="22"/>
          <w:lang w:val="en-GB"/>
        </w:rPr>
        <w:t>-time</w:t>
      </w:r>
      <w:r w:rsidR="00822C7E" w:rsidRPr="00BF2E26">
        <w:rPr>
          <w:rFonts w:ascii="Verdana" w:hAnsi="Verdana"/>
          <w:b/>
          <w:bCs/>
          <w:i/>
          <w:sz w:val="22"/>
          <w:szCs w:val="22"/>
          <w:lang w:val="en-GB"/>
        </w:rPr>
        <w:t>)</w:t>
      </w:r>
      <w:r w:rsidR="005F405F" w:rsidRPr="00BF2E26">
        <w:rPr>
          <w:rFonts w:ascii="Verdana" w:hAnsi="Verdana"/>
          <w:b/>
          <w:bCs/>
          <w:sz w:val="22"/>
          <w:szCs w:val="22"/>
          <w:lang w:val="en-GB"/>
        </w:rPr>
        <w:t>.</w:t>
      </w:r>
      <w:r w:rsidR="007621ED" w:rsidRPr="00BF2E26">
        <w:rPr>
          <w:rFonts w:ascii="Verdana" w:hAnsi="Verdana"/>
          <w:b/>
          <w:bCs/>
          <w:sz w:val="22"/>
          <w:szCs w:val="22"/>
          <w:lang w:val="en-GB"/>
        </w:rPr>
        <w:t xml:space="preserve"> </w:t>
      </w:r>
    </w:p>
    <w:p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209"/>
      </w:tblGrid>
      <w:tr w:rsidR="00C10617" w:rsidRPr="00CB1195" w:rsidTr="006E5942">
        <w:trPr>
          <w:trHeight w:val="405"/>
        </w:trPr>
        <w:tc>
          <w:tcPr>
            <w:tcW w:w="5637" w:type="dxa"/>
            <w:shd w:val="clear" w:color="auto" w:fill="auto"/>
          </w:tcPr>
          <w:p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 xml:space="preserve">Name of degree and name of academic </w:t>
            </w:r>
            <w:r w:rsidRPr="00BF2E26">
              <w:rPr>
                <w:rFonts w:ascii="Verdana" w:hAnsi="Verdana"/>
                <w:b/>
                <w:bCs/>
                <w:sz w:val="22"/>
                <w:szCs w:val="22"/>
                <w:lang w:val="en-GB"/>
              </w:rPr>
              <w:t>institution</w:t>
            </w:r>
            <w:r w:rsidR="004108AE" w:rsidRPr="00BF2E26">
              <w:rPr>
                <w:rFonts w:ascii="Verdana" w:hAnsi="Verdana"/>
                <w:b/>
                <w:bCs/>
                <w:sz w:val="22"/>
                <w:szCs w:val="22"/>
                <w:lang w:val="en-GB"/>
              </w:rPr>
              <w:t>, full or part-time</w:t>
            </w:r>
            <w:r w:rsidR="005F405F" w:rsidRPr="00BF2E26">
              <w:rPr>
                <w:rFonts w:ascii="Verdana" w:hAnsi="Verdana"/>
                <w:b/>
                <w:bCs/>
                <w:sz w:val="22"/>
                <w:szCs w:val="22"/>
                <w:lang w:val="en-GB"/>
              </w:rPr>
              <w:t>:</w:t>
            </w:r>
          </w:p>
        </w:tc>
        <w:tc>
          <w:tcPr>
            <w:tcW w:w="1984"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(provide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rsidTr="006E5942">
        <w:trPr>
          <w:trHeight w:val="377"/>
        </w:trPr>
        <w:tc>
          <w:tcPr>
            <w:tcW w:w="5637" w:type="dxa"/>
            <w:shd w:val="clear" w:color="auto" w:fill="auto"/>
          </w:tcPr>
          <w:p w:rsidR="00C10617" w:rsidRPr="00CB1195" w:rsidRDefault="00C10617">
            <w:pPr>
              <w:rPr>
                <w:rFonts w:ascii="Verdana" w:hAnsi="Verdana"/>
                <w:sz w:val="22"/>
                <w:szCs w:val="22"/>
                <w:lang w:val="en-GB"/>
              </w:rPr>
            </w:pPr>
          </w:p>
          <w:bookmarkStart w:id="12" w:name="Text44"/>
          <w:p w:rsidR="006D28D4" w:rsidRPr="00CB1195" w:rsidRDefault="00053424" w:rsidP="003D3A2D">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sidRPr="003D3A2D">
              <w:rPr>
                <w:rFonts w:ascii="Verdana" w:hAnsi="Verdana"/>
                <w:noProof/>
                <w:sz w:val="22"/>
                <w:szCs w:val="22"/>
                <w:lang w:val="en-GB"/>
              </w:rPr>
              <w:t>Cand jur, University of Oslo</w:t>
            </w:r>
            <w:r w:rsidRPr="00CB1195">
              <w:rPr>
                <w:rFonts w:ascii="Verdana" w:hAnsi="Verdana"/>
                <w:sz w:val="22"/>
                <w:szCs w:val="22"/>
                <w:lang w:val="en-GB"/>
              </w:rPr>
              <w:fldChar w:fldCharType="end"/>
            </w:r>
            <w:bookmarkEnd w:id="12"/>
          </w:p>
        </w:tc>
        <w:tc>
          <w:tcPr>
            <w:tcW w:w="1984" w:type="dxa"/>
            <w:shd w:val="clear" w:color="auto" w:fill="auto"/>
          </w:tcPr>
          <w:p w:rsidR="006D28D4" w:rsidRPr="00CB1195" w:rsidRDefault="006D28D4" w:rsidP="00D61A9B">
            <w:pPr>
              <w:jc w:val="center"/>
              <w:rPr>
                <w:rFonts w:ascii="Verdana" w:hAnsi="Verdana"/>
                <w:sz w:val="22"/>
                <w:szCs w:val="22"/>
                <w:lang w:val="en-GB"/>
              </w:rPr>
            </w:pPr>
          </w:p>
          <w:bookmarkStart w:id="13" w:name="Text45"/>
          <w:p w:rsidR="00C10617" w:rsidRPr="00CB1195" w:rsidRDefault="00B966BA" w:rsidP="003D3A2D">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sidRPr="003D3A2D">
              <w:rPr>
                <w:rFonts w:ascii="Verdana" w:hAnsi="Verdana"/>
                <w:noProof/>
                <w:sz w:val="22"/>
                <w:szCs w:val="22"/>
                <w:lang w:val="en-GB"/>
              </w:rPr>
              <w:t xml:space="preserve">  1975-1984 </w:t>
            </w:r>
            <w:r w:rsidRPr="00CB1195">
              <w:rPr>
                <w:rFonts w:ascii="Verdana" w:hAnsi="Verdana"/>
                <w:sz w:val="22"/>
                <w:szCs w:val="22"/>
                <w:lang w:val="en-GB"/>
              </w:rPr>
              <w:fldChar w:fldCharType="end"/>
            </w:r>
            <w:bookmarkEnd w:id="13"/>
          </w:p>
        </w:tc>
        <w:tc>
          <w:tcPr>
            <w:tcW w:w="2209" w:type="dxa"/>
            <w:shd w:val="clear" w:color="auto" w:fill="auto"/>
          </w:tcPr>
          <w:p w:rsidR="00C10617" w:rsidRPr="00CB1195" w:rsidRDefault="00C10617">
            <w:pPr>
              <w:rPr>
                <w:rFonts w:ascii="Verdana" w:hAnsi="Verdana"/>
                <w:sz w:val="22"/>
                <w:szCs w:val="22"/>
                <w:lang w:val="en-GB"/>
              </w:rPr>
            </w:pPr>
          </w:p>
          <w:bookmarkStart w:id="14" w:name="Text22"/>
          <w:p w:rsidR="00D2004C" w:rsidRPr="00CB1195" w:rsidRDefault="00B966BA" w:rsidP="003D3A2D">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Oslo, Norway</w:t>
            </w:r>
            <w:r w:rsidRPr="00CB1195">
              <w:rPr>
                <w:rFonts w:ascii="Verdana" w:hAnsi="Verdana"/>
                <w:sz w:val="22"/>
                <w:szCs w:val="22"/>
                <w:lang w:val="en-GB"/>
              </w:rPr>
              <w:fldChar w:fldCharType="end"/>
            </w:r>
            <w:bookmarkEnd w:id="14"/>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15" w:name="Text15"/>
          <w:p w:rsidR="006D28D4" w:rsidRPr="00CB1195" w:rsidRDefault="00053424" w:rsidP="003D3A2D">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sidRPr="003D3A2D">
              <w:rPr>
                <w:rFonts w:ascii="Verdana" w:hAnsi="Verdana"/>
                <w:noProof/>
                <w:sz w:val="22"/>
                <w:szCs w:val="22"/>
                <w:lang w:val="en-GB"/>
              </w:rPr>
              <w:t>PhD, University of Cambridge</w:t>
            </w:r>
            <w:r w:rsidRPr="00CB1195">
              <w:rPr>
                <w:rFonts w:ascii="Verdana" w:hAnsi="Verdana"/>
                <w:sz w:val="22"/>
                <w:szCs w:val="22"/>
                <w:lang w:val="en-GB"/>
              </w:rPr>
              <w:fldChar w:fldCharType="end"/>
            </w:r>
            <w:bookmarkEnd w:id="15"/>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6" w:name="Text19"/>
          <w:p w:rsidR="00D2004C" w:rsidRPr="00CB1195" w:rsidRDefault="00B966BA" w:rsidP="003D3A2D">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1991-95</w:t>
            </w:r>
            <w:r w:rsidRPr="00CB1195">
              <w:rPr>
                <w:rFonts w:ascii="Verdana" w:hAnsi="Verdana"/>
                <w:sz w:val="22"/>
                <w:szCs w:val="22"/>
                <w:lang w:val="en-GB"/>
              </w:rPr>
              <w:fldChar w:fldCharType="end"/>
            </w:r>
            <w:bookmarkEnd w:id="16"/>
          </w:p>
        </w:tc>
        <w:tc>
          <w:tcPr>
            <w:tcW w:w="2209" w:type="dxa"/>
            <w:shd w:val="clear" w:color="auto" w:fill="auto"/>
          </w:tcPr>
          <w:p w:rsidR="00C10617" w:rsidRPr="00CB1195" w:rsidRDefault="00C10617">
            <w:pPr>
              <w:rPr>
                <w:rFonts w:ascii="Verdana" w:hAnsi="Verdana"/>
                <w:sz w:val="22"/>
                <w:szCs w:val="22"/>
                <w:lang w:val="en-GB"/>
              </w:rPr>
            </w:pPr>
          </w:p>
          <w:bookmarkStart w:id="17" w:name="Text23"/>
          <w:p w:rsidR="00D2004C" w:rsidRPr="00CB1195" w:rsidRDefault="00B966BA" w:rsidP="003D3A2D">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Cambridge, UK</w:t>
            </w:r>
            <w:r w:rsidRPr="00CB1195">
              <w:rPr>
                <w:rFonts w:ascii="Verdana" w:hAnsi="Verdana"/>
                <w:sz w:val="22"/>
                <w:szCs w:val="22"/>
                <w:lang w:val="en-GB"/>
              </w:rPr>
              <w:fldChar w:fldCharType="end"/>
            </w:r>
            <w:bookmarkEnd w:id="17"/>
          </w:p>
        </w:tc>
      </w:tr>
      <w:tr w:rsidR="00C10617" w:rsidRPr="00CB1195" w:rsidTr="006E5942">
        <w:trPr>
          <w:trHeight w:val="377"/>
        </w:trPr>
        <w:tc>
          <w:tcPr>
            <w:tcW w:w="5637" w:type="dxa"/>
            <w:shd w:val="clear" w:color="auto" w:fill="auto"/>
          </w:tcPr>
          <w:p w:rsidR="00D2004C" w:rsidRPr="00CB1195" w:rsidRDefault="00D2004C">
            <w:pPr>
              <w:rPr>
                <w:rFonts w:ascii="Verdana" w:hAnsi="Verdana"/>
                <w:sz w:val="22"/>
                <w:szCs w:val="22"/>
                <w:lang w:val="en-GB"/>
              </w:rPr>
            </w:pPr>
          </w:p>
          <w:bookmarkStart w:id="18" w:name="Text16"/>
          <w:p w:rsidR="006D28D4" w:rsidRPr="00CB1195" w:rsidRDefault="00053424" w:rsidP="003D3A2D">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sidRPr="003D3A2D">
              <w:rPr>
                <w:rFonts w:ascii="Verdana" w:hAnsi="Verdana"/>
                <w:noProof/>
                <w:sz w:val="22"/>
                <w:szCs w:val="22"/>
                <w:lang w:val="en-GB"/>
              </w:rPr>
              <w:t>MA, DPhil, University of Oxford</w:t>
            </w:r>
            <w:r w:rsidRPr="00CB1195">
              <w:rPr>
                <w:rFonts w:ascii="Verdana" w:hAnsi="Verdana"/>
                <w:sz w:val="22"/>
                <w:szCs w:val="22"/>
                <w:lang w:val="en-GB"/>
              </w:rPr>
              <w:fldChar w:fldCharType="end"/>
            </w:r>
            <w:bookmarkEnd w:id="18"/>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9" w:name="Text20"/>
          <w:p w:rsidR="00D2004C" w:rsidRPr="00CB1195" w:rsidRDefault="00B966BA" w:rsidP="003D3A2D">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by incorporation, 2001 and 2003</w:t>
            </w:r>
            <w:r w:rsidRPr="00CB1195">
              <w:rPr>
                <w:rFonts w:ascii="Verdana" w:hAnsi="Verdana"/>
                <w:sz w:val="22"/>
                <w:szCs w:val="22"/>
                <w:lang w:val="en-GB"/>
              </w:rPr>
              <w:fldChar w:fldCharType="end"/>
            </w:r>
            <w:bookmarkEnd w:id="19"/>
          </w:p>
        </w:tc>
        <w:tc>
          <w:tcPr>
            <w:tcW w:w="2209" w:type="dxa"/>
            <w:shd w:val="clear" w:color="auto" w:fill="auto"/>
          </w:tcPr>
          <w:p w:rsidR="00C10617" w:rsidRPr="00CB1195" w:rsidRDefault="00C10617">
            <w:pPr>
              <w:rPr>
                <w:rFonts w:ascii="Verdana" w:hAnsi="Verdana"/>
                <w:sz w:val="22"/>
                <w:szCs w:val="22"/>
                <w:lang w:val="en-GB"/>
              </w:rPr>
            </w:pPr>
          </w:p>
          <w:bookmarkStart w:id="20" w:name="Text24"/>
          <w:p w:rsidR="00D2004C" w:rsidRPr="00CB1195" w:rsidRDefault="00B966BA" w:rsidP="003D3A2D">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Oxford, UK</w:t>
            </w:r>
            <w:r w:rsidRPr="00CB1195">
              <w:rPr>
                <w:rFonts w:ascii="Verdana" w:hAnsi="Verdana"/>
                <w:sz w:val="22"/>
                <w:szCs w:val="22"/>
                <w:lang w:val="en-GB"/>
              </w:rPr>
              <w:fldChar w:fldCharType="end"/>
            </w:r>
            <w:bookmarkEnd w:id="20"/>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21" w:name="Text17"/>
          <w:p w:rsidR="006D28D4" w:rsidRPr="00CB1195" w:rsidRDefault="00053424">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1"/>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22" w:name="Text21"/>
          <w:p w:rsidR="00D2004C" w:rsidRPr="00CB1195" w:rsidRDefault="00B966BA"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2"/>
          </w:p>
        </w:tc>
        <w:tc>
          <w:tcPr>
            <w:tcW w:w="2209" w:type="dxa"/>
            <w:shd w:val="clear" w:color="auto" w:fill="auto"/>
          </w:tcPr>
          <w:p w:rsidR="00C10617" w:rsidRPr="00CB1195" w:rsidRDefault="00C10617">
            <w:pPr>
              <w:rPr>
                <w:rFonts w:ascii="Verdana" w:hAnsi="Verdana"/>
                <w:sz w:val="22"/>
                <w:szCs w:val="22"/>
                <w:lang w:val="en-GB"/>
              </w:rPr>
            </w:pPr>
          </w:p>
          <w:bookmarkStart w:id="23" w:name="Text25"/>
          <w:p w:rsidR="00D2004C" w:rsidRPr="00CB1195" w:rsidRDefault="00B966BA">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3"/>
          </w:p>
        </w:tc>
      </w:tr>
    </w:tbl>
    <w:p w:rsidR="000A65A5" w:rsidRPr="00CB1195" w:rsidRDefault="000A65A5" w:rsidP="00DE4EAC">
      <w:pPr>
        <w:rPr>
          <w:rFonts w:ascii="Verdana" w:hAnsi="Verdana"/>
          <w:b/>
          <w:bCs/>
          <w:sz w:val="22"/>
          <w:szCs w:val="22"/>
          <w:lang w:val="en-GB"/>
        </w:rPr>
      </w:pPr>
    </w:p>
    <w:p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t>VI. EMPLOYMENT</w:t>
      </w:r>
      <w:r w:rsidRPr="00CB1195">
        <w:rPr>
          <w:rFonts w:ascii="Verdana" w:hAnsi="Verdana"/>
          <w:b/>
          <w:bCs/>
          <w:sz w:val="22"/>
          <w:szCs w:val="22"/>
          <w:lang w:val="en-GB"/>
        </w:rPr>
        <w:t xml:space="preserve"> RECORD</w:t>
      </w:r>
    </w:p>
    <w:p w:rsidR="0054536F" w:rsidRPr="00CB1195" w:rsidRDefault="0054536F" w:rsidP="0054536F">
      <w:pPr>
        <w:rPr>
          <w:rFonts w:ascii="Verdana" w:hAnsi="Verdana"/>
          <w:b/>
          <w:bCs/>
          <w:sz w:val="22"/>
          <w:szCs w:val="22"/>
          <w:lang w:val="en-GB"/>
        </w:rPr>
      </w:pPr>
    </w:p>
    <w:p w:rsidR="00B94A80" w:rsidRPr="00BF2E26" w:rsidRDefault="00A72E9F" w:rsidP="0054536F">
      <w:pPr>
        <w:rPr>
          <w:rFonts w:ascii="Verdana" w:hAnsi="Verdana"/>
          <w:b/>
          <w:sz w:val="22"/>
          <w:szCs w:val="22"/>
          <w:lang w:val="en-GB"/>
        </w:rPr>
      </w:pPr>
      <w:r w:rsidRPr="00BF2E26">
        <w:rPr>
          <w:rFonts w:ascii="Verdana" w:hAnsi="Verdana"/>
          <w:b/>
          <w:bCs/>
          <w:sz w:val="22"/>
          <w:szCs w:val="22"/>
          <w:lang w:val="en-GB"/>
        </w:rPr>
        <w:t>NOTE: Please briefly list ALL RELEVANT professional positions held</w:t>
      </w:r>
      <w:r w:rsidR="007621ED" w:rsidRPr="00BF2E26">
        <w:rPr>
          <w:rFonts w:ascii="Verdana" w:hAnsi="Verdana"/>
          <w:b/>
          <w:bCs/>
          <w:sz w:val="22"/>
          <w:szCs w:val="22"/>
          <w:lang w:val="en-GB"/>
        </w:rPr>
        <w:t xml:space="preserve"> in the </w:t>
      </w:r>
      <w:r w:rsidR="004108AE" w:rsidRPr="00BF2E26">
        <w:rPr>
          <w:rFonts w:ascii="Verdana" w:hAnsi="Verdana"/>
          <w:b/>
          <w:bCs/>
          <w:sz w:val="22"/>
          <w:szCs w:val="22"/>
          <w:lang w:val="en-GB"/>
        </w:rPr>
        <w:t xml:space="preserve">area </w:t>
      </w:r>
      <w:r w:rsidR="007621ED" w:rsidRPr="00BF2E26">
        <w:rPr>
          <w:rFonts w:ascii="Verdana" w:hAnsi="Verdana"/>
          <w:b/>
          <w:bCs/>
          <w:sz w:val="22"/>
          <w:szCs w:val="22"/>
          <w:lang w:val="en-GB"/>
        </w:rPr>
        <w:t>of human rights</w:t>
      </w:r>
      <w:r w:rsidRPr="00BF2E26">
        <w:rPr>
          <w:rFonts w:ascii="Verdana" w:hAnsi="Verdana"/>
          <w:b/>
          <w:bCs/>
          <w:sz w:val="22"/>
          <w:szCs w:val="22"/>
          <w:lang w:val="en-GB"/>
        </w:rPr>
        <w:t xml:space="preserve">, </w:t>
      </w:r>
      <w:r w:rsidRPr="00BF2E26">
        <w:rPr>
          <w:rFonts w:ascii="Verdana" w:hAnsi="Verdana"/>
          <w:b/>
          <w:bCs/>
          <w:sz w:val="22"/>
          <w:szCs w:val="22"/>
          <w:u w:val="single"/>
          <w:lang w:val="en-GB"/>
        </w:rPr>
        <w:t>begin</w:t>
      </w:r>
      <w:r w:rsidR="00B009E7" w:rsidRPr="00BF2E26">
        <w:rPr>
          <w:rFonts w:ascii="Verdana" w:hAnsi="Verdana"/>
          <w:b/>
          <w:bCs/>
          <w:sz w:val="22"/>
          <w:szCs w:val="22"/>
          <w:u w:val="single"/>
          <w:lang w:val="en-GB"/>
        </w:rPr>
        <w:t>ning</w:t>
      </w:r>
      <w:r w:rsidRPr="00BF2E26">
        <w:rPr>
          <w:rFonts w:ascii="Verdana" w:hAnsi="Verdana"/>
          <w:b/>
          <w:bCs/>
          <w:sz w:val="22"/>
          <w:szCs w:val="22"/>
          <w:u w:val="single"/>
          <w:lang w:val="en-GB"/>
        </w:rPr>
        <w:t xml:space="preserve"> with</w:t>
      </w:r>
      <w:r w:rsidR="000B0E9A" w:rsidRPr="00BF2E26">
        <w:rPr>
          <w:rFonts w:ascii="Verdana" w:hAnsi="Verdana"/>
          <w:b/>
          <w:bCs/>
          <w:sz w:val="22"/>
          <w:szCs w:val="22"/>
          <w:u w:val="single"/>
          <w:lang w:val="en-GB"/>
        </w:rPr>
        <w:t xml:space="preserve"> your current occupation</w:t>
      </w:r>
      <w:r w:rsidR="005F405F" w:rsidRPr="00BF2E26">
        <w:rPr>
          <w:rFonts w:ascii="Verdana" w:hAnsi="Verdana"/>
          <w:b/>
          <w:bCs/>
          <w:sz w:val="22"/>
          <w:szCs w:val="22"/>
          <w:lang w:val="en-GB"/>
        </w:rPr>
        <w:t>.</w:t>
      </w:r>
      <w:r w:rsidRPr="00BF2E26">
        <w:rPr>
          <w:rFonts w:ascii="Verdana" w:hAnsi="Verdana"/>
          <w:sz w:val="22"/>
          <w:szCs w:val="22"/>
          <w:lang w:val="en-GB"/>
        </w:rPr>
        <w:t xml:space="preserve"> </w:t>
      </w:r>
      <w:r w:rsidR="004108AE" w:rsidRPr="00BF2E26">
        <w:rPr>
          <w:rFonts w:ascii="Verdana" w:hAnsi="Verdana"/>
          <w:b/>
          <w:sz w:val="22"/>
          <w:szCs w:val="22"/>
          <w:lang w:val="en-GB"/>
        </w:rPr>
        <w:t xml:space="preserve">Also indicate whether positions held were </w:t>
      </w:r>
      <w:r w:rsidR="00A254E0" w:rsidRPr="00BF2E26">
        <w:rPr>
          <w:rFonts w:ascii="Verdana" w:hAnsi="Verdana"/>
          <w:b/>
          <w:sz w:val="22"/>
          <w:szCs w:val="22"/>
          <w:lang w:val="en-GB"/>
        </w:rPr>
        <w:t xml:space="preserve">not </w:t>
      </w:r>
      <w:r w:rsidR="004108AE" w:rsidRPr="00BF2E26">
        <w:rPr>
          <w:rFonts w:ascii="Verdana" w:hAnsi="Verdana"/>
          <w:b/>
          <w:sz w:val="22"/>
          <w:szCs w:val="22"/>
          <w:lang w:val="en-GB"/>
        </w:rPr>
        <w:t>full-time.</w:t>
      </w:r>
    </w:p>
    <w:p w:rsidR="00467F06" w:rsidRPr="00BF2E26"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CB1195" w:rsidTr="00AF3721">
        <w:trPr>
          <w:trHeight w:val="433"/>
        </w:trPr>
        <w:tc>
          <w:tcPr>
            <w:tcW w:w="5833" w:type="dxa"/>
            <w:shd w:val="clear" w:color="auto" w:fill="auto"/>
          </w:tcPr>
          <w:p w:rsidR="00467F06" w:rsidRPr="00BF2E26" w:rsidRDefault="00C10617" w:rsidP="00D61A9B">
            <w:pPr>
              <w:jc w:val="center"/>
              <w:rPr>
                <w:rFonts w:ascii="Verdana" w:hAnsi="Verdana"/>
                <w:b/>
                <w:sz w:val="22"/>
                <w:szCs w:val="22"/>
                <w:lang w:val="en-GB"/>
              </w:rPr>
            </w:pPr>
            <w:r w:rsidRPr="00BF2E26">
              <w:rPr>
                <w:rFonts w:ascii="Verdana" w:hAnsi="Verdana"/>
                <w:b/>
                <w:sz w:val="22"/>
                <w:szCs w:val="22"/>
                <w:lang w:val="en-GB"/>
              </w:rPr>
              <w:t xml:space="preserve">Name of </w:t>
            </w:r>
            <w:r w:rsidR="005A18EF" w:rsidRPr="00BF2E26">
              <w:rPr>
                <w:rFonts w:ascii="Verdana" w:hAnsi="Verdana"/>
                <w:b/>
                <w:sz w:val="22"/>
                <w:szCs w:val="22"/>
                <w:lang w:val="en-GB"/>
              </w:rPr>
              <w:t>e</w:t>
            </w:r>
            <w:r w:rsidRPr="00BF2E26">
              <w:rPr>
                <w:rFonts w:ascii="Verdana" w:hAnsi="Verdana"/>
                <w:b/>
                <w:sz w:val="22"/>
                <w:szCs w:val="22"/>
                <w:lang w:val="en-GB"/>
              </w:rPr>
              <w:t>mployer</w:t>
            </w:r>
            <w:r w:rsidR="005F405F" w:rsidRPr="00BF2E26">
              <w:rPr>
                <w:rFonts w:ascii="Verdana" w:hAnsi="Verdana"/>
                <w:b/>
                <w:sz w:val="22"/>
                <w:szCs w:val="22"/>
                <w:lang w:val="en-GB"/>
              </w:rPr>
              <w:t>,</w:t>
            </w:r>
          </w:p>
          <w:p w:rsidR="00467F06" w:rsidRPr="00BF2E26" w:rsidRDefault="005F405F" w:rsidP="00320981">
            <w:pPr>
              <w:jc w:val="center"/>
              <w:rPr>
                <w:rFonts w:ascii="Verdana" w:hAnsi="Verdana"/>
                <w:b/>
                <w:sz w:val="22"/>
                <w:szCs w:val="22"/>
                <w:lang w:val="en-GB"/>
              </w:rPr>
            </w:pPr>
            <w:r w:rsidRPr="00BF2E26">
              <w:rPr>
                <w:rFonts w:ascii="Verdana" w:hAnsi="Verdana"/>
                <w:b/>
                <w:sz w:val="22"/>
                <w:szCs w:val="22"/>
                <w:lang w:val="en-GB"/>
              </w:rPr>
              <w:t>f</w:t>
            </w:r>
            <w:r w:rsidR="00467F06" w:rsidRPr="00BF2E26">
              <w:rPr>
                <w:rFonts w:ascii="Verdana" w:hAnsi="Verdana"/>
                <w:b/>
                <w:sz w:val="22"/>
                <w:szCs w:val="22"/>
                <w:lang w:val="en-GB"/>
              </w:rPr>
              <w:t xml:space="preserve">unctional </w:t>
            </w:r>
            <w:r w:rsidR="005A18EF" w:rsidRPr="00BF2E26">
              <w:rPr>
                <w:rFonts w:ascii="Verdana" w:hAnsi="Verdana"/>
                <w:b/>
                <w:sz w:val="22"/>
                <w:szCs w:val="22"/>
                <w:lang w:val="en-GB"/>
              </w:rPr>
              <w:t>t</w:t>
            </w:r>
            <w:r w:rsidR="000047D4" w:rsidRPr="00BF2E26">
              <w:rPr>
                <w:rFonts w:ascii="Verdana" w:hAnsi="Verdana"/>
                <w:b/>
                <w:sz w:val="22"/>
                <w:szCs w:val="22"/>
                <w:lang w:val="en-GB"/>
              </w:rPr>
              <w:t>itle</w:t>
            </w:r>
            <w:r w:rsidRPr="00BF2E26">
              <w:rPr>
                <w:rFonts w:ascii="Verdana" w:hAnsi="Verdana"/>
                <w:b/>
                <w:sz w:val="22"/>
                <w:szCs w:val="22"/>
                <w:lang w:val="en-GB"/>
              </w:rPr>
              <w:t>,</w:t>
            </w:r>
          </w:p>
          <w:p w:rsidR="000047D4" w:rsidRPr="00BF2E26" w:rsidRDefault="005F405F" w:rsidP="005F405F">
            <w:pPr>
              <w:jc w:val="center"/>
              <w:rPr>
                <w:rFonts w:ascii="Verdana" w:hAnsi="Verdana"/>
                <w:b/>
                <w:sz w:val="22"/>
                <w:szCs w:val="22"/>
                <w:lang w:val="en-GB"/>
              </w:rPr>
            </w:pPr>
            <w:r w:rsidRPr="00BF2E26">
              <w:rPr>
                <w:rFonts w:ascii="Verdana" w:hAnsi="Verdana"/>
                <w:b/>
                <w:sz w:val="22"/>
                <w:szCs w:val="22"/>
                <w:lang w:val="en-GB"/>
              </w:rPr>
              <w:t>m</w:t>
            </w:r>
            <w:r w:rsidR="000047D4" w:rsidRPr="00BF2E26">
              <w:rPr>
                <w:rFonts w:ascii="Verdana" w:hAnsi="Verdana"/>
                <w:b/>
                <w:sz w:val="22"/>
                <w:szCs w:val="22"/>
                <w:lang w:val="en-GB"/>
              </w:rPr>
              <w:t>ain functions of position</w:t>
            </w:r>
            <w:r w:rsidR="004108AE" w:rsidRPr="00BF2E26">
              <w:rPr>
                <w:rFonts w:ascii="Verdana" w:hAnsi="Verdana"/>
                <w:b/>
                <w:sz w:val="22"/>
                <w:szCs w:val="22"/>
                <w:lang w:val="en-GB"/>
              </w:rPr>
              <w:t>, full or part-time</w:t>
            </w:r>
            <w:r w:rsidRPr="00BF2E26">
              <w:rPr>
                <w:rFonts w:ascii="Verdana" w:hAnsi="Verdana"/>
                <w:b/>
                <w:sz w:val="22"/>
                <w:szCs w:val="22"/>
                <w:lang w:val="en-GB"/>
              </w:rPr>
              <w:t>:</w:t>
            </w:r>
          </w:p>
        </w:tc>
        <w:tc>
          <w:tcPr>
            <w:tcW w:w="2030" w:type="dxa"/>
            <w:shd w:val="clear" w:color="auto" w:fill="auto"/>
          </w:tcPr>
          <w:p w:rsidR="00C10617" w:rsidRPr="00BF2E26" w:rsidRDefault="00262C34" w:rsidP="008D7C55">
            <w:pPr>
              <w:jc w:val="center"/>
              <w:rPr>
                <w:rFonts w:ascii="Verdana" w:hAnsi="Verdana"/>
                <w:b/>
                <w:sz w:val="22"/>
                <w:szCs w:val="22"/>
                <w:lang w:val="en-GB"/>
              </w:rPr>
            </w:pPr>
            <w:r w:rsidRPr="00BF2E26">
              <w:rPr>
                <w:rFonts w:ascii="Verdana" w:hAnsi="Verdana"/>
                <w:b/>
                <w:sz w:val="22"/>
                <w:szCs w:val="22"/>
                <w:lang w:val="en-GB"/>
              </w:rPr>
              <w:t>Years of work</w:t>
            </w:r>
            <w:r w:rsidRPr="00BF2E26">
              <w:rPr>
                <w:rFonts w:ascii="Verdana" w:hAnsi="Verdana"/>
                <w:b/>
                <w:sz w:val="22"/>
                <w:szCs w:val="22"/>
                <w:lang w:val="en-GB"/>
              </w:rPr>
              <w:br/>
            </w:r>
            <w:r w:rsidR="005F405F" w:rsidRPr="00BF2E26">
              <w:rPr>
                <w:rFonts w:ascii="Verdana" w:hAnsi="Verdana"/>
                <w:bCs/>
                <w:sz w:val="22"/>
                <w:szCs w:val="22"/>
                <w:lang w:val="en-GB"/>
              </w:rPr>
              <w:t>(</w:t>
            </w:r>
            <w:r w:rsidR="008D7C55" w:rsidRPr="00BF2E26">
              <w:rPr>
                <w:rFonts w:ascii="Verdana" w:hAnsi="Verdana"/>
                <w:bCs/>
                <w:sz w:val="22"/>
                <w:szCs w:val="22"/>
                <w:lang w:val="en-GB"/>
              </w:rPr>
              <w:t xml:space="preserve">provide a range </w:t>
            </w:r>
            <w:r w:rsidR="00AF3721" w:rsidRPr="00BF2E26">
              <w:rPr>
                <w:rFonts w:ascii="Verdana" w:hAnsi="Verdana"/>
                <w:bCs/>
                <w:sz w:val="22"/>
                <w:szCs w:val="22"/>
                <w:lang w:val="en-GB"/>
              </w:rPr>
              <w:t>f</w:t>
            </w:r>
            <w:r w:rsidR="005F405F" w:rsidRPr="00BF2E26">
              <w:rPr>
                <w:rFonts w:ascii="Verdana" w:hAnsi="Verdana"/>
                <w:bCs/>
                <w:sz w:val="22"/>
                <w:szCs w:val="22"/>
                <w:lang w:val="en-GB"/>
              </w:rPr>
              <w:t>rom</w:t>
            </w:r>
            <w:r w:rsidR="00AF3721" w:rsidRPr="00BF2E26">
              <w:rPr>
                <w:rFonts w:ascii="Verdana" w:hAnsi="Verdana"/>
                <w:bCs/>
                <w:sz w:val="22"/>
                <w:szCs w:val="22"/>
                <w:lang w:val="en-GB"/>
              </w:rPr>
              <w:t>-t</w:t>
            </w:r>
            <w:r w:rsidR="005F405F" w:rsidRPr="00BF2E26">
              <w:rPr>
                <w:rFonts w:ascii="Verdana" w:hAnsi="Verdana"/>
                <w:bCs/>
                <w:sz w:val="22"/>
                <w:szCs w:val="22"/>
                <w:lang w:val="en-GB"/>
              </w:rPr>
              <w:t>o</w:t>
            </w:r>
            <w:r w:rsidR="00CF3DA8" w:rsidRPr="00BF2E26">
              <w:rPr>
                <w:rFonts w:ascii="Verdana" w:hAnsi="Verdana"/>
                <w:bCs/>
                <w:sz w:val="22"/>
                <w:szCs w:val="22"/>
                <w:lang w:val="en-GB"/>
              </w:rPr>
              <w:t xml:space="preserve">, </w:t>
            </w:r>
            <w:r w:rsidR="008D7C55" w:rsidRPr="00BF2E26">
              <w:rPr>
                <w:rFonts w:ascii="Verdana" w:hAnsi="Verdana"/>
                <w:bCs/>
                <w:sz w:val="22"/>
                <w:szCs w:val="22"/>
                <w:lang w:val="en-GB"/>
              </w:rPr>
              <w:t>for example 1999-2005</w:t>
            </w:r>
            <w:r w:rsidR="005F405F" w:rsidRPr="00BF2E26">
              <w:rPr>
                <w:rFonts w:ascii="Verdana" w:hAnsi="Verdana"/>
                <w:bCs/>
                <w:sz w:val="22"/>
                <w:szCs w:val="22"/>
                <w:lang w:val="en-GB"/>
              </w:rPr>
              <w:t>):</w:t>
            </w:r>
          </w:p>
        </w:tc>
        <w:tc>
          <w:tcPr>
            <w:tcW w:w="1967" w:type="dxa"/>
            <w:shd w:val="clear" w:color="auto" w:fill="auto"/>
          </w:tcPr>
          <w:p w:rsidR="00C10617" w:rsidRPr="00CB1195" w:rsidRDefault="00C10617" w:rsidP="005A18EF">
            <w:pPr>
              <w:jc w:val="center"/>
              <w:rPr>
                <w:rFonts w:ascii="Verdana" w:hAnsi="Verdana"/>
                <w:b/>
                <w:sz w:val="22"/>
                <w:szCs w:val="22"/>
                <w:lang w:val="en-GB"/>
              </w:rPr>
            </w:pPr>
            <w:r w:rsidRPr="00BF2E26">
              <w:rPr>
                <w:rFonts w:ascii="Verdana" w:hAnsi="Verdana"/>
                <w:b/>
                <w:sz w:val="22"/>
                <w:szCs w:val="22"/>
                <w:lang w:val="en-GB"/>
              </w:rPr>
              <w:t xml:space="preserve">Place and </w:t>
            </w:r>
            <w:r w:rsidR="005A18EF" w:rsidRPr="00BF2E26">
              <w:rPr>
                <w:rFonts w:ascii="Verdana" w:hAnsi="Verdana"/>
                <w:b/>
                <w:sz w:val="22"/>
                <w:szCs w:val="22"/>
                <w:lang w:val="en-GB"/>
              </w:rPr>
              <w:t>c</w:t>
            </w:r>
            <w:r w:rsidRPr="00BF2E26">
              <w:rPr>
                <w:rFonts w:ascii="Verdana" w:hAnsi="Verdana"/>
                <w:b/>
                <w:sz w:val="22"/>
                <w:szCs w:val="22"/>
                <w:lang w:val="en-GB"/>
              </w:rPr>
              <w:t>ountry</w:t>
            </w:r>
            <w:r w:rsidR="005F405F" w:rsidRPr="00BF2E26">
              <w:rPr>
                <w:rFonts w:ascii="Verdana" w:hAnsi="Verdana"/>
                <w:b/>
                <w:sz w:val="22"/>
                <w:szCs w:val="22"/>
                <w:lang w:val="en-GB"/>
              </w:rPr>
              <w:t>:</w:t>
            </w:r>
          </w:p>
        </w:tc>
      </w:tr>
      <w:tr w:rsidR="00C10617" w:rsidRPr="00CB1195" w:rsidTr="00AF3721">
        <w:trPr>
          <w:trHeight w:val="465"/>
        </w:trPr>
        <w:tc>
          <w:tcPr>
            <w:tcW w:w="5833" w:type="dxa"/>
            <w:shd w:val="clear" w:color="auto" w:fill="auto"/>
          </w:tcPr>
          <w:p w:rsidR="000047D4" w:rsidRPr="00CB1195" w:rsidRDefault="000047D4" w:rsidP="000047D4">
            <w:pPr>
              <w:rPr>
                <w:rFonts w:ascii="Verdana" w:hAnsi="Verdana"/>
                <w:sz w:val="22"/>
                <w:szCs w:val="22"/>
                <w:lang w:val="en-GB"/>
              </w:rPr>
            </w:pPr>
          </w:p>
          <w:p w:rsidR="00C10617" w:rsidRPr="00CB1195" w:rsidRDefault="00D2004C" w:rsidP="003D3A2D">
            <w:pPr>
              <w:rPr>
                <w:rFonts w:ascii="Verdana" w:hAnsi="Verdana"/>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4" w:name="Text2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sidRPr="003D3A2D">
              <w:rPr>
                <w:rFonts w:ascii="Verdana" w:hAnsi="Verdana"/>
                <w:noProof/>
                <w:sz w:val="22"/>
                <w:szCs w:val="22"/>
                <w:lang w:val="en-GB"/>
              </w:rPr>
              <w:t>University of Oslo, Professor, teaching and research, including responsibility for human rights as subject in the law degree</w:t>
            </w:r>
            <w:r w:rsidRPr="00CB1195">
              <w:rPr>
                <w:rFonts w:ascii="Verdana" w:hAnsi="Verdana"/>
                <w:sz w:val="22"/>
                <w:szCs w:val="22"/>
                <w:lang w:val="en-GB"/>
              </w:rPr>
              <w:fldChar w:fldCharType="end"/>
            </w:r>
            <w:bookmarkEnd w:id="24"/>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2004C" w:rsidP="003D3A2D">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5" w:name="Text30"/>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2008 - present</w:t>
            </w:r>
            <w:r w:rsidRPr="00CB1195">
              <w:rPr>
                <w:rFonts w:ascii="Verdana" w:hAnsi="Verdana"/>
                <w:sz w:val="22"/>
                <w:szCs w:val="22"/>
                <w:lang w:val="en-GB"/>
              </w:rPr>
              <w:fldChar w:fldCharType="end"/>
            </w:r>
            <w:bookmarkEnd w:id="25"/>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2004C" w:rsidP="003D3A2D">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6" w:name="Text34"/>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Oslo, Norway</w:t>
            </w:r>
            <w:r w:rsidRPr="00CB1195">
              <w:rPr>
                <w:rFonts w:ascii="Verdana" w:hAnsi="Verdana"/>
                <w:sz w:val="22"/>
                <w:szCs w:val="22"/>
                <w:lang w:val="en-GB"/>
              </w:rPr>
              <w:fldChar w:fldCharType="end"/>
            </w:r>
            <w:bookmarkEnd w:id="26"/>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D2004C" w:rsidP="003D3A2D">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7" w:name="Text2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sidRPr="003D3A2D">
              <w:rPr>
                <w:rFonts w:ascii="Verdana" w:hAnsi="Verdana"/>
                <w:noProof/>
                <w:sz w:val="22"/>
                <w:szCs w:val="22"/>
                <w:lang w:val="en-GB"/>
              </w:rPr>
              <w:t>University of Leicester, Professor, teaching and research, including lectures in constitutional law and human rights</w:t>
            </w:r>
            <w:r w:rsidRPr="00CB1195">
              <w:rPr>
                <w:rFonts w:ascii="Verdana" w:hAnsi="Verdana"/>
                <w:sz w:val="22"/>
                <w:szCs w:val="22"/>
                <w:lang w:val="en-GB"/>
              </w:rPr>
              <w:fldChar w:fldCharType="end"/>
            </w:r>
            <w:bookmarkEnd w:id="27"/>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2004C" w:rsidP="003D3A2D">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8" w:name="Text31"/>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2005 - 2008</w:t>
            </w:r>
            <w:r w:rsidRPr="00CB1195">
              <w:rPr>
                <w:rFonts w:ascii="Verdana" w:hAnsi="Verdana"/>
                <w:sz w:val="22"/>
                <w:szCs w:val="22"/>
                <w:lang w:val="en-GB"/>
              </w:rPr>
              <w:fldChar w:fldCharType="end"/>
            </w:r>
            <w:bookmarkEnd w:id="28"/>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2004C" w:rsidP="003D3A2D">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9" w:name="Text35"/>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Leicester, UK</w:t>
            </w:r>
            <w:r w:rsidRPr="00CB1195">
              <w:rPr>
                <w:rFonts w:ascii="Verdana" w:hAnsi="Verdana"/>
                <w:sz w:val="22"/>
                <w:szCs w:val="22"/>
                <w:lang w:val="en-GB"/>
              </w:rPr>
              <w:fldChar w:fldCharType="end"/>
            </w:r>
            <w:bookmarkEnd w:id="29"/>
          </w:p>
        </w:tc>
      </w:tr>
      <w:tr w:rsidR="00C10617" w:rsidRPr="00CB1195" w:rsidTr="00AF3721">
        <w:trPr>
          <w:trHeight w:val="465"/>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D2004C" w:rsidP="003D3A2D">
            <w:pPr>
              <w:rPr>
                <w:rFonts w:ascii="Verdana" w:hAnsi="Verdana"/>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30" w:name="Text2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sidRPr="003D3A2D">
              <w:rPr>
                <w:rFonts w:ascii="Verdana" w:hAnsi="Verdana"/>
                <w:noProof/>
                <w:sz w:val="22"/>
                <w:szCs w:val="22"/>
                <w:lang w:val="en-GB"/>
              </w:rPr>
              <w:t>The Director of the British Institute of International and Comparative Law</w:t>
            </w:r>
            <w:r w:rsidRPr="00CB1195">
              <w:rPr>
                <w:rFonts w:ascii="Verdana" w:hAnsi="Verdana"/>
                <w:sz w:val="22"/>
                <w:szCs w:val="22"/>
                <w:lang w:val="en-GB"/>
              </w:rPr>
              <w:fldChar w:fldCharType="end"/>
            </w:r>
            <w:bookmarkEnd w:id="30"/>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2004C" w:rsidP="003D3A2D">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1" w:name="Text32"/>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1999 - 2005</w:t>
            </w:r>
            <w:r w:rsidRPr="00CB1195">
              <w:rPr>
                <w:rFonts w:ascii="Verdana" w:hAnsi="Verdana"/>
                <w:sz w:val="22"/>
                <w:szCs w:val="22"/>
                <w:lang w:val="en-GB"/>
              </w:rPr>
              <w:fldChar w:fldCharType="end"/>
            </w:r>
            <w:bookmarkEnd w:id="31"/>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2004C" w:rsidP="003D3A2D">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2" w:name="Text3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London, UK</w:t>
            </w:r>
            <w:r w:rsidRPr="00CB1195">
              <w:rPr>
                <w:rFonts w:ascii="Verdana" w:hAnsi="Verdana"/>
                <w:sz w:val="22"/>
                <w:szCs w:val="22"/>
                <w:lang w:val="en-GB"/>
              </w:rPr>
              <w:fldChar w:fldCharType="end"/>
            </w:r>
            <w:bookmarkEnd w:id="32"/>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D2004C" w:rsidP="003D3A2D">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3" w:name="Text29"/>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sidRPr="003D3A2D">
              <w:rPr>
                <w:rFonts w:ascii="Verdana" w:hAnsi="Verdana"/>
                <w:noProof/>
                <w:sz w:val="22"/>
                <w:szCs w:val="22"/>
                <w:lang w:val="en-GB"/>
              </w:rPr>
              <w:t>Director of the Centre of European Law, King’s College, University of London</w:t>
            </w:r>
            <w:r w:rsidRPr="00CB1195">
              <w:rPr>
                <w:rFonts w:ascii="Verdana" w:hAnsi="Verdana"/>
                <w:sz w:val="22"/>
                <w:szCs w:val="22"/>
                <w:lang w:val="en-GB"/>
              </w:rPr>
              <w:fldChar w:fldCharType="end"/>
            </w:r>
            <w:bookmarkEnd w:id="33"/>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2004C" w:rsidP="003D3A2D">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4" w:name="Text33"/>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1991 - 1999</w:t>
            </w:r>
            <w:r w:rsidRPr="00CB1195">
              <w:rPr>
                <w:rFonts w:ascii="Verdana" w:hAnsi="Verdana"/>
                <w:sz w:val="22"/>
                <w:szCs w:val="22"/>
                <w:lang w:val="en-GB"/>
              </w:rPr>
              <w:fldChar w:fldCharType="end"/>
            </w:r>
            <w:bookmarkEnd w:id="34"/>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2004C" w:rsidP="003D3A2D">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5" w:name="Text3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sz w:val="22"/>
                <w:szCs w:val="22"/>
                <w:lang w:val="en-GB"/>
              </w:rPr>
              <w:t>London</w:t>
            </w:r>
            <w:r w:rsidR="003D3A2D">
              <w:rPr>
                <w:rFonts w:ascii="Verdana" w:hAnsi="Verdana"/>
                <w:noProof/>
                <w:sz w:val="22"/>
                <w:szCs w:val="22"/>
                <w:lang w:val="en-GB"/>
              </w:rPr>
              <w:t>, UK</w:t>
            </w:r>
            <w:r w:rsidRPr="00CB1195">
              <w:rPr>
                <w:rFonts w:ascii="Verdana" w:hAnsi="Verdana"/>
                <w:sz w:val="22"/>
                <w:szCs w:val="22"/>
                <w:lang w:val="en-GB"/>
              </w:rPr>
              <w:fldChar w:fldCharType="end"/>
            </w:r>
            <w:bookmarkEnd w:id="35"/>
          </w:p>
        </w:tc>
      </w:tr>
    </w:tbl>
    <w:p w:rsidR="000A65A5" w:rsidRDefault="000A65A5" w:rsidP="006D28D4">
      <w:pPr>
        <w:rPr>
          <w:rFonts w:ascii="Verdana" w:hAnsi="Verdana"/>
          <w:sz w:val="22"/>
          <w:szCs w:val="22"/>
          <w:lang w:val="en-GB"/>
        </w:rPr>
      </w:pPr>
    </w:p>
    <w:p w:rsidR="000A65A5" w:rsidRPr="003147CE" w:rsidRDefault="000A65A5" w:rsidP="006D28D4">
      <w:pPr>
        <w:rPr>
          <w:rFonts w:ascii="Verdana" w:hAnsi="Verdana"/>
          <w:sz w:val="12"/>
          <w:szCs w:val="12"/>
          <w:lang w:val="en-GB"/>
        </w:rPr>
      </w:pPr>
      <w:r w:rsidRPr="00CB1195">
        <w:rPr>
          <w:rFonts w:ascii="Verdana" w:hAnsi="Verdana"/>
          <w:sz w:val="22"/>
          <w:szCs w:val="22"/>
          <w:lang w:val="en-GB"/>
        </w:rPr>
        <w:br w:type="page"/>
      </w:r>
    </w:p>
    <w:p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r w:rsidR="00F97CE5">
        <w:rPr>
          <w:rFonts w:ascii="Verdana" w:hAnsi="Verdana"/>
          <w:b/>
          <w:bCs/>
          <w:sz w:val="22"/>
          <w:szCs w:val="22"/>
          <w:lang w:val="en-GB"/>
        </w:rPr>
        <w:br/>
      </w:r>
      <w:r w:rsidR="00D40184" w:rsidRPr="00FB5286">
        <w:rPr>
          <w:rFonts w:ascii="Verdana" w:hAnsi="Verdana"/>
          <w:b/>
          <w:bCs/>
          <w:i/>
          <w:sz w:val="19"/>
          <w:szCs w:val="19"/>
          <w:lang w:val="en-GB"/>
        </w:rPr>
        <w:t>T</w:t>
      </w:r>
      <w:r w:rsidR="00B913A9" w:rsidRPr="00FB5286">
        <w:rPr>
          <w:rFonts w:ascii="Verdana" w:hAnsi="Verdana"/>
          <w:b/>
          <w:bCs/>
          <w:i/>
          <w:sz w:val="19"/>
          <w:szCs w:val="19"/>
          <w:lang w:val="en-GB"/>
        </w:rPr>
        <w:t>o</w:t>
      </w:r>
      <w:r w:rsidR="00D40184" w:rsidRPr="00FB5286">
        <w:rPr>
          <w:rFonts w:ascii="Verdana" w:hAnsi="Verdana"/>
          <w:b/>
          <w:bCs/>
          <w:i/>
          <w:sz w:val="19"/>
          <w:szCs w:val="19"/>
          <w:lang w:val="en-GB"/>
        </w:rPr>
        <w:t xml:space="preserve"> </w:t>
      </w:r>
      <w:r w:rsidR="00F97CE5" w:rsidRPr="00FB5286">
        <w:rPr>
          <w:rFonts w:ascii="Verdana" w:hAnsi="Verdana"/>
          <w:b/>
          <w:bCs/>
          <w:i/>
          <w:sz w:val="19"/>
          <w:szCs w:val="19"/>
          <w:lang w:val="en-GB"/>
        </w:rPr>
        <w:t xml:space="preserve">be completed by the candidate or </w:t>
      </w:r>
      <w:r w:rsidR="00D40184" w:rsidRPr="00FB5286">
        <w:rPr>
          <w:rFonts w:ascii="Verdana" w:hAnsi="Verdana"/>
          <w:b/>
          <w:bCs/>
          <w:i/>
          <w:sz w:val="19"/>
          <w:szCs w:val="19"/>
          <w:lang w:val="en-GB"/>
        </w:rPr>
        <w:t xml:space="preserve">by </w:t>
      </w:r>
      <w:r w:rsidR="00F97CE5" w:rsidRPr="00FB5286">
        <w:rPr>
          <w:rFonts w:ascii="Verdana" w:hAnsi="Verdana"/>
          <w:b/>
          <w:bCs/>
          <w:i/>
          <w:sz w:val="19"/>
          <w:szCs w:val="19"/>
          <w:lang w:val="en-GB"/>
        </w:rPr>
        <w:t xml:space="preserve">the nominating entity on </w:t>
      </w:r>
      <w:r w:rsidR="00F12D15" w:rsidRPr="00FB5286">
        <w:rPr>
          <w:rFonts w:ascii="Verdana" w:hAnsi="Verdana"/>
          <w:b/>
          <w:bCs/>
          <w:i/>
          <w:sz w:val="19"/>
          <w:szCs w:val="19"/>
          <w:lang w:val="en-GB"/>
        </w:rPr>
        <w:t>the candidate’s</w:t>
      </w:r>
      <w:r w:rsidR="00F97CE5" w:rsidRPr="00FB5286">
        <w:rPr>
          <w:rFonts w:ascii="Verdana" w:hAnsi="Verdana"/>
          <w:b/>
          <w:bCs/>
          <w:i/>
          <w:sz w:val="19"/>
          <w:szCs w:val="19"/>
          <w:lang w:val="en-GB"/>
        </w:rPr>
        <w:t xml:space="preserve"> behalf.</w:t>
      </w:r>
    </w:p>
    <w:p w:rsidR="000A65A5" w:rsidRPr="00C404C6" w:rsidRDefault="000A65A5" w:rsidP="006D28D4">
      <w:pPr>
        <w:rPr>
          <w:rFonts w:ascii="Verdana" w:hAnsi="Verdana"/>
          <w:sz w:val="16"/>
          <w:szCs w:val="16"/>
          <w:lang w:val="en-GB"/>
        </w:rPr>
      </w:pPr>
    </w:p>
    <w:p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 xml:space="preserve">To your knowledge, does the candidate have any official, professional, personal, or financial relationships that might cause </w:t>
      </w:r>
      <w:r w:rsidR="00F12D15">
        <w:rPr>
          <w:rFonts w:ascii="Verdana" w:hAnsi="Verdana"/>
          <w:b/>
          <w:sz w:val="22"/>
          <w:szCs w:val="22"/>
        </w:rPr>
        <w:t>the candidate</w:t>
      </w:r>
      <w:r w:rsidR="00180F6A" w:rsidRPr="00CB1195">
        <w:rPr>
          <w:rFonts w:ascii="Verdana" w:hAnsi="Verdana"/>
          <w:b/>
          <w:sz w:val="22"/>
          <w:szCs w:val="22"/>
        </w:rPr>
        <w:t xml:space="preserve"> to limit the extent of inquiries, to limit disclosure, or to weaken or slant findings in any way? If yes, please explain.</w:t>
      </w:r>
    </w:p>
    <w:p w:rsidR="005A38CA" w:rsidRPr="00CB1195" w:rsidRDefault="005A38CA"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No</w:t>
      </w:r>
      <w:r w:rsidRPr="00CB1195">
        <w:rPr>
          <w:rFonts w:ascii="Verdana" w:hAnsi="Verdana"/>
          <w:sz w:val="22"/>
          <w:szCs w:val="22"/>
          <w:lang w:val="en-GB"/>
        </w:rPr>
        <w:fldChar w:fldCharType="end"/>
      </w:r>
    </w:p>
    <w:p w:rsidR="00180F6A" w:rsidRPr="00C404C6" w:rsidRDefault="00180F6A">
      <w:pPr>
        <w:rPr>
          <w:rFonts w:ascii="Verdana" w:hAnsi="Verdana"/>
          <w:sz w:val="16"/>
          <w:szCs w:val="16"/>
          <w:lang w:val="en-GB"/>
        </w:rPr>
      </w:pPr>
    </w:p>
    <w:p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 xml:space="preserve">Are there any factors that could either directly or indirectly influence, pressure, threaten, or otherwise affect the candidate’s ability to act independently in discharging </w:t>
      </w:r>
      <w:r w:rsidR="00F12D15">
        <w:rPr>
          <w:rFonts w:ascii="Verdana" w:hAnsi="Verdana"/>
          <w:b/>
          <w:sz w:val="22"/>
          <w:szCs w:val="22"/>
          <w:lang w:val="en-GB"/>
        </w:rPr>
        <w:t>the</w:t>
      </w:r>
      <w:r w:rsidR="00A1658C" w:rsidRPr="00CB1195">
        <w:rPr>
          <w:rFonts w:ascii="Verdana" w:hAnsi="Verdana"/>
          <w:b/>
          <w:sz w:val="22"/>
          <w:szCs w:val="22"/>
          <w:lang w:val="en-GB"/>
        </w:rPr>
        <w:t xml:space="preserve"> mandate? If yes, please explain:</w:t>
      </w:r>
    </w:p>
    <w:p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6" w:name="Text3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No</w:t>
      </w:r>
      <w:r w:rsidRPr="00CB1195">
        <w:rPr>
          <w:rFonts w:ascii="Verdana" w:hAnsi="Verdana"/>
          <w:sz w:val="22"/>
          <w:szCs w:val="22"/>
          <w:lang w:val="en-GB"/>
        </w:rPr>
        <w:fldChar w:fldCharType="end"/>
      </w:r>
      <w:bookmarkEnd w:id="36"/>
    </w:p>
    <w:p w:rsidR="005A38CA" w:rsidRPr="00C404C6" w:rsidRDefault="005A38CA">
      <w:pPr>
        <w:rPr>
          <w:rFonts w:ascii="Verdana" w:hAnsi="Verdana"/>
          <w:sz w:val="16"/>
          <w:szCs w:val="16"/>
          <w:lang w:val="en-GB"/>
        </w:rPr>
      </w:pPr>
    </w:p>
    <w:p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w:t>
      </w:r>
      <w:r w:rsidR="0027787D">
        <w:rPr>
          <w:rFonts w:ascii="Verdana" w:hAnsi="Verdana"/>
          <w:b/>
          <w:sz w:val="22"/>
          <w:szCs w:val="22"/>
          <w:lang w:val="en-GB"/>
        </w:rPr>
        <w:t>e</w:t>
      </w:r>
      <w:r w:rsidR="00A1658C" w:rsidRPr="00CB1195">
        <w:rPr>
          <w:rFonts w:ascii="Verdana" w:hAnsi="Verdana"/>
          <w:b/>
          <w:sz w:val="22"/>
          <w:szCs w:val="22"/>
          <w:lang w:val="en-GB"/>
        </w:rPr>
        <w:t xml:space="preserve"> past, that could call into question the candidate’s moral authority and credibility or does the candidate hold any views or opinions that could prejudice the manner in which </w:t>
      </w:r>
      <w:r w:rsidR="00F12D15">
        <w:rPr>
          <w:rFonts w:ascii="Verdana" w:hAnsi="Verdana"/>
          <w:b/>
          <w:sz w:val="22"/>
          <w:szCs w:val="22"/>
          <w:lang w:val="en-GB"/>
        </w:rPr>
        <w:t>the candidate</w:t>
      </w:r>
      <w:r w:rsidR="00A1658C" w:rsidRPr="00CB1195">
        <w:rPr>
          <w:rFonts w:ascii="Verdana" w:hAnsi="Verdana"/>
          <w:b/>
          <w:sz w:val="22"/>
          <w:szCs w:val="22"/>
          <w:lang w:val="en-GB"/>
        </w:rPr>
        <w:t xml:space="preserve"> discharges </w:t>
      </w:r>
      <w:r w:rsidR="00F12D15">
        <w:rPr>
          <w:rFonts w:ascii="Verdana" w:hAnsi="Verdana"/>
          <w:b/>
          <w:sz w:val="22"/>
          <w:szCs w:val="22"/>
          <w:lang w:val="en-GB"/>
        </w:rPr>
        <w:t>the</w:t>
      </w:r>
      <w:r w:rsidR="00A1658C" w:rsidRPr="00CB1195">
        <w:rPr>
          <w:rFonts w:ascii="Verdana" w:hAnsi="Verdana"/>
          <w:b/>
          <w:sz w:val="22"/>
          <w:szCs w:val="22"/>
          <w:lang w:val="en-GB"/>
        </w:rPr>
        <w:t xml:space="preserve"> mandate? If yes, please explain:</w:t>
      </w:r>
    </w:p>
    <w:p w:rsidR="005A38CA" w:rsidRPr="00CB1195" w:rsidRDefault="005A38CA">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No</w:t>
      </w:r>
      <w:r w:rsidRPr="00CB1195">
        <w:rPr>
          <w:rFonts w:ascii="Verdana" w:hAnsi="Verdana"/>
          <w:sz w:val="22"/>
          <w:szCs w:val="22"/>
          <w:lang w:val="en-GB"/>
        </w:rPr>
        <w:fldChar w:fldCharType="end"/>
      </w:r>
    </w:p>
    <w:p w:rsidR="005A38CA" w:rsidRPr="00C404C6" w:rsidRDefault="005A38CA">
      <w:pPr>
        <w:rPr>
          <w:rFonts w:ascii="Verdana" w:hAnsi="Verdana"/>
          <w:sz w:val="16"/>
          <w:szCs w:val="16"/>
          <w:lang w:val="en-GB"/>
        </w:rPr>
      </w:pPr>
    </w:p>
    <w:p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r w:rsidR="001561CB">
        <w:rPr>
          <w:rFonts w:ascii="Verdana" w:hAnsi="Verdana"/>
          <w:b/>
          <w:sz w:val="22"/>
          <w:szCs w:val="22"/>
          <w:lang w:val="en-GB"/>
        </w:rPr>
        <w:t xml:space="preserve"> (Please answer YES if </w:t>
      </w:r>
      <w:r w:rsidR="00AC4945">
        <w:rPr>
          <w:rFonts w:ascii="Verdana" w:hAnsi="Verdana"/>
          <w:b/>
          <w:sz w:val="22"/>
          <w:szCs w:val="22"/>
          <w:lang w:val="en-GB"/>
        </w:rPr>
        <w:t>the candidate complies</w:t>
      </w:r>
      <w:r w:rsidR="001561CB">
        <w:rPr>
          <w:rFonts w:ascii="Verdana" w:hAnsi="Verdana"/>
          <w:b/>
          <w:sz w:val="22"/>
          <w:szCs w:val="22"/>
          <w:lang w:val="en-GB"/>
        </w:rPr>
        <w:t xml:space="preserve">, NO if </w:t>
      </w:r>
      <w:r w:rsidR="00AC4945">
        <w:rPr>
          <w:rFonts w:ascii="Verdana" w:hAnsi="Verdana"/>
          <w:b/>
          <w:sz w:val="22"/>
          <w:szCs w:val="22"/>
          <w:lang w:val="en-GB"/>
        </w:rPr>
        <w:t>the candidate does</w:t>
      </w:r>
      <w:r w:rsidR="001561CB">
        <w:rPr>
          <w:rFonts w:ascii="Verdana" w:hAnsi="Verdana"/>
          <w:b/>
          <w:sz w:val="22"/>
          <w:szCs w:val="22"/>
          <w:lang w:val="en-GB"/>
        </w:rPr>
        <w:t xml:space="preserve"> not comply, together with an explanation.)</w:t>
      </w:r>
    </w:p>
    <w:p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rsidR="006D28D4" w:rsidRPr="002F19D8" w:rsidRDefault="00DE4EAC" w:rsidP="002F19D8">
      <w:pPr>
        <w:spacing w:after="100"/>
        <w:ind w:left="720"/>
        <w:rPr>
          <w:rFonts w:ascii="Verdana" w:hAnsi="Verdana"/>
          <w:b/>
          <w:i/>
          <w:iCs/>
          <w:sz w:val="22"/>
          <w:szCs w:val="22"/>
          <w:lang w:val="en-GB"/>
        </w:rPr>
      </w:pPr>
      <w:r w:rsidRPr="00CB1195">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Yes</w:t>
      </w:r>
      <w:r w:rsidRPr="00CB1195">
        <w:rPr>
          <w:rFonts w:ascii="Verdana" w:hAnsi="Verdana"/>
          <w:sz w:val="22"/>
          <w:szCs w:val="22"/>
          <w:lang w:val="en-GB"/>
        </w:rPr>
        <w:fldChar w:fldCharType="end"/>
      </w:r>
    </w:p>
    <w:p w:rsidR="005A38CA" w:rsidRPr="00C404C6" w:rsidRDefault="005A38CA" w:rsidP="006D28D4">
      <w:pPr>
        <w:rPr>
          <w:rFonts w:ascii="Verdana" w:hAnsi="Verdana"/>
          <w:iCs/>
          <w:sz w:val="16"/>
          <w:szCs w:val="16"/>
          <w:lang w:val="en-GB"/>
        </w:rPr>
      </w:pPr>
    </w:p>
    <w:p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w:t>
      </w:r>
      <w:r w:rsidR="00F12D15">
        <w:rPr>
          <w:rFonts w:ascii="Verdana" w:hAnsi="Verdana"/>
          <w:b/>
          <w:iCs/>
          <w:sz w:val="22"/>
          <w:szCs w:val="22"/>
          <w:lang w:val="en-GB"/>
        </w:rPr>
        <w:t>the candidate</w:t>
      </w:r>
      <w:r w:rsidR="00F63F29" w:rsidRPr="00CB1195">
        <w:rPr>
          <w:rFonts w:ascii="Verdana" w:hAnsi="Verdana"/>
          <w:b/>
          <w:iCs/>
          <w:sz w:val="22"/>
          <w:szCs w:val="22"/>
          <w:lang w:val="en-GB"/>
        </w:rPr>
        <w:t xml:space="preserv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rsidR="005A38CA"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D3A2D">
        <w:rPr>
          <w:rFonts w:ascii="Verdana" w:hAnsi="Verdana"/>
          <w:noProof/>
          <w:sz w:val="22"/>
          <w:szCs w:val="22"/>
          <w:lang w:val="en-GB"/>
        </w:rPr>
        <w:t>Not applicable</w:t>
      </w:r>
      <w:r w:rsidRPr="00CB1195">
        <w:rPr>
          <w:rFonts w:ascii="Verdana" w:hAnsi="Verdana"/>
          <w:sz w:val="22"/>
          <w:szCs w:val="22"/>
          <w:lang w:val="en-GB"/>
        </w:rPr>
        <w:fldChar w:fldCharType="end"/>
      </w:r>
    </w:p>
    <w:p w:rsidR="004108AE" w:rsidRDefault="004108AE" w:rsidP="006D28D4">
      <w:pPr>
        <w:rPr>
          <w:rFonts w:ascii="Verdana" w:hAnsi="Verdana"/>
          <w:sz w:val="22"/>
          <w:szCs w:val="22"/>
          <w:lang w:val="en-GB"/>
        </w:rPr>
      </w:pPr>
    </w:p>
    <w:p w:rsidR="004108AE" w:rsidRDefault="004108AE" w:rsidP="006D28D4">
      <w:pPr>
        <w:rPr>
          <w:rFonts w:ascii="Verdana" w:hAnsi="Verdana"/>
          <w:sz w:val="22"/>
          <w:szCs w:val="22"/>
          <w:lang w:val="en-GB"/>
        </w:rPr>
      </w:pPr>
    </w:p>
    <w:p w:rsidR="002E25E9" w:rsidRPr="00BF2E26"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BF2E26">
        <w:rPr>
          <w:rFonts w:ascii="Verdana" w:hAnsi="Verdana"/>
          <w:b/>
          <w:bCs/>
          <w:sz w:val="22"/>
          <w:szCs w:val="22"/>
          <w:lang w:val="en-GB"/>
        </w:rPr>
        <w:t xml:space="preserve">VIII. </w:t>
      </w:r>
      <w:r w:rsidRPr="00BF2E26">
        <w:rPr>
          <w:rFonts w:ascii="Verdana" w:hAnsi="Verdana"/>
          <w:b/>
          <w:sz w:val="22"/>
          <w:szCs w:val="22"/>
          <w:lang w:val="en-GB"/>
        </w:rPr>
        <w:t>CERTIFY AND SUBMIT APPLICATION</w:t>
      </w:r>
      <w:r w:rsidRPr="00BF2E26">
        <w:rPr>
          <w:rFonts w:ascii="Verdana" w:hAnsi="Verdana"/>
          <w:b/>
          <w:bCs/>
          <w:sz w:val="22"/>
          <w:szCs w:val="22"/>
          <w:lang w:val="en-GB"/>
        </w:rPr>
        <w:br/>
      </w:r>
      <w:r w:rsidRPr="00BF2E26">
        <w:rPr>
          <w:rFonts w:ascii="Verdana" w:hAnsi="Verdana"/>
          <w:b/>
          <w:bCs/>
          <w:i/>
          <w:sz w:val="20"/>
          <w:szCs w:val="20"/>
          <w:lang w:val="en-GB"/>
        </w:rPr>
        <w:t xml:space="preserve">To be completed by the candidate or by the nominating entity on </w:t>
      </w:r>
      <w:r w:rsidR="00466034">
        <w:rPr>
          <w:rFonts w:ascii="Verdana" w:hAnsi="Verdana"/>
          <w:b/>
          <w:bCs/>
          <w:i/>
          <w:sz w:val="20"/>
          <w:szCs w:val="20"/>
          <w:lang w:val="en-GB"/>
        </w:rPr>
        <w:t>the candidate’s behalf</w:t>
      </w:r>
      <w:r w:rsidRPr="00BF2E26">
        <w:rPr>
          <w:rFonts w:ascii="Verdana" w:hAnsi="Verdana"/>
          <w:b/>
          <w:bCs/>
          <w:i/>
          <w:sz w:val="20"/>
          <w:szCs w:val="20"/>
          <w:lang w:val="en-GB"/>
        </w:rPr>
        <w:t>.</w:t>
      </w:r>
    </w:p>
    <w:p w:rsidR="003147CE" w:rsidRPr="003147CE" w:rsidRDefault="003147CE" w:rsidP="00FA392D">
      <w:pPr>
        <w:rPr>
          <w:rFonts w:ascii="Verdana" w:hAnsi="Verdana"/>
          <w:b/>
          <w:iCs/>
          <w:sz w:val="16"/>
          <w:szCs w:val="16"/>
          <w:lang w:val="en-GB"/>
        </w:rPr>
      </w:pPr>
    </w:p>
    <w:p w:rsidR="002E25E9" w:rsidRPr="00BF2E26" w:rsidRDefault="004108AE" w:rsidP="00FA392D">
      <w:pPr>
        <w:rPr>
          <w:rFonts w:ascii="Verdana" w:hAnsi="Verdana"/>
          <w:b/>
          <w:iCs/>
          <w:sz w:val="22"/>
          <w:szCs w:val="22"/>
          <w:lang w:val="en-GB"/>
        </w:rPr>
      </w:pPr>
      <w:r w:rsidRPr="003147CE">
        <w:rPr>
          <w:rFonts w:ascii="Verdana" w:hAnsi="Verdana"/>
          <w:b/>
          <w:iCs/>
          <w:sz w:val="16"/>
          <w:szCs w:val="16"/>
          <w:lang w:val="en-GB"/>
        </w:rPr>
        <w:br/>
      </w:r>
      <w:r w:rsidRPr="00BF2E26">
        <w:rPr>
          <w:rFonts w:ascii="Verdana" w:hAnsi="Verdana"/>
          <w:b/>
          <w:iCs/>
          <w:sz w:val="22"/>
          <w:szCs w:val="22"/>
          <w:lang w:val="en-GB"/>
        </w:rPr>
        <w:t xml:space="preserve">I </w:t>
      </w:r>
      <w:r w:rsidR="007D4847" w:rsidRPr="00BF2E26">
        <w:rPr>
          <w:rFonts w:ascii="Verdana" w:hAnsi="Verdana"/>
          <w:b/>
          <w:iCs/>
          <w:sz w:val="22"/>
          <w:szCs w:val="22"/>
          <w:lang w:val="en-GB"/>
        </w:rPr>
        <w:t xml:space="preserve">hereby </w:t>
      </w:r>
      <w:r w:rsidRPr="00BF2E26">
        <w:rPr>
          <w:rFonts w:ascii="Verdana" w:hAnsi="Verdana"/>
          <w:b/>
          <w:iCs/>
          <w:sz w:val="22"/>
          <w:szCs w:val="22"/>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BF2E26">
        <w:rPr>
          <w:rFonts w:ascii="Verdana" w:hAnsi="Verdana"/>
          <w:b/>
          <w:iCs/>
          <w:sz w:val="22"/>
          <w:szCs w:val="22"/>
          <w:lang w:val="en-GB"/>
        </w:rPr>
        <w:t>appointed</w:t>
      </w:r>
      <w:r w:rsidRPr="00BF2E26">
        <w:rPr>
          <w:rFonts w:ascii="Verdana" w:hAnsi="Verdana"/>
          <w:b/>
          <w:iCs/>
          <w:sz w:val="22"/>
          <w:szCs w:val="22"/>
          <w:lang w:val="en-GB"/>
        </w:rPr>
        <w:t xml:space="preserve"> or the withdrawal of any </w:t>
      </w:r>
      <w:r w:rsidR="00202077" w:rsidRPr="00BF2E26">
        <w:rPr>
          <w:rFonts w:ascii="Verdana" w:hAnsi="Verdana"/>
          <w:b/>
          <w:iCs/>
          <w:sz w:val="22"/>
          <w:szCs w:val="22"/>
          <w:lang w:val="en-GB"/>
        </w:rPr>
        <w:t>proposed</w:t>
      </w:r>
      <w:r w:rsidRPr="00BF2E26">
        <w:rPr>
          <w:rFonts w:ascii="Verdana" w:hAnsi="Verdana"/>
          <w:b/>
          <w:iCs/>
          <w:sz w:val="22"/>
          <w:szCs w:val="22"/>
          <w:lang w:val="en-GB"/>
        </w:rPr>
        <w:t xml:space="preserve"> appointment or, if an appointment has been </w:t>
      </w:r>
      <w:r w:rsidR="00202077" w:rsidRPr="00BF2E26">
        <w:rPr>
          <w:rFonts w:ascii="Verdana" w:hAnsi="Verdana"/>
          <w:b/>
          <w:iCs/>
          <w:sz w:val="22"/>
          <w:szCs w:val="22"/>
          <w:lang w:val="en-GB"/>
        </w:rPr>
        <w:t xml:space="preserve">made and </w:t>
      </w:r>
      <w:r w:rsidRPr="00BF2E26">
        <w:rPr>
          <w:rFonts w:ascii="Verdana" w:hAnsi="Verdana"/>
          <w:b/>
          <w:iCs/>
          <w:sz w:val="22"/>
          <w:szCs w:val="22"/>
          <w:lang w:val="en-GB"/>
        </w:rPr>
        <w:t>accepted, for its immediate cancellation or termination.</w:t>
      </w:r>
      <w:r w:rsidRPr="00BF2E26">
        <w:rPr>
          <w:rFonts w:ascii="Verdana" w:hAnsi="Verdana"/>
          <w:b/>
          <w:iCs/>
          <w:sz w:val="22"/>
          <w:szCs w:val="22"/>
          <w:lang w:val="en-GB"/>
        </w:rPr>
        <w:br/>
      </w:r>
      <w:r w:rsidRPr="00BF2E26">
        <w:rPr>
          <w:rFonts w:ascii="Verdana" w:hAnsi="Verdana"/>
          <w:b/>
          <w:iCs/>
          <w:sz w:val="22"/>
          <w:szCs w:val="22"/>
          <w:lang w:val="en-GB"/>
        </w:rPr>
        <w:lastRenderedPageBreak/>
        <w:br/>
      </w:r>
      <w:r w:rsidR="002E25E9" w:rsidRPr="00BF2E26">
        <w:rPr>
          <w:rFonts w:ascii="Verdana" w:hAnsi="Verdana"/>
          <w:b/>
          <w:iCs/>
          <w:sz w:val="22"/>
          <w:szCs w:val="22"/>
          <w:lang w:val="en-GB"/>
        </w:rPr>
        <w:t>Kindly note that w</w:t>
      </w:r>
      <w:r w:rsidR="00202077" w:rsidRPr="00BF2E26">
        <w:rPr>
          <w:rFonts w:ascii="Verdana" w:hAnsi="Verdana"/>
          <w:b/>
          <w:iCs/>
          <w:sz w:val="22"/>
          <w:szCs w:val="22"/>
          <w:lang w:val="en-GB"/>
        </w:rPr>
        <w:t>hilst n</w:t>
      </w:r>
      <w:r w:rsidRPr="00BF2E26">
        <w:rPr>
          <w:rFonts w:ascii="Verdana" w:hAnsi="Verdana"/>
          <w:b/>
          <w:iCs/>
          <w:sz w:val="22"/>
          <w:szCs w:val="22"/>
          <w:lang w:val="en-GB"/>
        </w:rPr>
        <w:t xml:space="preserve">o changes can be made after </w:t>
      </w:r>
      <w:r w:rsidR="00202077" w:rsidRPr="00BF2E26">
        <w:rPr>
          <w:rFonts w:ascii="Verdana" w:hAnsi="Verdana"/>
          <w:b/>
          <w:iCs/>
          <w:sz w:val="22"/>
          <w:szCs w:val="22"/>
          <w:lang w:val="en-GB"/>
        </w:rPr>
        <w:t>this application</w:t>
      </w:r>
      <w:r w:rsidR="002E25E9" w:rsidRPr="00BF2E26">
        <w:rPr>
          <w:rFonts w:ascii="Verdana" w:hAnsi="Verdana"/>
          <w:b/>
          <w:iCs/>
          <w:sz w:val="22"/>
          <w:szCs w:val="22"/>
          <w:lang w:val="en-GB"/>
        </w:rPr>
        <w:t xml:space="preserve"> form</w:t>
      </w:r>
      <w:r w:rsidR="00202077" w:rsidRPr="00BF2E26">
        <w:rPr>
          <w:rFonts w:ascii="Verdana" w:hAnsi="Verdana"/>
          <w:b/>
          <w:iCs/>
          <w:sz w:val="22"/>
          <w:szCs w:val="22"/>
          <w:lang w:val="en-GB"/>
        </w:rPr>
        <w:t xml:space="preserve"> has been submitted and </w:t>
      </w:r>
      <w:r w:rsidRPr="00BF2E26">
        <w:rPr>
          <w:rFonts w:ascii="Verdana" w:hAnsi="Verdana"/>
          <w:b/>
          <w:iCs/>
          <w:sz w:val="22"/>
          <w:szCs w:val="22"/>
          <w:lang w:val="en-GB"/>
        </w:rPr>
        <w:t>th</w:t>
      </w:r>
      <w:r w:rsidR="00202077" w:rsidRPr="00BF2E26">
        <w:rPr>
          <w:rFonts w:ascii="Verdana" w:hAnsi="Verdana"/>
          <w:b/>
          <w:iCs/>
          <w:sz w:val="22"/>
          <w:szCs w:val="22"/>
          <w:lang w:val="en-GB"/>
        </w:rPr>
        <w:t>e deadline</w:t>
      </w:r>
      <w:r w:rsidR="002E25E9" w:rsidRPr="00BF2E26">
        <w:rPr>
          <w:rFonts w:ascii="Verdana" w:hAnsi="Verdana"/>
          <w:b/>
          <w:iCs/>
          <w:sz w:val="22"/>
          <w:szCs w:val="22"/>
          <w:lang w:val="en-GB"/>
        </w:rPr>
        <w:t xml:space="preserve"> for applications has expired</w:t>
      </w:r>
      <w:r w:rsidR="00202077" w:rsidRPr="00BF2E26">
        <w:rPr>
          <w:rFonts w:ascii="Verdana" w:hAnsi="Verdana"/>
          <w:b/>
          <w:iCs/>
          <w:sz w:val="22"/>
          <w:szCs w:val="22"/>
          <w:lang w:val="en-GB"/>
        </w:rPr>
        <w:t xml:space="preserve">, any relevant change of </w:t>
      </w:r>
      <w:r w:rsidR="000B0E9A" w:rsidRPr="00BF2E26">
        <w:rPr>
          <w:rFonts w:ascii="Verdana" w:hAnsi="Verdana"/>
          <w:b/>
          <w:iCs/>
          <w:sz w:val="22"/>
          <w:szCs w:val="22"/>
          <w:lang w:val="en-GB"/>
        </w:rPr>
        <w:t xml:space="preserve">current occupation, </w:t>
      </w:r>
      <w:r w:rsidR="00202077" w:rsidRPr="00BF2E26">
        <w:rPr>
          <w:rFonts w:ascii="Verdana" w:hAnsi="Verdana"/>
          <w:b/>
          <w:iCs/>
          <w:sz w:val="22"/>
          <w:szCs w:val="22"/>
          <w:lang w:val="en-GB"/>
        </w:rPr>
        <w:t xml:space="preserve">employment, or position, or any other relevant fact </w:t>
      </w:r>
      <w:r w:rsidR="002E25E9" w:rsidRPr="00BF2E26">
        <w:rPr>
          <w:rFonts w:ascii="Verdana" w:hAnsi="Verdana"/>
          <w:b/>
          <w:iCs/>
          <w:sz w:val="22"/>
          <w:szCs w:val="22"/>
          <w:lang w:val="en-GB"/>
        </w:rPr>
        <w:t xml:space="preserve">or circumstance </w:t>
      </w:r>
      <w:r w:rsidR="00202077" w:rsidRPr="00BF2E26">
        <w:rPr>
          <w:rFonts w:ascii="Verdana" w:hAnsi="Verdana"/>
          <w:b/>
          <w:iCs/>
          <w:sz w:val="22"/>
          <w:szCs w:val="22"/>
          <w:lang w:val="en-GB"/>
        </w:rPr>
        <w:t xml:space="preserve">should be brought to the attention of the secretariat by </w:t>
      </w:r>
      <w:r w:rsidR="00FA392D" w:rsidRPr="00BF2E26">
        <w:rPr>
          <w:rFonts w:ascii="Verdana" w:hAnsi="Verdana"/>
          <w:b/>
          <w:iCs/>
          <w:sz w:val="22"/>
          <w:szCs w:val="22"/>
          <w:lang w:val="en-GB"/>
        </w:rPr>
        <w:br/>
      </w:r>
      <w:r w:rsidR="00202077" w:rsidRPr="00BF2E26">
        <w:rPr>
          <w:rFonts w:ascii="Verdana" w:hAnsi="Verdana"/>
          <w:b/>
          <w:iCs/>
          <w:sz w:val="22"/>
          <w:szCs w:val="22"/>
          <w:lang w:val="en-GB"/>
        </w:rPr>
        <w:t>e</w:t>
      </w:r>
      <w:r w:rsidR="00FA392D" w:rsidRPr="00BF2E26">
        <w:rPr>
          <w:rFonts w:ascii="Verdana" w:hAnsi="Verdana"/>
          <w:b/>
          <w:iCs/>
          <w:sz w:val="22"/>
          <w:szCs w:val="22"/>
          <w:lang w:val="en-GB"/>
        </w:rPr>
        <w:t>-</w:t>
      </w:r>
      <w:r w:rsidR="00202077" w:rsidRPr="00BF2E26">
        <w:rPr>
          <w:rFonts w:ascii="Verdana" w:hAnsi="Verdana"/>
          <w:b/>
          <w:iCs/>
          <w:sz w:val="22"/>
          <w:szCs w:val="22"/>
          <w:lang w:val="en-GB"/>
        </w:rPr>
        <w:t>mail</w:t>
      </w:r>
      <w:r w:rsidR="002E25E9" w:rsidRPr="00BF2E26">
        <w:rPr>
          <w:rFonts w:ascii="Verdana" w:hAnsi="Verdana"/>
          <w:b/>
          <w:iCs/>
          <w:sz w:val="22"/>
          <w:szCs w:val="22"/>
          <w:lang w:val="en-GB"/>
        </w:rPr>
        <w:t xml:space="preserve"> (</w:t>
      </w:r>
      <w:hyperlink r:id="rId19" w:history="1">
        <w:r w:rsidR="006F0A5A" w:rsidRPr="00BF2E26">
          <w:rPr>
            <w:rStyle w:val="Hyperlink"/>
            <w:rFonts w:ascii="Verdana" w:hAnsi="Verdana"/>
            <w:b/>
            <w:iCs/>
            <w:sz w:val="22"/>
            <w:szCs w:val="22"/>
            <w:lang w:val="en-GB"/>
          </w:rPr>
          <w:t>hrcspecialprocedures@ohchr.org</w:t>
        </w:r>
      </w:hyperlink>
      <w:r w:rsidR="002E25E9" w:rsidRPr="00BF2E26">
        <w:rPr>
          <w:rFonts w:ascii="Verdana" w:hAnsi="Verdana"/>
          <w:b/>
          <w:iCs/>
          <w:sz w:val="22"/>
          <w:szCs w:val="22"/>
          <w:lang w:val="en-GB"/>
        </w:rPr>
        <w:t>)</w:t>
      </w:r>
      <w:r w:rsidRPr="00BF2E26">
        <w:rPr>
          <w:rFonts w:ascii="Verdana" w:hAnsi="Verdana"/>
          <w:b/>
          <w:iCs/>
          <w:sz w:val="22"/>
          <w:szCs w:val="22"/>
          <w:lang w:val="en-GB"/>
        </w:rPr>
        <w:t xml:space="preserve">. </w:t>
      </w:r>
    </w:p>
    <w:p w:rsidR="002E25E9" w:rsidRPr="00BF2E26" w:rsidRDefault="002E25E9" w:rsidP="00FA392D">
      <w:pPr>
        <w:rPr>
          <w:rFonts w:ascii="Verdana" w:hAnsi="Verdana"/>
          <w:b/>
          <w:iCs/>
          <w:sz w:val="22"/>
          <w:szCs w:val="22"/>
          <w:lang w:val="en-GB"/>
        </w:rPr>
      </w:pPr>
    </w:p>
    <w:p w:rsidR="004108AE" w:rsidRPr="00BF2E26" w:rsidRDefault="004108AE" w:rsidP="00FA392D">
      <w:pPr>
        <w:rPr>
          <w:rFonts w:ascii="Verdana" w:hAnsi="Verdana"/>
          <w:b/>
          <w:iCs/>
          <w:sz w:val="22"/>
          <w:szCs w:val="22"/>
          <w:lang w:val="en-GB"/>
        </w:rPr>
      </w:pPr>
      <w:r w:rsidRPr="00BF2E26">
        <w:rPr>
          <w:rFonts w:ascii="Verdana" w:hAnsi="Verdana"/>
          <w:b/>
          <w:iCs/>
          <w:sz w:val="22"/>
          <w:szCs w:val="22"/>
          <w:lang w:val="en-GB"/>
        </w:rPr>
        <w:t xml:space="preserve">Please review your application before you </w:t>
      </w:r>
      <w:r w:rsidR="00FA392D" w:rsidRPr="00BF2E26">
        <w:rPr>
          <w:rFonts w:ascii="Verdana" w:hAnsi="Verdana"/>
          <w:b/>
          <w:iCs/>
          <w:sz w:val="22"/>
          <w:szCs w:val="22"/>
          <w:lang w:val="en-GB"/>
        </w:rPr>
        <w:t xml:space="preserve">insert your name and date to indicate your agreement. </w:t>
      </w:r>
    </w:p>
    <w:p w:rsidR="001561CB" w:rsidRPr="00BF2E26" w:rsidRDefault="001561CB" w:rsidP="00FA392D">
      <w:pPr>
        <w:rPr>
          <w:rFonts w:ascii="Verdana" w:hAnsi="Verdana"/>
          <w:b/>
          <w:sz w:val="22"/>
          <w:szCs w:val="22"/>
          <w:lang w:val="en-GB"/>
        </w:rPr>
      </w:pPr>
    </w:p>
    <w:p w:rsidR="001561CB" w:rsidRPr="00BF2E26" w:rsidRDefault="001561CB" w:rsidP="006D28D4">
      <w:pPr>
        <w:rPr>
          <w:rFonts w:ascii="Verdana" w:hAnsi="Verdana"/>
          <w:sz w:val="22"/>
          <w:szCs w:val="22"/>
          <w:lang w:val="en-GB"/>
        </w:rPr>
      </w:pPr>
      <w:r w:rsidRPr="00BF2E26">
        <w:rPr>
          <w:rFonts w:ascii="Verdana" w:hAnsi="Verdana"/>
          <w:b/>
          <w:sz w:val="22"/>
          <w:szCs w:val="22"/>
          <w:lang w:val="en-GB"/>
        </w:rPr>
        <w:t xml:space="preserve">Name: </w:t>
      </w:r>
      <w:r w:rsidR="006F0A5A"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0A5A" w:rsidRPr="00BF2E26">
        <w:rPr>
          <w:rFonts w:ascii="Verdana" w:hAnsi="Verdana"/>
          <w:sz w:val="22"/>
          <w:szCs w:val="22"/>
          <w:lang w:val="en-GB"/>
        </w:rPr>
      </w:r>
      <w:r w:rsidR="006F0A5A" w:rsidRPr="00BF2E26">
        <w:rPr>
          <w:rFonts w:ascii="Verdana" w:hAnsi="Verdana"/>
          <w:sz w:val="22"/>
          <w:szCs w:val="22"/>
          <w:lang w:val="en-GB"/>
        </w:rPr>
        <w:fldChar w:fldCharType="separate"/>
      </w:r>
      <w:r w:rsidR="003D3A2D">
        <w:rPr>
          <w:rFonts w:ascii="Verdana" w:hAnsi="Verdana"/>
          <w:noProof/>
          <w:sz w:val="22"/>
          <w:szCs w:val="22"/>
          <w:lang w:val="en-GB"/>
        </w:rPr>
        <w:t>Mads Andenas</w:t>
      </w:r>
      <w:r w:rsidR="006F0A5A" w:rsidRPr="00BF2E26">
        <w:rPr>
          <w:rFonts w:ascii="Verdana" w:hAnsi="Verdana"/>
          <w:sz w:val="22"/>
          <w:szCs w:val="22"/>
          <w:lang w:val="en-GB"/>
        </w:rPr>
        <w:fldChar w:fldCharType="end"/>
      </w:r>
    </w:p>
    <w:p w:rsidR="001561CB" w:rsidRDefault="001561CB" w:rsidP="001561CB">
      <w:pPr>
        <w:rPr>
          <w:rFonts w:ascii="Verdana" w:hAnsi="Verdana"/>
          <w:sz w:val="22"/>
          <w:szCs w:val="22"/>
          <w:lang w:val="en-GB"/>
        </w:rPr>
      </w:pPr>
      <w:r w:rsidRPr="00BF2E26">
        <w:rPr>
          <w:rFonts w:ascii="Verdana" w:hAnsi="Verdana"/>
          <w:b/>
          <w:sz w:val="22"/>
          <w:szCs w:val="22"/>
          <w:lang w:val="en-GB"/>
        </w:rPr>
        <w:t xml:space="preserve">Date: </w:t>
      </w:r>
      <w:r w:rsidR="006F0A5A"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0A5A" w:rsidRPr="00BF2E26">
        <w:rPr>
          <w:rFonts w:ascii="Verdana" w:hAnsi="Verdana"/>
          <w:sz w:val="22"/>
          <w:szCs w:val="22"/>
          <w:lang w:val="en-GB"/>
        </w:rPr>
      </w:r>
      <w:r w:rsidR="006F0A5A" w:rsidRPr="00BF2E26">
        <w:rPr>
          <w:rFonts w:ascii="Verdana" w:hAnsi="Verdana"/>
          <w:sz w:val="22"/>
          <w:szCs w:val="22"/>
          <w:lang w:val="en-GB"/>
        </w:rPr>
        <w:fldChar w:fldCharType="separate"/>
      </w:r>
      <w:r w:rsidR="003D3A2D">
        <w:rPr>
          <w:rFonts w:ascii="Verdana" w:hAnsi="Verdana"/>
          <w:noProof/>
          <w:sz w:val="22"/>
          <w:szCs w:val="22"/>
          <w:lang w:val="en-GB"/>
        </w:rPr>
        <w:t>6 December 2017</w:t>
      </w:r>
      <w:r w:rsidR="006F0A5A" w:rsidRPr="00BF2E26">
        <w:rPr>
          <w:rFonts w:ascii="Verdana" w:hAnsi="Verdana"/>
          <w:sz w:val="22"/>
          <w:szCs w:val="22"/>
          <w:lang w:val="en-GB"/>
        </w:rPr>
        <w:fldChar w:fldCharType="end"/>
      </w:r>
    </w:p>
    <w:p w:rsidR="001561CB" w:rsidRDefault="001561CB" w:rsidP="006D28D4">
      <w:pPr>
        <w:rPr>
          <w:rFonts w:ascii="Verdana" w:hAnsi="Verdana"/>
          <w:b/>
          <w:sz w:val="22"/>
          <w:szCs w:val="22"/>
          <w:lang w:val="en-GB"/>
        </w:rPr>
      </w:pPr>
    </w:p>
    <w:p w:rsidR="0084654D" w:rsidRPr="00CB1195" w:rsidRDefault="00CB6BEE" w:rsidP="00CB6BEE">
      <w:pPr>
        <w:jc w:val="center"/>
        <w:rPr>
          <w:rStyle w:val="Hyperlink"/>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default" r:id="rId20"/>
      <w:footerReference w:type="default" r:id="rId21"/>
      <w:pgSz w:w="12240" w:h="15840"/>
      <w:pgMar w:top="993" w:right="1183" w:bottom="1135" w:left="1247"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054" w:rsidRDefault="00402054" w:rsidP="00A027D4">
      <w:r>
        <w:separator/>
      </w:r>
    </w:p>
  </w:endnote>
  <w:endnote w:type="continuationSeparator" w:id="0">
    <w:p w:rsidR="00402054" w:rsidRDefault="00402054"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6BD" w:rsidRDefault="006816BD" w:rsidP="00A027D4">
    <w:pPr>
      <w:pStyle w:val="Footer"/>
      <w:pBdr>
        <w:top w:val="single" w:sz="4" w:space="1" w:color="D9D9D9"/>
      </w:pBdr>
      <w:rPr>
        <w:b/>
        <w:bCs/>
      </w:rPr>
    </w:pPr>
    <w:r>
      <w:fldChar w:fldCharType="begin"/>
    </w:r>
    <w:r>
      <w:instrText xml:space="preserve"> PAGE   \* MERGEFORMAT </w:instrText>
    </w:r>
    <w:r>
      <w:fldChar w:fldCharType="separate"/>
    </w:r>
    <w:r w:rsidR="00F82080" w:rsidRPr="00F82080">
      <w:rPr>
        <w:b/>
        <w:bCs/>
        <w:noProof/>
      </w:rPr>
      <w:t>11</w:t>
    </w:r>
    <w:r>
      <w:rPr>
        <w:b/>
        <w:bCs/>
        <w:noProof/>
      </w:rPr>
      <w:fldChar w:fldCharType="end"/>
    </w:r>
    <w:r>
      <w:rPr>
        <w:b/>
        <w:bCs/>
      </w:rPr>
      <w:t xml:space="preserve"> | </w:t>
    </w:r>
    <w:r w:rsidRPr="00A027D4">
      <w:rPr>
        <w:color w:val="808080"/>
        <w:spacing w:val="60"/>
      </w:rPr>
      <w:t>Page</w:t>
    </w:r>
  </w:p>
  <w:p w:rsidR="006816BD" w:rsidRDefault="00681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054" w:rsidRDefault="00402054" w:rsidP="00A027D4">
      <w:r>
        <w:separator/>
      </w:r>
    </w:p>
  </w:footnote>
  <w:footnote w:type="continuationSeparator" w:id="0">
    <w:p w:rsidR="00402054" w:rsidRDefault="00402054" w:rsidP="00A02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8F0A40" w:rsidRPr="00F55F2C" w:rsidTr="00EF7A18">
      <w:trPr>
        <w:jc w:val="center"/>
      </w:trPr>
      <w:tc>
        <w:tcPr>
          <w:tcW w:w="9791" w:type="dxa"/>
          <w:shd w:val="clear" w:color="auto" w:fill="C6D9F1"/>
        </w:tcPr>
        <w:p w:rsidR="008F0A40" w:rsidRPr="00B913A9" w:rsidRDefault="008F0A40"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r w:rsidR="00311DD4">
            <w:rPr>
              <w:rFonts w:ascii="Verdana" w:hAnsi="Verdana"/>
              <w:b/>
              <w:bCs/>
              <w:sz w:val="21"/>
              <w:szCs w:val="21"/>
              <w:lang w:val="en-GB"/>
            </w:rPr>
            <w:t xml:space="preserve"> FORMAT</w:t>
          </w:r>
        </w:p>
        <w:p w:rsidR="008F0A40" w:rsidRPr="006D7658" w:rsidRDefault="00054CEC" w:rsidP="00D1471D">
          <w:pPr>
            <w:spacing w:after="40"/>
            <w:jc w:val="center"/>
            <w:rPr>
              <w:rFonts w:ascii="Verdana" w:eastAsia="Times New Roman" w:hAnsi="Verdana" w:cs="Arial"/>
              <w:sz w:val="21"/>
              <w:szCs w:val="21"/>
              <w:lang w:val="en-GB" w:eastAsia="en-GB"/>
            </w:rPr>
          </w:pPr>
          <w:r w:rsidRPr="00054CEC">
            <w:rPr>
              <w:rFonts w:ascii="Verdana" w:eastAsia="Times New Roman" w:hAnsi="Verdana" w:cs="Arial"/>
              <w:b/>
              <w:sz w:val="21"/>
              <w:szCs w:val="21"/>
              <w:lang w:val="en-GB" w:eastAsia="en-GB"/>
            </w:rPr>
            <w:t xml:space="preserve">Special Rapporteur on the promotion of truth, justice, reparation and guarantees of non-recurrence </w:t>
          </w:r>
          <w:r w:rsidR="006D7658" w:rsidRPr="006D7658">
            <w:rPr>
              <w:rFonts w:ascii="Verdana" w:eastAsia="Times New Roman" w:hAnsi="Verdana" w:cs="Arial"/>
              <w:sz w:val="21"/>
              <w:szCs w:val="21"/>
              <w:lang w:val="en-GB" w:eastAsia="en-GB"/>
            </w:rPr>
            <w:t>[</w:t>
          </w:r>
          <w:r w:rsidR="006D7658" w:rsidRPr="006D617C">
            <w:rPr>
              <w:rFonts w:ascii="Verdana" w:eastAsia="Times New Roman" w:hAnsi="Verdana" w:cs="Arial"/>
              <w:sz w:val="21"/>
              <w:szCs w:val="21"/>
              <w:lang w:val="en-GB" w:eastAsia="en-GB"/>
            </w:rPr>
            <w:t>HRC res</w:t>
          </w:r>
          <w:r w:rsidR="003B4929">
            <w:rPr>
              <w:rFonts w:ascii="Verdana" w:eastAsia="Times New Roman" w:hAnsi="Verdana" w:cs="Arial"/>
              <w:sz w:val="21"/>
              <w:szCs w:val="21"/>
              <w:lang w:val="en-GB" w:eastAsia="en-GB"/>
            </w:rPr>
            <w:t>olution</w:t>
          </w:r>
          <w:r w:rsidR="006D7658" w:rsidRPr="006D617C">
            <w:rPr>
              <w:rFonts w:ascii="Verdana" w:eastAsia="Times New Roman" w:hAnsi="Verdana" w:cs="Arial"/>
              <w:sz w:val="21"/>
              <w:szCs w:val="21"/>
              <w:lang w:val="en-GB" w:eastAsia="en-GB"/>
            </w:rPr>
            <w:t xml:space="preserve"> </w:t>
          </w:r>
          <w:r w:rsidR="006D7658" w:rsidRPr="006D617C">
            <w:rPr>
              <w:rFonts w:ascii="Verdana" w:eastAsia="Times New Roman" w:hAnsi="Verdana" w:cs="Arial"/>
              <w:sz w:val="21"/>
              <w:szCs w:val="21"/>
              <w:lang w:val="en-GB" w:eastAsia="en-GB"/>
            </w:rPr>
            <w:t>3</w:t>
          </w:r>
          <w:r w:rsidR="00BD6D94">
            <w:rPr>
              <w:rFonts w:ascii="Verdana" w:eastAsia="Times New Roman" w:hAnsi="Verdana" w:cs="Arial"/>
              <w:sz w:val="21"/>
              <w:szCs w:val="21"/>
              <w:lang w:val="en-GB" w:eastAsia="en-GB"/>
            </w:rPr>
            <w:t>6</w:t>
          </w:r>
          <w:r w:rsidR="006D617C">
            <w:rPr>
              <w:rFonts w:ascii="Verdana" w:eastAsia="Times New Roman" w:hAnsi="Verdana" w:cs="Arial"/>
              <w:sz w:val="21"/>
              <w:szCs w:val="21"/>
              <w:lang w:val="en-GB" w:eastAsia="en-GB"/>
            </w:rPr>
            <w:t>/</w:t>
          </w:r>
          <w:r>
            <w:rPr>
              <w:rFonts w:ascii="Verdana" w:eastAsia="Times New Roman" w:hAnsi="Verdana" w:cs="Arial"/>
              <w:sz w:val="21"/>
              <w:szCs w:val="21"/>
              <w:lang w:val="en-GB" w:eastAsia="en-GB"/>
            </w:rPr>
            <w:t>7</w:t>
          </w:r>
          <w:r w:rsidR="006D7658" w:rsidRPr="006D7658">
            <w:rPr>
              <w:rFonts w:ascii="Verdana" w:eastAsia="Times New Roman" w:hAnsi="Verdana" w:cs="Arial"/>
              <w:sz w:val="21"/>
              <w:szCs w:val="21"/>
              <w:lang w:val="en-GB" w:eastAsia="en-GB"/>
            </w:rPr>
            <w:t>]</w:t>
          </w:r>
        </w:p>
        <w:p w:rsidR="00311DD4" w:rsidRPr="00BB7291" w:rsidRDefault="00BB7291" w:rsidP="00BD6D94">
          <w:pPr>
            <w:spacing w:after="40"/>
            <w:jc w:val="center"/>
            <w:rPr>
              <w:rFonts w:ascii="Verdana" w:hAnsi="Verdana"/>
              <w:bCs/>
              <w:i/>
              <w:sz w:val="21"/>
              <w:szCs w:val="21"/>
              <w:lang w:val="en-GB"/>
            </w:rPr>
          </w:pPr>
          <w:r>
            <w:rPr>
              <w:rFonts w:ascii="Verdana" w:eastAsia="Times New Roman" w:hAnsi="Verdana" w:cs="Arial"/>
              <w:i/>
              <w:sz w:val="21"/>
              <w:szCs w:val="21"/>
              <w:lang w:eastAsia="en-GB"/>
            </w:rPr>
            <w:t>Appointment to be made by the Human Rights Council</w:t>
          </w:r>
          <w:r w:rsidR="00BD6D94">
            <w:rPr>
              <w:rFonts w:ascii="Verdana" w:eastAsia="Times New Roman" w:hAnsi="Verdana" w:cs="Arial"/>
              <w:i/>
              <w:sz w:val="21"/>
              <w:szCs w:val="21"/>
              <w:lang w:eastAsia="en-GB"/>
            </w:rPr>
            <w:t xml:space="preserve"> at its 37</w:t>
          </w:r>
          <w:r w:rsidR="00BD6D94" w:rsidRPr="00BD6D94">
            <w:rPr>
              <w:rFonts w:ascii="Verdana" w:eastAsia="Times New Roman" w:hAnsi="Verdana" w:cs="Arial"/>
              <w:i/>
              <w:sz w:val="21"/>
              <w:szCs w:val="21"/>
              <w:vertAlign w:val="superscript"/>
              <w:lang w:eastAsia="en-GB"/>
            </w:rPr>
            <w:t>th</w:t>
          </w:r>
          <w:r w:rsidR="00BD6D94">
            <w:rPr>
              <w:rFonts w:ascii="Verdana" w:eastAsia="Times New Roman" w:hAnsi="Verdana" w:cs="Arial"/>
              <w:i/>
              <w:sz w:val="21"/>
              <w:szCs w:val="21"/>
              <w:lang w:eastAsia="en-GB"/>
            </w:rPr>
            <w:t xml:space="preserve"> session</w:t>
          </w:r>
          <w:r w:rsidR="00133816">
            <w:rPr>
              <w:rFonts w:ascii="Verdana" w:eastAsia="Times New Roman" w:hAnsi="Verdana" w:cs="Arial"/>
              <w:i/>
              <w:sz w:val="21"/>
              <w:szCs w:val="21"/>
              <w:lang w:eastAsia="en-GB"/>
            </w:rPr>
            <w:br/>
          </w:r>
          <w:r w:rsidR="00BD6D94">
            <w:rPr>
              <w:rFonts w:ascii="Verdana" w:eastAsia="Times New Roman" w:hAnsi="Verdana" w:cs="Arial"/>
              <w:sz w:val="21"/>
              <w:szCs w:val="21"/>
              <w:lang w:eastAsia="en-GB"/>
            </w:rPr>
            <w:t>(</w:t>
          </w:r>
          <w:r w:rsidR="00BD6D94" w:rsidRPr="00BD6D94">
            <w:rPr>
              <w:rFonts w:ascii="Verdana" w:eastAsia="Times New Roman" w:hAnsi="Verdana" w:cs="Arial"/>
              <w:sz w:val="21"/>
              <w:szCs w:val="21"/>
              <w:lang w:eastAsia="en-GB"/>
            </w:rPr>
            <w:t xml:space="preserve">26 February </w:t>
          </w:r>
          <w:r w:rsidR="00BD6D94">
            <w:rPr>
              <w:rFonts w:ascii="Verdana" w:eastAsia="Times New Roman" w:hAnsi="Verdana" w:cs="Arial"/>
              <w:sz w:val="21"/>
              <w:szCs w:val="21"/>
              <w:lang w:eastAsia="en-GB"/>
            </w:rPr>
            <w:t>-</w:t>
          </w:r>
          <w:r w:rsidR="00BD6D94" w:rsidRPr="00BD6D94">
            <w:rPr>
              <w:rFonts w:ascii="Verdana" w:eastAsia="Times New Roman" w:hAnsi="Verdana" w:cs="Arial"/>
              <w:sz w:val="21"/>
              <w:szCs w:val="21"/>
              <w:lang w:eastAsia="en-GB"/>
            </w:rPr>
            <w:t xml:space="preserve"> 23 March 2018</w:t>
          </w:r>
          <w:r w:rsidR="00133816" w:rsidRPr="00C441CB">
            <w:rPr>
              <w:rFonts w:ascii="Verdana" w:eastAsia="Times New Roman" w:hAnsi="Verdana" w:cs="Arial"/>
              <w:sz w:val="21"/>
              <w:szCs w:val="21"/>
              <w:lang w:eastAsia="en-GB"/>
            </w:rPr>
            <w:t>)</w:t>
          </w:r>
        </w:p>
      </w:tc>
    </w:tr>
  </w:tbl>
  <w:p w:rsidR="008F0A40" w:rsidRPr="009A609A" w:rsidDel="006816BD" w:rsidRDefault="008F0A40" w:rsidP="008F0A4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4"/>
  </w:num>
  <w:num w:numId="5">
    <w:abstractNumId w:val="10"/>
  </w:num>
  <w:num w:numId="6">
    <w:abstractNumId w:val="1"/>
  </w:num>
  <w:num w:numId="7">
    <w:abstractNumId w:val="2"/>
  </w:num>
  <w:num w:numId="8">
    <w:abstractNumId w:val="0"/>
  </w:num>
  <w:num w:numId="9">
    <w:abstractNumId w:val="9"/>
  </w:num>
  <w:num w:numId="10">
    <w:abstractNumId w:val="3"/>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16"/>
    <w:rsid w:val="000008AD"/>
    <w:rsid w:val="0000392E"/>
    <w:rsid w:val="000047D4"/>
    <w:rsid w:val="00005608"/>
    <w:rsid w:val="00005F76"/>
    <w:rsid w:val="00006E32"/>
    <w:rsid w:val="00007E51"/>
    <w:rsid w:val="00013C14"/>
    <w:rsid w:val="00030817"/>
    <w:rsid w:val="00032287"/>
    <w:rsid w:val="00033651"/>
    <w:rsid w:val="000404D0"/>
    <w:rsid w:val="00044B8E"/>
    <w:rsid w:val="0005186C"/>
    <w:rsid w:val="00051BB1"/>
    <w:rsid w:val="00053424"/>
    <w:rsid w:val="00054CEC"/>
    <w:rsid w:val="000551B7"/>
    <w:rsid w:val="000603B2"/>
    <w:rsid w:val="00060AD3"/>
    <w:rsid w:val="00061E10"/>
    <w:rsid w:val="000653D7"/>
    <w:rsid w:val="000668F7"/>
    <w:rsid w:val="0007206A"/>
    <w:rsid w:val="0007620D"/>
    <w:rsid w:val="0008129E"/>
    <w:rsid w:val="00092905"/>
    <w:rsid w:val="000A4BDF"/>
    <w:rsid w:val="000A4D4E"/>
    <w:rsid w:val="000A65A5"/>
    <w:rsid w:val="000B0451"/>
    <w:rsid w:val="000B0E9A"/>
    <w:rsid w:val="000B482A"/>
    <w:rsid w:val="000B51D0"/>
    <w:rsid w:val="000B5A3D"/>
    <w:rsid w:val="000B76FF"/>
    <w:rsid w:val="000B79F7"/>
    <w:rsid w:val="000D2A0A"/>
    <w:rsid w:val="000D3250"/>
    <w:rsid w:val="000E0BA0"/>
    <w:rsid w:val="000E567F"/>
    <w:rsid w:val="000E65C6"/>
    <w:rsid w:val="000E6B41"/>
    <w:rsid w:val="000F4166"/>
    <w:rsid w:val="00102B85"/>
    <w:rsid w:val="00105E60"/>
    <w:rsid w:val="001133BA"/>
    <w:rsid w:val="00120106"/>
    <w:rsid w:val="0012246C"/>
    <w:rsid w:val="001239E6"/>
    <w:rsid w:val="00133816"/>
    <w:rsid w:val="0013407E"/>
    <w:rsid w:val="00134144"/>
    <w:rsid w:val="00137067"/>
    <w:rsid w:val="001423D1"/>
    <w:rsid w:val="001561CB"/>
    <w:rsid w:val="00170968"/>
    <w:rsid w:val="0017175B"/>
    <w:rsid w:val="00175659"/>
    <w:rsid w:val="001770E0"/>
    <w:rsid w:val="00180F6A"/>
    <w:rsid w:val="00182E56"/>
    <w:rsid w:val="001A0247"/>
    <w:rsid w:val="001B4E86"/>
    <w:rsid w:val="001D139A"/>
    <w:rsid w:val="001D1CFF"/>
    <w:rsid w:val="001E038A"/>
    <w:rsid w:val="001E24BC"/>
    <w:rsid w:val="001E4054"/>
    <w:rsid w:val="001E42D9"/>
    <w:rsid w:val="001F3782"/>
    <w:rsid w:val="001F6950"/>
    <w:rsid w:val="001F6EA0"/>
    <w:rsid w:val="001F7C4F"/>
    <w:rsid w:val="0020032B"/>
    <w:rsid w:val="00202077"/>
    <w:rsid w:val="00203884"/>
    <w:rsid w:val="0020580F"/>
    <w:rsid w:val="00206159"/>
    <w:rsid w:val="002127E4"/>
    <w:rsid w:val="002212BF"/>
    <w:rsid w:val="002236A8"/>
    <w:rsid w:val="00231FEF"/>
    <w:rsid w:val="00234C88"/>
    <w:rsid w:val="00245757"/>
    <w:rsid w:val="002534C7"/>
    <w:rsid w:val="0025366F"/>
    <w:rsid w:val="002561A9"/>
    <w:rsid w:val="002579C4"/>
    <w:rsid w:val="00262C34"/>
    <w:rsid w:val="00264662"/>
    <w:rsid w:val="002725F9"/>
    <w:rsid w:val="00277714"/>
    <w:rsid w:val="0027787D"/>
    <w:rsid w:val="00294292"/>
    <w:rsid w:val="00294F1A"/>
    <w:rsid w:val="002950CD"/>
    <w:rsid w:val="002A3621"/>
    <w:rsid w:val="002A48CD"/>
    <w:rsid w:val="002A596F"/>
    <w:rsid w:val="002B20D7"/>
    <w:rsid w:val="002B5E3A"/>
    <w:rsid w:val="002D4BDF"/>
    <w:rsid w:val="002E25E9"/>
    <w:rsid w:val="002E5E24"/>
    <w:rsid w:val="002E5F54"/>
    <w:rsid w:val="002E5F65"/>
    <w:rsid w:val="002E6FCD"/>
    <w:rsid w:val="002F19D8"/>
    <w:rsid w:val="002F24F9"/>
    <w:rsid w:val="002F3FAA"/>
    <w:rsid w:val="00301BAC"/>
    <w:rsid w:val="00311DD4"/>
    <w:rsid w:val="00313626"/>
    <w:rsid w:val="00313DC3"/>
    <w:rsid w:val="003147CE"/>
    <w:rsid w:val="00320981"/>
    <w:rsid w:val="003209D0"/>
    <w:rsid w:val="003224F1"/>
    <w:rsid w:val="0032288D"/>
    <w:rsid w:val="00345BAC"/>
    <w:rsid w:val="0035476D"/>
    <w:rsid w:val="00354CEB"/>
    <w:rsid w:val="00360BED"/>
    <w:rsid w:val="00365A5F"/>
    <w:rsid w:val="00372E62"/>
    <w:rsid w:val="00377753"/>
    <w:rsid w:val="00382A7F"/>
    <w:rsid w:val="00383F21"/>
    <w:rsid w:val="0039102D"/>
    <w:rsid w:val="003911BA"/>
    <w:rsid w:val="00392B21"/>
    <w:rsid w:val="00395F54"/>
    <w:rsid w:val="003A0BEC"/>
    <w:rsid w:val="003A35A0"/>
    <w:rsid w:val="003A4B6B"/>
    <w:rsid w:val="003A6BA5"/>
    <w:rsid w:val="003B4929"/>
    <w:rsid w:val="003B4EE0"/>
    <w:rsid w:val="003B646D"/>
    <w:rsid w:val="003D28A2"/>
    <w:rsid w:val="003D3A2D"/>
    <w:rsid w:val="003D3C68"/>
    <w:rsid w:val="003D4861"/>
    <w:rsid w:val="003E1E71"/>
    <w:rsid w:val="003E5558"/>
    <w:rsid w:val="003F13F6"/>
    <w:rsid w:val="003F1902"/>
    <w:rsid w:val="003F19C3"/>
    <w:rsid w:val="003F4C31"/>
    <w:rsid w:val="003F5F70"/>
    <w:rsid w:val="003F62D1"/>
    <w:rsid w:val="00402054"/>
    <w:rsid w:val="004028A8"/>
    <w:rsid w:val="004108AE"/>
    <w:rsid w:val="0041145A"/>
    <w:rsid w:val="00413399"/>
    <w:rsid w:val="004151E2"/>
    <w:rsid w:val="00416BEE"/>
    <w:rsid w:val="00425EDA"/>
    <w:rsid w:val="004367A0"/>
    <w:rsid w:val="0044058C"/>
    <w:rsid w:val="0044106E"/>
    <w:rsid w:val="004428E9"/>
    <w:rsid w:val="00442DE1"/>
    <w:rsid w:val="004654E5"/>
    <w:rsid w:val="00466034"/>
    <w:rsid w:val="00467F06"/>
    <w:rsid w:val="00470011"/>
    <w:rsid w:val="004710FD"/>
    <w:rsid w:val="00472290"/>
    <w:rsid w:val="00472C03"/>
    <w:rsid w:val="00472C7E"/>
    <w:rsid w:val="00473FAE"/>
    <w:rsid w:val="00483063"/>
    <w:rsid w:val="00486AC0"/>
    <w:rsid w:val="004A2F83"/>
    <w:rsid w:val="004A492D"/>
    <w:rsid w:val="004B05EC"/>
    <w:rsid w:val="004B4835"/>
    <w:rsid w:val="004B646C"/>
    <w:rsid w:val="004B6DE1"/>
    <w:rsid w:val="004C21AB"/>
    <w:rsid w:val="004D5595"/>
    <w:rsid w:val="004D7157"/>
    <w:rsid w:val="004E30E6"/>
    <w:rsid w:val="004E52D9"/>
    <w:rsid w:val="004F53E2"/>
    <w:rsid w:val="004F5BD9"/>
    <w:rsid w:val="005014E1"/>
    <w:rsid w:val="00501CDF"/>
    <w:rsid w:val="005044F4"/>
    <w:rsid w:val="005052A1"/>
    <w:rsid w:val="005140ED"/>
    <w:rsid w:val="00515390"/>
    <w:rsid w:val="00536F25"/>
    <w:rsid w:val="005440A7"/>
    <w:rsid w:val="0054495B"/>
    <w:rsid w:val="0054536F"/>
    <w:rsid w:val="00553CB9"/>
    <w:rsid w:val="0056710B"/>
    <w:rsid w:val="00567779"/>
    <w:rsid w:val="00571BB5"/>
    <w:rsid w:val="0057685B"/>
    <w:rsid w:val="00577C4F"/>
    <w:rsid w:val="00582CEF"/>
    <w:rsid w:val="0058449E"/>
    <w:rsid w:val="005853D3"/>
    <w:rsid w:val="005856B7"/>
    <w:rsid w:val="00585FE9"/>
    <w:rsid w:val="005973D0"/>
    <w:rsid w:val="005A18EF"/>
    <w:rsid w:val="005A38CA"/>
    <w:rsid w:val="005A6A07"/>
    <w:rsid w:val="005A6DB4"/>
    <w:rsid w:val="005B3175"/>
    <w:rsid w:val="005C2593"/>
    <w:rsid w:val="005D36F7"/>
    <w:rsid w:val="005E0393"/>
    <w:rsid w:val="005E0CD3"/>
    <w:rsid w:val="005F1870"/>
    <w:rsid w:val="005F254D"/>
    <w:rsid w:val="005F405F"/>
    <w:rsid w:val="005F71FD"/>
    <w:rsid w:val="005F7764"/>
    <w:rsid w:val="005F7D09"/>
    <w:rsid w:val="00602D1D"/>
    <w:rsid w:val="0061779E"/>
    <w:rsid w:val="006179AF"/>
    <w:rsid w:val="00622176"/>
    <w:rsid w:val="006342FF"/>
    <w:rsid w:val="00645677"/>
    <w:rsid w:val="00651256"/>
    <w:rsid w:val="006514B9"/>
    <w:rsid w:val="00655AAE"/>
    <w:rsid w:val="00662647"/>
    <w:rsid w:val="0067681A"/>
    <w:rsid w:val="006816BD"/>
    <w:rsid w:val="0068484A"/>
    <w:rsid w:val="00696572"/>
    <w:rsid w:val="00697E06"/>
    <w:rsid w:val="006A2AFE"/>
    <w:rsid w:val="006A73BA"/>
    <w:rsid w:val="006A75BF"/>
    <w:rsid w:val="006B2939"/>
    <w:rsid w:val="006C1708"/>
    <w:rsid w:val="006C3802"/>
    <w:rsid w:val="006C4D79"/>
    <w:rsid w:val="006C521F"/>
    <w:rsid w:val="006D28D4"/>
    <w:rsid w:val="006D617C"/>
    <w:rsid w:val="006D6A49"/>
    <w:rsid w:val="006D7658"/>
    <w:rsid w:val="006E2500"/>
    <w:rsid w:val="006E5942"/>
    <w:rsid w:val="006E5BC3"/>
    <w:rsid w:val="006F0A5A"/>
    <w:rsid w:val="007046F6"/>
    <w:rsid w:val="00710DD6"/>
    <w:rsid w:val="00712CF0"/>
    <w:rsid w:val="007149B1"/>
    <w:rsid w:val="00716367"/>
    <w:rsid w:val="007228BD"/>
    <w:rsid w:val="00726D50"/>
    <w:rsid w:val="00734AD8"/>
    <w:rsid w:val="00737B63"/>
    <w:rsid w:val="00737D20"/>
    <w:rsid w:val="00740CBE"/>
    <w:rsid w:val="007508AC"/>
    <w:rsid w:val="00750C29"/>
    <w:rsid w:val="00751DA9"/>
    <w:rsid w:val="007621ED"/>
    <w:rsid w:val="007649F0"/>
    <w:rsid w:val="00772E80"/>
    <w:rsid w:val="00773DE3"/>
    <w:rsid w:val="0077583F"/>
    <w:rsid w:val="00776B6D"/>
    <w:rsid w:val="00785F0E"/>
    <w:rsid w:val="0078631D"/>
    <w:rsid w:val="00797F37"/>
    <w:rsid w:val="007B12A8"/>
    <w:rsid w:val="007C0E7A"/>
    <w:rsid w:val="007C21CE"/>
    <w:rsid w:val="007C3EF4"/>
    <w:rsid w:val="007D170B"/>
    <w:rsid w:val="007D2B25"/>
    <w:rsid w:val="007D4847"/>
    <w:rsid w:val="007D52C7"/>
    <w:rsid w:val="007D581C"/>
    <w:rsid w:val="007D7ADC"/>
    <w:rsid w:val="007E2E2B"/>
    <w:rsid w:val="007F0B54"/>
    <w:rsid w:val="007F6A57"/>
    <w:rsid w:val="008012A7"/>
    <w:rsid w:val="0080331E"/>
    <w:rsid w:val="00803D9C"/>
    <w:rsid w:val="008061CA"/>
    <w:rsid w:val="008103A9"/>
    <w:rsid w:val="00810991"/>
    <w:rsid w:val="0081530E"/>
    <w:rsid w:val="00822C7E"/>
    <w:rsid w:val="008327E4"/>
    <w:rsid w:val="00833913"/>
    <w:rsid w:val="00837035"/>
    <w:rsid w:val="00845030"/>
    <w:rsid w:val="0084654D"/>
    <w:rsid w:val="00855005"/>
    <w:rsid w:val="0085679F"/>
    <w:rsid w:val="0086130C"/>
    <w:rsid w:val="00861E1D"/>
    <w:rsid w:val="00877427"/>
    <w:rsid w:val="008836EE"/>
    <w:rsid w:val="008842E0"/>
    <w:rsid w:val="008854AE"/>
    <w:rsid w:val="00891587"/>
    <w:rsid w:val="0089209C"/>
    <w:rsid w:val="0089683B"/>
    <w:rsid w:val="008A0149"/>
    <w:rsid w:val="008A1A1F"/>
    <w:rsid w:val="008A423A"/>
    <w:rsid w:val="008A5E73"/>
    <w:rsid w:val="008A71A4"/>
    <w:rsid w:val="008A7441"/>
    <w:rsid w:val="008B1E2F"/>
    <w:rsid w:val="008B279D"/>
    <w:rsid w:val="008B7B7E"/>
    <w:rsid w:val="008C521E"/>
    <w:rsid w:val="008C58E7"/>
    <w:rsid w:val="008C6B6D"/>
    <w:rsid w:val="008D426B"/>
    <w:rsid w:val="008D7C55"/>
    <w:rsid w:val="008E5A01"/>
    <w:rsid w:val="008E75FC"/>
    <w:rsid w:val="008F0A40"/>
    <w:rsid w:val="009002CF"/>
    <w:rsid w:val="00900C27"/>
    <w:rsid w:val="0090455C"/>
    <w:rsid w:val="0090757D"/>
    <w:rsid w:val="00912C75"/>
    <w:rsid w:val="00914165"/>
    <w:rsid w:val="00925522"/>
    <w:rsid w:val="00935885"/>
    <w:rsid w:val="0094274C"/>
    <w:rsid w:val="00951968"/>
    <w:rsid w:val="00964E16"/>
    <w:rsid w:val="0098057F"/>
    <w:rsid w:val="0099731F"/>
    <w:rsid w:val="009A609A"/>
    <w:rsid w:val="009A6BA2"/>
    <w:rsid w:val="009B3312"/>
    <w:rsid w:val="009C2D88"/>
    <w:rsid w:val="009C4975"/>
    <w:rsid w:val="009C5419"/>
    <w:rsid w:val="009C6C3A"/>
    <w:rsid w:val="009C75B4"/>
    <w:rsid w:val="009D3BE3"/>
    <w:rsid w:val="009D6D74"/>
    <w:rsid w:val="009E5479"/>
    <w:rsid w:val="009E6FFA"/>
    <w:rsid w:val="009E7679"/>
    <w:rsid w:val="009F0DC1"/>
    <w:rsid w:val="009F1940"/>
    <w:rsid w:val="009F1EF3"/>
    <w:rsid w:val="009F3ED9"/>
    <w:rsid w:val="00A027D4"/>
    <w:rsid w:val="00A078D4"/>
    <w:rsid w:val="00A119A7"/>
    <w:rsid w:val="00A13658"/>
    <w:rsid w:val="00A1658C"/>
    <w:rsid w:val="00A233B9"/>
    <w:rsid w:val="00A254E0"/>
    <w:rsid w:val="00A47F28"/>
    <w:rsid w:val="00A5085D"/>
    <w:rsid w:val="00A53C11"/>
    <w:rsid w:val="00A5748C"/>
    <w:rsid w:val="00A61759"/>
    <w:rsid w:val="00A672DA"/>
    <w:rsid w:val="00A72E9F"/>
    <w:rsid w:val="00A800AE"/>
    <w:rsid w:val="00A83729"/>
    <w:rsid w:val="00A84CFD"/>
    <w:rsid w:val="00A86388"/>
    <w:rsid w:val="00A86E58"/>
    <w:rsid w:val="00A87929"/>
    <w:rsid w:val="00A94E8B"/>
    <w:rsid w:val="00A9534C"/>
    <w:rsid w:val="00AA000E"/>
    <w:rsid w:val="00AA3D84"/>
    <w:rsid w:val="00AA5163"/>
    <w:rsid w:val="00AA701C"/>
    <w:rsid w:val="00AC4945"/>
    <w:rsid w:val="00AC7950"/>
    <w:rsid w:val="00AD2D66"/>
    <w:rsid w:val="00AD4528"/>
    <w:rsid w:val="00AE2BC9"/>
    <w:rsid w:val="00AE4671"/>
    <w:rsid w:val="00AF258B"/>
    <w:rsid w:val="00AF3721"/>
    <w:rsid w:val="00AF762F"/>
    <w:rsid w:val="00B009E7"/>
    <w:rsid w:val="00B01CE4"/>
    <w:rsid w:val="00B11B52"/>
    <w:rsid w:val="00B12152"/>
    <w:rsid w:val="00B156EB"/>
    <w:rsid w:val="00B15AD0"/>
    <w:rsid w:val="00B172E6"/>
    <w:rsid w:val="00B22474"/>
    <w:rsid w:val="00B23B46"/>
    <w:rsid w:val="00B3187D"/>
    <w:rsid w:val="00B361FF"/>
    <w:rsid w:val="00B36A21"/>
    <w:rsid w:val="00B4244C"/>
    <w:rsid w:val="00B42700"/>
    <w:rsid w:val="00B42CEC"/>
    <w:rsid w:val="00B51461"/>
    <w:rsid w:val="00B53DD8"/>
    <w:rsid w:val="00B80AD8"/>
    <w:rsid w:val="00B913A9"/>
    <w:rsid w:val="00B93A80"/>
    <w:rsid w:val="00B94A80"/>
    <w:rsid w:val="00B966BA"/>
    <w:rsid w:val="00B9739C"/>
    <w:rsid w:val="00BA1205"/>
    <w:rsid w:val="00BA16B6"/>
    <w:rsid w:val="00BA38C5"/>
    <w:rsid w:val="00BB152F"/>
    <w:rsid w:val="00BB3107"/>
    <w:rsid w:val="00BB3F62"/>
    <w:rsid w:val="00BB7291"/>
    <w:rsid w:val="00BC2C37"/>
    <w:rsid w:val="00BD6D94"/>
    <w:rsid w:val="00BE21CC"/>
    <w:rsid w:val="00BE4AC7"/>
    <w:rsid w:val="00BE716C"/>
    <w:rsid w:val="00BF2E26"/>
    <w:rsid w:val="00C01AF2"/>
    <w:rsid w:val="00C0374C"/>
    <w:rsid w:val="00C052E7"/>
    <w:rsid w:val="00C069D5"/>
    <w:rsid w:val="00C07088"/>
    <w:rsid w:val="00C10617"/>
    <w:rsid w:val="00C15B90"/>
    <w:rsid w:val="00C16C18"/>
    <w:rsid w:val="00C214EF"/>
    <w:rsid w:val="00C21F72"/>
    <w:rsid w:val="00C24C9C"/>
    <w:rsid w:val="00C404C6"/>
    <w:rsid w:val="00C41E71"/>
    <w:rsid w:val="00C441CB"/>
    <w:rsid w:val="00C52C61"/>
    <w:rsid w:val="00C56470"/>
    <w:rsid w:val="00C57D70"/>
    <w:rsid w:val="00C612C6"/>
    <w:rsid w:val="00C61AFD"/>
    <w:rsid w:val="00C65BEE"/>
    <w:rsid w:val="00C67475"/>
    <w:rsid w:val="00C709B6"/>
    <w:rsid w:val="00C72A36"/>
    <w:rsid w:val="00C740FB"/>
    <w:rsid w:val="00C824A8"/>
    <w:rsid w:val="00C85F1D"/>
    <w:rsid w:val="00C87081"/>
    <w:rsid w:val="00C9658A"/>
    <w:rsid w:val="00CA0E15"/>
    <w:rsid w:val="00CA114C"/>
    <w:rsid w:val="00CA12D6"/>
    <w:rsid w:val="00CA1779"/>
    <w:rsid w:val="00CB02F0"/>
    <w:rsid w:val="00CB1195"/>
    <w:rsid w:val="00CB393E"/>
    <w:rsid w:val="00CB58ED"/>
    <w:rsid w:val="00CB6BEE"/>
    <w:rsid w:val="00CC0B8C"/>
    <w:rsid w:val="00CD57EF"/>
    <w:rsid w:val="00CE3B1F"/>
    <w:rsid w:val="00CE4873"/>
    <w:rsid w:val="00CE56B3"/>
    <w:rsid w:val="00CF31BE"/>
    <w:rsid w:val="00CF3DA8"/>
    <w:rsid w:val="00CF3F18"/>
    <w:rsid w:val="00D059F4"/>
    <w:rsid w:val="00D1206F"/>
    <w:rsid w:val="00D12490"/>
    <w:rsid w:val="00D1471D"/>
    <w:rsid w:val="00D2004C"/>
    <w:rsid w:val="00D33A90"/>
    <w:rsid w:val="00D40184"/>
    <w:rsid w:val="00D40764"/>
    <w:rsid w:val="00D61A9B"/>
    <w:rsid w:val="00D64783"/>
    <w:rsid w:val="00D66524"/>
    <w:rsid w:val="00D77C20"/>
    <w:rsid w:val="00D81455"/>
    <w:rsid w:val="00D85D97"/>
    <w:rsid w:val="00D9065C"/>
    <w:rsid w:val="00D91115"/>
    <w:rsid w:val="00D92DDC"/>
    <w:rsid w:val="00D95628"/>
    <w:rsid w:val="00DA64A1"/>
    <w:rsid w:val="00DC40EA"/>
    <w:rsid w:val="00DC42F0"/>
    <w:rsid w:val="00DC6FA7"/>
    <w:rsid w:val="00DD0E4B"/>
    <w:rsid w:val="00DD2EDE"/>
    <w:rsid w:val="00DE4358"/>
    <w:rsid w:val="00DE4EAC"/>
    <w:rsid w:val="00DF63EF"/>
    <w:rsid w:val="00E118E4"/>
    <w:rsid w:val="00E13E23"/>
    <w:rsid w:val="00E1640A"/>
    <w:rsid w:val="00E2312F"/>
    <w:rsid w:val="00E33072"/>
    <w:rsid w:val="00E35378"/>
    <w:rsid w:val="00E4000F"/>
    <w:rsid w:val="00E423A9"/>
    <w:rsid w:val="00E522EE"/>
    <w:rsid w:val="00E546B5"/>
    <w:rsid w:val="00E61AE6"/>
    <w:rsid w:val="00E634CC"/>
    <w:rsid w:val="00E63562"/>
    <w:rsid w:val="00E63D47"/>
    <w:rsid w:val="00E66C7D"/>
    <w:rsid w:val="00E71250"/>
    <w:rsid w:val="00E85A25"/>
    <w:rsid w:val="00E87B06"/>
    <w:rsid w:val="00EA0CE9"/>
    <w:rsid w:val="00EA13B5"/>
    <w:rsid w:val="00EA2B5A"/>
    <w:rsid w:val="00EA5CCC"/>
    <w:rsid w:val="00EA69B4"/>
    <w:rsid w:val="00EB5411"/>
    <w:rsid w:val="00EC0293"/>
    <w:rsid w:val="00EC5AA1"/>
    <w:rsid w:val="00ED2859"/>
    <w:rsid w:val="00EF05F6"/>
    <w:rsid w:val="00EF4AA6"/>
    <w:rsid w:val="00EF7A18"/>
    <w:rsid w:val="00F12D15"/>
    <w:rsid w:val="00F13126"/>
    <w:rsid w:val="00F14E16"/>
    <w:rsid w:val="00F1682F"/>
    <w:rsid w:val="00F16D95"/>
    <w:rsid w:val="00F17A9E"/>
    <w:rsid w:val="00F37381"/>
    <w:rsid w:val="00F37905"/>
    <w:rsid w:val="00F4413B"/>
    <w:rsid w:val="00F44A62"/>
    <w:rsid w:val="00F45936"/>
    <w:rsid w:val="00F515B4"/>
    <w:rsid w:val="00F51F7F"/>
    <w:rsid w:val="00F55F2C"/>
    <w:rsid w:val="00F613A5"/>
    <w:rsid w:val="00F61495"/>
    <w:rsid w:val="00F63F29"/>
    <w:rsid w:val="00F649AF"/>
    <w:rsid w:val="00F65A73"/>
    <w:rsid w:val="00F736AC"/>
    <w:rsid w:val="00F77058"/>
    <w:rsid w:val="00F81DD6"/>
    <w:rsid w:val="00F82080"/>
    <w:rsid w:val="00F82994"/>
    <w:rsid w:val="00F8618A"/>
    <w:rsid w:val="00F928C9"/>
    <w:rsid w:val="00F93FC5"/>
    <w:rsid w:val="00F9536D"/>
    <w:rsid w:val="00F97CE5"/>
    <w:rsid w:val="00FA36C5"/>
    <w:rsid w:val="00FA392D"/>
    <w:rsid w:val="00FA6324"/>
    <w:rsid w:val="00FA6FB1"/>
    <w:rsid w:val="00FB115E"/>
    <w:rsid w:val="00FB172F"/>
    <w:rsid w:val="00FB474E"/>
    <w:rsid w:val="00FB5286"/>
    <w:rsid w:val="00FB7DEC"/>
    <w:rsid w:val="00FC320B"/>
    <w:rsid w:val="00FE04B4"/>
    <w:rsid w:val="00FE070F"/>
    <w:rsid w:val="00FF1A6C"/>
    <w:rsid w:val="00FF2123"/>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FACB7B9"/>
  <w15:chartTrackingRefBased/>
  <w15:docId w15:val="{2826E954-50B7-4D81-A249-55ABA437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E16"/>
    <w:rPr>
      <w:sz w:val="24"/>
      <w:szCs w:val="24"/>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specialprocedures@ohchr.org"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hchr.org/EN/HRBodies/SP/Pages/HRC37.aspx"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s://www.ohchr.org/EN/HRBodies/HRC/SP/Pages/Nominat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398422" TargetMode="External"/><Relationship Id="rId5" Type="http://schemas.openxmlformats.org/officeDocument/2006/relationships/numbering" Target="numbering.xml"/><Relationship Id="rId15" Type="http://schemas.openxmlformats.org/officeDocument/2006/relationships/hyperlink" Target="http://www.un.org/depts/DGACM/RegionalGroups.s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rcspecialprocedures@ohch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A2D4E-969D-47E8-9007-80E82F382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C61E9-8CD0-4E25-B491-AFBA7C50FC56}">
  <ds:schemaRefs>
    <ds:schemaRef ds:uri="http://schemas.microsoft.com/sharepoint/v3/contenttype/forms"/>
  </ds:schemaRefs>
</ds:datastoreItem>
</file>

<file path=customXml/itemProps3.xml><?xml version="1.0" encoding="utf-8"?>
<ds:datastoreItem xmlns:ds="http://schemas.openxmlformats.org/officeDocument/2006/customXml" ds:itemID="{355AB4A2-1F01-4ABC-99A5-ECE49926DFAF}">
  <ds:schemaRefs>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9476DA5E-3189-465B-88B6-1EB1307F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293C41CD.dotm</Template>
  <TotalTime>0</TotalTime>
  <Pages>10</Pages>
  <Words>2634</Words>
  <Characters>19314</Characters>
  <Application>Microsoft Office Word</Application>
  <DocSecurity>0</DocSecurity>
  <Lines>333</Lines>
  <Paragraphs>56</Paragraphs>
  <ScaleCrop>false</ScaleCrop>
  <HeadingPairs>
    <vt:vector size="2" baseType="variant">
      <vt:variant>
        <vt:lpstr>Title</vt:lpstr>
      </vt:variant>
      <vt:variant>
        <vt:i4>1</vt:i4>
      </vt:variant>
    </vt:vector>
  </HeadingPairs>
  <TitlesOfParts>
    <vt:vector size="1" baseType="lpstr">
      <vt:lpstr/>
    </vt:vector>
  </TitlesOfParts>
  <Company>International Computing Centre</Company>
  <LinksUpToDate>false</LinksUpToDate>
  <CharactersWithSpaces>21892</CharactersWithSpaces>
  <SharedDoc>false</SharedDoc>
  <HLinks>
    <vt:vector size="54" baseType="variant">
      <vt:variant>
        <vt:i4>7143502</vt:i4>
      </vt:variant>
      <vt:variant>
        <vt:i4>303</vt:i4>
      </vt:variant>
      <vt:variant>
        <vt:i4>0</vt:i4>
      </vt:variant>
      <vt:variant>
        <vt:i4>5</vt:i4>
      </vt:variant>
      <vt:variant>
        <vt:lpwstr>mailto:hrcspecialprocedures@ohchr.org</vt:lpwstr>
      </vt:variant>
      <vt:variant>
        <vt:lpwstr/>
      </vt:variant>
      <vt:variant>
        <vt:i4>6422640</vt:i4>
      </vt:variant>
      <vt:variant>
        <vt:i4>21</vt:i4>
      </vt:variant>
      <vt:variant>
        <vt:i4>0</vt:i4>
      </vt:variant>
      <vt:variant>
        <vt:i4>5</vt:i4>
      </vt:variant>
      <vt:variant>
        <vt:lpwstr>mailto:</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196688</vt:i4>
      </vt:variant>
      <vt:variant>
        <vt:i4>3</vt:i4>
      </vt:variant>
      <vt:variant>
        <vt:i4>0</vt:i4>
      </vt:variant>
      <vt:variant>
        <vt:i4>5</vt:i4>
      </vt:variant>
      <vt:variant>
        <vt:lpwstr>http://www.ohchr.org/EN/HRBodies/SP/Pages/HRC37.aspx</vt:lpwstr>
      </vt:variant>
      <vt:variant>
        <vt:lpwstr/>
      </vt:variant>
      <vt:variant>
        <vt:i4>5636190</vt:i4>
      </vt:variant>
      <vt:variant>
        <vt:i4>0</vt:i4>
      </vt:variant>
      <vt:variant>
        <vt:i4>0</vt:i4>
      </vt:variant>
      <vt:variant>
        <vt:i4>5</vt:i4>
      </vt:variant>
      <vt:variant>
        <vt:lpwstr>https://ohchr-survey.unog.ch/index.php/398422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dc:creator>
  <cp:keywords/>
  <cp:lastModifiedBy>Mads Andenæs</cp:lastModifiedBy>
  <cp:revision>2</cp:revision>
  <cp:lastPrinted>2017-12-06T11:07:00Z</cp:lastPrinted>
  <dcterms:created xsi:type="dcterms:W3CDTF">2017-12-06T11:55:00Z</dcterms:created>
  <dcterms:modified xsi:type="dcterms:W3CDTF">2017-12-06T11:55:00Z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