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3FABE" w14:textId="77777777"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E1781E">
        <w:rPr>
          <w:rFonts w:ascii="Verdana" w:hAnsi="Verdana" w:cs="Arial"/>
          <w:b/>
          <w:i/>
          <w:color w:val="FF0000"/>
          <w:sz w:val="20"/>
          <w:szCs w:val="20"/>
          <w:u w:val="single"/>
        </w:rPr>
        <w:t>1</w:t>
      </w:r>
      <w:r w:rsidR="00F375EC">
        <w:rPr>
          <w:rFonts w:ascii="Verdana" w:hAnsi="Verdana" w:cs="Arial"/>
          <w:b/>
          <w:i/>
          <w:color w:val="FF0000"/>
          <w:sz w:val="20"/>
          <w:szCs w:val="20"/>
          <w:u w:val="single"/>
        </w:rPr>
        <w:t>5 APRIL</w:t>
      </w:r>
      <w:r w:rsidR="00F44F86">
        <w:rPr>
          <w:rFonts w:ascii="Verdana" w:hAnsi="Verdana" w:cs="Arial"/>
          <w:b/>
          <w:i/>
          <w:color w:val="FF0000"/>
          <w:sz w:val="20"/>
          <w:szCs w:val="20"/>
          <w:u w:val="single"/>
        </w:rPr>
        <w:t xml:space="preserve"> 2020</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14:paraId="2E672B15" w14:textId="77777777" w:rsidR="009A4AE5" w:rsidRPr="009A4AE5" w:rsidRDefault="008012A7" w:rsidP="00217D0A">
      <w:pPr>
        <w:pStyle w:val="NormalWeb"/>
        <w:numPr>
          <w:ilvl w:val="0"/>
          <w:numId w:val="19"/>
        </w:numPr>
        <w:spacing w:before="0" w:beforeAutospacing="0" w:after="0" w:afterAutospacing="0"/>
        <w:ind w:left="267" w:hanging="295"/>
        <w:rPr>
          <w:rFonts w:ascii="Verdana" w:hAnsi="Verdana" w:cs="Arial"/>
          <w:i/>
          <w:color w:val="000000"/>
          <w:sz w:val="20"/>
          <w:szCs w:val="20"/>
        </w:rPr>
      </w:pPr>
      <w:r w:rsidRPr="009A4AE5">
        <w:rPr>
          <w:rFonts w:ascii="Verdana" w:hAnsi="Verdana" w:cs="Arial"/>
          <w:i/>
          <w:color w:val="000000"/>
          <w:sz w:val="20"/>
          <w:szCs w:val="20"/>
        </w:rPr>
        <w:t xml:space="preserve">The application process </w:t>
      </w:r>
      <w:r w:rsidR="00170968" w:rsidRPr="009A4AE5">
        <w:rPr>
          <w:rFonts w:ascii="Verdana" w:hAnsi="Verdana" w:cs="Arial"/>
          <w:i/>
          <w:color w:val="000000"/>
          <w:sz w:val="20"/>
          <w:szCs w:val="20"/>
        </w:rPr>
        <w:t>consists of two</w:t>
      </w:r>
      <w:r w:rsidRPr="009A4AE5">
        <w:rPr>
          <w:rFonts w:ascii="Verdana" w:hAnsi="Verdana" w:cs="Arial"/>
          <w:i/>
          <w:color w:val="000000"/>
          <w:sz w:val="20"/>
          <w:szCs w:val="20"/>
        </w:rPr>
        <w:t xml:space="preserve"> </w:t>
      </w:r>
      <w:r w:rsidR="00974EE3" w:rsidRPr="009A4AE5">
        <w:rPr>
          <w:rFonts w:ascii="Verdana" w:hAnsi="Verdana" w:cs="Arial"/>
          <w:i/>
          <w:color w:val="000000"/>
          <w:sz w:val="20"/>
          <w:szCs w:val="20"/>
        </w:rPr>
        <w:t xml:space="preserve">compulsory </w:t>
      </w:r>
      <w:r w:rsidRPr="009A4AE5">
        <w:rPr>
          <w:rFonts w:ascii="Verdana" w:hAnsi="Verdana" w:cs="Arial"/>
          <w:i/>
          <w:color w:val="000000"/>
          <w:sz w:val="20"/>
          <w:szCs w:val="20"/>
        </w:rPr>
        <w:t>parts</w:t>
      </w:r>
      <w:r w:rsidR="00170968" w:rsidRPr="009A4AE5">
        <w:rPr>
          <w:rFonts w:ascii="Verdana" w:hAnsi="Verdana" w:cs="Arial"/>
          <w:i/>
          <w:color w:val="000000"/>
          <w:sz w:val="20"/>
          <w:szCs w:val="20"/>
        </w:rPr>
        <w:t>:</w:t>
      </w:r>
      <w:r w:rsidRPr="009A4AE5">
        <w:rPr>
          <w:rFonts w:ascii="Verdana" w:hAnsi="Verdana" w:cs="Arial"/>
          <w:i/>
          <w:color w:val="000000"/>
          <w:sz w:val="20"/>
          <w:szCs w:val="20"/>
        </w:rPr>
        <w:t xml:space="preserve"> </w:t>
      </w:r>
      <w:r w:rsidR="00D2007E" w:rsidRPr="009A4AE5">
        <w:rPr>
          <w:rFonts w:ascii="Verdana" w:hAnsi="Verdana" w:cs="Arial"/>
          <w:i/>
          <w:color w:val="000000"/>
          <w:sz w:val="20"/>
          <w:szCs w:val="20"/>
        </w:rPr>
        <w:br/>
      </w:r>
      <w:r w:rsidR="00624A07" w:rsidRPr="009A4AE5">
        <w:rPr>
          <w:rFonts w:ascii="Verdana" w:hAnsi="Verdana" w:cs="Arial"/>
          <w:b/>
          <w:i/>
          <w:color w:val="000000"/>
          <w:sz w:val="20"/>
          <w:szCs w:val="20"/>
        </w:rPr>
        <w:t xml:space="preserve">(1) </w:t>
      </w:r>
      <w:r w:rsidR="008F0A40" w:rsidRPr="009A4AE5">
        <w:rPr>
          <w:rFonts w:ascii="Verdana" w:hAnsi="Verdana" w:cs="Arial"/>
          <w:b/>
          <w:i/>
          <w:color w:val="000000"/>
          <w:sz w:val="20"/>
          <w:szCs w:val="20"/>
        </w:rPr>
        <w:t xml:space="preserve">online </w:t>
      </w:r>
      <w:r w:rsidR="00F14E16" w:rsidRPr="009A4AE5">
        <w:rPr>
          <w:rFonts w:ascii="Verdana" w:hAnsi="Verdana" w:cs="Arial"/>
          <w:b/>
          <w:i/>
          <w:color w:val="000000"/>
          <w:sz w:val="20"/>
          <w:szCs w:val="20"/>
        </w:rPr>
        <w:t>survey</w:t>
      </w:r>
      <w:r w:rsidR="00852107" w:rsidRPr="009A4AE5">
        <w:rPr>
          <w:rStyle w:val="FootnoteReference"/>
          <w:rFonts w:ascii="Verdana" w:hAnsi="Verdana" w:cs="Arial"/>
          <w:b/>
          <w:i/>
          <w:color w:val="000000"/>
          <w:sz w:val="20"/>
          <w:szCs w:val="20"/>
        </w:rPr>
        <w:footnoteReference w:id="1"/>
      </w:r>
      <w:r w:rsidR="00852107" w:rsidRPr="009A4AE5">
        <w:rPr>
          <w:rFonts w:ascii="Verdana" w:hAnsi="Verdana" w:cs="Arial"/>
          <w:i/>
          <w:color w:val="000000"/>
          <w:sz w:val="20"/>
          <w:szCs w:val="20"/>
        </w:rPr>
        <w:t xml:space="preserve"> </w:t>
      </w:r>
      <w:r w:rsidR="00982253" w:rsidRPr="009A4AE5">
        <w:rPr>
          <w:rFonts w:ascii="Verdana" w:hAnsi="Verdana" w:cs="Arial"/>
          <w:i/>
          <w:color w:val="000000"/>
          <w:sz w:val="20"/>
          <w:szCs w:val="20"/>
        </w:rPr>
        <w:t>(</w:t>
      </w:r>
      <w:hyperlink r:id="rId11" w:history="1">
        <w:r w:rsidR="009A4AE5" w:rsidRPr="009A4AE5">
          <w:rPr>
            <w:rStyle w:val="Hyperlink"/>
            <w:rFonts w:ascii="Verdana" w:hAnsi="Verdana" w:cs="Arial"/>
            <w:i/>
            <w:sz w:val="20"/>
            <w:szCs w:val="20"/>
          </w:rPr>
          <w:t>https://ohchr-survey.unog.ch/index.php/937632</w:t>
        </w:r>
      </w:hyperlink>
      <w:r w:rsidR="009A4AE5" w:rsidRPr="009A4AE5">
        <w:rPr>
          <w:rFonts w:ascii="Verdana" w:hAnsi="Verdana" w:cs="Arial"/>
          <w:i/>
          <w:color w:val="000000"/>
          <w:sz w:val="20"/>
          <w:szCs w:val="20"/>
        </w:rPr>
        <w:t xml:space="preserve"> </w:t>
      </w:r>
    </w:p>
    <w:p w14:paraId="46EC9939" w14:textId="77777777"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F375EC">
        <w:rPr>
          <w:rFonts w:ascii="Verdana" w:hAnsi="Verdana" w:cs="Arial"/>
          <w:i/>
          <w:color w:val="000000"/>
          <w:sz w:val="20"/>
          <w:szCs w:val="20"/>
        </w:rPr>
        <w:t xml:space="preserve"> </w:t>
      </w:r>
      <w:hyperlink r:id="rId12" w:history="1">
        <w:r w:rsidR="00F375EC" w:rsidRPr="00180D0C">
          <w:rPr>
            <w:rStyle w:val="Hyperlink"/>
            <w:rFonts w:ascii="Verdana" w:hAnsi="Verdana" w:cs="Arial"/>
            <w:i/>
            <w:sz w:val="20"/>
            <w:szCs w:val="20"/>
          </w:rPr>
          <w:t>https://www.ohchr.org/EN/HRBodies/HRC/SP/Pages/HRC44.aspx</w:t>
        </w:r>
      </w:hyperlink>
      <w:r w:rsidR="0084104A" w:rsidRPr="00046E41">
        <w:rPr>
          <w:rFonts w:ascii="Verdana" w:hAnsi="Verdana" w:cs="Arial"/>
          <w:i/>
          <w:color w:val="000000"/>
          <w:sz w:val="20"/>
          <w:szCs w:val="20"/>
        </w:rPr>
        <w:t xml:space="preserve">)  </w:t>
      </w:r>
    </w:p>
    <w:p w14:paraId="7DBEFC51" w14:textId="77777777"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Hyperlink"/>
            <w:rFonts w:ascii="Verdana" w:hAnsi="Verdana"/>
            <w:i/>
            <w:sz w:val="20"/>
            <w:szCs w:val="20"/>
          </w:rPr>
          <w:t>hrcspecialprocedures@ohchr.org</w:t>
        </w:r>
      </w:hyperlink>
    </w:p>
    <w:p w14:paraId="22E29CC0" w14:textId="77777777" w:rsidR="004C3F28" w:rsidRPr="002E5C50" w:rsidRDefault="00615E45"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6AA425D3" w14:textId="77777777"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364BF2B5" w14:textId="77777777"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14:paraId="1AAAE88A" w14:textId="77777777"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lastRenderedPageBreak/>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14:paraId="29A7C75B" w14:textId="77777777"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yperlink"/>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14:paraId="2497C401" w14:textId="77777777"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14:paraId="6D471AF3" w14:textId="77777777" w:rsidR="002E5C50" w:rsidRPr="00BF4996" w:rsidRDefault="002E5C50" w:rsidP="00BF4996">
      <w:pPr>
        <w:pStyle w:val="NormalWeb"/>
        <w:spacing w:before="0" w:beforeAutospacing="0" w:after="60" w:afterAutospacing="0"/>
        <w:rPr>
          <w:rFonts w:ascii="Verdana" w:hAnsi="Verdana"/>
          <w:i/>
          <w:sz w:val="16"/>
          <w:szCs w:val="16"/>
        </w:rPr>
      </w:pPr>
    </w:p>
    <w:p w14:paraId="5BE1CC25"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3281BFB1" w14:textId="77777777" w:rsidTr="005279C5">
        <w:trPr>
          <w:trHeight w:val="364"/>
        </w:trPr>
        <w:tc>
          <w:tcPr>
            <w:tcW w:w="5070" w:type="dxa"/>
            <w:shd w:val="clear" w:color="auto" w:fill="auto"/>
          </w:tcPr>
          <w:p w14:paraId="006188A1" w14:textId="77777777" w:rsidR="00982253" w:rsidRPr="0039620F" w:rsidRDefault="00982253" w:rsidP="000F7DA6">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sz w:val="21"/>
                <w:szCs w:val="21"/>
              </w:rPr>
              <w:t>Wilde</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38C32C28" w14:textId="77777777" w:rsidR="00982253" w:rsidRPr="0039620F" w:rsidRDefault="00982253" w:rsidP="000F7DA6">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noProof/>
                <w:sz w:val="21"/>
                <w:szCs w:val="21"/>
              </w:rPr>
              <w:t>1973</w:t>
            </w:r>
            <w:r w:rsidRPr="0039620F">
              <w:rPr>
                <w:rFonts w:ascii="Verdana" w:hAnsi="Verdana"/>
                <w:sz w:val="21"/>
                <w:szCs w:val="21"/>
              </w:rPr>
              <w:fldChar w:fldCharType="end"/>
            </w:r>
            <w:bookmarkEnd w:id="1"/>
          </w:p>
        </w:tc>
      </w:tr>
      <w:tr w:rsidR="00982253" w:rsidRPr="0039620F" w14:paraId="65768C7F" w14:textId="77777777" w:rsidTr="005279C5">
        <w:trPr>
          <w:trHeight w:val="363"/>
        </w:trPr>
        <w:tc>
          <w:tcPr>
            <w:tcW w:w="5070" w:type="dxa"/>
            <w:shd w:val="clear" w:color="auto" w:fill="auto"/>
          </w:tcPr>
          <w:p w14:paraId="36A3C444" w14:textId="77777777" w:rsidR="00982253" w:rsidRPr="0039620F" w:rsidRDefault="00982253" w:rsidP="000F7DA6">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noProof/>
                <w:sz w:val="21"/>
                <w:szCs w:val="21"/>
              </w:rPr>
              <w:t>Ralph</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43AD2BCF" w14:textId="77777777" w:rsidR="00982253" w:rsidRPr="0039620F" w:rsidRDefault="00982253" w:rsidP="000F7DA6">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noProof/>
                <w:sz w:val="21"/>
                <w:szCs w:val="21"/>
              </w:rPr>
              <w:t>Stockport, UK</w:t>
            </w:r>
            <w:r w:rsidRPr="0039620F">
              <w:rPr>
                <w:rFonts w:ascii="Verdana" w:hAnsi="Verdana"/>
                <w:sz w:val="21"/>
                <w:szCs w:val="21"/>
              </w:rPr>
              <w:fldChar w:fldCharType="end"/>
            </w:r>
            <w:bookmarkEnd w:id="3"/>
          </w:p>
        </w:tc>
      </w:tr>
      <w:tr w:rsidR="00982253" w:rsidRPr="0039620F" w14:paraId="3ABBF8EE" w14:textId="77777777" w:rsidTr="00D2007E">
        <w:trPr>
          <w:trHeight w:val="856"/>
        </w:trPr>
        <w:tc>
          <w:tcPr>
            <w:tcW w:w="5070" w:type="dxa"/>
            <w:tcBorders>
              <w:bottom w:val="single" w:sz="2" w:space="0" w:color="auto"/>
            </w:tcBorders>
            <w:shd w:val="clear" w:color="auto" w:fill="auto"/>
          </w:tcPr>
          <w:p w14:paraId="0FF8DE59" w14:textId="77777777"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5976B99F" w14:textId="77777777" w:rsidR="004C3F28" w:rsidRPr="0039620F" w:rsidRDefault="00982253" w:rsidP="000F7DA6">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noProof/>
                <w:sz w:val="21"/>
                <w:szCs w:val="21"/>
              </w:rPr>
              <w:t>UK</w:t>
            </w:r>
            <w:r w:rsidRPr="0039620F">
              <w:rPr>
                <w:rFonts w:ascii="Verdana" w:hAnsi="Verdana"/>
                <w:sz w:val="21"/>
                <w:szCs w:val="21"/>
              </w:rPr>
              <w:fldChar w:fldCharType="end"/>
            </w:r>
            <w:bookmarkEnd w:id="5"/>
          </w:p>
        </w:tc>
      </w:tr>
      <w:tr w:rsidR="00982253" w:rsidRPr="0039620F" w14:paraId="18A45509"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58499914" w14:textId="77777777" w:rsidR="00982253" w:rsidRPr="0039620F" w:rsidRDefault="00982253" w:rsidP="000F7DA6">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sz w:val="21"/>
                <w:szCs w:val="21"/>
              </w:rPr>
              <w:t>M</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1A826D35" w14:textId="77777777" w:rsidR="00982253" w:rsidRPr="0039620F" w:rsidRDefault="00982253" w:rsidP="000F7DA6">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F7DA6">
              <w:rPr>
                <w:rFonts w:ascii="Verdana" w:hAnsi="Verdana"/>
                <w:sz w:val="21"/>
                <w:szCs w:val="21"/>
              </w:rPr>
              <w:t>No</w:t>
            </w:r>
            <w:r w:rsidRPr="0039620F">
              <w:rPr>
                <w:rFonts w:ascii="Verdana" w:hAnsi="Verdana"/>
                <w:sz w:val="21"/>
                <w:szCs w:val="21"/>
              </w:rPr>
              <w:fldChar w:fldCharType="end"/>
            </w:r>
          </w:p>
        </w:tc>
      </w:tr>
    </w:tbl>
    <w:p w14:paraId="735EF862" w14:textId="77777777" w:rsidR="00966081" w:rsidRDefault="00966081" w:rsidP="007059C2">
      <w:pPr>
        <w:rPr>
          <w:rFonts w:ascii="Verdana" w:hAnsi="Verdana"/>
          <w:b/>
          <w:bCs/>
          <w:sz w:val="16"/>
          <w:szCs w:val="16"/>
          <w:lang w:val="en-GB"/>
        </w:rPr>
      </w:pPr>
    </w:p>
    <w:p w14:paraId="1D6BB7B2" w14:textId="77777777" w:rsidR="00171173" w:rsidRDefault="00171173" w:rsidP="007059C2">
      <w:pPr>
        <w:rPr>
          <w:rFonts w:ascii="Verdana" w:hAnsi="Verdana"/>
          <w:b/>
          <w:bCs/>
          <w:sz w:val="16"/>
          <w:szCs w:val="16"/>
          <w:lang w:val="en-GB"/>
        </w:rPr>
      </w:pPr>
    </w:p>
    <w:p w14:paraId="4872F750" w14:textId="77777777" w:rsidR="0015051A" w:rsidRDefault="0015051A" w:rsidP="007059C2">
      <w:pPr>
        <w:rPr>
          <w:rFonts w:ascii="Verdana" w:hAnsi="Verdana"/>
          <w:b/>
          <w:bCs/>
          <w:sz w:val="16"/>
          <w:szCs w:val="16"/>
          <w:lang w:val="en-GB"/>
        </w:rPr>
      </w:pPr>
    </w:p>
    <w:p w14:paraId="7D86951F" w14:textId="77777777" w:rsidR="00A75576" w:rsidRDefault="00A75576" w:rsidP="007059C2">
      <w:pPr>
        <w:rPr>
          <w:rFonts w:ascii="Verdana" w:hAnsi="Verdana"/>
          <w:b/>
          <w:bCs/>
          <w:sz w:val="16"/>
          <w:szCs w:val="16"/>
          <w:lang w:val="en-GB"/>
        </w:rPr>
      </w:pPr>
    </w:p>
    <w:p w14:paraId="2F13B708" w14:textId="77777777" w:rsidR="00966081" w:rsidRDefault="00966081" w:rsidP="007059C2">
      <w:pPr>
        <w:rPr>
          <w:rFonts w:ascii="Verdana" w:hAnsi="Verdana"/>
          <w:b/>
          <w:bCs/>
          <w:sz w:val="16"/>
          <w:szCs w:val="16"/>
          <w:lang w:val="en-GB"/>
        </w:rPr>
      </w:pPr>
    </w:p>
    <w:p w14:paraId="22616F9F" w14:textId="77777777" w:rsidR="00B74279" w:rsidRPr="00624A07" w:rsidRDefault="00B74279" w:rsidP="007059C2">
      <w:pPr>
        <w:rPr>
          <w:rFonts w:ascii="Verdana" w:hAnsi="Verdana"/>
          <w:b/>
          <w:bCs/>
          <w:sz w:val="16"/>
          <w:szCs w:val="16"/>
          <w:lang w:val="en-GB"/>
        </w:rPr>
      </w:pPr>
    </w:p>
    <w:p w14:paraId="0F03E5B4"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238FF40C" w14:textId="77777777" w:rsidR="00C824A8" w:rsidRPr="0039620F" w:rsidRDefault="00C824A8" w:rsidP="00C824A8">
      <w:pPr>
        <w:rPr>
          <w:rStyle w:val="Strong"/>
          <w:rFonts w:ascii="Verdana" w:hAnsi="Verdana"/>
          <w:sz w:val="21"/>
          <w:szCs w:val="21"/>
        </w:rPr>
      </w:pPr>
    </w:p>
    <w:p w14:paraId="6492390A"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58A315D0" w14:textId="77777777" w:rsidR="00AA000E" w:rsidRPr="0039620F" w:rsidRDefault="00AA000E" w:rsidP="00DE4EAC">
      <w:pPr>
        <w:rPr>
          <w:rStyle w:val="Strong"/>
          <w:rFonts w:ascii="Verdana" w:hAnsi="Verdana"/>
          <w:sz w:val="21"/>
          <w:szCs w:val="21"/>
        </w:rPr>
      </w:pPr>
    </w:p>
    <w:p w14:paraId="0388BCF5"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14:paraId="2FC5C82A" w14:textId="77777777" w:rsidR="00AA000E" w:rsidRPr="0039620F" w:rsidRDefault="00AA000E" w:rsidP="00AA000E">
      <w:pPr>
        <w:rPr>
          <w:rFonts w:ascii="Verdana" w:hAnsi="Verdana"/>
          <w:b/>
          <w:sz w:val="21"/>
          <w:szCs w:val="21"/>
        </w:rPr>
      </w:pPr>
      <w:r w:rsidRPr="0039620F">
        <w:rPr>
          <w:rFonts w:ascii="Verdana" w:hAnsi="Verdana"/>
          <w:b/>
          <w:sz w:val="21"/>
          <w:szCs w:val="21"/>
        </w:rPr>
        <w:lastRenderedPageBreak/>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519CBFD5" w14:textId="77777777" w:rsidR="00AA000E" w:rsidRPr="0039620F" w:rsidRDefault="00AA000E" w:rsidP="00AA000E">
      <w:pPr>
        <w:rPr>
          <w:rFonts w:ascii="Verdana" w:hAnsi="Verdana"/>
          <w:sz w:val="21"/>
          <w:szCs w:val="21"/>
        </w:rPr>
      </w:pPr>
    </w:p>
    <w:p w14:paraId="057840A6" w14:textId="77777777"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34336" w:rsidRPr="00434336">
        <w:rPr>
          <w:rFonts w:ascii="Verdana" w:hAnsi="Verdana"/>
          <w:sz w:val="21"/>
          <w:szCs w:val="21"/>
        </w:rPr>
        <w:t>My BSc(Econ.) International Relations degree at LSE included courses in international law and human rights law with Rosalyn Higgins, then UN Human Rights Committee member, later President of the International Court of Justice (ICJ).  My MA(Law) at City University, University of London, included a dissertation about human rights law.  I was awarded the Diploma in Human Rights Law, cum laude, by the EUI, Florence.  I was the Henry Fellow studying international human rights law at Yale Law School with then-member of the Inter-American Commission on Human Rights Michael Reisman.  My Cambridge LLM (scholarship from the UK Arts and Humanities Research Council (AHRC)), focused on international law, including human rights law. I was awarded the highest mark with firsts in all subjects, as well as the prestigious Clive Parry international law prize and the Whewell Scholarship in international law. My Ph.D. (further AHRC scholarship), under the supervision of now-Judge James Crawford of the ICJ, was on international territorial administration, covering UN human rights promotion through complex peace operations and support for national mechanisms.  It was awarded the Cambridge Yorke Prize and the Dissertation Award by the Academic Council on the UN System.  Languages: English as mother tongue; intermediate French and Portuguese.</w:t>
      </w:r>
      <w:r w:rsidRPr="0039620F">
        <w:rPr>
          <w:rFonts w:ascii="Verdana" w:hAnsi="Verdana"/>
          <w:sz w:val="21"/>
          <w:szCs w:val="21"/>
        </w:rPr>
        <w:fldChar w:fldCharType="end"/>
      </w:r>
      <w:bookmarkEnd w:id="7"/>
    </w:p>
    <w:p w14:paraId="7154D3DA" w14:textId="77777777" w:rsidR="00AA000E" w:rsidRPr="0039620F" w:rsidRDefault="00AA000E" w:rsidP="00AA000E">
      <w:pPr>
        <w:rPr>
          <w:rFonts w:ascii="Verdana" w:hAnsi="Verdana"/>
          <w:sz w:val="21"/>
          <w:szCs w:val="21"/>
        </w:rPr>
      </w:pPr>
    </w:p>
    <w:p w14:paraId="5E505132"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14:paraId="4A47E6DF"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4370CE94"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14:paraId="59B1EE3D"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14:paraId="1A0D7846" w14:textId="77777777" w:rsidR="00AA000E" w:rsidRPr="0039620F" w:rsidRDefault="00AA000E" w:rsidP="00AA000E">
      <w:pPr>
        <w:rPr>
          <w:rFonts w:ascii="Verdana" w:hAnsi="Verdana"/>
          <w:sz w:val="21"/>
          <w:szCs w:val="21"/>
        </w:rPr>
      </w:pPr>
    </w:p>
    <w:p w14:paraId="11CBCE4E" w14:textId="77777777" w:rsidR="00DD6D57" w:rsidRDefault="00383F21" w:rsidP="00DD6D57">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D6D57" w:rsidRPr="00DD6D57">
        <w:rPr>
          <w:rFonts w:ascii="Verdana" w:hAnsi="Verdana"/>
          <w:sz w:val="21"/>
          <w:szCs w:val="21"/>
        </w:rPr>
        <w:t>Extensive, advanced coverage of international human rights law across four degrees and 20 years of teaching, academic and policy publications, field work, providing expert advice, and public engagement, in human rights.</w:t>
      </w:r>
    </w:p>
    <w:p w14:paraId="52B634A4" w14:textId="77777777" w:rsidR="002353A8" w:rsidRPr="00DD6D57" w:rsidRDefault="002353A8" w:rsidP="00DD6D57">
      <w:pPr>
        <w:rPr>
          <w:rFonts w:ascii="Verdana" w:hAnsi="Verdana"/>
          <w:sz w:val="21"/>
          <w:szCs w:val="21"/>
        </w:rPr>
      </w:pPr>
    </w:p>
    <w:p w14:paraId="330E5B29" w14:textId="77777777" w:rsidR="00DD6D57" w:rsidRDefault="00DD6D57" w:rsidP="00DD6D57">
      <w:pPr>
        <w:rPr>
          <w:rFonts w:ascii="Verdana" w:hAnsi="Verdana"/>
          <w:sz w:val="21"/>
          <w:szCs w:val="21"/>
        </w:rPr>
      </w:pPr>
      <w:r w:rsidRPr="00DD6D57">
        <w:rPr>
          <w:rFonts w:ascii="Verdana" w:hAnsi="Verdana"/>
          <w:sz w:val="21"/>
          <w:szCs w:val="21"/>
        </w:rPr>
        <w:t>--Teaching advanced university courses in international human rights law at: Cambridge; UCL; Xiamen Academy of International Law; FGV Rio de Janeiro; Paraiba University (Brazil); Melbourne; Texas; European University Institute; Georgetown; UCLA; CEU Budapest.</w:t>
      </w:r>
    </w:p>
    <w:p w14:paraId="48CBF6BB" w14:textId="77777777" w:rsidR="002353A8" w:rsidRPr="00DD6D57" w:rsidRDefault="002353A8" w:rsidP="00DD6D57">
      <w:pPr>
        <w:rPr>
          <w:rFonts w:ascii="Verdana" w:hAnsi="Verdana"/>
          <w:sz w:val="21"/>
          <w:szCs w:val="21"/>
        </w:rPr>
      </w:pPr>
    </w:p>
    <w:p w14:paraId="53C53EAC" w14:textId="77777777" w:rsidR="00DD6D57" w:rsidRDefault="00DD6D57" w:rsidP="00DD6D57">
      <w:pPr>
        <w:rPr>
          <w:rFonts w:ascii="Verdana" w:hAnsi="Verdana"/>
          <w:sz w:val="21"/>
          <w:szCs w:val="21"/>
        </w:rPr>
      </w:pPr>
      <w:r w:rsidRPr="00DD6D57">
        <w:rPr>
          <w:rFonts w:ascii="Verdana" w:hAnsi="Verdana"/>
          <w:sz w:val="21"/>
          <w:szCs w:val="21"/>
        </w:rPr>
        <w:t>--Appointments: Equality Advisory Panel, UK Judicial Appointments Commission. International Law Association: Rapporteur, Human Rights Committee, and Study Group on UN Reform; Member, Executive Council; Secretary, British Branch. Advisory Panel, International Law, British Institute for International and Comparative Law. Assessment Panels: UK government university race and sex-equality assessments; European Commission and UK Academic Funding Council funding applications. Equality Advisory Panel, UK government university research assessment exercise. Trustee, Advice on Individual Rights in Europe Centre. Executive Boards: American and European Societies of International Law; UK Human Rights Lawyers’ Association; International Lawyers for Africa.</w:t>
      </w:r>
    </w:p>
    <w:p w14:paraId="5102250D" w14:textId="77777777" w:rsidR="002353A8" w:rsidRPr="00DD6D57" w:rsidRDefault="002353A8" w:rsidP="00DD6D57">
      <w:pPr>
        <w:rPr>
          <w:rFonts w:ascii="Verdana" w:hAnsi="Verdana"/>
          <w:sz w:val="21"/>
          <w:szCs w:val="21"/>
        </w:rPr>
      </w:pPr>
    </w:p>
    <w:p w14:paraId="5A543205" w14:textId="77777777" w:rsidR="00AA000E" w:rsidRPr="0039620F" w:rsidRDefault="00DD6D57" w:rsidP="00DD6D57">
      <w:pPr>
        <w:rPr>
          <w:rFonts w:ascii="Verdana" w:hAnsi="Verdana"/>
          <w:sz w:val="21"/>
          <w:szCs w:val="21"/>
        </w:rPr>
      </w:pPr>
      <w:r w:rsidRPr="00DD6D57">
        <w:rPr>
          <w:rFonts w:ascii="Verdana" w:hAnsi="Verdana"/>
          <w:sz w:val="21"/>
          <w:szCs w:val="21"/>
        </w:rPr>
        <w:t>--Wide-ranging, high-level international human rights law consultancy to states, international organizations (including UN human rights Special Procedures mandate-holders), NGOs.</w:t>
      </w:r>
      <w:r w:rsidR="00383F21" w:rsidRPr="0039620F">
        <w:rPr>
          <w:rFonts w:ascii="Verdana" w:hAnsi="Verdana"/>
          <w:sz w:val="21"/>
          <w:szCs w:val="21"/>
        </w:rPr>
        <w:fldChar w:fldCharType="end"/>
      </w:r>
      <w:bookmarkEnd w:id="8"/>
    </w:p>
    <w:p w14:paraId="6B0FE2E6" w14:textId="77777777" w:rsidR="00AA000E" w:rsidRPr="0039620F" w:rsidRDefault="00AA000E" w:rsidP="00DE4EAC">
      <w:pPr>
        <w:rPr>
          <w:rStyle w:val="Strong"/>
          <w:rFonts w:ascii="Verdana" w:hAnsi="Verdana"/>
          <w:sz w:val="21"/>
          <w:szCs w:val="21"/>
        </w:rPr>
      </w:pPr>
    </w:p>
    <w:p w14:paraId="5B807FC6"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14:paraId="6BB2B042"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4120D24E" w14:textId="77777777" w:rsidR="00AA000E" w:rsidRPr="0039620F" w:rsidRDefault="00AA000E" w:rsidP="00AA000E">
      <w:pPr>
        <w:rPr>
          <w:rFonts w:ascii="Verdana" w:hAnsi="Verdana"/>
          <w:sz w:val="21"/>
          <w:szCs w:val="21"/>
        </w:rPr>
      </w:pPr>
    </w:p>
    <w:p w14:paraId="2330DDC5" w14:textId="77777777" w:rsidR="00442D8C" w:rsidRPr="00442D8C" w:rsidRDefault="006514B9" w:rsidP="00442D8C">
      <w:pPr>
        <w:rPr>
          <w:rFonts w:ascii="Verdana" w:hAnsi="Verdana"/>
          <w:sz w:val="21"/>
          <w:szCs w:val="21"/>
        </w:rPr>
      </w:pPr>
      <w:r w:rsidRPr="0039620F">
        <w:rPr>
          <w:rFonts w:ascii="Verdana" w:hAnsi="Verdana"/>
          <w:sz w:val="21"/>
          <w:szCs w:val="21"/>
        </w:rPr>
        <w:lastRenderedPageBreak/>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42D8C" w:rsidRPr="00442D8C">
        <w:rPr>
          <w:rFonts w:ascii="Verdana" w:hAnsi="Verdana"/>
          <w:sz w:val="21"/>
          <w:szCs w:val="21"/>
        </w:rPr>
        <w:t>Nationally- and internationally-recognized competence in international law and human rights, demonstrated by my academic reputation, appointments and honours.</w:t>
      </w:r>
    </w:p>
    <w:p w14:paraId="24B88378" w14:textId="77777777" w:rsidR="00442D8C" w:rsidRPr="00442D8C" w:rsidRDefault="00442D8C" w:rsidP="00442D8C">
      <w:pPr>
        <w:rPr>
          <w:rFonts w:ascii="Verdana" w:hAnsi="Verdana"/>
          <w:sz w:val="21"/>
          <w:szCs w:val="21"/>
        </w:rPr>
      </w:pPr>
    </w:p>
    <w:p w14:paraId="55984F36" w14:textId="77777777" w:rsidR="00442D8C" w:rsidRPr="00442D8C" w:rsidRDefault="00442D8C" w:rsidP="00442D8C">
      <w:pPr>
        <w:rPr>
          <w:rFonts w:ascii="Verdana" w:hAnsi="Verdana"/>
          <w:sz w:val="21"/>
          <w:szCs w:val="21"/>
        </w:rPr>
      </w:pPr>
      <w:r w:rsidRPr="00442D8C">
        <w:rPr>
          <w:rFonts w:ascii="Verdana" w:hAnsi="Verdana"/>
          <w:sz w:val="21"/>
          <w:szCs w:val="21"/>
        </w:rPr>
        <w:t xml:space="preserve">Book, </w:t>
      </w:r>
      <w:r w:rsidR="00C667DD">
        <w:rPr>
          <w:rFonts w:ascii="Verdana" w:hAnsi="Verdana"/>
          <w:sz w:val="21"/>
          <w:szCs w:val="21"/>
        </w:rPr>
        <w:t>'</w:t>
      </w:r>
      <w:r w:rsidRPr="00442D8C">
        <w:rPr>
          <w:rFonts w:ascii="Verdana" w:hAnsi="Verdana"/>
          <w:sz w:val="21"/>
          <w:szCs w:val="21"/>
        </w:rPr>
        <w:t>International Territorial Administration</w:t>
      </w:r>
      <w:r w:rsidR="00C667DD">
        <w:rPr>
          <w:rFonts w:ascii="Verdana" w:hAnsi="Verdana"/>
          <w:sz w:val="21"/>
          <w:szCs w:val="21"/>
        </w:rPr>
        <w:t>'</w:t>
      </w:r>
      <w:r w:rsidRPr="00442D8C">
        <w:rPr>
          <w:rFonts w:ascii="Verdana" w:hAnsi="Verdana"/>
          <w:sz w:val="21"/>
          <w:szCs w:val="21"/>
        </w:rPr>
        <w:t xml:space="preserve"> awarded the prestigious and highly competitive Certificate of Merit (prize) of the American Society of International Law.</w:t>
      </w:r>
    </w:p>
    <w:p w14:paraId="4F23A26F" w14:textId="77777777" w:rsidR="00442D8C" w:rsidRPr="00442D8C" w:rsidRDefault="00442D8C" w:rsidP="00442D8C">
      <w:pPr>
        <w:rPr>
          <w:rFonts w:ascii="Verdana" w:hAnsi="Verdana"/>
          <w:sz w:val="21"/>
          <w:szCs w:val="21"/>
        </w:rPr>
      </w:pPr>
    </w:p>
    <w:p w14:paraId="251B51AB" w14:textId="77777777" w:rsidR="00442D8C" w:rsidRPr="00442D8C" w:rsidRDefault="00442D8C" w:rsidP="00442D8C">
      <w:pPr>
        <w:rPr>
          <w:rFonts w:ascii="Verdana" w:hAnsi="Verdana"/>
          <w:sz w:val="21"/>
          <w:szCs w:val="21"/>
        </w:rPr>
      </w:pPr>
      <w:r w:rsidRPr="00442D8C">
        <w:rPr>
          <w:rFonts w:ascii="Verdana" w:hAnsi="Verdana"/>
          <w:sz w:val="21"/>
          <w:szCs w:val="21"/>
        </w:rPr>
        <w:t>Awarded Philip Leverhulme Prize (2010) by the UK Leverhulme Trust (for UK individuals under 40 who are ‘outstanding scholars who have made a substantial and recognized contribution to their field of study, at an international level’).</w:t>
      </w:r>
    </w:p>
    <w:p w14:paraId="2418E2B1" w14:textId="77777777" w:rsidR="00442D8C" w:rsidRPr="00442D8C" w:rsidRDefault="00442D8C" w:rsidP="00442D8C">
      <w:pPr>
        <w:rPr>
          <w:rFonts w:ascii="Verdana" w:hAnsi="Verdana"/>
          <w:sz w:val="21"/>
          <w:szCs w:val="21"/>
        </w:rPr>
      </w:pPr>
    </w:p>
    <w:p w14:paraId="69BD6469" w14:textId="77777777" w:rsidR="00442D8C" w:rsidRPr="00442D8C" w:rsidRDefault="00442D8C" w:rsidP="00442D8C">
      <w:pPr>
        <w:rPr>
          <w:rFonts w:ascii="Verdana" w:hAnsi="Verdana"/>
          <w:sz w:val="21"/>
          <w:szCs w:val="21"/>
        </w:rPr>
      </w:pPr>
      <w:r w:rsidRPr="00442D8C">
        <w:rPr>
          <w:rFonts w:ascii="Verdana" w:hAnsi="Verdana"/>
          <w:sz w:val="21"/>
          <w:szCs w:val="21"/>
        </w:rPr>
        <w:t>Awarded prestigious visiting university research fellowships/professorships to engage in human rights research: Harvard; Yale; NYU; Fundação Casa Rui Barbosa, Rio de Janeiro; Al Quds University (Palestine); Tel Aviv University; British School, Athens.</w:t>
      </w:r>
    </w:p>
    <w:p w14:paraId="21C1EE42" w14:textId="77777777" w:rsidR="00442D8C" w:rsidRPr="00442D8C" w:rsidRDefault="00442D8C" w:rsidP="00442D8C">
      <w:pPr>
        <w:rPr>
          <w:rFonts w:ascii="Verdana" w:hAnsi="Verdana"/>
          <w:sz w:val="21"/>
          <w:szCs w:val="21"/>
        </w:rPr>
      </w:pPr>
    </w:p>
    <w:p w14:paraId="27DE12D9" w14:textId="77777777" w:rsidR="00442D8C" w:rsidRPr="00442D8C" w:rsidRDefault="00442D8C" w:rsidP="00442D8C">
      <w:pPr>
        <w:rPr>
          <w:rFonts w:ascii="Verdana" w:hAnsi="Verdana"/>
          <w:sz w:val="21"/>
          <w:szCs w:val="21"/>
        </w:rPr>
      </w:pPr>
      <w:r w:rsidRPr="00442D8C">
        <w:rPr>
          <w:rFonts w:ascii="Verdana" w:hAnsi="Verdana"/>
          <w:sz w:val="21"/>
          <w:szCs w:val="21"/>
        </w:rPr>
        <w:t>Awarded, as Principal Investigator, prestigious and highly competitive research grants totalling over 1.5 million euros: Research Frontier Grant, European Commission; Research Fellowship, UK Leverhulme Trust; Project Grant, UK Arts and Humanities Research Council (assessed on its completion to be ‘outstanding’); Project Grants, UK Nuffield Foundation and British Academy.</w:t>
      </w:r>
    </w:p>
    <w:p w14:paraId="0D85E381" w14:textId="77777777" w:rsidR="00442D8C" w:rsidRPr="00442D8C" w:rsidRDefault="00442D8C" w:rsidP="00442D8C">
      <w:pPr>
        <w:rPr>
          <w:rFonts w:ascii="Verdana" w:hAnsi="Verdana"/>
          <w:sz w:val="21"/>
          <w:szCs w:val="21"/>
        </w:rPr>
      </w:pPr>
    </w:p>
    <w:p w14:paraId="64758914" w14:textId="77777777" w:rsidR="00AA000E" w:rsidRPr="0039620F" w:rsidRDefault="00442D8C" w:rsidP="00442D8C">
      <w:pPr>
        <w:rPr>
          <w:rFonts w:ascii="Verdana" w:hAnsi="Verdana"/>
          <w:sz w:val="21"/>
          <w:szCs w:val="21"/>
        </w:rPr>
      </w:pPr>
      <w:r w:rsidRPr="00442D8C">
        <w:rPr>
          <w:rFonts w:ascii="Verdana" w:hAnsi="Verdana"/>
          <w:sz w:val="21"/>
          <w:szCs w:val="21"/>
        </w:rPr>
        <w:t>Member, editorial boards: Cambridge International Law Journal; London Review of International Law; International Journal of Statebuilding; Yale Journal of International Law; Yale Human Rights and Development Law Journal.</w:t>
      </w:r>
      <w:r w:rsidR="006514B9" w:rsidRPr="0039620F">
        <w:rPr>
          <w:rFonts w:ascii="Verdana" w:hAnsi="Verdana"/>
          <w:sz w:val="21"/>
          <w:szCs w:val="21"/>
        </w:rPr>
        <w:fldChar w:fldCharType="end"/>
      </w:r>
      <w:bookmarkEnd w:id="9"/>
    </w:p>
    <w:p w14:paraId="0C18AD78" w14:textId="77777777" w:rsidR="00AA000E" w:rsidRPr="0039620F" w:rsidRDefault="00AA000E" w:rsidP="00AA000E">
      <w:pPr>
        <w:rPr>
          <w:rFonts w:ascii="Verdana" w:hAnsi="Verdana"/>
          <w:sz w:val="21"/>
          <w:szCs w:val="21"/>
        </w:rPr>
      </w:pPr>
    </w:p>
    <w:p w14:paraId="29C388F8"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4D6A6AA9"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lastRenderedPageBreak/>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14:paraId="068AA3B3" w14:textId="77777777" w:rsidR="00C24C9C" w:rsidRPr="0039620F" w:rsidRDefault="00C24C9C" w:rsidP="00C24C9C">
      <w:pPr>
        <w:rPr>
          <w:rFonts w:ascii="Verdana" w:hAnsi="Verdana"/>
          <w:sz w:val="21"/>
          <w:szCs w:val="21"/>
          <w:highlight w:val="yellow"/>
          <w:lang w:val="en-GB"/>
        </w:rPr>
      </w:pPr>
    </w:p>
    <w:p w14:paraId="0FB6B663"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14:paraId="6F7FBBD2" w14:textId="77777777" w:rsidR="00C24C9C" w:rsidRPr="0039620F" w:rsidRDefault="00C24C9C" w:rsidP="00C24C9C">
      <w:pPr>
        <w:rPr>
          <w:rFonts w:ascii="Verdana" w:hAnsi="Verdana"/>
          <w:b/>
          <w:bCs/>
          <w:sz w:val="21"/>
          <w:szCs w:val="21"/>
          <w:u w:val="single"/>
          <w:lang w:val="en-GB"/>
        </w:rPr>
      </w:pPr>
    </w:p>
    <w:p w14:paraId="1255488D"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4477">
        <w:rPr>
          <w:rFonts w:ascii="Verdana" w:hAnsi="Verdana"/>
          <w:noProof/>
          <w:sz w:val="21"/>
          <w:szCs w:val="21"/>
          <w:lang w:val="en-GB"/>
        </w:rPr>
        <w:t>International Territorial Administration</w:t>
      </w:r>
      <w:r w:rsidR="00413399" w:rsidRPr="0039620F">
        <w:rPr>
          <w:rFonts w:ascii="Verdana" w:hAnsi="Verdana"/>
          <w:sz w:val="21"/>
          <w:szCs w:val="21"/>
          <w:lang w:val="en-GB"/>
        </w:rPr>
        <w:fldChar w:fldCharType="end"/>
      </w:r>
    </w:p>
    <w:p w14:paraId="6CCCF40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4477">
        <w:rPr>
          <w:rFonts w:ascii="Verdana" w:hAnsi="Verdana"/>
          <w:noProof/>
          <w:sz w:val="21"/>
          <w:szCs w:val="21"/>
          <w:lang w:val="en-GB"/>
        </w:rPr>
        <w:t>OUP (book)</w:t>
      </w:r>
      <w:r w:rsidR="00413399" w:rsidRPr="0039620F">
        <w:rPr>
          <w:rFonts w:ascii="Verdana" w:hAnsi="Verdana"/>
          <w:sz w:val="21"/>
          <w:szCs w:val="21"/>
          <w:lang w:val="en-GB"/>
        </w:rPr>
        <w:fldChar w:fldCharType="end"/>
      </w:r>
    </w:p>
    <w:p w14:paraId="0DB9BFB4"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4477">
        <w:rPr>
          <w:rFonts w:ascii="Verdana" w:hAnsi="Verdana"/>
          <w:noProof/>
          <w:sz w:val="21"/>
          <w:szCs w:val="21"/>
          <w:lang w:val="en-GB"/>
        </w:rPr>
        <w:t>2007</w:t>
      </w:r>
      <w:r w:rsidR="00413399" w:rsidRPr="0039620F">
        <w:rPr>
          <w:rFonts w:ascii="Verdana" w:hAnsi="Verdana"/>
          <w:sz w:val="21"/>
          <w:szCs w:val="21"/>
          <w:lang w:val="en-GB"/>
        </w:rPr>
        <w:fldChar w:fldCharType="end"/>
      </w:r>
    </w:p>
    <w:p w14:paraId="29FC2140"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4477" w:rsidRPr="006F4477">
        <w:rPr>
          <w:rFonts w:ascii="Verdana" w:hAnsi="Verdana"/>
          <w:noProof/>
          <w:sz w:val="21"/>
          <w:szCs w:val="21"/>
          <w:lang w:val="en-GB"/>
        </w:rPr>
        <w:t>https://global.oup.com/academic/product/international-territorial-administration-9780199274321?cc=us&amp;lang=en&amp;#</w:t>
      </w:r>
      <w:r w:rsidR="00413399" w:rsidRPr="0039620F">
        <w:rPr>
          <w:rFonts w:ascii="Verdana" w:hAnsi="Verdana"/>
          <w:sz w:val="21"/>
          <w:szCs w:val="21"/>
          <w:lang w:val="en-GB"/>
        </w:rPr>
        <w:fldChar w:fldCharType="end"/>
      </w:r>
    </w:p>
    <w:p w14:paraId="48946B51" w14:textId="77777777" w:rsidR="00C24C9C" w:rsidRPr="0039620F" w:rsidRDefault="00C24C9C" w:rsidP="00C24C9C">
      <w:pPr>
        <w:rPr>
          <w:rFonts w:ascii="Verdana" w:hAnsi="Verdana"/>
          <w:b/>
          <w:bCs/>
          <w:sz w:val="21"/>
          <w:szCs w:val="21"/>
          <w:lang w:val="en-GB"/>
        </w:rPr>
      </w:pPr>
    </w:p>
    <w:p w14:paraId="00E5DED1" w14:textId="3B5F7F6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15E45" w:rsidRPr="00615E45">
        <w:rPr>
          <w:rFonts w:ascii="Verdana" w:hAnsi="Verdana"/>
          <w:sz w:val="21"/>
          <w:szCs w:val="21"/>
          <w:lang w:val="en-GB"/>
        </w:rPr>
        <w:t>-</w:t>
      </w:r>
      <w:r w:rsidR="00615E45" w:rsidRPr="00615E45">
        <w:rPr>
          <w:rFonts w:ascii="Verdana" w:hAnsi="Verdana"/>
          <w:sz w:val="21"/>
          <w:szCs w:val="21"/>
          <w:lang w:val="en-GB"/>
        </w:rPr>
        <w:tab/>
        <w:t>Human Rights Beyond Borders at the World Court: The Significance of the International Court of Justice’s Jurisprudence on the Extraterritorial Application of International Human Rights Law Treaties</w:t>
      </w:r>
      <w:r w:rsidR="00413399" w:rsidRPr="0039620F">
        <w:rPr>
          <w:rFonts w:ascii="Verdana" w:hAnsi="Verdana"/>
          <w:sz w:val="21"/>
          <w:szCs w:val="21"/>
          <w:lang w:val="en-GB"/>
        </w:rPr>
        <w:fldChar w:fldCharType="end"/>
      </w:r>
    </w:p>
    <w:p w14:paraId="0DA1A9FB" w14:textId="47D6181C"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15E45" w:rsidRPr="00615E45">
        <w:rPr>
          <w:rFonts w:ascii="Verdana" w:hAnsi="Verdana"/>
          <w:sz w:val="21"/>
          <w:szCs w:val="21"/>
          <w:lang w:val="en-GB"/>
        </w:rPr>
        <w:t>Chinese Journal of International Law 12(4) 639-677</w:t>
      </w:r>
      <w:r w:rsidR="00615E45">
        <w:rPr>
          <w:rFonts w:ascii="Verdana" w:hAnsi="Verdana"/>
          <w:sz w:val="21"/>
          <w:szCs w:val="21"/>
          <w:lang w:val="en-GB"/>
        </w:rPr>
        <w:t xml:space="preserve">, </w:t>
      </w:r>
      <w:r w:rsidR="006F4477">
        <w:rPr>
          <w:rFonts w:ascii="Verdana" w:hAnsi="Verdana"/>
          <w:noProof/>
          <w:sz w:val="21"/>
          <w:szCs w:val="21"/>
          <w:lang w:val="en-GB"/>
        </w:rPr>
        <w:t>O</w:t>
      </w:r>
      <w:r w:rsidR="00615E45">
        <w:rPr>
          <w:rFonts w:ascii="Verdana" w:hAnsi="Verdana"/>
          <w:noProof/>
          <w:sz w:val="21"/>
          <w:szCs w:val="21"/>
          <w:lang w:val="en-GB"/>
        </w:rPr>
        <w:t>xford University Press</w:t>
      </w:r>
      <w:r w:rsidR="00413399" w:rsidRPr="0039620F">
        <w:rPr>
          <w:rFonts w:ascii="Verdana" w:hAnsi="Verdana"/>
          <w:sz w:val="21"/>
          <w:szCs w:val="21"/>
          <w:lang w:val="en-GB"/>
        </w:rPr>
        <w:fldChar w:fldCharType="end"/>
      </w:r>
    </w:p>
    <w:p w14:paraId="0E02C28D" w14:textId="228D0D34"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4477">
        <w:rPr>
          <w:rFonts w:ascii="Verdana" w:hAnsi="Verdana"/>
          <w:noProof/>
          <w:sz w:val="21"/>
          <w:szCs w:val="21"/>
          <w:lang w:val="en-GB"/>
        </w:rPr>
        <w:t>201</w:t>
      </w:r>
      <w:r w:rsidR="00615E45">
        <w:rPr>
          <w:rFonts w:ascii="Verdana" w:hAnsi="Verdana"/>
          <w:noProof/>
          <w:sz w:val="21"/>
          <w:szCs w:val="21"/>
          <w:lang w:val="en-GB"/>
        </w:rPr>
        <w:t>3</w:t>
      </w:r>
      <w:r w:rsidR="00413399" w:rsidRPr="0039620F">
        <w:rPr>
          <w:rFonts w:ascii="Verdana" w:hAnsi="Verdana"/>
          <w:sz w:val="21"/>
          <w:szCs w:val="21"/>
          <w:lang w:val="en-GB"/>
        </w:rPr>
        <w:fldChar w:fldCharType="end"/>
      </w:r>
    </w:p>
    <w:p w14:paraId="1AEE5B54" w14:textId="18DDACD9"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15E45" w:rsidRPr="00615E45">
        <w:rPr>
          <w:rFonts w:ascii="Verdana" w:hAnsi="Verdana"/>
          <w:sz w:val="21"/>
          <w:szCs w:val="21"/>
          <w:lang w:val="en-GB"/>
        </w:rPr>
        <w:t xml:space="preserve">https://academic.oup.com/chinesejil/article/12/4/639/354321 </w:t>
      </w:r>
      <w:r w:rsidR="007552C4" w:rsidRPr="007552C4">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453254E8" w14:textId="77777777" w:rsidR="00C24C9C" w:rsidRPr="0039620F" w:rsidRDefault="00C24C9C" w:rsidP="00C24C9C">
      <w:pPr>
        <w:rPr>
          <w:rFonts w:ascii="Verdana" w:hAnsi="Verdana"/>
          <w:b/>
          <w:bCs/>
          <w:sz w:val="21"/>
          <w:szCs w:val="21"/>
        </w:rPr>
      </w:pPr>
    </w:p>
    <w:p w14:paraId="36F030FF"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4477" w:rsidRPr="006F4477">
        <w:rPr>
          <w:rFonts w:ascii="Verdana" w:hAnsi="Verdana"/>
          <w:noProof/>
          <w:sz w:val="21"/>
          <w:szCs w:val="21"/>
          <w:lang w:val="en-GB"/>
        </w:rPr>
        <w:t>United Nations Reform Through Practice: Report of the International Law Association Study Group on United Nations Reform</w:t>
      </w:r>
      <w:r w:rsidR="00413399" w:rsidRPr="0039620F">
        <w:rPr>
          <w:rFonts w:ascii="Verdana" w:hAnsi="Verdana"/>
          <w:sz w:val="21"/>
          <w:szCs w:val="21"/>
          <w:lang w:val="en-GB"/>
        </w:rPr>
        <w:fldChar w:fldCharType="end"/>
      </w:r>
    </w:p>
    <w:p w14:paraId="3794673A" w14:textId="75E94152"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40FB8">
        <w:rPr>
          <w:rFonts w:ascii="Verdana" w:hAnsi="Verdana"/>
          <w:noProof/>
          <w:sz w:val="21"/>
          <w:szCs w:val="21"/>
          <w:lang w:val="en-GB"/>
        </w:rPr>
        <w:t>I</w:t>
      </w:r>
      <w:r w:rsidR="008A35B0">
        <w:rPr>
          <w:rFonts w:ascii="Verdana" w:hAnsi="Verdana"/>
          <w:noProof/>
          <w:sz w:val="21"/>
          <w:szCs w:val="21"/>
          <w:lang w:val="en-GB"/>
        </w:rPr>
        <w:t>nternational Law Association</w:t>
      </w:r>
      <w:r w:rsidR="00413399" w:rsidRPr="0039620F">
        <w:rPr>
          <w:rFonts w:ascii="Verdana" w:hAnsi="Verdana"/>
          <w:sz w:val="21"/>
          <w:szCs w:val="21"/>
          <w:lang w:val="en-GB"/>
        </w:rPr>
        <w:fldChar w:fldCharType="end"/>
      </w:r>
    </w:p>
    <w:p w14:paraId="5348E593" w14:textId="316CF04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A35B0">
        <w:rPr>
          <w:rFonts w:ascii="Verdana" w:hAnsi="Verdana"/>
          <w:noProof/>
          <w:sz w:val="21"/>
          <w:szCs w:val="21"/>
          <w:lang w:val="en-GB"/>
        </w:rPr>
        <w:t>2012</w:t>
      </w:r>
      <w:r w:rsidR="00413399" w:rsidRPr="0039620F">
        <w:rPr>
          <w:rFonts w:ascii="Verdana" w:hAnsi="Verdana"/>
          <w:sz w:val="21"/>
          <w:szCs w:val="21"/>
          <w:lang w:val="en-GB"/>
        </w:rPr>
        <w:fldChar w:fldCharType="end"/>
      </w:r>
    </w:p>
    <w:p w14:paraId="2E9C1983" w14:textId="708024B0"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A35B0" w:rsidRPr="008A35B0">
        <w:rPr>
          <w:rFonts w:ascii="Verdana" w:hAnsi="Verdana"/>
          <w:noProof/>
          <w:sz w:val="21"/>
          <w:szCs w:val="21"/>
          <w:lang w:val="en-GB"/>
        </w:rPr>
        <w:t>https://papers.ssrn.com/sol3/papers.cfm?abstract_id=1971008</w:t>
      </w:r>
      <w:r w:rsidR="00413399" w:rsidRPr="0039620F">
        <w:rPr>
          <w:rFonts w:ascii="Verdana" w:hAnsi="Verdana"/>
          <w:sz w:val="21"/>
          <w:szCs w:val="21"/>
          <w:lang w:val="en-GB"/>
        </w:rPr>
        <w:fldChar w:fldCharType="end"/>
      </w:r>
    </w:p>
    <w:p w14:paraId="358B79A7" w14:textId="77777777" w:rsidR="00C24C9C" w:rsidRPr="0039620F" w:rsidRDefault="00C24C9C" w:rsidP="00C24C9C">
      <w:pPr>
        <w:rPr>
          <w:rFonts w:ascii="Verdana" w:hAnsi="Verdana"/>
          <w:b/>
          <w:bCs/>
          <w:sz w:val="21"/>
          <w:szCs w:val="21"/>
        </w:rPr>
      </w:pPr>
    </w:p>
    <w:p w14:paraId="69F08819" w14:textId="6AB8462B" w:rsidR="0061044E" w:rsidRPr="0061044E" w:rsidRDefault="003F19C3" w:rsidP="0061044E">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61044E" w:rsidRPr="0061044E">
        <w:rPr>
          <w:rFonts w:ascii="Verdana" w:hAnsi="Verdana"/>
          <w:sz w:val="21"/>
          <w:szCs w:val="21"/>
        </w:rPr>
        <w:t xml:space="preserve">Numerous publications in peer-review academic journals and edited volumes, and further official reports, on a range of international human rights law and the law of international organizations topics, including freedom of expression and opinion; the Universal Declaration of Human Rights; the extraterritorial application of civil and political rights, and economic, social and cultural rights; the right to development; self-determination; UN human rights promotion through peace operations, territorial administration, and capacity building and technical assistance to national human rights institutions; human rights law in wartime and occupations; refugee rights; the UN Trusteeship Council; diplomacy and human rights. </w:t>
      </w:r>
      <w:r w:rsidR="00D02DAA">
        <w:rPr>
          <w:rFonts w:ascii="Verdana" w:hAnsi="Verdana"/>
          <w:sz w:val="21"/>
          <w:szCs w:val="21"/>
        </w:rPr>
        <w:t xml:space="preserve">Published </w:t>
      </w:r>
      <w:r w:rsidR="0061044E">
        <w:rPr>
          <w:rFonts w:ascii="Verdana" w:hAnsi="Verdana"/>
          <w:sz w:val="21"/>
          <w:szCs w:val="21"/>
        </w:rPr>
        <w:t>in</w:t>
      </w:r>
      <w:r w:rsidR="0061044E" w:rsidRPr="0061044E">
        <w:rPr>
          <w:rFonts w:ascii="Verdana" w:hAnsi="Verdana"/>
          <w:sz w:val="21"/>
          <w:szCs w:val="21"/>
        </w:rPr>
        <w:t xml:space="preserve"> the American and European Journals of International Law, the European Human Rights Law Review, the Yale Human Rights and Development Law Journal, the Leiden Journal of International Law, the Yearbook of International Peacekeeping, the Max Planck Encyclopedia of Public International Law, the Oxford Handbook of the United Nations, the Collected Courses of the Academy of European Law at the EUI, and the Encyclopedia of Human Rights; and in edited volumes published by Oxford and Cambridge University Presses, Routledge, Springer, Edward Elgar, Intersentia, Brill, Martinus Nijhoff, Peter Lang and Edward Elgar. </w:t>
      </w:r>
      <w:r w:rsidR="0061044E">
        <w:rPr>
          <w:rFonts w:ascii="Verdana" w:hAnsi="Verdana"/>
          <w:sz w:val="21"/>
          <w:szCs w:val="21"/>
        </w:rPr>
        <w:t>Full l</w:t>
      </w:r>
      <w:r w:rsidR="0061044E" w:rsidRPr="0061044E">
        <w:rPr>
          <w:rFonts w:ascii="Verdana" w:hAnsi="Verdana"/>
          <w:sz w:val="21"/>
          <w:szCs w:val="21"/>
        </w:rPr>
        <w:t>ist:</w:t>
      </w:r>
    </w:p>
    <w:p w14:paraId="42C6C4F3" w14:textId="1CC4B73A" w:rsidR="003F19C3" w:rsidRPr="0039620F" w:rsidRDefault="0061044E" w:rsidP="0061044E">
      <w:pPr>
        <w:rPr>
          <w:rFonts w:ascii="Verdana" w:hAnsi="Verdana"/>
          <w:sz w:val="21"/>
          <w:szCs w:val="21"/>
        </w:rPr>
      </w:pPr>
      <w:r w:rsidRPr="0061044E">
        <w:rPr>
          <w:rFonts w:ascii="Verdana" w:hAnsi="Verdana"/>
          <w:sz w:val="21"/>
          <w:szCs w:val="21"/>
        </w:rPr>
        <w:t xml:space="preserve">https://www.ucl.ac.uk/laws/people/ralph-wilde </w:t>
      </w:r>
      <w:r w:rsidR="00DA64A1" w:rsidRPr="0039620F">
        <w:rPr>
          <w:rFonts w:ascii="Verdana" w:hAnsi="Verdana"/>
          <w:sz w:val="21"/>
          <w:szCs w:val="21"/>
        </w:rPr>
        <w:fldChar w:fldCharType="end"/>
      </w:r>
    </w:p>
    <w:p w14:paraId="5E7E6A7A" w14:textId="77777777" w:rsidR="00C24C9C" w:rsidRPr="0039620F" w:rsidRDefault="00C24C9C" w:rsidP="00C24C9C">
      <w:pPr>
        <w:rPr>
          <w:rFonts w:ascii="Verdana" w:hAnsi="Verdana"/>
          <w:b/>
          <w:bCs/>
          <w:sz w:val="21"/>
          <w:szCs w:val="21"/>
          <w:lang w:val="en-GB"/>
        </w:rPr>
      </w:pPr>
    </w:p>
    <w:p w14:paraId="32C7C01C"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3421BA54" w14:textId="77777777" w:rsidR="00C24C9C" w:rsidRPr="0039620F" w:rsidRDefault="00C24C9C" w:rsidP="00C24C9C">
      <w:pPr>
        <w:rPr>
          <w:rFonts w:ascii="Verdana" w:hAnsi="Verdana"/>
          <w:b/>
          <w:bCs/>
          <w:sz w:val="21"/>
          <w:szCs w:val="21"/>
          <w:u w:val="single"/>
          <w:lang w:val="en-GB"/>
        </w:rPr>
      </w:pPr>
    </w:p>
    <w:p w14:paraId="0CF5FF49" w14:textId="5EE01827"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6644">
        <w:rPr>
          <w:rFonts w:ascii="Verdana" w:hAnsi="Verdana"/>
          <w:sz w:val="21"/>
          <w:szCs w:val="21"/>
          <w:lang w:val="en-GB"/>
        </w:rPr>
        <w:t>'</w:t>
      </w:r>
      <w:r w:rsidR="00826644" w:rsidRPr="00826644">
        <w:rPr>
          <w:rFonts w:ascii="Verdana" w:hAnsi="Verdana"/>
          <w:noProof/>
          <w:sz w:val="21"/>
          <w:szCs w:val="21"/>
          <w:lang w:val="en-GB"/>
        </w:rPr>
        <w:t>Human Rights Beyond Borders</w:t>
      </w:r>
      <w:r w:rsidR="00826644">
        <w:rPr>
          <w:rFonts w:ascii="Verdana" w:hAnsi="Verdana"/>
          <w:noProof/>
          <w:sz w:val="21"/>
          <w:szCs w:val="21"/>
          <w:lang w:val="en-GB"/>
        </w:rPr>
        <w:t>' public lecture</w:t>
      </w:r>
      <w:r w:rsidR="008732F7">
        <w:rPr>
          <w:rFonts w:ascii="Verdana" w:hAnsi="Verdana"/>
          <w:noProof/>
          <w:sz w:val="21"/>
          <w:szCs w:val="21"/>
          <w:lang w:val="en-GB"/>
        </w:rPr>
        <w:t>s</w:t>
      </w:r>
      <w:r w:rsidR="00826644">
        <w:rPr>
          <w:rFonts w:ascii="Verdana" w:hAnsi="Verdana"/>
          <w:noProof/>
          <w:sz w:val="21"/>
          <w:szCs w:val="21"/>
          <w:lang w:val="en-GB"/>
        </w:rPr>
        <w:t xml:space="preserve"> in several different locations as indicated</w:t>
      </w:r>
      <w:r w:rsidR="00413399" w:rsidRPr="0039620F">
        <w:rPr>
          <w:rFonts w:ascii="Verdana" w:hAnsi="Verdana"/>
          <w:sz w:val="21"/>
          <w:szCs w:val="21"/>
          <w:lang w:val="en-GB"/>
        </w:rPr>
        <w:fldChar w:fldCharType="end"/>
      </w:r>
    </w:p>
    <w:p w14:paraId="544F5408" w14:textId="6E7CA049"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D78F9">
        <w:rPr>
          <w:rFonts w:ascii="Verdana" w:hAnsi="Verdana"/>
          <w:noProof/>
          <w:sz w:val="21"/>
          <w:szCs w:val="21"/>
          <w:lang w:val="en-GB"/>
        </w:rPr>
        <w:t xml:space="preserve">MacQuarie University, Sydney; Al Quds University, Jerusalem; </w:t>
      </w:r>
      <w:r w:rsidR="008732F7">
        <w:rPr>
          <w:rFonts w:ascii="Verdana" w:hAnsi="Verdana"/>
          <w:noProof/>
          <w:sz w:val="21"/>
          <w:szCs w:val="21"/>
          <w:lang w:val="en-GB"/>
        </w:rPr>
        <w:t>National University of Brasilia, Brasilia</w:t>
      </w:r>
      <w:r w:rsidR="004D78F9">
        <w:rPr>
          <w:rFonts w:ascii="Verdana" w:hAnsi="Verdana"/>
          <w:noProof/>
          <w:sz w:val="21"/>
          <w:szCs w:val="21"/>
          <w:lang w:val="en-GB"/>
        </w:rPr>
        <w:t xml:space="preserve"> </w:t>
      </w:r>
      <w:r w:rsidR="00413399" w:rsidRPr="0039620F">
        <w:rPr>
          <w:rFonts w:ascii="Verdana" w:hAnsi="Verdana"/>
          <w:sz w:val="21"/>
          <w:szCs w:val="21"/>
          <w:lang w:val="en-GB"/>
        </w:rPr>
        <w:fldChar w:fldCharType="end"/>
      </w:r>
    </w:p>
    <w:p w14:paraId="02579FCF" w14:textId="7A7292CD"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732F7">
        <w:rPr>
          <w:rFonts w:ascii="Verdana" w:hAnsi="Verdana"/>
          <w:sz w:val="21"/>
          <w:szCs w:val="21"/>
          <w:lang w:val="en-GB"/>
        </w:rPr>
        <w:t xml:space="preserve">Various dates in </w:t>
      </w:r>
      <w:r w:rsidR="008732F7">
        <w:rPr>
          <w:rFonts w:ascii="Verdana" w:hAnsi="Verdana"/>
          <w:noProof/>
          <w:sz w:val="21"/>
          <w:szCs w:val="21"/>
          <w:lang w:val="en-GB"/>
        </w:rPr>
        <w:t>2015</w:t>
      </w:r>
      <w:r w:rsidR="00413399" w:rsidRPr="0039620F">
        <w:rPr>
          <w:rFonts w:ascii="Verdana" w:hAnsi="Verdana"/>
          <w:sz w:val="21"/>
          <w:szCs w:val="21"/>
          <w:lang w:val="en-GB"/>
        </w:rPr>
        <w:fldChar w:fldCharType="end"/>
      </w:r>
    </w:p>
    <w:p w14:paraId="769A8710" w14:textId="424145F9"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732F7" w:rsidRPr="008732F7">
        <w:rPr>
          <w:rFonts w:ascii="Verdana" w:hAnsi="Verdana"/>
          <w:noProof/>
          <w:sz w:val="21"/>
          <w:szCs w:val="21"/>
          <w:lang w:val="en-GB"/>
        </w:rPr>
        <w:t>https://www.facebook.com/events/885281378187851/</w:t>
      </w:r>
      <w:r w:rsidR="008732F7">
        <w:rPr>
          <w:rFonts w:ascii="Verdana" w:hAnsi="Verdana"/>
          <w:noProof/>
          <w:sz w:val="21"/>
          <w:szCs w:val="21"/>
          <w:lang w:val="en-GB"/>
        </w:rPr>
        <w:t xml:space="preserve">; </w:t>
      </w:r>
      <w:r w:rsidR="008732F7" w:rsidRPr="008732F7">
        <w:rPr>
          <w:rFonts w:ascii="Verdana" w:hAnsi="Verdana"/>
          <w:noProof/>
          <w:sz w:val="21"/>
          <w:szCs w:val="21"/>
          <w:lang w:val="en-GB"/>
        </w:rPr>
        <w:t>http://www.mq.edu.au/about/events/view/law-school-seminar-dr-ralph-wilde/</w:t>
      </w:r>
      <w:r w:rsidR="00413399" w:rsidRPr="0039620F">
        <w:rPr>
          <w:rFonts w:ascii="Verdana" w:hAnsi="Verdana"/>
          <w:sz w:val="21"/>
          <w:szCs w:val="21"/>
          <w:lang w:val="en-GB"/>
        </w:rPr>
        <w:fldChar w:fldCharType="end"/>
      </w:r>
    </w:p>
    <w:p w14:paraId="213C59DE" w14:textId="77777777" w:rsidR="00C24C9C" w:rsidRPr="0039620F" w:rsidRDefault="00C24C9C" w:rsidP="00AA000E">
      <w:pPr>
        <w:rPr>
          <w:rFonts w:ascii="Verdana" w:hAnsi="Verdana"/>
          <w:sz w:val="21"/>
          <w:szCs w:val="21"/>
        </w:rPr>
      </w:pPr>
    </w:p>
    <w:p w14:paraId="2350572B" w14:textId="6F6DF277"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732F7">
        <w:rPr>
          <w:rFonts w:ascii="Verdana" w:hAnsi="Verdana"/>
          <w:sz w:val="21"/>
          <w:szCs w:val="21"/>
          <w:lang w:val="en-GB"/>
        </w:rPr>
        <w:t>Law and Development conference 2019</w:t>
      </w:r>
      <w:r w:rsidR="00413399" w:rsidRPr="0039620F">
        <w:rPr>
          <w:rFonts w:ascii="Verdana" w:hAnsi="Verdana"/>
          <w:sz w:val="21"/>
          <w:szCs w:val="21"/>
          <w:lang w:val="en-GB"/>
        </w:rPr>
        <w:fldChar w:fldCharType="end"/>
      </w:r>
    </w:p>
    <w:p w14:paraId="5C2CC4F7" w14:textId="6E6003AC"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732F7">
        <w:rPr>
          <w:rFonts w:ascii="Verdana" w:hAnsi="Verdana"/>
          <w:sz w:val="21"/>
          <w:szCs w:val="21"/>
          <w:lang w:val="en-GB"/>
        </w:rPr>
        <w:t>Humboldt University, Berlin</w:t>
      </w:r>
      <w:r w:rsidR="00413399" w:rsidRPr="0039620F">
        <w:rPr>
          <w:rFonts w:ascii="Verdana" w:hAnsi="Verdana"/>
          <w:sz w:val="21"/>
          <w:szCs w:val="21"/>
          <w:lang w:val="en-GB"/>
        </w:rPr>
        <w:fldChar w:fldCharType="end"/>
      </w:r>
    </w:p>
    <w:p w14:paraId="3C8D2859" w14:textId="44B463C1"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732F7">
        <w:rPr>
          <w:rFonts w:ascii="Verdana" w:hAnsi="Verdana"/>
          <w:noProof/>
          <w:sz w:val="21"/>
          <w:szCs w:val="21"/>
          <w:lang w:val="en-GB"/>
        </w:rPr>
        <w:t>September 2019</w:t>
      </w:r>
      <w:r w:rsidR="00413399" w:rsidRPr="0039620F">
        <w:rPr>
          <w:rFonts w:ascii="Verdana" w:hAnsi="Verdana"/>
          <w:sz w:val="21"/>
          <w:szCs w:val="21"/>
          <w:lang w:val="en-GB"/>
        </w:rPr>
        <w:fldChar w:fldCharType="end"/>
      </w:r>
    </w:p>
    <w:p w14:paraId="0E51B866"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01BE144" w14:textId="77777777" w:rsidR="00DA64A1" w:rsidRPr="0039620F" w:rsidRDefault="00DA64A1" w:rsidP="00AA000E">
      <w:pPr>
        <w:rPr>
          <w:rFonts w:ascii="Verdana" w:hAnsi="Verdana"/>
          <w:sz w:val="21"/>
          <w:szCs w:val="21"/>
        </w:rPr>
      </w:pPr>
    </w:p>
    <w:p w14:paraId="789DE117" w14:textId="6F0A2E6C"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1116B">
        <w:rPr>
          <w:rFonts w:ascii="Verdana" w:hAnsi="Verdana"/>
          <w:noProof/>
          <w:sz w:val="21"/>
          <w:szCs w:val="21"/>
          <w:lang w:val="en-GB"/>
        </w:rPr>
        <w:t xml:space="preserve">Annual Conference of the </w:t>
      </w:r>
      <w:r w:rsidR="0071116B" w:rsidRPr="0071116B">
        <w:rPr>
          <w:rFonts w:ascii="Verdana" w:hAnsi="Verdana"/>
          <w:noProof/>
          <w:sz w:val="21"/>
          <w:szCs w:val="21"/>
          <w:lang w:val="en-GB"/>
        </w:rPr>
        <w:t>Japanese Chapter of the International Law Association</w:t>
      </w:r>
      <w:r w:rsidR="00413399" w:rsidRPr="0039620F">
        <w:rPr>
          <w:rFonts w:ascii="Verdana" w:hAnsi="Verdana"/>
          <w:sz w:val="21"/>
          <w:szCs w:val="21"/>
          <w:lang w:val="en-GB"/>
        </w:rPr>
        <w:fldChar w:fldCharType="end"/>
      </w:r>
    </w:p>
    <w:p w14:paraId="5BD12511" w14:textId="7E120738"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1116B" w:rsidRPr="0071116B">
        <w:rPr>
          <w:rFonts w:ascii="Verdana" w:hAnsi="Verdana"/>
          <w:noProof/>
          <w:sz w:val="21"/>
          <w:szCs w:val="21"/>
          <w:lang w:val="en-GB"/>
        </w:rPr>
        <w:t xml:space="preserve"> Meiji Gakuin University</w:t>
      </w:r>
      <w:r w:rsidR="0071116B">
        <w:rPr>
          <w:rFonts w:ascii="Verdana" w:hAnsi="Verdana"/>
          <w:noProof/>
          <w:sz w:val="21"/>
          <w:szCs w:val="21"/>
          <w:lang w:val="en-GB"/>
        </w:rPr>
        <w:t>, Tokyo, Japan</w:t>
      </w:r>
      <w:r w:rsidR="00413399" w:rsidRPr="0039620F">
        <w:rPr>
          <w:rFonts w:ascii="Verdana" w:hAnsi="Verdana"/>
          <w:sz w:val="21"/>
          <w:szCs w:val="21"/>
          <w:lang w:val="en-GB"/>
        </w:rPr>
        <w:fldChar w:fldCharType="end"/>
      </w:r>
    </w:p>
    <w:p w14:paraId="0187E4CE" w14:textId="4DAA6F97"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1116B">
        <w:rPr>
          <w:rFonts w:ascii="Verdana" w:hAnsi="Verdana"/>
          <w:sz w:val="21"/>
          <w:szCs w:val="21"/>
          <w:lang w:val="en-GB"/>
        </w:rPr>
        <w:t>July 2019</w:t>
      </w:r>
      <w:r w:rsidR="00413399" w:rsidRPr="0039620F">
        <w:rPr>
          <w:rFonts w:ascii="Verdana" w:hAnsi="Verdana"/>
          <w:sz w:val="21"/>
          <w:szCs w:val="21"/>
          <w:lang w:val="en-GB"/>
        </w:rPr>
        <w:fldChar w:fldCharType="end"/>
      </w:r>
    </w:p>
    <w:p w14:paraId="55616E54"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15D26EE7" w14:textId="77777777" w:rsidR="00DA64A1" w:rsidRPr="0039620F" w:rsidRDefault="00DA64A1" w:rsidP="00DA64A1">
      <w:pPr>
        <w:rPr>
          <w:rFonts w:ascii="Verdana" w:hAnsi="Verdana"/>
          <w:b/>
          <w:bCs/>
          <w:sz w:val="21"/>
          <w:szCs w:val="21"/>
        </w:rPr>
      </w:pPr>
    </w:p>
    <w:p w14:paraId="44F53F74" w14:textId="04DCA66A"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696B91" w:rsidRPr="00696B91">
        <w:rPr>
          <w:rFonts w:ascii="Verdana" w:hAnsi="Verdana"/>
          <w:sz w:val="21"/>
          <w:szCs w:val="21"/>
        </w:rPr>
        <w:t>Numerous presentations to states, NGOs, international organizations, public events, academic conferences, and other university events on a range of international human rights law and UN law topics.  Full details, and some links to audio and video of certain presentations, are available in the CV and presentations list documents downloadable from the following website (on the right hand side of the page): https://www.ucl.ac.uk/laws/people/ralph-wilde</w:t>
      </w:r>
      <w:r w:rsidR="00413399" w:rsidRPr="0039620F">
        <w:rPr>
          <w:rFonts w:ascii="Verdana" w:hAnsi="Verdana"/>
          <w:sz w:val="21"/>
          <w:szCs w:val="21"/>
        </w:rPr>
        <w:fldChar w:fldCharType="end"/>
      </w:r>
    </w:p>
    <w:p w14:paraId="0F900D13" w14:textId="77777777" w:rsidR="00C24C9C" w:rsidRPr="0039620F" w:rsidRDefault="00C24C9C" w:rsidP="00AA000E">
      <w:pPr>
        <w:rPr>
          <w:rFonts w:ascii="Verdana" w:hAnsi="Verdana"/>
          <w:sz w:val="21"/>
          <w:szCs w:val="21"/>
        </w:rPr>
      </w:pPr>
    </w:p>
    <w:p w14:paraId="245253C4" w14:textId="77777777"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14:paraId="05645315" w14:textId="77777777"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14:paraId="74D40E0A" w14:textId="77777777" w:rsidR="005B3175" w:rsidRPr="0039620F" w:rsidRDefault="005B3175" w:rsidP="005B3175">
      <w:pPr>
        <w:shd w:val="clear" w:color="auto" w:fill="FFFFFF"/>
        <w:outlineLvl w:val="3"/>
        <w:rPr>
          <w:rFonts w:ascii="Verdana" w:hAnsi="Verdana"/>
          <w:b/>
          <w:sz w:val="21"/>
          <w:szCs w:val="21"/>
        </w:rPr>
      </w:pPr>
    </w:p>
    <w:p w14:paraId="062B856E"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w:t>
      </w:r>
      <w:r w:rsidR="005B3175" w:rsidRPr="0039620F">
        <w:rPr>
          <w:rFonts w:ascii="Verdana" w:hAnsi="Verdana"/>
          <w:b/>
          <w:sz w:val="21"/>
          <w:szCs w:val="21"/>
        </w:rPr>
        <w:lastRenderedPageBreak/>
        <w:t xml:space="preserve">financial compensation, except for travel expenses and daily subsistence allowance of “experts on mission”. </w:t>
      </w:r>
    </w:p>
    <w:p w14:paraId="4EAA80BC" w14:textId="77777777" w:rsidR="00AA000E" w:rsidRPr="0039620F" w:rsidRDefault="00AA000E" w:rsidP="00AA000E">
      <w:pPr>
        <w:rPr>
          <w:rFonts w:ascii="Verdana" w:hAnsi="Verdana"/>
          <w:sz w:val="21"/>
          <w:szCs w:val="21"/>
        </w:rPr>
      </w:pPr>
    </w:p>
    <w:p w14:paraId="67803B7E" w14:textId="77777777" w:rsidR="00696B91" w:rsidRPr="00696B91" w:rsidRDefault="00413399" w:rsidP="00696B91">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96B91" w:rsidRPr="00696B91">
        <w:rPr>
          <w:rFonts w:ascii="Verdana" w:hAnsi="Verdana"/>
          <w:sz w:val="21"/>
          <w:szCs w:val="21"/>
        </w:rPr>
        <w:t>My work as a university academic (my only job) involves 20 teaching weeks annually. Classes are taught intensively in the first parts of these weeks; the second parts of these weeks, and all non-teaching weeks (more than half the year) are each devoted to research, doctoral supervision, university administration, and one day of external consultancy.  My work discharging the mandate would fall into this time period, covering my weekly consultancy day, plus a significant proportion of research time.  This can be conducted in a highly flexible manner in terms of when and where it takes place, enabling year-round, weekly coverage as well as significant periods of extended capacity.</w:t>
      </w:r>
    </w:p>
    <w:p w14:paraId="3D77412B" w14:textId="77777777" w:rsidR="00696B91" w:rsidRPr="00696B91" w:rsidRDefault="00696B91" w:rsidP="00696B91">
      <w:pPr>
        <w:rPr>
          <w:rFonts w:ascii="Verdana" w:hAnsi="Verdana"/>
          <w:sz w:val="21"/>
          <w:szCs w:val="21"/>
        </w:rPr>
      </w:pPr>
    </w:p>
    <w:p w14:paraId="3D5A7EAD" w14:textId="41A0D3CF" w:rsidR="00AA000E" w:rsidRPr="0039620F" w:rsidRDefault="00696B91" w:rsidP="00696B91">
      <w:pPr>
        <w:rPr>
          <w:rFonts w:ascii="Verdana" w:hAnsi="Verdana"/>
          <w:sz w:val="21"/>
          <w:szCs w:val="21"/>
        </w:rPr>
      </w:pPr>
      <w:r w:rsidRPr="00696B91">
        <w:rPr>
          <w:rFonts w:ascii="Verdana" w:hAnsi="Verdana"/>
          <w:sz w:val="21"/>
          <w:szCs w:val="21"/>
        </w:rPr>
        <w:t>In discharging the mandate I would draw on my extensive experience of successfully running a series of global research projects involving teams of expert researchers and professional collaborators, working to tight deadlines under pressure. I would also draw on my extensive management experience at my university, where I was Faculty Vice-Dean for Research, and on the management boards of a human rights NGO and several global professional international law associations.  I would deploy my wide-ranging expertise in research fundraising to seek support for the work of the mandate</w:t>
      </w:r>
      <w:r w:rsidR="002353A8" w:rsidRPr="002353A8">
        <w:rPr>
          <w:rFonts w:ascii="Verdana" w:hAnsi="Verdana"/>
          <w:noProof/>
          <w:sz w:val="21"/>
          <w:szCs w:val="21"/>
        </w:rPr>
        <w:t>.</w:t>
      </w:r>
      <w:r w:rsidR="00413399" w:rsidRPr="0039620F">
        <w:rPr>
          <w:rFonts w:ascii="Verdana" w:hAnsi="Verdana"/>
          <w:sz w:val="21"/>
          <w:szCs w:val="21"/>
        </w:rPr>
        <w:fldChar w:fldCharType="end"/>
      </w:r>
    </w:p>
    <w:p w14:paraId="53BA777B" w14:textId="77777777" w:rsidR="00C9658A" w:rsidRDefault="00C9658A">
      <w:pPr>
        <w:rPr>
          <w:rFonts w:ascii="Verdana" w:hAnsi="Verdana"/>
          <w:sz w:val="21"/>
          <w:szCs w:val="21"/>
        </w:rPr>
      </w:pPr>
    </w:p>
    <w:p w14:paraId="33869236"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4CA3E401"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Indicate whether you have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466ED1A8" w14:textId="77777777"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ndicate this if you are self-nominating)</w:t>
      </w:r>
    </w:p>
    <w:p w14:paraId="246DE4F6"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26F57D6C"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Regional Groups operating within the United Nations human rights systems</w:t>
      </w:r>
    </w:p>
    <w:p w14:paraId="32D959B9" w14:textId="77777777" w:rsidR="000718F1" w:rsidRPr="007B249D" w:rsidRDefault="000718F1" w:rsidP="000718F1">
      <w:pPr>
        <w:rPr>
          <w:b/>
          <w:sz w:val="21"/>
          <w:szCs w:val="21"/>
        </w:rPr>
      </w:pPr>
      <w:r w:rsidRPr="00A26BD6">
        <w:rPr>
          <w:rFonts w:ascii="Verdana" w:hAnsi="Verdana"/>
          <w:b/>
          <w:sz w:val="21"/>
          <w:szCs w:val="21"/>
        </w:rPr>
        <w:lastRenderedPageBreak/>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5753DE9B"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478FB653"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6F527C12"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615E45">
        <w:rPr>
          <w:rFonts w:ascii="Verdana" w:hAnsi="Verdana"/>
          <w:b/>
          <w:sz w:val="21"/>
          <w:szCs w:val="21"/>
        </w:rPr>
      </w:r>
      <w:r w:rsidR="00615E45">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4A6EAA49" w14:textId="77777777" w:rsidR="000718F1" w:rsidRDefault="000718F1" w:rsidP="000718F1">
      <w:pPr>
        <w:rPr>
          <w:rFonts w:ascii="Verdana" w:hAnsi="Verdana"/>
          <w:b/>
          <w:sz w:val="21"/>
          <w:szCs w:val="21"/>
        </w:rPr>
      </w:pPr>
    </w:p>
    <w:p w14:paraId="12879427"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Pr>
          <w:rFonts w:ascii="Verdana" w:hAnsi="Verdana"/>
          <w:b/>
          <w:sz w:val="21"/>
          <w:szCs w:val="21"/>
        </w:rPr>
        <w:t>:</w:t>
      </w:r>
      <w:r w:rsidR="007226C8">
        <w:rPr>
          <w:rFonts w:ascii="Verdana" w:hAnsi="Verdana"/>
          <w:b/>
          <w:sz w:val="21"/>
          <w:szCs w:val="21"/>
        </w:rPr>
        <w:br/>
      </w:r>
    </w:p>
    <w:p w14:paraId="764B69A4" w14:textId="77777777"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sz w:val="21"/>
          <w:szCs w:val="21"/>
        </w:rPr>
        <w:fldChar w:fldCharType="end"/>
      </w:r>
    </w:p>
    <w:p w14:paraId="4620B1BD" w14:textId="77777777" w:rsidR="00FD1148" w:rsidRPr="000718F1" w:rsidRDefault="00FD1148" w:rsidP="000718F1">
      <w:pPr>
        <w:rPr>
          <w:rFonts w:ascii="Verdana" w:hAnsi="Verdana"/>
          <w:b/>
          <w:sz w:val="21"/>
          <w:szCs w:val="21"/>
        </w:rPr>
      </w:pPr>
    </w:p>
    <w:p w14:paraId="6F4F6E8F" w14:textId="77777777" w:rsidR="00797F37" w:rsidRPr="00C80E70" w:rsidRDefault="00C9658A">
      <w:pPr>
        <w:rPr>
          <w:rFonts w:ascii="Verdana" w:hAnsi="Verdana"/>
          <w:sz w:val="8"/>
          <w:szCs w:val="8"/>
        </w:rPr>
      </w:pPr>
      <w:r w:rsidRPr="0039620F">
        <w:rPr>
          <w:rFonts w:ascii="Verdana" w:hAnsi="Verdana"/>
          <w:sz w:val="21"/>
          <w:szCs w:val="21"/>
        </w:rPr>
        <w:br w:type="page"/>
      </w:r>
    </w:p>
    <w:p w14:paraId="5551480D"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included in the space </w:t>
      </w:r>
      <w:r w:rsidR="007621ED" w:rsidRPr="0039620F">
        <w:rPr>
          <w:rFonts w:ascii="Verdana" w:hAnsi="Verdana"/>
          <w:bCs/>
          <w:sz w:val="21"/>
          <w:szCs w:val="21"/>
          <w:lang w:val="en-GB"/>
        </w:rPr>
        <w:t xml:space="preserve">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and signed 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2A460E57" w14:textId="77777777" w:rsidR="00105E60" w:rsidRPr="0039620F" w:rsidRDefault="00105E60" w:rsidP="00105E60">
      <w:pPr>
        <w:rPr>
          <w:rFonts w:ascii="Verdana" w:hAnsi="Verdana"/>
          <w:b/>
          <w:bCs/>
          <w:sz w:val="21"/>
          <w:szCs w:val="21"/>
        </w:rPr>
      </w:pPr>
    </w:p>
    <w:p w14:paraId="09F438D4" w14:textId="77777777" w:rsidR="00696B91" w:rsidRPr="00696B91" w:rsidRDefault="00C07088" w:rsidP="00696B91">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96B91" w:rsidRPr="00696B91">
        <w:rPr>
          <w:rFonts w:ascii="Verdana" w:hAnsi="Verdana"/>
          <w:sz w:val="21"/>
          <w:szCs w:val="21"/>
        </w:rPr>
        <w:t>Approach to the normative and institutional framework of the mandate:</w:t>
      </w:r>
    </w:p>
    <w:p w14:paraId="7934C09A" w14:textId="77777777" w:rsidR="00696B91" w:rsidRPr="00696B91" w:rsidRDefault="00696B91" w:rsidP="00696B91">
      <w:pPr>
        <w:rPr>
          <w:rFonts w:ascii="Verdana" w:hAnsi="Verdana"/>
          <w:sz w:val="21"/>
          <w:szCs w:val="21"/>
        </w:rPr>
      </w:pPr>
    </w:p>
    <w:p w14:paraId="77CDDEDC" w14:textId="77777777" w:rsidR="00696B91" w:rsidRPr="00696B91" w:rsidRDefault="00696B91" w:rsidP="00696B91">
      <w:pPr>
        <w:rPr>
          <w:rFonts w:ascii="Verdana" w:hAnsi="Verdana"/>
          <w:sz w:val="21"/>
          <w:szCs w:val="21"/>
        </w:rPr>
      </w:pPr>
      <w:r w:rsidRPr="00696B91">
        <w:rPr>
          <w:rFonts w:ascii="Verdana" w:hAnsi="Verdana"/>
          <w:sz w:val="21"/>
          <w:szCs w:val="21"/>
        </w:rPr>
        <w:t>My approach is global: international human rights law. This universal system incorporates and accommodates significant variations. Not all states are bound by the same treaties in the same way; obligations often account for local particularities.  On this basis, assistance from the global system is determined by the different capacities, resources and legitimate priorities of states, respecting how peoples around the world have different traditions and approaches to human rights.</w:t>
      </w:r>
    </w:p>
    <w:p w14:paraId="2FEB9522" w14:textId="77777777" w:rsidR="00696B91" w:rsidRPr="00696B91" w:rsidRDefault="00696B91" w:rsidP="00696B91">
      <w:pPr>
        <w:rPr>
          <w:rFonts w:ascii="Verdana" w:hAnsi="Verdana"/>
          <w:sz w:val="21"/>
          <w:szCs w:val="21"/>
        </w:rPr>
      </w:pPr>
    </w:p>
    <w:p w14:paraId="7BC512E3" w14:textId="5777CC49" w:rsidR="00696B91" w:rsidRPr="00696B91" w:rsidRDefault="00696B91" w:rsidP="00696B91">
      <w:pPr>
        <w:rPr>
          <w:rFonts w:ascii="Verdana" w:hAnsi="Verdana"/>
          <w:sz w:val="21"/>
          <w:szCs w:val="21"/>
        </w:rPr>
      </w:pPr>
      <w:r w:rsidRPr="00696B91">
        <w:rPr>
          <w:rFonts w:ascii="Verdana" w:hAnsi="Verdana"/>
          <w:sz w:val="21"/>
          <w:szCs w:val="21"/>
        </w:rPr>
        <w:t>I am expert in the global legal and institutional framewo</w:t>
      </w:r>
      <w:r>
        <w:rPr>
          <w:rFonts w:ascii="Verdana" w:hAnsi="Verdana"/>
          <w:sz w:val="21"/>
          <w:szCs w:val="21"/>
        </w:rPr>
        <w:t>rk</w:t>
      </w:r>
      <w:r w:rsidRPr="00696B91">
        <w:rPr>
          <w:rFonts w:ascii="Verdana" w:hAnsi="Verdana"/>
          <w:sz w:val="21"/>
          <w:szCs w:val="21"/>
        </w:rPr>
        <w:t>. I bring long-standing experience of working on and with UN structures and the provision of technical assistance to national bodies in a globally-diverse range of settings. I would draw on my wide-ranging experience leading collaborations with experts from, and engaging in research and teaching in, places across the world, from the PR China to Brazil and Palestine.</w:t>
      </w:r>
    </w:p>
    <w:p w14:paraId="527290FD" w14:textId="77777777" w:rsidR="00696B91" w:rsidRPr="00696B91" w:rsidRDefault="00696B91" w:rsidP="00696B91">
      <w:pPr>
        <w:rPr>
          <w:rFonts w:ascii="Verdana" w:hAnsi="Verdana"/>
          <w:sz w:val="21"/>
          <w:szCs w:val="21"/>
        </w:rPr>
      </w:pPr>
    </w:p>
    <w:p w14:paraId="103123F0" w14:textId="77777777" w:rsidR="00696B91" w:rsidRPr="00696B91" w:rsidRDefault="00696B91" w:rsidP="00696B91">
      <w:pPr>
        <w:rPr>
          <w:rFonts w:ascii="Verdana" w:hAnsi="Verdana"/>
          <w:sz w:val="21"/>
          <w:szCs w:val="21"/>
        </w:rPr>
      </w:pPr>
      <w:r w:rsidRPr="00696B91">
        <w:rPr>
          <w:rFonts w:ascii="Verdana" w:hAnsi="Verdana"/>
          <w:sz w:val="21"/>
          <w:szCs w:val="21"/>
        </w:rPr>
        <w:t>Discharging the mandate:</w:t>
      </w:r>
    </w:p>
    <w:p w14:paraId="483C627D" w14:textId="77777777" w:rsidR="00696B91" w:rsidRPr="00696B91" w:rsidRDefault="00696B91" w:rsidP="00696B91">
      <w:pPr>
        <w:rPr>
          <w:rFonts w:ascii="Verdana" w:hAnsi="Verdana"/>
          <w:sz w:val="21"/>
          <w:szCs w:val="21"/>
        </w:rPr>
      </w:pPr>
    </w:p>
    <w:p w14:paraId="4F9B2702" w14:textId="77777777" w:rsidR="00696B91" w:rsidRPr="00696B91" w:rsidRDefault="00696B91" w:rsidP="00696B91">
      <w:pPr>
        <w:rPr>
          <w:rFonts w:ascii="Verdana" w:hAnsi="Verdana"/>
          <w:sz w:val="21"/>
          <w:szCs w:val="21"/>
        </w:rPr>
      </w:pPr>
      <w:r w:rsidRPr="00696B91">
        <w:rPr>
          <w:rFonts w:ascii="Verdana" w:hAnsi="Verdana"/>
          <w:sz w:val="21"/>
          <w:szCs w:val="21"/>
        </w:rPr>
        <w:t>I would engage in a constructive, co-operative, realistic evidence-based dialogue with and provision of advice and technical assistance to states and other stakeholders. This would operate strictly within the terms of the mandate and be based on a sound, accurate, fair and authoritative appreciation and practical application of the relevant areas of international law and policy as they are understood now. It would adopt a situation-specific approach, accommodating different traditions and capacities, appreciating that change is sometimes achieved incrementally.</w:t>
      </w:r>
    </w:p>
    <w:p w14:paraId="0E344A27" w14:textId="77777777" w:rsidR="00696B91" w:rsidRPr="00696B91" w:rsidRDefault="00696B91" w:rsidP="00696B91">
      <w:pPr>
        <w:rPr>
          <w:rFonts w:ascii="Verdana" w:hAnsi="Verdana"/>
          <w:sz w:val="21"/>
          <w:szCs w:val="21"/>
        </w:rPr>
      </w:pPr>
    </w:p>
    <w:p w14:paraId="070D6628" w14:textId="77777777" w:rsidR="00696B91" w:rsidRPr="00696B91" w:rsidRDefault="00696B91" w:rsidP="00696B91">
      <w:pPr>
        <w:rPr>
          <w:rFonts w:ascii="Verdana" w:hAnsi="Verdana"/>
          <w:sz w:val="21"/>
          <w:szCs w:val="21"/>
        </w:rPr>
      </w:pPr>
      <w:r w:rsidRPr="00696B91">
        <w:rPr>
          <w:rFonts w:ascii="Verdana" w:hAnsi="Verdana"/>
          <w:sz w:val="21"/>
          <w:szCs w:val="21"/>
        </w:rPr>
        <w:t>This is based on two decades of working on the meaning and application of global human rights norms and institutional structures.</w:t>
      </w:r>
    </w:p>
    <w:p w14:paraId="2814B18C" w14:textId="77777777" w:rsidR="00696B91" w:rsidRPr="00696B91" w:rsidRDefault="00696B91" w:rsidP="00696B91">
      <w:pPr>
        <w:rPr>
          <w:rFonts w:ascii="Verdana" w:hAnsi="Verdana"/>
          <w:sz w:val="21"/>
          <w:szCs w:val="21"/>
        </w:rPr>
      </w:pPr>
    </w:p>
    <w:p w14:paraId="3CEC175C" w14:textId="77777777" w:rsidR="00696B91" w:rsidRPr="00696B91" w:rsidRDefault="00696B91" w:rsidP="00696B91">
      <w:pPr>
        <w:rPr>
          <w:rFonts w:ascii="Verdana" w:hAnsi="Verdana"/>
          <w:sz w:val="21"/>
          <w:szCs w:val="21"/>
        </w:rPr>
      </w:pPr>
      <w:r w:rsidRPr="00696B91">
        <w:rPr>
          <w:rFonts w:ascii="Verdana" w:hAnsi="Verdana"/>
          <w:sz w:val="21"/>
          <w:szCs w:val="21"/>
        </w:rPr>
        <w:t>I would draw on my extensive academic work, which has involved empirical study in a globally-diverse range of different national contexts, as well as successfully managing global teams of legal practitioners (including government lawyers) and scholars from different states collaborating constructively and producing joint reports.</w:t>
      </w:r>
    </w:p>
    <w:p w14:paraId="4848F38C" w14:textId="77777777" w:rsidR="00696B91" w:rsidRPr="00696B91" w:rsidRDefault="00696B91" w:rsidP="00696B91">
      <w:pPr>
        <w:rPr>
          <w:rFonts w:ascii="Verdana" w:hAnsi="Verdana"/>
          <w:sz w:val="21"/>
          <w:szCs w:val="21"/>
        </w:rPr>
      </w:pPr>
    </w:p>
    <w:p w14:paraId="31B41482" w14:textId="77777777" w:rsidR="00696B91" w:rsidRPr="00696B91" w:rsidRDefault="00696B91" w:rsidP="00696B91">
      <w:pPr>
        <w:rPr>
          <w:rFonts w:ascii="Verdana" w:hAnsi="Verdana"/>
          <w:sz w:val="21"/>
          <w:szCs w:val="21"/>
        </w:rPr>
      </w:pPr>
      <w:r w:rsidRPr="00696B91">
        <w:rPr>
          <w:rFonts w:ascii="Verdana" w:hAnsi="Verdana"/>
          <w:sz w:val="21"/>
          <w:szCs w:val="21"/>
        </w:rPr>
        <w:t>I would also draw on my provision of confidential technical legal assistance in a range of contexts, such as my ongoing role in providing advice on human rights law to the UK Commission that appoints national judges, to representing the UK foreign ministry (the FCO) at a confidential diplomatic human rights-dialogue meeting with the PRC in Beijing.</w:t>
      </w:r>
    </w:p>
    <w:p w14:paraId="6483801D" w14:textId="77777777" w:rsidR="00696B91" w:rsidRPr="00696B91" w:rsidRDefault="00696B91" w:rsidP="00696B91">
      <w:pPr>
        <w:rPr>
          <w:rFonts w:ascii="Verdana" w:hAnsi="Verdana"/>
          <w:sz w:val="21"/>
          <w:szCs w:val="21"/>
        </w:rPr>
      </w:pPr>
    </w:p>
    <w:p w14:paraId="23D6BDEA" w14:textId="77777777" w:rsidR="00696B91" w:rsidRPr="00696B91" w:rsidRDefault="00696B91" w:rsidP="00696B91">
      <w:pPr>
        <w:rPr>
          <w:rFonts w:ascii="Verdana" w:hAnsi="Verdana"/>
          <w:sz w:val="21"/>
          <w:szCs w:val="21"/>
        </w:rPr>
      </w:pPr>
      <w:r w:rsidRPr="00696B91">
        <w:rPr>
          <w:rFonts w:ascii="Verdana" w:hAnsi="Verdana"/>
          <w:sz w:val="21"/>
          <w:szCs w:val="21"/>
        </w:rPr>
        <w:t>I would deploy my skills and experience to implement a detailed, comprehensive and secure system of obtaining, collating and storing information; a rigorous and sophisticated process of synthesizing, summarizing and assessing this information; and then a careful and even-handed application of the relevant normative framework to this information.  The outcome would produce evidence-based conclusions that are fair, reasonable, authoritative, constructive, and practicable.  Outputs would be clear, succinct, and written in plain language that is meaningful to experts and stakeholders and accessible to the general public.</w:t>
      </w:r>
    </w:p>
    <w:p w14:paraId="00408AA3" w14:textId="77777777" w:rsidR="00696B91" w:rsidRPr="00696B91" w:rsidRDefault="00696B91" w:rsidP="00696B91">
      <w:pPr>
        <w:rPr>
          <w:rFonts w:ascii="Verdana" w:hAnsi="Verdana"/>
          <w:sz w:val="21"/>
          <w:szCs w:val="21"/>
        </w:rPr>
      </w:pPr>
    </w:p>
    <w:p w14:paraId="47132D69" w14:textId="77777777" w:rsidR="00696B91" w:rsidRPr="00696B91" w:rsidRDefault="00696B91" w:rsidP="00696B91">
      <w:pPr>
        <w:rPr>
          <w:rFonts w:ascii="Verdana" w:hAnsi="Verdana"/>
          <w:sz w:val="21"/>
          <w:szCs w:val="21"/>
        </w:rPr>
      </w:pPr>
      <w:r w:rsidRPr="00696B91">
        <w:rPr>
          <w:rFonts w:ascii="Verdana" w:hAnsi="Verdana"/>
          <w:sz w:val="21"/>
          <w:szCs w:val="21"/>
        </w:rPr>
        <w:t>My vision for the mandate:</w:t>
      </w:r>
    </w:p>
    <w:p w14:paraId="45C1F6B4" w14:textId="77777777" w:rsidR="00696B91" w:rsidRPr="00696B91" w:rsidRDefault="00696B91" w:rsidP="00696B91">
      <w:pPr>
        <w:rPr>
          <w:rFonts w:ascii="Verdana" w:hAnsi="Verdana"/>
          <w:sz w:val="21"/>
          <w:szCs w:val="21"/>
        </w:rPr>
      </w:pPr>
    </w:p>
    <w:p w14:paraId="3D222C49" w14:textId="345980DE" w:rsidR="00696B91" w:rsidRPr="00696B91" w:rsidRDefault="00696B91" w:rsidP="00696B91">
      <w:pPr>
        <w:rPr>
          <w:rFonts w:ascii="Verdana" w:hAnsi="Verdana"/>
          <w:sz w:val="21"/>
          <w:szCs w:val="21"/>
        </w:rPr>
      </w:pPr>
      <w:r w:rsidRPr="00696B91">
        <w:rPr>
          <w:rFonts w:ascii="Verdana" w:hAnsi="Verdana"/>
          <w:sz w:val="21"/>
          <w:szCs w:val="21"/>
        </w:rPr>
        <w:t xml:space="preserve">I would focus on those aspects of the right to freedom of opinion and expression where it is possible to make the greatest constructive impact to as wide and diverse a range of stakeholders as possible.  It is important to balance a focus on matters that affect everyone with an appreciation of how key differences in socio-economic position, identity characteristics (notably race and sex), and cultural and religious traditions, as well as the divide between ‘developing’ and ‘industrialized’ countries, mean that this right can sometimes resonate very differently </w:t>
      </w:r>
      <w:r w:rsidR="00E96131">
        <w:rPr>
          <w:rFonts w:ascii="Verdana" w:hAnsi="Verdana"/>
          <w:sz w:val="21"/>
          <w:szCs w:val="21"/>
        </w:rPr>
        <w:t>with</w:t>
      </w:r>
      <w:bookmarkStart w:id="10" w:name="_GoBack"/>
      <w:bookmarkEnd w:id="10"/>
      <w:r w:rsidRPr="00696B91">
        <w:rPr>
          <w:rFonts w:ascii="Verdana" w:hAnsi="Verdana"/>
          <w:sz w:val="21"/>
          <w:szCs w:val="21"/>
        </w:rPr>
        <w:t xml:space="preserve"> different people.</w:t>
      </w:r>
    </w:p>
    <w:p w14:paraId="6309BEA4" w14:textId="77777777" w:rsidR="00696B91" w:rsidRPr="00696B91" w:rsidRDefault="00696B91" w:rsidP="00696B91">
      <w:pPr>
        <w:rPr>
          <w:rFonts w:ascii="Verdana" w:hAnsi="Verdana"/>
          <w:sz w:val="21"/>
          <w:szCs w:val="21"/>
        </w:rPr>
      </w:pPr>
    </w:p>
    <w:p w14:paraId="387EE65F" w14:textId="07E3766B" w:rsidR="00294292" w:rsidRPr="0039620F" w:rsidRDefault="00696B91" w:rsidP="00696B91">
      <w:pPr>
        <w:rPr>
          <w:rFonts w:ascii="Verdana" w:hAnsi="Verdana"/>
          <w:b/>
          <w:bCs/>
          <w:sz w:val="21"/>
          <w:szCs w:val="21"/>
        </w:rPr>
      </w:pPr>
      <w:r w:rsidRPr="00696B91">
        <w:rPr>
          <w:rFonts w:ascii="Verdana" w:hAnsi="Verdana"/>
          <w:sz w:val="21"/>
          <w:szCs w:val="21"/>
        </w:rPr>
        <w:t>One example is the ‘digital divide’: the unequal system of access to digital information resources.  Roughly half the world’s population has no regular means of internet access, there are sharply different levels of access for the other half, and these variations map onto the aforementioned key differences.  Developing sustainable solutions to this under-addressed global inequality would be a priority.</w:t>
      </w:r>
      <w:r w:rsidR="00C07088" w:rsidRPr="0039620F">
        <w:rPr>
          <w:rFonts w:ascii="Verdana" w:hAnsi="Verdana"/>
          <w:sz w:val="21"/>
          <w:szCs w:val="21"/>
        </w:rPr>
        <w:fldChar w:fldCharType="end"/>
      </w:r>
    </w:p>
    <w:p w14:paraId="7758AF10" w14:textId="77777777" w:rsidR="00294292" w:rsidRPr="0039620F" w:rsidRDefault="00294292" w:rsidP="00105E60">
      <w:pPr>
        <w:rPr>
          <w:rFonts w:ascii="Verdana" w:hAnsi="Verdana"/>
          <w:b/>
          <w:bCs/>
          <w:sz w:val="21"/>
          <w:szCs w:val="21"/>
        </w:rPr>
      </w:pPr>
    </w:p>
    <w:p w14:paraId="2040EFE0" w14:textId="77777777" w:rsidR="00105E60" w:rsidRPr="00C80E70" w:rsidRDefault="00105E60">
      <w:pPr>
        <w:rPr>
          <w:rFonts w:ascii="Verdana" w:hAnsi="Verdana"/>
          <w:sz w:val="8"/>
          <w:szCs w:val="8"/>
        </w:rPr>
      </w:pPr>
      <w:r w:rsidRPr="0039620F">
        <w:rPr>
          <w:rFonts w:ascii="Verdana" w:hAnsi="Verdana"/>
          <w:sz w:val="21"/>
          <w:szCs w:val="21"/>
        </w:rPr>
        <w:br w:type="page"/>
      </w:r>
    </w:p>
    <w:p w14:paraId="763F2FFA"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71206E39" w14:textId="77777777" w:rsidR="00C824A8" w:rsidRPr="00057A03" w:rsidRDefault="00C824A8">
      <w:pPr>
        <w:rPr>
          <w:rFonts w:ascii="Verdana" w:hAnsi="Verdana"/>
          <w:sz w:val="21"/>
          <w:szCs w:val="21"/>
        </w:rPr>
      </w:pPr>
    </w:p>
    <w:p w14:paraId="043169D6"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76B5E438" w14:textId="77777777" w:rsidR="0086130C" w:rsidRPr="00057A03" w:rsidRDefault="0086130C">
      <w:pPr>
        <w:rPr>
          <w:rFonts w:ascii="Verdana" w:hAnsi="Verdana"/>
          <w:b/>
          <w:bCs/>
          <w:sz w:val="21"/>
          <w:szCs w:val="21"/>
        </w:rPr>
      </w:pPr>
    </w:p>
    <w:p w14:paraId="3B01425D" w14:textId="5C2FC417"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96FD0">
        <w:rPr>
          <w:rFonts w:ascii="Verdana" w:hAnsi="Verdana"/>
          <w:b/>
          <w:bCs/>
          <w:noProof/>
          <w:sz w:val="21"/>
          <w:szCs w:val="21"/>
          <w:lang w:val="en-GB"/>
        </w:rPr>
        <w:t>English</w:t>
      </w:r>
      <w:r w:rsidR="008A7441" w:rsidRPr="00057A03">
        <w:rPr>
          <w:rFonts w:ascii="Verdana" w:hAnsi="Verdana"/>
          <w:b/>
          <w:bCs/>
          <w:sz w:val="21"/>
          <w:szCs w:val="21"/>
          <w:lang w:val="en-GB"/>
        </w:rPr>
        <w:fldChar w:fldCharType="end"/>
      </w:r>
      <w:bookmarkEnd w:id="11"/>
    </w:p>
    <w:p w14:paraId="3A5BB3BD" w14:textId="77777777" w:rsidR="0086130C" w:rsidRPr="00057A03" w:rsidRDefault="0086130C">
      <w:pPr>
        <w:rPr>
          <w:rFonts w:ascii="Verdana" w:hAnsi="Verdana"/>
          <w:b/>
          <w:bCs/>
          <w:sz w:val="21"/>
          <w:szCs w:val="21"/>
        </w:rPr>
      </w:pPr>
    </w:p>
    <w:p w14:paraId="6B0B3E36"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295E94AE" w14:textId="77777777" w:rsidR="00AA000E" w:rsidRPr="00057A03" w:rsidRDefault="00AA000E">
      <w:pPr>
        <w:rPr>
          <w:rFonts w:ascii="Verdana" w:hAnsi="Verdana"/>
          <w:sz w:val="21"/>
          <w:szCs w:val="21"/>
        </w:rPr>
      </w:pPr>
    </w:p>
    <w:p w14:paraId="2C7AA2D1" w14:textId="2A9F6B69"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96FD0">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77C4E9F7"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585091DB" w14:textId="77777777" w:rsidR="00134144" w:rsidRPr="00057A03" w:rsidRDefault="00134144" w:rsidP="00134144">
      <w:pPr>
        <w:rPr>
          <w:rFonts w:ascii="Verdana" w:hAnsi="Verdana"/>
          <w:b/>
          <w:bCs/>
          <w:sz w:val="21"/>
          <w:szCs w:val="21"/>
          <w:lang w:val="en-GB"/>
        </w:rPr>
      </w:pPr>
    </w:p>
    <w:p w14:paraId="25F85268" w14:textId="6E2510CA"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96FD0">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427E1D13"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B2E2BB4" w14:textId="77777777" w:rsidR="00134144" w:rsidRPr="00057A03" w:rsidRDefault="00134144" w:rsidP="00134144">
      <w:pPr>
        <w:rPr>
          <w:rFonts w:ascii="Verdana" w:hAnsi="Verdana"/>
          <w:b/>
          <w:bCs/>
          <w:sz w:val="21"/>
          <w:szCs w:val="21"/>
          <w:lang w:val="en-GB"/>
        </w:rPr>
      </w:pPr>
    </w:p>
    <w:p w14:paraId="354F955F" w14:textId="16A0610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96FD0">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49223674" w14:textId="459575AD"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lastRenderedPageBreak/>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408FCAEB" w14:textId="77777777" w:rsidR="00134144" w:rsidRPr="00057A03" w:rsidRDefault="00134144" w:rsidP="00134144">
      <w:pPr>
        <w:rPr>
          <w:rFonts w:ascii="Verdana" w:hAnsi="Verdana"/>
          <w:b/>
          <w:bCs/>
          <w:sz w:val="21"/>
          <w:szCs w:val="21"/>
          <w:lang w:val="en-GB"/>
        </w:rPr>
      </w:pPr>
    </w:p>
    <w:p w14:paraId="67687DD9" w14:textId="6FA33529"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EB0DDED" w14:textId="234B2B80"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14:paraId="523E9CBF" w14:textId="2585C91E"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47102873"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51EC8E2E" w14:textId="77777777" w:rsidR="00134144" w:rsidRPr="00057A03" w:rsidRDefault="00134144" w:rsidP="00134144">
      <w:pPr>
        <w:rPr>
          <w:rFonts w:ascii="Verdana" w:hAnsi="Verdana"/>
          <w:b/>
          <w:bCs/>
          <w:sz w:val="21"/>
          <w:szCs w:val="21"/>
          <w:u w:val="single"/>
          <w:lang w:val="en-GB"/>
        </w:rPr>
      </w:pPr>
    </w:p>
    <w:p w14:paraId="7B1762B5" w14:textId="267E04A9"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F6F0B">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4B32BE74"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4C135FD"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3341208C"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14:paraId="648A7B97" w14:textId="77777777" w:rsidR="0054536F" w:rsidRPr="00057A03" w:rsidRDefault="0054536F" w:rsidP="00A72E9F">
      <w:pPr>
        <w:rPr>
          <w:rFonts w:ascii="Verdana" w:hAnsi="Verdana"/>
          <w:b/>
          <w:bCs/>
          <w:sz w:val="21"/>
          <w:szCs w:val="21"/>
          <w:lang w:val="en-GB"/>
        </w:rPr>
      </w:pPr>
    </w:p>
    <w:p w14:paraId="2FB43CCD"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w:t>
      </w:r>
      <w:r w:rsidR="00AE5572">
        <w:rPr>
          <w:rFonts w:ascii="Verdana" w:hAnsi="Verdana"/>
          <w:b/>
          <w:bCs/>
          <w:i/>
          <w:sz w:val="21"/>
          <w:szCs w:val="21"/>
          <w:lang w:val="en-GB"/>
        </w:rPr>
        <w:t xml:space="preserve">1975-1977, </w:t>
      </w:r>
      <w:r w:rsidR="004108AE" w:rsidRPr="00057A03">
        <w:rPr>
          <w:rFonts w:ascii="Verdana" w:hAnsi="Verdana"/>
          <w:b/>
          <w:bCs/>
          <w:i/>
          <w:sz w:val="21"/>
          <w:szCs w:val="21"/>
          <w:lang w:val="en-GB"/>
        </w:rPr>
        <w:t xml:space="preserve">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If space in the table is insufficient, you may list more than one degree in a single row below, separating them by a blank line.</w:t>
      </w:r>
    </w:p>
    <w:p w14:paraId="308D625C"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51712204" w14:textId="77777777" w:rsidTr="00976A5D">
        <w:trPr>
          <w:trHeight w:val="405"/>
        </w:trPr>
        <w:tc>
          <w:tcPr>
            <w:tcW w:w="6062" w:type="dxa"/>
            <w:shd w:val="clear" w:color="auto" w:fill="auto"/>
          </w:tcPr>
          <w:p w14:paraId="3B032DC0"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03FEFFC9"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68A77E1C" w14:textId="77777777"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14:paraId="7C9DEBEF"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515C84F8" w14:textId="77777777" w:rsidTr="00976A5D">
        <w:trPr>
          <w:trHeight w:val="377"/>
        </w:trPr>
        <w:tc>
          <w:tcPr>
            <w:tcW w:w="6062" w:type="dxa"/>
            <w:shd w:val="clear" w:color="auto" w:fill="auto"/>
          </w:tcPr>
          <w:p w14:paraId="7C32C665" w14:textId="77777777" w:rsidR="00C10617" w:rsidRPr="00057A03" w:rsidRDefault="00C10617">
            <w:pPr>
              <w:rPr>
                <w:rFonts w:ascii="Verdana" w:hAnsi="Verdana"/>
                <w:sz w:val="21"/>
                <w:szCs w:val="21"/>
                <w:lang w:val="en-GB"/>
              </w:rPr>
            </w:pPr>
          </w:p>
          <w:bookmarkStart w:id="12" w:name="Text44"/>
          <w:p w14:paraId="42F213D1" w14:textId="0B46D082" w:rsidR="006D28D4" w:rsidRPr="00057A03" w:rsidRDefault="00053424" w:rsidP="00FA3534">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3AAB">
              <w:rPr>
                <w:rFonts w:ascii="Verdana" w:hAnsi="Verdana"/>
                <w:noProof/>
                <w:sz w:val="21"/>
                <w:szCs w:val="21"/>
                <w:lang w:val="en-GB"/>
              </w:rPr>
              <w:t>Ph.D.,</w:t>
            </w:r>
            <w:r w:rsidR="00A228C1">
              <w:rPr>
                <w:rFonts w:ascii="Verdana" w:hAnsi="Verdana"/>
                <w:noProof/>
                <w:sz w:val="21"/>
                <w:szCs w:val="21"/>
                <w:lang w:val="en-GB"/>
              </w:rPr>
              <w:t xml:space="preserve"> with distinction, awarded Yorke prize</w:t>
            </w:r>
            <w:r w:rsidR="00FA3534">
              <w:rPr>
                <w:rFonts w:ascii="Verdana" w:hAnsi="Verdana"/>
                <w:noProof/>
                <w:sz w:val="21"/>
                <w:szCs w:val="21"/>
                <w:lang w:val="en-GB"/>
              </w:rPr>
              <w:t>;</w:t>
            </w:r>
            <w:r w:rsidR="00A228C1">
              <w:rPr>
                <w:rFonts w:ascii="Verdana" w:hAnsi="Verdana"/>
                <w:noProof/>
                <w:sz w:val="21"/>
                <w:szCs w:val="21"/>
                <w:lang w:val="en-GB"/>
              </w:rPr>
              <w:t xml:space="preserve"> topic: the administration of territory by international organizations</w:t>
            </w:r>
            <w:r w:rsidR="00FA3534">
              <w:rPr>
                <w:rFonts w:ascii="Verdana" w:hAnsi="Verdana"/>
                <w:noProof/>
                <w:sz w:val="21"/>
                <w:szCs w:val="21"/>
                <w:lang w:val="en-GB"/>
              </w:rPr>
              <w:t>, including UN human rights promotion through peace operations and technical assistance to national human rights institutions</w:t>
            </w:r>
            <w:r w:rsidR="00CF3AAB">
              <w:rPr>
                <w:rFonts w:ascii="Verdana" w:hAnsi="Verdana"/>
                <w:noProof/>
                <w:sz w:val="21"/>
                <w:szCs w:val="21"/>
                <w:lang w:val="en-GB"/>
              </w:rPr>
              <w:t xml:space="preserve"> </w:t>
            </w:r>
            <w:r w:rsidRPr="00057A03">
              <w:rPr>
                <w:rFonts w:ascii="Verdana" w:hAnsi="Verdana"/>
                <w:sz w:val="21"/>
                <w:szCs w:val="21"/>
                <w:lang w:val="en-GB"/>
              </w:rPr>
              <w:fldChar w:fldCharType="end"/>
            </w:r>
            <w:bookmarkEnd w:id="12"/>
          </w:p>
        </w:tc>
        <w:tc>
          <w:tcPr>
            <w:tcW w:w="1843" w:type="dxa"/>
            <w:shd w:val="clear" w:color="auto" w:fill="auto"/>
          </w:tcPr>
          <w:p w14:paraId="5BEF0DF8" w14:textId="77777777" w:rsidR="006D28D4" w:rsidRPr="00057A03" w:rsidRDefault="006D28D4" w:rsidP="00D61A9B">
            <w:pPr>
              <w:jc w:val="center"/>
              <w:rPr>
                <w:rFonts w:ascii="Verdana" w:hAnsi="Verdana"/>
                <w:sz w:val="21"/>
                <w:szCs w:val="21"/>
                <w:lang w:val="en-GB"/>
              </w:rPr>
            </w:pPr>
          </w:p>
          <w:bookmarkStart w:id="13" w:name="Text45"/>
          <w:p w14:paraId="7CF7C326" w14:textId="465DDED0" w:rsidR="00C10617" w:rsidRPr="00057A03" w:rsidRDefault="00B966BA" w:rsidP="00A228C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1999-2003</w:t>
            </w:r>
            <w:r w:rsidRPr="00057A03">
              <w:rPr>
                <w:rFonts w:ascii="Verdana" w:hAnsi="Verdana"/>
                <w:sz w:val="21"/>
                <w:szCs w:val="21"/>
                <w:lang w:val="en-GB"/>
              </w:rPr>
              <w:fldChar w:fldCharType="end"/>
            </w:r>
            <w:bookmarkEnd w:id="13"/>
          </w:p>
        </w:tc>
        <w:tc>
          <w:tcPr>
            <w:tcW w:w="2394" w:type="dxa"/>
            <w:shd w:val="clear" w:color="auto" w:fill="auto"/>
          </w:tcPr>
          <w:p w14:paraId="480683C3" w14:textId="77777777" w:rsidR="00C10617" w:rsidRPr="00057A03" w:rsidRDefault="00C10617">
            <w:pPr>
              <w:rPr>
                <w:rFonts w:ascii="Verdana" w:hAnsi="Verdana"/>
                <w:sz w:val="21"/>
                <w:szCs w:val="21"/>
                <w:lang w:val="en-GB"/>
              </w:rPr>
            </w:pPr>
          </w:p>
          <w:bookmarkStart w:id="14" w:name="Text22"/>
          <w:p w14:paraId="3CF9AC87" w14:textId="56AAD96B" w:rsidR="00D2004C" w:rsidRPr="00057A03" w:rsidRDefault="00B966BA" w:rsidP="00A228C1">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Cambridge University, UK</w:t>
            </w:r>
            <w:r w:rsidRPr="00057A03">
              <w:rPr>
                <w:rFonts w:ascii="Verdana" w:hAnsi="Verdana"/>
                <w:sz w:val="21"/>
                <w:szCs w:val="21"/>
                <w:lang w:val="en-GB"/>
              </w:rPr>
              <w:fldChar w:fldCharType="end"/>
            </w:r>
            <w:bookmarkEnd w:id="14"/>
          </w:p>
        </w:tc>
      </w:tr>
      <w:tr w:rsidR="00C10617" w:rsidRPr="00057A03" w14:paraId="1B81672D" w14:textId="77777777" w:rsidTr="00976A5D">
        <w:trPr>
          <w:trHeight w:val="405"/>
        </w:trPr>
        <w:tc>
          <w:tcPr>
            <w:tcW w:w="6062" w:type="dxa"/>
            <w:shd w:val="clear" w:color="auto" w:fill="auto"/>
          </w:tcPr>
          <w:p w14:paraId="6565F456" w14:textId="77777777" w:rsidR="00D2004C" w:rsidRPr="00057A03" w:rsidRDefault="00D2004C">
            <w:pPr>
              <w:rPr>
                <w:rFonts w:ascii="Verdana" w:hAnsi="Verdana"/>
                <w:sz w:val="21"/>
                <w:szCs w:val="21"/>
                <w:lang w:val="en-GB"/>
              </w:rPr>
            </w:pPr>
          </w:p>
          <w:bookmarkStart w:id="15" w:name="Text15"/>
          <w:p w14:paraId="135B63B5" w14:textId="68DB8951" w:rsidR="006D28D4" w:rsidRPr="00057A03" w:rsidRDefault="00053424" w:rsidP="00EB03CF">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3AAB">
              <w:rPr>
                <w:rFonts w:ascii="Verdana" w:hAnsi="Verdana"/>
                <w:sz w:val="21"/>
                <w:szCs w:val="21"/>
                <w:lang w:val="en-GB"/>
              </w:rPr>
              <w:t>LLM</w:t>
            </w:r>
            <w:r w:rsidR="00CF3AAB">
              <w:rPr>
                <w:rFonts w:ascii="Verdana" w:hAnsi="Verdana"/>
                <w:noProof/>
                <w:sz w:val="21"/>
                <w:szCs w:val="21"/>
                <w:lang w:val="en-GB"/>
              </w:rPr>
              <w:t xml:space="preserve"> (specializing in international law including international human rights law)</w:t>
            </w:r>
            <w:r w:rsidR="00A228C1">
              <w:rPr>
                <w:rFonts w:ascii="Verdana" w:hAnsi="Verdana"/>
                <w:noProof/>
                <w:sz w:val="21"/>
                <w:szCs w:val="21"/>
                <w:lang w:val="en-GB"/>
              </w:rPr>
              <w:t>, first class, highest mark with firsts in all papers, Clive Parry Prize in International Law, Whewell Scholarship in Internatio</w:t>
            </w:r>
            <w:r w:rsidR="00EB03CF">
              <w:rPr>
                <w:rFonts w:ascii="Verdana" w:hAnsi="Verdana"/>
                <w:noProof/>
                <w:sz w:val="21"/>
                <w:szCs w:val="21"/>
                <w:lang w:val="en-GB"/>
              </w:rPr>
              <w:t>nal</w:t>
            </w:r>
            <w:r w:rsidR="00A228C1">
              <w:rPr>
                <w:rFonts w:ascii="Verdana" w:hAnsi="Verdana"/>
                <w:noProof/>
                <w:sz w:val="21"/>
                <w:szCs w:val="21"/>
                <w:lang w:val="en-GB"/>
              </w:rPr>
              <w:t xml:space="preserve"> Law</w:t>
            </w:r>
            <w:r w:rsidRPr="00057A03">
              <w:rPr>
                <w:rFonts w:ascii="Verdana" w:hAnsi="Verdana"/>
                <w:sz w:val="21"/>
                <w:szCs w:val="21"/>
                <w:lang w:val="en-GB"/>
              </w:rPr>
              <w:fldChar w:fldCharType="end"/>
            </w:r>
            <w:bookmarkEnd w:id="15"/>
          </w:p>
        </w:tc>
        <w:tc>
          <w:tcPr>
            <w:tcW w:w="1843" w:type="dxa"/>
            <w:shd w:val="clear" w:color="auto" w:fill="auto"/>
          </w:tcPr>
          <w:p w14:paraId="340CCFC7" w14:textId="77777777" w:rsidR="00C10617" w:rsidRPr="00057A03" w:rsidRDefault="00C10617" w:rsidP="00D61A9B">
            <w:pPr>
              <w:jc w:val="center"/>
              <w:rPr>
                <w:rFonts w:ascii="Verdana" w:hAnsi="Verdana"/>
                <w:sz w:val="21"/>
                <w:szCs w:val="21"/>
                <w:lang w:val="en-GB"/>
              </w:rPr>
            </w:pPr>
          </w:p>
          <w:bookmarkStart w:id="16" w:name="Text19"/>
          <w:p w14:paraId="6A8BC188" w14:textId="6BE13412" w:rsidR="00D2004C" w:rsidRPr="00057A03" w:rsidRDefault="00B966BA" w:rsidP="00A228C1">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1999</w:t>
            </w:r>
            <w:r w:rsidRPr="00057A03">
              <w:rPr>
                <w:rFonts w:ascii="Verdana" w:hAnsi="Verdana"/>
                <w:sz w:val="21"/>
                <w:szCs w:val="21"/>
                <w:lang w:val="en-GB"/>
              </w:rPr>
              <w:fldChar w:fldCharType="end"/>
            </w:r>
            <w:bookmarkEnd w:id="16"/>
          </w:p>
        </w:tc>
        <w:tc>
          <w:tcPr>
            <w:tcW w:w="2394" w:type="dxa"/>
            <w:shd w:val="clear" w:color="auto" w:fill="auto"/>
          </w:tcPr>
          <w:p w14:paraId="0E8C801C" w14:textId="77777777" w:rsidR="00C10617" w:rsidRPr="00057A03" w:rsidRDefault="00C10617">
            <w:pPr>
              <w:rPr>
                <w:rFonts w:ascii="Verdana" w:hAnsi="Verdana"/>
                <w:sz w:val="21"/>
                <w:szCs w:val="21"/>
                <w:lang w:val="en-GB"/>
              </w:rPr>
            </w:pPr>
          </w:p>
          <w:bookmarkStart w:id="17" w:name="Text23"/>
          <w:p w14:paraId="3F1B75C2" w14:textId="27626748" w:rsidR="00D2004C" w:rsidRPr="00057A03" w:rsidRDefault="00B966BA" w:rsidP="00A228C1">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Cambridge University, UK</w:t>
            </w:r>
            <w:r w:rsidRPr="00057A03">
              <w:rPr>
                <w:rFonts w:ascii="Verdana" w:hAnsi="Verdana"/>
                <w:sz w:val="21"/>
                <w:szCs w:val="21"/>
                <w:lang w:val="en-GB"/>
              </w:rPr>
              <w:fldChar w:fldCharType="end"/>
            </w:r>
            <w:bookmarkEnd w:id="17"/>
          </w:p>
        </w:tc>
      </w:tr>
      <w:tr w:rsidR="00C10617" w:rsidRPr="00057A03" w14:paraId="22C4C05C" w14:textId="77777777" w:rsidTr="00976A5D">
        <w:trPr>
          <w:trHeight w:val="377"/>
        </w:trPr>
        <w:tc>
          <w:tcPr>
            <w:tcW w:w="6062" w:type="dxa"/>
            <w:shd w:val="clear" w:color="auto" w:fill="auto"/>
          </w:tcPr>
          <w:p w14:paraId="4E5FD8B4" w14:textId="77777777" w:rsidR="00D2004C" w:rsidRPr="00057A03" w:rsidRDefault="00D2004C">
            <w:pPr>
              <w:rPr>
                <w:rFonts w:ascii="Verdana" w:hAnsi="Verdana"/>
                <w:sz w:val="21"/>
                <w:szCs w:val="21"/>
                <w:lang w:val="en-GB"/>
              </w:rPr>
            </w:pPr>
          </w:p>
          <w:bookmarkStart w:id="18" w:name="Text16"/>
          <w:p w14:paraId="4E094370" w14:textId="22695C70" w:rsidR="006D28D4" w:rsidRPr="00057A03" w:rsidRDefault="00053424" w:rsidP="00CF3AAB">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3AAB">
              <w:rPr>
                <w:rFonts w:ascii="Verdana" w:hAnsi="Verdana"/>
                <w:noProof/>
                <w:sz w:val="21"/>
                <w:szCs w:val="21"/>
                <w:lang w:val="en-GB"/>
              </w:rPr>
              <w:t>Diploma in International Human Rights Law, cum laude</w:t>
            </w:r>
            <w:r w:rsidRPr="00057A03">
              <w:rPr>
                <w:rFonts w:ascii="Verdana" w:hAnsi="Verdana"/>
                <w:sz w:val="21"/>
                <w:szCs w:val="21"/>
                <w:lang w:val="en-GB"/>
              </w:rPr>
              <w:fldChar w:fldCharType="end"/>
            </w:r>
            <w:bookmarkEnd w:id="18"/>
          </w:p>
        </w:tc>
        <w:tc>
          <w:tcPr>
            <w:tcW w:w="1843" w:type="dxa"/>
            <w:shd w:val="clear" w:color="auto" w:fill="auto"/>
          </w:tcPr>
          <w:p w14:paraId="546CF58E" w14:textId="77777777" w:rsidR="00C10617" w:rsidRPr="00057A03" w:rsidRDefault="00C10617" w:rsidP="00D61A9B">
            <w:pPr>
              <w:jc w:val="center"/>
              <w:rPr>
                <w:rFonts w:ascii="Verdana" w:hAnsi="Verdana"/>
                <w:sz w:val="21"/>
                <w:szCs w:val="21"/>
                <w:lang w:val="en-GB"/>
              </w:rPr>
            </w:pPr>
          </w:p>
          <w:bookmarkStart w:id="19" w:name="Text20"/>
          <w:p w14:paraId="73152891" w14:textId="14C1CB43" w:rsidR="00D2004C" w:rsidRPr="00057A03" w:rsidRDefault="00B966BA" w:rsidP="00A228C1">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1997</w:t>
            </w:r>
            <w:r w:rsidRPr="00057A03">
              <w:rPr>
                <w:rFonts w:ascii="Verdana" w:hAnsi="Verdana"/>
                <w:sz w:val="21"/>
                <w:szCs w:val="21"/>
                <w:lang w:val="en-GB"/>
              </w:rPr>
              <w:fldChar w:fldCharType="end"/>
            </w:r>
            <w:bookmarkEnd w:id="19"/>
          </w:p>
        </w:tc>
        <w:tc>
          <w:tcPr>
            <w:tcW w:w="2394" w:type="dxa"/>
            <w:shd w:val="clear" w:color="auto" w:fill="auto"/>
          </w:tcPr>
          <w:p w14:paraId="0DC236AB" w14:textId="77777777" w:rsidR="00C10617" w:rsidRPr="00057A03" w:rsidRDefault="00C10617">
            <w:pPr>
              <w:rPr>
                <w:rFonts w:ascii="Verdana" w:hAnsi="Verdana"/>
                <w:sz w:val="21"/>
                <w:szCs w:val="21"/>
                <w:lang w:val="en-GB"/>
              </w:rPr>
            </w:pPr>
          </w:p>
          <w:bookmarkStart w:id="20" w:name="Text24"/>
          <w:p w14:paraId="6EB7F87D" w14:textId="5D3E72DC" w:rsidR="00D2004C" w:rsidRPr="00057A03" w:rsidRDefault="00B966BA" w:rsidP="00A228C1">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European University Institute, Florence, Italy</w:t>
            </w:r>
            <w:r w:rsidRPr="00057A03">
              <w:rPr>
                <w:rFonts w:ascii="Verdana" w:hAnsi="Verdana"/>
                <w:sz w:val="21"/>
                <w:szCs w:val="21"/>
                <w:lang w:val="en-GB"/>
              </w:rPr>
              <w:fldChar w:fldCharType="end"/>
            </w:r>
            <w:bookmarkEnd w:id="20"/>
          </w:p>
        </w:tc>
      </w:tr>
      <w:tr w:rsidR="00C10617" w:rsidRPr="00057A03" w14:paraId="0D919219" w14:textId="77777777" w:rsidTr="00976A5D">
        <w:trPr>
          <w:trHeight w:val="405"/>
        </w:trPr>
        <w:tc>
          <w:tcPr>
            <w:tcW w:w="6062" w:type="dxa"/>
            <w:shd w:val="clear" w:color="auto" w:fill="auto"/>
          </w:tcPr>
          <w:p w14:paraId="71144117" w14:textId="77777777" w:rsidR="00D2004C" w:rsidRPr="00057A03" w:rsidRDefault="00D2004C">
            <w:pPr>
              <w:rPr>
                <w:rFonts w:ascii="Verdana" w:hAnsi="Verdana"/>
                <w:sz w:val="21"/>
                <w:szCs w:val="21"/>
                <w:lang w:val="en-GB"/>
              </w:rPr>
            </w:pPr>
          </w:p>
          <w:bookmarkStart w:id="21" w:name="Text17"/>
          <w:p w14:paraId="31120DFC" w14:textId="1E8CD464" w:rsidR="006D28D4" w:rsidRPr="00057A03" w:rsidRDefault="00053424" w:rsidP="00A228C1">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MA(Law) (dissertation on international human rights law)</w:t>
            </w:r>
            <w:r w:rsidRPr="00057A03">
              <w:rPr>
                <w:rFonts w:ascii="Verdana" w:hAnsi="Verdana"/>
                <w:sz w:val="21"/>
                <w:szCs w:val="21"/>
                <w:lang w:val="en-GB"/>
              </w:rPr>
              <w:fldChar w:fldCharType="end"/>
            </w:r>
            <w:bookmarkEnd w:id="21"/>
          </w:p>
        </w:tc>
        <w:tc>
          <w:tcPr>
            <w:tcW w:w="1843" w:type="dxa"/>
            <w:shd w:val="clear" w:color="auto" w:fill="auto"/>
          </w:tcPr>
          <w:p w14:paraId="1CAF557D" w14:textId="77777777" w:rsidR="00C10617" w:rsidRPr="00057A03" w:rsidRDefault="00C10617" w:rsidP="00D61A9B">
            <w:pPr>
              <w:jc w:val="center"/>
              <w:rPr>
                <w:rFonts w:ascii="Verdana" w:hAnsi="Verdana"/>
                <w:sz w:val="21"/>
                <w:szCs w:val="21"/>
                <w:lang w:val="en-GB"/>
              </w:rPr>
            </w:pPr>
          </w:p>
          <w:bookmarkStart w:id="22" w:name="Text21"/>
          <w:p w14:paraId="0D6F6731" w14:textId="0DF11F52" w:rsidR="00D2004C" w:rsidRPr="00057A03" w:rsidRDefault="00B966BA" w:rsidP="00A228C1">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1996</w:t>
            </w:r>
            <w:r w:rsidRPr="00057A03">
              <w:rPr>
                <w:rFonts w:ascii="Verdana" w:hAnsi="Verdana"/>
                <w:sz w:val="21"/>
                <w:szCs w:val="21"/>
                <w:lang w:val="en-GB"/>
              </w:rPr>
              <w:fldChar w:fldCharType="end"/>
            </w:r>
            <w:bookmarkEnd w:id="22"/>
          </w:p>
        </w:tc>
        <w:tc>
          <w:tcPr>
            <w:tcW w:w="2394" w:type="dxa"/>
            <w:shd w:val="clear" w:color="auto" w:fill="auto"/>
          </w:tcPr>
          <w:p w14:paraId="05D680EC" w14:textId="77777777" w:rsidR="00C10617" w:rsidRPr="00057A03" w:rsidRDefault="00C10617">
            <w:pPr>
              <w:rPr>
                <w:rFonts w:ascii="Verdana" w:hAnsi="Verdana"/>
                <w:sz w:val="21"/>
                <w:szCs w:val="21"/>
                <w:lang w:val="en-GB"/>
              </w:rPr>
            </w:pPr>
          </w:p>
          <w:bookmarkStart w:id="23" w:name="Text25"/>
          <w:p w14:paraId="111C811B" w14:textId="1EFF265E" w:rsidR="00D2004C" w:rsidRPr="00057A03" w:rsidRDefault="00B966BA" w:rsidP="00A228C1">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City University, University of London, UK</w:t>
            </w:r>
            <w:r w:rsidRPr="00057A03">
              <w:rPr>
                <w:rFonts w:ascii="Verdana" w:hAnsi="Verdana"/>
                <w:sz w:val="21"/>
                <w:szCs w:val="21"/>
                <w:lang w:val="en-GB"/>
              </w:rPr>
              <w:fldChar w:fldCharType="end"/>
            </w:r>
            <w:bookmarkEnd w:id="23"/>
          </w:p>
        </w:tc>
      </w:tr>
      <w:tr w:rsidR="00BB3441" w:rsidRPr="00057A03" w14:paraId="5B48A8DA" w14:textId="77777777" w:rsidTr="00DC7C8D">
        <w:trPr>
          <w:trHeight w:val="405"/>
        </w:trPr>
        <w:tc>
          <w:tcPr>
            <w:tcW w:w="6062" w:type="dxa"/>
            <w:shd w:val="clear" w:color="auto" w:fill="auto"/>
          </w:tcPr>
          <w:p w14:paraId="249E7FC8" w14:textId="77777777" w:rsidR="00BB3441" w:rsidRPr="00057A03" w:rsidRDefault="00BB3441" w:rsidP="00DC7C8D">
            <w:pPr>
              <w:rPr>
                <w:rFonts w:ascii="Verdana" w:hAnsi="Verdana"/>
                <w:sz w:val="21"/>
                <w:szCs w:val="21"/>
                <w:lang w:val="en-GB"/>
              </w:rPr>
            </w:pPr>
          </w:p>
          <w:p w14:paraId="6F98E60F" w14:textId="7E8B2C29" w:rsidR="00BB3441" w:rsidRPr="00057A03" w:rsidRDefault="00BB3441" w:rsidP="00A228C1">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BSc.(Econ.), International Relations (included courses on international law, international organizations, and international human rights law)</w:t>
            </w:r>
            <w:r w:rsidRPr="00057A03">
              <w:rPr>
                <w:rFonts w:ascii="Verdana" w:hAnsi="Verdana"/>
                <w:sz w:val="21"/>
                <w:szCs w:val="21"/>
                <w:lang w:val="en-GB"/>
              </w:rPr>
              <w:fldChar w:fldCharType="end"/>
            </w:r>
          </w:p>
        </w:tc>
        <w:tc>
          <w:tcPr>
            <w:tcW w:w="1843" w:type="dxa"/>
            <w:shd w:val="clear" w:color="auto" w:fill="auto"/>
          </w:tcPr>
          <w:p w14:paraId="57BEB573" w14:textId="77777777" w:rsidR="00BB3441" w:rsidRPr="00057A03" w:rsidRDefault="00BB3441" w:rsidP="00DC7C8D">
            <w:pPr>
              <w:jc w:val="center"/>
              <w:rPr>
                <w:rFonts w:ascii="Verdana" w:hAnsi="Verdana"/>
                <w:sz w:val="21"/>
                <w:szCs w:val="21"/>
                <w:lang w:val="en-GB"/>
              </w:rPr>
            </w:pPr>
          </w:p>
          <w:p w14:paraId="4A43DB1D" w14:textId="1D43785B" w:rsidR="00BB3441" w:rsidRPr="00057A03" w:rsidRDefault="00BB3441" w:rsidP="00A228C1">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noProof/>
                <w:sz w:val="21"/>
                <w:szCs w:val="21"/>
                <w:lang w:val="en-GB"/>
              </w:rPr>
              <w:t>1995</w:t>
            </w:r>
            <w:r w:rsidRPr="00057A03">
              <w:rPr>
                <w:rFonts w:ascii="Verdana" w:hAnsi="Verdana"/>
                <w:sz w:val="21"/>
                <w:szCs w:val="21"/>
                <w:lang w:val="en-GB"/>
              </w:rPr>
              <w:fldChar w:fldCharType="end"/>
            </w:r>
          </w:p>
        </w:tc>
        <w:tc>
          <w:tcPr>
            <w:tcW w:w="2394" w:type="dxa"/>
            <w:shd w:val="clear" w:color="auto" w:fill="auto"/>
          </w:tcPr>
          <w:p w14:paraId="2839B550" w14:textId="77777777" w:rsidR="00BB3441" w:rsidRPr="00057A03" w:rsidRDefault="00BB3441" w:rsidP="00DC7C8D">
            <w:pPr>
              <w:rPr>
                <w:rFonts w:ascii="Verdana" w:hAnsi="Verdana"/>
                <w:sz w:val="21"/>
                <w:szCs w:val="21"/>
                <w:lang w:val="en-GB"/>
              </w:rPr>
            </w:pPr>
          </w:p>
          <w:p w14:paraId="48ED865E" w14:textId="67128314" w:rsidR="00BB3441" w:rsidRPr="00057A03" w:rsidRDefault="00BB3441" w:rsidP="00A228C1">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228C1">
              <w:rPr>
                <w:rFonts w:ascii="Verdana" w:hAnsi="Verdana"/>
                <w:sz w:val="21"/>
                <w:szCs w:val="21"/>
                <w:lang w:val="en-GB"/>
              </w:rPr>
              <w:t>LSE, University of London, UK</w:t>
            </w:r>
            <w:r w:rsidRPr="00057A03">
              <w:rPr>
                <w:rFonts w:ascii="Verdana" w:hAnsi="Verdana"/>
                <w:sz w:val="21"/>
                <w:szCs w:val="21"/>
                <w:lang w:val="en-GB"/>
              </w:rPr>
              <w:fldChar w:fldCharType="end"/>
            </w:r>
          </w:p>
        </w:tc>
      </w:tr>
    </w:tbl>
    <w:p w14:paraId="0D8291D5" w14:textId="77777777" w:rsidR="000A65A5" w:rsidRPr="00057A03" w:rsidRDefault="000A65A5" w:rsidP="00DE4EAC">
      <w:pPr>
        <w:rPr>
          <w:rFonts w:ascii="Verdana" w:hAnsi="Verdana"/>
          <w:b/>
          <w:bCs/>
          <w:sz w:val="21"/>
          <w:szCs w:val="21"/>
          <w:lang w:val="en-GB"/>
        </w:rPr>
      </w:pPr>
    </w:p>
    <w:p w14:paraId="65215BAA"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4BC666F1"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14:paraId="156811C2" w14:textId="77777777" w:rsidR="0054536F" w:rsidRPr="00057A03" w:rsidRDefault="0054536F" w:rsidP="0054536F">
      <w:pPr>
        <w:rPr>
          <w:rFonts w:ascii="Verdana" w:hAnsi="Verdana"/>
          <w:b/>
          <w:bCs/>
          <w:sz w:val="21"/>
          <w:szCs w:val="21"/>
          <w:lang w:val="en-GB"/>
        </w:rPr>
      </w:pPr>
    </w:p>
    <w:p w14:paraId="547DE9A9"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you may list more than one position in a single row below, separating them by a blank line.</w:t>
      </w:r>
    </w:p>
    <w:p w14:paraId="7D79DC58"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5F477C53" w14:textId="77777777" w:rsidTr="00976A5D">
        <w:trPr>
          <w:trHeight w:val="433"/>
        </w:trPr>
        <w:tc>
          <w:tcPr>
            <w:tcW w:w="5973" w:type="dxa"/>
            <w:shd w:val="clear" w:color="auto" w:fill="auto"/>
          </w:tcPr>
          <w:p w14:paraId="47072802"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7896C14B"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4A826204"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06F71264" w14:textId="77777777"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14:paraId="4F893F20"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087FAAA1" w14:textId="77777777" w:rsidTr="00976A5D">
        <w:trPr>
          <w:trHeight w:val="465"/>
        </w:trPr>
        <w:tc>
          <w:tcPr>
            <w:tcW w:w="5973" w:type="dxa"/>
            <w:shd w:val="clear" w:color="auto" w:fill="auto"/>
          </w:tcPr>
          <w:p w14:paraId="547963DA" w14:textId="77777777" w:rsidR="000047D4" w:rsidRPr="00057A03" w:rsidRDefault="000047D4" w:rsidP="000047D4">
            <w:pPr>
              <w:rPr>
                <w:rFonts w:ascii="Verdana" w:hAnsi="Verdana"/>
                <w:sz w:val="21"/>
                <w:szCs w:val="21"/>
                <w:lang w:val="en-GB"/>
              </w:rPr>
            </w:pPr>
          </w:p>
          <w:p w14:paraId="4FF88B05" w14:textId="42D6A2F3" w:rsidR="00C10617" w:rsidRPr="00057A03" w:rsidRDefault="00D2004C" w:rsidP="00FA3534">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D75B3">
              <w:rPr>
                <w:rFonts w:ascii="Verdana" w:hAnsi="Verdana"/>
                <w:noProof/>
                <w:sz w:val="21"/>
                <w:szCs w:val="21"/>
                <w:lang w:val="en-GB"/>
              </w:rPr>
              <w:t>University College London, University of London, full time tenured academic, convening advanced courses and running major projects on international law and international human rights law.  Held senior management positions including Vice Dean for Research</w:t>
            </w:r>
            <w:r w:rsidR="00D940E4">
              <w:rPr>
                <w:rFonts w:ascii="Verdana" w:hAnsi="Verdana"/>
                <w:noProof/>
                <w:sz w:val="21"/>
                <w:szCs w:val="21"/>
                <w:lang w:val="en-GB"/>
              </w:rPr>
              <w:t>.  Doctoral student supervision</w:t>
            </w:r>
            <w:r w:rsidR="00FA3534">
              <w:rPr>
                <w:rFonts w:ascii="Verdana" w:hAnsi="Verdana"/>
                <w:noProof/>
                <w:sz w:val="21"/>
                <w:szCs w:val="21"/>
                <w:lang w:val="en-GB"/>
              </w:rPr>
              <w:t>.  During this period also taught advanced courses in international human rights law at UCLA, Georgetown University, and the University of Texas</w:t>
            </w:r>
            <w:r w:rsidR="00D940E4">
              <w:rPr>
                <w:rFonts w:ascii="Verdana" w:hAnsi="Verdana"/>
                <w:noProof/>
                <w:sz w:val="21"/>
                <w:szCs w:val="21"/>
                <w:lang w:val="en-GB"/>
              </w:rPr>
              <w:t>.</w:t>
            </w:r>
            <w:r w:rsidRPr="00057A03">
              <w:rPr>
                <w:rFonts w:ascii="Verdana" w:hAnsi="Verdana"/>
                <w:sz w:val="21"/>
                <w:szCs w:val="21"/>
                <w:lang w:val="en-GB"/>
              </w:rPr>
              <w:fldChar w:fldCharType="end"/>
            </w:r>
            <w:bookmarkEnd w:id="24"/>
          </w:p>
        </w:tc>
        <w:tc>
          <w:tcPr>
            <w:tcW w:w="1890" w:type="dxa"/>
            <w:shd w:val="clear" w:color="auto" w:fill="auto"/>
          </w:tcPr>
          <w:p w14:paraId="0CFA1D14" w14:textId="77777777" w:rsidR="00C10617" w:rsidRPr="00057A03" w:rsidRDefault="00C10617">
            <w:pPr>
              <w:rPr>
                <w:rFonts w:ascii="Verdana" w:hAnsi="Verdana"/>
                <w:sz w:val="21"/>
                <w:szCs w:val="21"/>
                <w:lang w:val="en-GB"/>
              </w:rPr>
            </w:pPr>
          </w:p>
          <w:p w14:paraId="723A4F12" w14:textId="2E5C0C47" w:rsidR="00D2004C" w:rsidRPr="00057A03" w:rsidRDefault="00D2004C" w:rsidP="007D75B3">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D75B3">
              <w:rPr>
                <w:rFonts w:ascii="Verdana" w:hAnsi="Verdana"/>
                <w:sz w:val="21"/>
                <w:szCs w:val="21"/>
                <w:lang w:val="en-GB"/>
              </w:rPr>
              <w:t>2002-present</w:t>
            </w:r>
            <w:r w:rsidRPr="00057A03">
              <w:rPr>
                <w:rFonts w:ascii="Verdana" w:hAnsi="Verdana"/>
                <w:sz w:val="21"/>
                <w:szCs w:val="21"/>
                <w:lang w:val="en-GB"/>
              </w:rPr>
              <w:fldChar w:fldCharType="end"/>
            </w:r>
            <w:bookmarkEnd w:id="25"/>
          </w:p>
        </w:tc>
        <w:tc>
          <w:tcPr>
            <w:tcW w:w="2450" w:type="dxa"/>
            <w:shd w:val="clear" w:color="auto" w:fill="auto"/>
          </w:tcPr>
          <w:p w14:paraId="41F85854" w14:textId="77777777" w:rsidR="00C10617" w:rsidRPr="00057A03" w:rsidRDefault="00C10617">
            <w:pPr>
              <w:rPr>
                <w:rFonts w:ascii="Verdana" w:hAnsi="Verdana"/>
                <w:sz w:val="21"/>
                <w:szCs w:val="21"/>
                <w:lang w:val="en-GB"/>
              </w:rPr>
            </w:pPr>
          </w:p>
          <w:p w14:paraId="6F6172D8" w14:textId="1959250F" w:rsidR="00D2004C" w:rsidRPr="00057A03" w:rsidRDefault="00D2004C" w:rsidP="007D75B3">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D75B3">
              <w:rPr>
                <w:rFonts w:ascii="Verdana" w:hAnsi="Verdana"/>
                <w:noProof/>
                <w:sz w:val="21"/>
                <w:szCs w:val="21"/>
                <w:lang w:val="en-GB"/>
              </w:rPr>
              <w:t>London, UK</w:t>
            </w:r>
            <w:r w:rsidRPr="00057A03">
              <w:rPr>
                <w:rFonts w:ascii="Verdana" w:hAnsi="Verdana"/>
                <w:sz w:val="21"/>
                <w:szCs w:val="21"/>
                <w:lang w:val="en-GB"/>
              </w:rPr>
              <w:fldChar w:fldCharType="end"/>
            </w:r>
            <w:bookmarkEnd w:id="26"/>
          </w:p>
        </w:tc>
      </w:tr>
      <w:tr w:rsidR="00C10617" w:rsidRPr="00057A03" w14:paraId="3FF459A9" w14:textId="77777777" w:rsidTr="00976A5D">
        <w:trPr>
          <w:trHeight w:val="433"/>
        </w:trPr>
        <w:tc>
          <w:tcPr>
            <w:tcW w:w="5973" w:type="dxa"/>
            <w:shd w:val="clear" w:color="auto" w:fill="auto"/>
          </w:tcPr>
          <w:p w14:paraId="24C1942B" w14:textId="77777777" w:rsidR="00C10617" w:rsidRPr="00057A03" w:rsidRDefault="00C10617">
            <w:pPr>
              <w:rPr>
                <w:rFonts w:ascii="Verdana" w:hAnsi="Verdana"/>
                <w:sz w:val="21"/>
                <w:szCs w:val="21"/>
                <w:lang w:val="en-GB"/>
              </w:rPr>
            </w:pPr>
          </w:p>
          <w:p w14:paraId="315DF982" w14:textId="5B5DD42A" w:rsidR="000047D4" w:rsidRPr="00057A03" w:rsidRDefault="00D2004C" w:rsidP="00320C94">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noProof/>
                <w:sz w:val="21"/>
                <w:szCs w:val="21"/>
                <w:lang w:val="en-GB"/>
              </w:rPr>
              <w:t>Fundação Getulio Vargas, Faculdade de Direito, Rio de Janeiro</w:t>
            </w:r>
            <w:r w:rsidR="00AA3898">
              <w:rPr>
                <w:rFonts w:ascii="Verdana" w:hAnsi="Verdana"/>
                <w:noProof/>
                <w:sz w:val="21"/>
                <w:szCs w:val="21"/>
                <w:lang w:val="en-GB"/>
              </w:rPr>
              <w:t>, Visiting Professor, teaching an advanced course on inte</w:t>
            </w:r>
            <w:r w:rsidR="00320C94">
              <w:rPr>
                <w:rFonts w:ascii="Verdana" w:hAnsi="Verdana"/>
                <w:noProof/>
                <w:sz w:val="21"/>
                <w:szCs w:val="21"/>
                <w:lang w:val="en-GB"/>
              </w:rPr>
              <w:t>r</w:t>
            </w:r>
            <w:r w:rsidR="00AA3898">
              <w:rPr>
                <w:rFonts w:ascii="Verdana" w:hAnsi="Verdana"/>
                <w:noProof/>
                <w:sz w:val="21"/>
                <w:szCs w:val="21"/>
                <w:lang w:val="en-GB"/>
              </w:rPr>
              <w:t>n</w:t>
            </w:r>
            <w:r w:rsidR="00320C94">
              <w:rPr>
                <w:rFonts w:ascii="Verdana" w:hAnsi="Verdana"/>
                <w:noProof/>
                <w:sz w:val="21"/>
                <w:szCs w:val="21"/>
                <w:lang w:val="en-GB"/>
              </w:rPr>
              <w:t>a</w:t>
            </w:r>
            <w:r w:rsidR="00AA3898">
              <w:rPr>
                <w:rFonts w:ascii="Verdana" w:hAnsi="Verdana"/>
                <w:noProof/>
                <w:sz w:val="21"/>
                <w:szCs w:val="21"/>
                <w:lang w:val="en-GB"/>
              </w:rPr>
              <w:t>tional human rights law</w:t>
            </w:r>
            <w:r w:rsidRPr="00057A03">
              <w:rPr>
                <w:rFonts w:ascii="Verdana" w:hAnsi="Verdana"/>
                <w:sz w:val="21"/>
                <w:szCs w:val="21"/>
                <w:lang w:val="en-GB"/>
              </w:rPr>
              <w:fldChar w:fldCharType="end"/>
            </w:r>
            <w:bookmarkEnd w:id="27"/>
          </w:p>
        </w:tc>
        <w:tc>
          <w:tcPr>
            <w:tcW w:w="1890" w:type="dxa"/>
            <w:shd w:val="clear" w:color="auto" w:fill="auto"/>
          </w:tcPr>
          <w:p w14:paraId="7D39B96E" w14:textId="77777777" w:rsidR="00C10617" w:rsidRPr="00057A03" w:rsidRDefault="00C10617">
            <w:pPr>
              <w:rPr>
                <w:rFonts w:ascii="Verdana" w:hAnsi="Verdana"/>
                <w:sz w:val="21"/>
                <w:szCs w:val="21"/>
                <w:lang w:val="en-GB"/>
              </w:rPr>
            </w:pPr>
          </w:p>
          <w:p w14:paraId="2A8B9C8F" w14:textId="3EC5A295" w:rsidR="00D2004C"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2017</w:t>
            </w:r>
            <w:r w:rsidRPr="00057A03">
              <w:rPr>
                <w:rFonts w:ascii="Verdana" w:hAnsi="Verdana"/>
                <w:sz w:val="21"/>
                <w:szCs w:val="21"/>
                <w:lang w:val="en-GB"/>
              </w:rPr>
              <w:fldChar w:fldCharType="end"/>
            </w:r>
            <w:bookmarkEnd w:id="28"/>
          </w:p>
        </w:tc>
        <w:tc>
          <w:tcPr>
            <w:tcW w:w="2450" w:type="dxa"/>
            <w:shd w:val="clear" w:color="auto" w:fill="auto"/>
          </w:tcPr>
          <w:p w14:paraId="4901ED7E" w14:textId="77777777" w:rsidR="00C10617" w:rsidRPr="00057A03" w:rsidRDefault="00C10617">
            <w:pPr>
              <w:rPr>
                <w:rFonts w:ascii="Verdana" w:hAnsi="Verdana"/>
                <w:sz w:val="21"/>
                <w:szCs w:val="21"/>
                <w:lang w:val="en-GB"/>
              </w:rPr>
            </w:pPr>
          </w:p>
          <w:p w14:paraId="6A00E8EA" w14:textId="70954266" w:rsidR="00D2004C"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Rio de Janeiro, Brazil</w:t>
            </w:r>
            <w:r w:rsidRPr="00057A03">
              <w:rPr>
                <w:rFonts w:ascii="Verdana" w:hAnsi="Verdana"/>
                <w:sz w:val="21"/>
                <w:szCs w:val="21"/>
                <w:lang w:val="en-GB"/>
              </w:rPr>
              <w:fldChar w:fldCharType="end"/>
            </w:r>
            <w:bookmarkEnd w:id="29"/>
          </w:p>
        </w:tc>
      </w:tr>
      <w:tr w:rsidR="00C10617" w:rsidRPr="00057A03" w14:paraId="03E13661" w14:textId="77777777" w:rsidTr="00976A5D">
        <w:trPr>
          <w:trHeight w:val="465"/>
        </w:trPr>
        <w:tc>
          <w:tcPr>
            <w:tcW w:w="5973" w:type="dxa"/>
            <w:shd w:val="clear" w:color="auto" w:fill="auto"/>
          </w:tcPr>
          <w:p w14:paraId="1C207D84" w14:textId="77777777" w:rsidR="00C10617" w:rsidRPr="00057A03" w:rsidRDefault="00C10617">
            <w:pPr>
              <w:rPr>
                <w:rFonts w:ascii="Verdana" w:hAnsi="Verdana"/>
                <w:sz w:val="21"/>
                <w:szCs w:val="21"/>
                <w:lang w:val="en-GB"/>
              </w:rPr>
            </w:pPr>
          </w:p>
          <w:p w14:paraId="257BF19E" w14:textId="36CF6266" w:rsidR="000047D4"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noProof/>
                <w:sz w:val="21"/>
                <w:szCs w:val="21"/>
                <w:lang w:val="en-GB"/>
              </w:rPr>
              <w:t>Federal University of Paraiba, João Pessoa, Brazil</w:t>
            </w:r>
            <w:r w:rsidR="00AA3898">
              <w:rPr>
                <w:rFonts w:ascii="Verdana" w:hAnsi="Verdana"/>
                <w:noProof/>
                <w:sz w:val="21"/>
                <w:szCs w:val="21"/>
                <w:lang w:val="en-GB"/>
              </w:rPr>
              <w:t xml:space="preserve">, Visiting Professor, teaching an advanced course on international human rights law </w:t>
            </w:r>
            <w:r w:rsidRPr="00057A03">
              <w:rPr>
                <w:rFonts w:ascii="Verdana" w:hAnsi="Verdana"/>
                <w:sz w:val="21"/>
                <w:szCs w:val="21"/>
                <w:lang w:val="en-GB"/>
              </w:rPr>
              <w:fldChar w:fldCharType="end"/>
            </w:r>
            <w:bookmarkEnd w:id="30"/>
          </w:p>
        </w:tc>
        <w:tc>
          <w:tcPr>
            <w:tcW w:w="1890" w:type="dxa"/>
            <w:shd w:val="clear" w:color="auto" w:fill="auto"/>
          </w:tcPr>
          <w:p w14:paraId="1EF10AE0" w14:textId="77777777" w:rsidR="00C10617" w:rsidRPr="00057A03" w:rsidRDefault="00C10617">
            <w:pPr>
              <w:rPr>
                <w:rFonts w:ascii="Verdana" w:hAnsi="Verdana"/>
                <w:sz w:val="21"/>
                <w:szCs w:val="21"/>
                <w:lang w:val="en-GB"/>
              </w:rPr>
            </w:pPr>
          </w:p>
          <w:p w14:paraId="203AEA00" w14:textId="780C003A" w:rsidR="00D2004C"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2015</w:t>
            </w:r>
            <w:r w:rsidRPr="00057A03">
              <w:rPr>
                <w:rFonts w:ascii="Verdana" w:hAnsi="Verdana"/>
                <w:sz w:val="21"/>
                <w:szCs w:val="21"/>
                <w:lang w:val="en-GB"/>
              </w:rPr>
              <w:fldChar w:fldCharType="end"/>
            </w:r>
            <w:bookmarkEnd w:id="31"/>
          </w:p>
        </w:tc>
        <w:tc>
          <w:tcPr>
            <w:tcW w:w="2450" w:type="dxa"/>
            <w:shd w:val="clear" w:color="auto" w:fill="auto"/>
          </w:tcPr>
          <w:p w14:paraId="0F2FC570" w14:textId="77777777" w:rsidR="00C10617" w:rsidRPr="00057A03" w:rsidRDefault="00C10617">
            <w:pPr>
              <w:rPr>
                <w:rFonts w:ascii="Verdana" w:hAnsi="Verdana"/>
                <w:sz w:val="21"/>
                <w:szCs w:val="21"/>
                <w:lang w:val="en-GB"/>
              </w:rPr>
            </w:pPr>
          </w:p>
          <w:p w14:paraId="36B61F72" w14:textId="36A1C61A" w:rsidR="00D2004C"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sz w:val="21"/>
                <w:szCs w:val="21"/>
                <w:lang w:val="en-GB"/>
              </w:rPr>
              <w:t xml:space="preserve">João Pessoa, Brazil </w:t>
            </w:r>
            <w:r w:rsidRPr="00057A03">
              <w:rPr>
                <w:rFonts w:ascii="Verdana" w:hAnsi="Verdana"/>
                <w:sz w:val="21"/>
                <w:szCs w:val="21"/>
                <w:lang w:val="en-GB"/>
              </w:rPr>
              <w:fldChar w:fldCharType="end"/>
            </w:r>
            <w:bookmarkEnd w:id="32"/>
          </w:p>
        </w:tc>
      </w:tr>
      <w:tr w:rsidR="00C10617" w:rsidRPr="00057A03" w14:paraId="53C98282" w14:textId="77777777" w:rsidTr="00976A5D">
        <w:trPr>
          <w:trHeight w:val="433"/>
        </w:trPr>
        <w:tc>
          <w:tcPr>
            <w:tcW w:w="5973" w:type="dxa"/>
            <w:shd w:val="clear" w:color="auto" w:fill="auto"/>
          </w:tcPr>
          <w:p w14:paraId="71EFD22B" w14:textId="77777777" w:rsidR="00C10617" w:rsidRPr="00057A03" w:rsidRDefault="00C10617">
            <w:pPr>
              <w:rPr>
                <w:rFonts w:ascii="Verdana" w:hAnsi="Verdana"/>
                <w:sz w:val="21"/>
                <w:szCs w:val="21"/>
                <w:lang w:val="en-GB"/>
              </w:rPr>
            </w:pPr>
          </w:p>
          <w:p w14:paraId="185EBEE6" w14:textId="294F2CA9" w:rsidR="000047D4"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noProof/>
                <w:sz w:val="21"/>
                <w:szCs w:val="21"/>
                <w:lang w:val="en-GB"/>
              </w:rPr>
              <w:t>Academy of European Law, European University Institute, Florence</w:t>
            </w:r>
            <w:r w:rsidR="00AA3898">
              <w:rPr>
                <w:rFonts w:ascii="Verdana" w:hAnsi="Verdana"/>
                <w:noProof/>
                <w:sz w:val="21"/>
                <w:szCs w:val="21"/>
                <w:lang w:val="en-GB"/>
              </w:rPr>
              <w:t xml:space="preserve">, </w:t>
            </w:r>
            <w:r w:rsidR="00AA3898" w:rsidRPr="00AA3898">
              <w:rPr>
                <w:rFonts w:ascii="Verdana" w:hAnsi="Verdana"/>
                <w:noProof/>
                <w:sz w:val="21"/>
                <w:szCs w:val="21"/>
                <w:lang w:val="en-GB"/>
              </w:rPr>
              <w:t xml:space="preserve">Delivered a Specialist Course on ‘The extraterritorial application of economic, social and cultural rights: problems and prospects’, </w:t>
            </w:r>
            <w:r w:rsidRPr="00057A03">
              <w:rPr>
                <w:rFonts w:ascii="Verdana" w:hAnsi="Verdana"/>
                <w:sz w:val="21"/>
                <w:szCs w:val="21"/>
                <w:lang w:val="en-GB"/>
              </w:rPr>
              <w:fldChar w:fldCharType="end"/>
            </w:r>
            <w:bookmarkEnd w:id="33"/>
          </w:p>
        </w:tc>
        <w:tc>
          <w:tcPr>
            <w:tcW w:w="1890" w:type="dxa"/>
            <w:shd w:val="clear" w:color="auto" w:fill="auto"/>
          </w:tcPr>
          <w:p w14:paraId="05CE3A07" w14:textId="77777777" w:rsidR="00C10617" w:rsidRPr="00057A03" w:rsidRDefault="00C10617">
            <w:pPr>
              <w:rPr>
                <w:rFonts w:ascii="Verdana" w:hAnsi="Verdana"/>
                <w:sz w:val="21"/>
                <w:szCs w:val="21"/>
                <w:lang w:val="en-GB"/>
              </w:rPr>
            </w:pPr>
          </w:p>
          <w:p w14:paraId="5394C20F" w14:textId="5AB4CBD9" w:rsidR="00D2004C"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2013</w:t>
            </w:r>
            <w:r w:rsidRPr="00057A03">
              <w:rPr>
                <w:rFonts w:ascii="Verdana" w:hAnsi="Verdana"/>
                <w:sz w:val="21"/>
                <w:szCs w:val="21"/>
                <w:lang w:val="en-GB"/>
              </w:rPr>
              <w:fldChar w:fldCharType="end"/>
            </w:r>
            <w:bookmarkEnd w:id="34"/>
          </w:p>
        </w:tc>
        <w:tc>
          <w:tcPr>
            <w:tcW w:w="2450" w:type="dxa"/>
            <w:shd w:val="clear" w:color="auto" w:fill="auto"/>
          </w:tcPr>
          <w:p w14:paraId="0CE5970A" w14:textId="77777777" w:rsidR="00C10617" w:rsidRPr="00057A03" w:rsidRDefault="00C10617">
            <w:pPr>
              <w:rPr>
                <w:rFonts w:ascii="Verdana" w:hAnsi="Verdana"/>
                <w:sz w:val="21"/>
                <w:szCs w:val="21"/>
                <w:lang w:val="en-GB"/>
              </w:rPr>
            </w:pPr>
          </w:p>
          <w:p w14:paraId="5EE00916" w14:textId="68B1ABF7" w:rsidR="00D2004C" w:rsidRPr="00057A03" w:rsidRDefault="00D2004C" w:rsidP="00AA3898">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Florence, Italy</w:t>
            </w:r>
            <w:r w:rsidRPr="00057A03">
              <w:rPr>
                <w:rFonts w:ascii="Verdana" w:hAnsi="Verdana"/>
                <w:sz w:val="21"/>
                <w:szCs w:val="21"/>
                <w:lang w:val="en-GB"/>
              </w:rPr>
              <w:fldChar w:fldCharType="end"/>
            </w:r>
            <w:bookmarkEnd w:id="35"/>
          </w:p>
        </w:tc>
      </w:tr>
      <w:tr w:rsidR="00AE5572" w:rsidRPr="00057A03" w14:paraId="16EAD6D2" w14:textId="77777777" w:rsidTr="00DC7C8D">
        <w:trPr>
          <w:trHeight w:val="433"/>
        </w:trPr>
        <w:tc>
          <w:tcPr>
            <w:tcW w:w="5973" w:type="dxa"/>
            <w:shd w:val="clear" w:color="auto" w:fill="auto"/>
          </w:tcPr>
          <w:p w14:paraId="74A0962E" w14:textId="77777777" w:rsidR="00AE5572" w:rsidRPr="00057A03" w:rsidRDefault="00AE5572" w:rsidP="00DC7C8D">
            <w:pPr>
              <w:rPr>
                <w:rFonts w:ascii="Verdana" w:hAnsi="Verdana"/>
                <w:sz w:val="21"/>
                <w:szCs w:val="21"/>
                <w:lang w:val="en-GB"/>
              </w:rPr>
            </w:pPr>
          </w:p>
          <w:p w14:paraId="4FAE6490" w14:textId="6635655F" w:rsidR="00AE5572" w:rsidRPr="00057A03" w:rsidRDefault="00AE5572" w:rsidP="00320C94">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noProof/>
                <w:sz w:val="21"/>
                <w:szCs w:val="21"/>
                <w:lang w:val="en-GB"/>
              </w:rPr>
              <w:t>Melbourne University Law School</w:t>
            </w:r>
            <w:r w:rsidR="00AA3898">
              <w:rPr>
                <w:rFonts w:ascii="Verdana" w:hAnsi="Verdana"/>
                <w:noProof/>
                <w:sz w:val="21"/>
                <w:szCs w:val="21"/>
                <w:lang w:val="en-GB"/>
              </w:rPr>
              <w:t xml:space="preserve">, Senior Fellow, delivered advanced courses </w:t>
            </w:r>
            <w:r w:rsidR="00320C94">
              <w:rPr>
                <w:rFonts w:ascii="Verdana" w:hAnsi="Verdana"/>
                <w:noProof/>
                <w:sz w:val="21"/>
                <w:szCs w:val="21"/>
                <w:lang w:val="en-GB"/>
              </w:rPr>
              <w:t>on</w:t>
            </w:r>
            <w:r w:rsidR="00AA3898">
              <w:rPr>
                <w:rFonts w:ascii="Verdana" w:hAnsi="Verdana"/>
                <w:noProof/>
                <w:sz w:val="21"/>
                <w:szCs w:val="21"/>
                <w:lang w:val="en-GB"/>
              </w:rPr>
              <w:t xml:space="preserve"> international human rights law </w:t>
            </w:r>
            <w:r w:rsidRPr="00057A03">
              <w:rPr>
                <w:rFonts w:ascii="Verdana" w:hAnsi="Verdana"/>
                <w:sz w:val="21"/>
                <w:szCs w:val="21"/>
                <w:lang w:val="en-GB"/>
              </w:rPr>
              <w:fldChar w:fldCharType="end"/>
            </w:r>
          </w:p>
        </w:tc>
        <w:tc>
          <w:tcPr>
            <w:tcW w:w="1890" w:type="dxa"/>
            <w:shd w:val="clear" w:color="auto" w:fill="auto"/>
          </w:tcPr>
          <w:p w14:paraId="7054B9E8" w14:textId="77777777" w:rsidR="00AE5572" w:rsidRPr="00057A03" w:rsidRDefault="00AE5572" w:rsidP="00DC7C8D">
            <w:pPr>
              <w:rPr>
                <w:rFonts w:ascii="Verdana" w:hAnsi="Verdana"/>
                <w:sz w:val="21"/>
                <w:szCs w:val="21"/>
                <w:lang w:val="en-GB"/>
              </w:rPr>
            </w:pPr>
          </w:p>
          <w:p w14:paraId="7D6CF210" w14:textId="7DEA8841" w:rsidR="00AE5572" w:rsidRPr="00057A03" w:rsidRDefault="00AE5572" w:rsidP="00AA3898">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2011 and 2013</w:t>
            </w:r>
            <w:r w:rsidRPr="00057A03">
              <w:rPr>
                <w:rFonts w:ascii="Verdana" w:hAnsi="Verdana"/>
                <w:sz w:val="21"/>
                <w:szCs w:val="21"/>
                <w:lang w:val="en-GB"/>
              </w:rPr>
              <w:fldChar w:fldCharType="end"/>
            </w:r>
          </w:p>
        </w:tc>
        <w:tc>
          <w:tcPr>
            <w:tcW w:w="2450" w:type="dxa"/>
            <w:shd w:val="clear" w:color="auto" w:fill="auto"/>
          </w:tcPr>
          <w:p w14:paraId="578F4885" w14:textId="77777777" w:rsidR="00AE5572" w:rsidRPr="00057A03" w:rsidRDefault="00AE5572" w:rsidP="00DC7C8D">
            <w:pPr>
              <w:rPr>
                <w:rFonts w:ascii="Verdana" w:hAnsi="Verdana"/>
                <w:sz w:val="21"/>
                <w:szCs w:val="21"/>
                <w:lang w:val="en-GB"/>
              </w:rPr>
            </w:pPr>
          </w:p>
          <w:p w14:paraId="2EDE0822" w14:textId="1251101F" w:rsidR="00AE5572" w:rsidRPr="00057A03" w:rsidRDefault="00AE5572" w:rsidP="00AA3898">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Melbourne, Australia</w:t>
            </w:r>
            <w:r w:rsidRPr="00057A03">
              <w:rPr>
                <w:rFonts w:ascii="Verdana" w:hAnsi="Verdana"/>
                <w:sz w:val="21"/>
                <w:szCs w:val="21"/>
                <w:lang w:val="en-GB"/>
              </w:rPr>
              <w:fldChar w:fldCharType="end"/>
            </w:r>
          </w:p>
        </w:tc>
      </w:tr>
      <w:tr w:rsidR="00AE5572" w:rsidRPr="00057A03" w14:paraId="7447CCE2" w14:textId="77777777" w:rsidTr="00DC7C8D">
        <w:trPr>
          <w:trHeight w:val="433"/>
        </w:trPr>
        <w:tc>
          <w:tcPr>
            <w:tcW w:w="5973" w:type="dxa"/>
            <w:shd w:val="clear" w:color="auto" w:fill="auto"/>
          </w:tcPr>
          <w:p w14:paraId="4A40014B" w14:textId="77777777" w:rsidR="00AE5572" w:rsidRPr="00057A03" w:rsidRDefault="00AE5572" w:rsidP="00DC7C8D">
            <w:pPr>
              <w:rPr>
                <w:rFonts w:ascii="Verdana" w:hAnsi="Verdana"/>
                <w:sz w:val="21"/>
                <w:szCs w:val="21"/>
                <w:lang w:val="en-GB"/>
              </w:rPr>
            </w:pPr>
          </w:p>
          <w:p w14:paraId="2BF929FC" w14:textId="77777777" w:rsidR="00AA3898" w:rsidRPr="00AA3898" w:rsidRDefault="00AE5572" w:rsidP="00AA3898">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noProof/>
                <w:sz w:val="21"/>
                <w:szCs w:val="21"/>
                <w:lang w:val="en-GB"/>
              </w:rPr>
              <w:t>Central European University, Budapest</w:t>
            </w:r>
          </w:p>
          <w:p w14:paraId="147E6D45" w14:textId="7A800A5F" w:rsidR="00AE5572" w:rsidRPr="00057A03" w:rsidRDefault="00AA3898" w:rsidP="00AA3898">
            <w:pPr>
              <w:rPr>
                <w:rFonts w:ascii="Verdana" w:hAnsi="Verdana"/>
                <w:sz w:val="21"/>
                <w:szCs w:val="21"/>
                <w:lang w:val="en-GB"/>
              </w:rPr>
            </w:pPr>
            <w:r w:rsidRPr="00AA3898">
              <w:rPr>
                <w:rFonts w:ascii="Verdana" w:hAnsi="Verdana"/>
                <w:noProof/>
                <w:sz w:val="21"/>
                <w:szCs w:val="21"/>
                <w:lang w:val="en-GB"/>
              </w:rPr>
              <w:t xml:space="preserve">Visiting Faculty Member, teaching </w:t>
            </w:r>
            <w:r>
              <w:rPr>
                <w:rFonts w:ascii="Verdana" w:hAnsi="Verdana"/>
                <w:noProof/>
                <w:sz w:val="21"/>
                <w:szCs w:val="21"/>
                <w:lang w:val="en-GB"/>
              </w:rPr>
              <w:t>international law course, including international human rights law</w:t>
            </w:r>
            <w:r w:rsidR="00AE5572" w:rsidRPr="00057A03">
              <w:rPr>
                <w:rFonts w:ascii="Verdana" w:hAnsi="Verdana"/>
                <w:sz w:val="21"/>
                <w:szCs w:val="21"/>
                <w:lang w:val="en-GB"/>
              </w:rPr>
              <w:fldChar w:fldCharType="end"/>
            </w:r>
          </w:p>
        </w:tc>
        <w:tc>
          <w:tcPr>
            <w:tcW w:w="1890" w:type="dxa"/>
            <w:shd w:val="clear" w:color="auto" w:fill="auto"/>
          </w:tcPr>
          <w:p w14:paraId="5132AD6F" w14:textId="77777777" w:rsidR="00AE5572" w:rsidRPr="00057A03" w:rsidRDefault="00AE5572" w:rsidP="00DC7C8D">
            <w:pPr>
              <w:rPr>
                <w:rFonts w:ascii="Verdana" w:hAnsi="Verdana"/>
                <w:sz w:val="21"/>
                <w:szCs w:val="21"/>
                <w:lang w:val="en-GB"/>
              </w:rPr>
            </w:pPr>
          </w:p>
          <w:p w14:paraId="20344C19" w14:textId="37C22E56" w:rsidR="00AE5572" w:rsidRPr="00057A03" w:rsidRDefault="00AE5572" w:rsidP="00AA3898">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2011</w:t>
            </w:r>
            <w:r w:rsidRPr="00057A03">
              <w:rPr>
                <w:rFonts w:ascii="Verdana" w:hAnsi="Verdana"/>
                <w:sz w:val="21"/>
                <w:szCs w:val="21"/>
                <w:lang w:val="en-GB"/>
              </w:rPr>
              <w:fldChar w:fldCharType="end"/>
            </w:r>
          </w:p>
        </w:tc>
        <w:tc>
          <w:tcPr>
            <w:tcW w:w="2450" w:type="dxa"/>
            <w:shd w:val="clear" w:color="auto" w:fill="auto"/>
          </w:tcPr>
          <w:p w14:paraId="11582D95" w14:textId="77777777" w:rsidR="00AE5572" w:rsidRPr="00057A03" w:rsidRDefault="00AE5572" w:rsidP="00DC7C8D">
            <w:pPr>
              <w:rPr>
                <w:rFonts w:ascii="Verdana" w:hAnsi="Verdana"/>
                <w:sz w:val="21"/>
                <w:szCs w:val="21"/>
                <w:lang w:val="en-GB"/>
              </w:rPr>
            </w:pPr>
          </w:p>
          <w:p w14:paraId="7ED96014" w14:textId="3CE5994F" w:rsidR="00AE5572" w:rsidRPr="00057A03" w:rsidRDefault="00AE5572" w:rsidP="00AA3898">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Pr>
                <w:rFonts w:ascii="Verdana" w:hAnsi="Verdana"/>
                <w:noProof/>
                <w:sz w:val="21"/>
                <w:szCs w:val="21"/>
                <w:lang w:val="en-GB"/>
              </w:rPr>
              <w:t>Budapest, Hungary</w:t>
            </w:r>
            <w:r w:rsidRPr="00057A03">
              <w:rPr>
                <w:rFonts w:ascii="Verdana" w:hAnsi="Verdana"/>
                <w:sz w:val="21"/>
                <w:szCs w:val="21"/>
                <w:lang w:val="en-GB"/>
              </w:rPr>
              <w:fldChar w:fldCharType="end"/>
            </w:r>
          </w:p>
        </w:tc>
      </w:tr>
      <w:tr w:rsidR="00F44F86" w:rsidRPr="00057A03" w14:paraId="0DFF479C" w14:textId="77777777" w:rsidTr="00DE2726">
        <w:trPr>
          <w:trHeight w:val="433"/>
        </w:trPr>
        <w:tc>
          <w:tcPr>
            <w:tcW w:w="5973" w:type="dxa"/>
            <w:shd w:val="clear" w:color="auto" w:fill="auto"/>
          </w:tcPr>
          <w:p w14:paraId="018BF06B" w14:textId="77777777" w:rsidR="00F44F86" w:rsidRPr="00057A03" w:rsidRDefault="00F44F86" w:rsidP="00DE2726">
            <w:pPr>
              <w:rPr>
                <w:rFonts w:ascii="Verdana" w:hAnsi="Verdana"/>
                <w:sz w:val="21"/>
                <w:szCs w:val="21"/>
                <w:lang w:val="en-GB"/>
              </w:rPr>
            </w:pPr>
          </w:p>
          <w:p w14:paraId="7092E527" w14:textId="5FB2A931" w:rsidR="00F44F86" w:rsidRPr="00057A03" w:rsidRDefault="00F44F86" w:rsidP="00FA3534">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3898" w:rsidRPr="00AA3898">
              <w:rPr>
                <w:rFonts w:ascii="Verdana" w:hAnsi="Verdana"/>
                <w:noProof/>
                <w:sz w:val="21"/>
                <w:szCs w:val="21"/>
                <w:lang w:val="en-GB"/>
              </w:rPr>
              <w:t>Xiamen Academy of International Law, P.R. China</w:t>
            </w:r>
            <w:r w:rsidR="00FA3534">
              <w:rPr>
                <w:rFonts w:ascii="Verdana" w:hAnsi="Verdana"/>
                <w:noProof/>
                <w:sz w:val="21"/>
                <w:szCs w:val="21"/>
                <w:lang w:val="en-GB"/>
              </w:rPr>
              <w:t xml:space="preserve">, </w:t>
            </w:r>
            <w:r w:rsidR="00AA3898" w:rsidRPr="00AA3898">
              <w:rPr>
                <w:rFonts w:ascii="Verdana" w:hAnsi="Verdana"/>
                <w:noProof/>
                <w:sz w:val="21"/>
                <w:szCs w:val="21"/>
                <w:lang w:val="en-GB"/>
              </w:rPr>
              <w:t xml:space="preserve">Visiting Professor, </w:t>
            </w:r>
            <w:r w:rsidR="00FA3534">
              <w:rPr>
                <w:rFonts w:ascii="Verdana" w:hAnsi="Verdana"/>
                <w:noProof/>
                <w:sz w:val="21"/>
                <w:szCs w:val="21"/>
                <w:lang w:val="en-GB"/>
              </w:rPr>
              <w:t>d</w:t>
            </w:r>
            <w:r w:rsidR="00AA3898" w:rsidRPr="00AA3898">
              <w:rPr>
                <w:rFonts w:ascii="Verdana" w:hAnsi="Verdana"/>
                <w:noProof/>
                <w:sz w:val="21"/>
                <w:szCs w:val="21"/>
                <w:lang w:val="en-GB"/>
              </w:rPr>
              <w:t>elivered a series of 10 lectures to undergraduate and graduate students and junior scholar</w:t>
            </w:r>
            <w:r w:rsidR="00FA3534">
              <w:rPr>
                <w:rFonts w:ascii="Verdana" w:hAnsi="Verdana"/>
                <w:noProof/>
                <w:sz w:val="21"/>
                <w:szCs w:val="21"/>
                <w:lang w:val="en-GB"/>
              </w:rPr>
              <w:t>s, on international human rights law</w:t>
            </w:r>
            <w:r w:rsidRPr="00057A03">
              <w:rPr>
                <w:rFonts w:ascii="Verdana" w:hAnsi="Verdana"/>
                <w:sz w:val="21"/>
                <w:szCs w:val="21"/>
                <w:lang w:val="en-GB"/>
              </w:rPr>
              <w:fldChar w:fldCharType="end"/>
            </w:r>
          </w:p>
        </w:tc>
        <w:tc>
          <w:tcPr>
            <w:tcW w:w="1890" w:type="dxa"/>
            <w:shd w:val="clear" w:color="auto" w:fill="auto"/>
          </w:tcPr>
          <w:p w14:paraId="4E6DF06B" w14:textId="77777777" w:rsidR="00F44F86" w:rsidRPr="00057A03" w:rsidRDefault="00F44F86" w:rsidP="00DE2726">
            <w:pPr>
              <w:rPr>
                <w:rFonts w:ascii="Verdana" w:hAnsi="Verdana"/>
                <w:sz w:val="21"/>
                <w:szCs w:val="21"/>
                <w:lang w:val="en-GB"/>
              </w:rPr>
            </w:pPr>
          </w:p>
          <w:p w14:paraId="6AAD29C9" w14:textId="6A38E406" w:rsidR="00F44F86" w:rsidRPr="00057A03" w:rsidRDefault="00F44F86" w:rsidP="00FA3534">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A3534">
              <w:rPr>
                <w:rFonts w:ascii="Verdana" w:hAnsi="Verdana"/>
                <w:noProof/>
                <w:sz w:val="21"/>
                <w:szCs w:val="21"/>
                <w:lang w:val="en-GB"/>
              </w:rPr>
              <w:t>2010</w:t>
            </w:r>
            <w:r w:rsidRPr="00057A03">
              <w:rPr>
                <w:rFonts w:ascii="Verdana" w:hAnsi="Verdana"/>
                <w:sz w:val="21"/>
                <w:szCs w:val="21"/>
                <w:lang w:val="en-GB"/>
              </w:rPr>
              <w:fldChar w:fldCharType="end"/>
            </w:r>
          </w:p>
        </w:tc>
        <w:tc>
          <w:tcPr>
            <w:tcW w:w="2450" w:type="dxa"/>
            <w:shd w:val="clear" w:color="auto" w:fill="auto"/>
          </w:tcPr>
          <w:p w14:paraId="1028F9F6" w14:textId="77777777" w:rsidR="00F44F86" w:rsidRPr="00057A03" w:rsidRDefault="00F44F86" w:rsidP="00DE2726">
            <w:pPr>
              <w:rPr>
                <w:rFonts w:ascii="Verdana" w:hAnsi="Verdana"/>
                <w:sz w:val="21"/>
                <w:szCs w:val="21"/>
                <w:lang w:val="en-GB"/>
              </w:rPr>
            </w:pPr>
          </w:p>
          <w:p w14:paraId="0F0A021A" w14:textId="16806DCF" w:rsidR="00F44F86" w:rsidRPr="00057A03" w:rsidRDefault="00F44F86" w:rsidP="00FA3534">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A3534">
              <w:rPr>
                <w:rFonts w:ascii="Verdana" w:hAnsi="Verdana"/>
                <w:noProof/>
                <w:sz w:val="21"/>
                <w:szCs w:val="21"/>
                <w:lang w:val="en-GB"/>
              </w:rPr>
              <w:t>Xiamen, PR China</w:t>
            </w:r>
            <w:r w:rsidRPr="00057A03">
              <w:rPr>
                <w:rFonts w:ascii="Verdana" w:hAnsi="Verdana"/>
                <w:sz w:val="21"/>
                <w:szCs w:val="21"/>
                <w:lang w:val="en-GB"/>
              </w:rPr>
              <w:fldChar w:fldCharType="end"/>
            </w:r>
          </w:p>
        </w:tc>
      </w:tr>
    </w:tbl>
    <w:p w14:paraId="156AECF0" w14:textId="77777777" w:rsidR="000A65A5" w:rsidRPr="00057A03" w:rsidRDefault="000A65A5" w:rsidP="006D28D4">
      <w:pPr>
        <w:rPr>
          <w:rFonts w:ascii="Verdana" w:hAnsi="Verdana"/>
          <w:sz w:val="21"/>
          <w:szCs w:val="21"/>
          <w:lang w:val="en-GB"/>
        </w:rPr>
      </w:pPr>
    </w:p>
    <w:p w14:paraId="42106EAE"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0B72EB98"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52C4ECA7" w14:textId="77777777" w:rsidR="000A65A5" w:rsidRPr="00057A03" w:rsidRDefault="000A65A5" w:rsidP="006D28D4">
      <w:pPr>
        <w:rPr>
          <w:rFonts w:ascii="Verdana" w:hAnsi="Verdana"/>
          <w:sz w:val="21"/>
          <w:szCs w:val="21"/>
          <w:lang w:val="en-GB"/>
        </w:rPr>
      </w:pPr>
    </w:p>
    <w:p w14:paraId="67B7929D"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088089F9" w14:textId="7D7B5915"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F6F0B">
        <w:rPr>
          <w:rFonts w:ascii="Verdana" w:hAnsi="Verdana"/>
          <w:noProof/>
          <w:sz w:val="21"/>
          <w:szCs w:val="21"/>
          <w:lang w:val="en-GB"/>
        </w:rPr>
        <w:t>No</w:t>
      </w:r>
      <w:r w:rsidRPr="00057A03">
        <w:rPr>
          <w:rFonts w:ascii="Verdana" w:hAnsi="Verdana"/>
          <w:sz w:val="21"/>
          <w:szCs w:val="21"/>
          <w:lang w:val="en-GB"/>
        </w:rPr>
        <w:fldChar w:fldCharType="end"/>
      </w:r>
    </w:p>
    <w:p w14:paraId="4639CF60" w14:textId="77777777" w:rsidR="00180F6A" w:rsidRPr="00057A03" w:rsidRDefault="00180F6A">
      <w:pPr>
        <w:rPr>
          <w:rFonts w:ascii="Verdana" w:hAnsi="Verdana"/>
          <w:sz w:val="21"/>
          <w:szCs w:val="21"/>
          <w:lang w:val="en-GB"/>
        </w:rPr>
      </w:pPr>
    </w:p>
    <w:p w14:paraId="32D57F60"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43845620" w14:textId="406494FB"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F6F0B">
        <w:rPr>
          <w:rFonts w:ascii="Verdana" w:hAnsi="Verdana"/>
          <w:noProof/>
          <w:sz w:val="21"/>
          <w:szCs w:val="21"/>
          <w:lang w:val="en-GB"/>
        </w:rPr>
        <w:t>No</w:t>
      </w:r>
      <w:r w:rsidRPr="00057A03">
        <w:rPr>
          <w:rFonts w:ascii="Verdana" w:hAnsi="Verdana"/>
          <w:sz w:val="21"/>
          <w:szCs w:val="21"/>
          <w:lang w:val="en-GB"/>
        </w:rPr>
        <w:fldChar w:fldCharType="end"/>
      </w:r>
      <w:bookmarkEnd w:id="36"/>
    </w:p>
    <w:p w14:paraId="46E8D1B5" w14:textId="77777777" w:rsidR="005A38CA" w:rsidRPr="00057A03" w:rsidRDefault="005A38CA">
      <w:pPr>
        <w:rPr>
          <w:rFonts w:ascii="Verdana" w:hAnsi="Verdana"/>
          <w:sz w:val="21"/>
          <w:szCs w:val="21"/>
          <w:lang w:val="en-GB"/>
        </w:rPr>
      </w:pPr>
    </w:p>
    <w:p w14:paraId="6CC1DC8D"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6436F838" w14:textId="2A3204C0"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F6F0B">
        <w:rPr>
          <w:rFonts w:ascii="Verdana" w:hAnsi="Verdana"/>
          <w:noProof/>
          <w:sz w:val="21"/>
          <w:szCs w:val="21"/>
          <w:lang w:val="en-GB"/>
        </w:rPr>
        <w:t>No</w:t>
      </w:r>
      <w:r w:rsidRPr="00057A03">
        <w:rPr>
          <w:rFonts w:ascii="Verdana" w:hAnsi="Verdana"/>
          <w:sz w:val="21"/>
          <w:szCs w:val="21"/>
          <w:lang w:val="en-GB"/>
        </w:rPr>
        <w:fldChar w:fldCharType="end"/>
      </w:r>
    </w:p>
    <w:p w14:paraId="2BDD64DF" w14:textId="77777777" w:rsidR="005A38CA" w:rsidRPr="00057A03" w:rsidRDefault="005A38CA">
      <w:pPr>
        <w:rPr>
          <w:rFonts w:ascii="Verdana" w:hAnsi="Verdana"/>
          <w:sz w:val="21"/>
          <w:szCs w:val="21"/>
          <w:lang w:val="en-GB"/>
        </w:rPr>
      </w:pPr>
    </w:p>
    <w:p w14:paraId="67738165"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5537FD58"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lastRenderedPageBreak/>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5FFF0A42"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56397864" w14:textId="28F71448"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F6F0B">
        <w:rPr>
          <w:rFonts w:ascii="Verdana" w:hAnsi="Verdana"/>
          <w:noProof/>
          <w:sz w:val="21"/>
          <w:szCs w:val="21"/>
          <w:lang w:val="en-GB"/>
        </w:rPr>
        <w:t>I am a member of the</w:t>
      </w:r>
      <w:r w:rsidR="007F6F0B" w:rsidRPr="007F6F0B">
        <w:rPr>
          <w:rFonts w:ascii="Verdana" w:hAnsi="Verdana"/>
          <w:noProof/>
          <w:sz w:val="21"/>
          <w:szCs w:val="21"/>
          <w:lang w:val="en-GB"/>
        </w:rPr>
        <w:t xml:space="preserve"> Equality Advisory Panel to the UK Judicial Appointments Commission</w:t>
      </w:r>
      <w:r w:rsidR="007F6F0B">
        <w:rPr>
          <w:rFonts w:ascii="Verdana" w:hAnsi="Verdana"/>
          <w:noProof/>
          <w:sz w:val="21"/>
          <w:szCs w:val="21"/>
          <w:lang w:val="en-GB"/>
        </w:rPr>
        <w:t xml:space="preserve">.  This is not a government position, but advises the independent body that makes official recommendations to the UK government on the appointment of judges.  As indicated below, if appointed to this Special Rapporteur post, I would relinquish my position on the Panel. </w:t>
      </w:r>
      <w:r w:rsidRPr="00057A03">
        <w:rPr>
          <w:rFonts w:ascii="Verdana" w:hAnsi="Verdana"/>
          <w:sz w:val="21"/>
          <w:szCs w:val="21"/>
          <w:lang w:val="en-GB"/>
        </w:rPr>
        <w:fldChar w:fldCharType="end"/>
      </w:r>
    </w:p>
    <w:p w14:paraId="75CC7C2D" w14:textId="77777777" w:rsidR="005A38CA" w:rsidRPr="00057A03" w:rsidRDefault="005A38CA" w:rsidP="006D28D4">
      <w:pPr>
        <w:rPr>
          <w:rFonts w:ascii="Verdana" w:hAnsi="Verdana"/>
          <w:iCs/>
          <w:sz w:val="21"/>
          <w:szCs w:val="21"/>
          <w:lang w:val="en-GB"/>
        </w:rPr>
      </w:pPr>
    </w:p>
    <w:p w14:paraId="40C4C11C"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57312543" w14:textId="564B9021"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7E52">
        <w:rPr>
          <w:rFonts w:ascii="Verdana" w:hAnsi="Verdana"/>
          <w:sz w:val="21"/>
          <w:szCs w:val="21"/>
          <w:lang w:val="en-GB"/>
        </w:rPr>
        <w:t xml:space="preserve">As indicated above, I </w:t>
      </w:r>
      <w:r w:rsidR="007F6F0B">
        <w:rPr>
          <w:rFonts w:ascii="Verdana" w:hAnsi="Verdana"/>
          <w:noProof/>
          <w:sz w:val="21"/>
          <w:szCs w:val="21"/>
          <w:lang w:val="en-GB"/>
        </w:rPr>
        <w:t>would reliquish my position on the Equality Advisory Panel to the UK Judicial Appointments Commission</w:t>
      </w:r>
      <w:r w:rsidRPr="00057A03">
        <w:rPr>
          <w:rFonts w:ascii="Verdana" w:hAnsi="Verdana"/>
          <w:sz w:val="21"/>
          <w:szCs w:val="21"/>
          <w:lang w:val="en-GB"/>
        </w:rPr>
        <w:fldChar w:fldCharType="end"/>
      </w:r>
    </w:p>
    <w:p w14:paraId="136F703B" w14:textId="77777777" w:rsidR="004108AE" w:rsidRPr="00057A03" w:rsidRDefault="004108AE" w:rsidP="006D28D4">
      <w:pPr>
        <w:rPr>
          <w:rFonts w:ascii="Verdana" w:hAnsi="Verdana"/>
          <w:sz w:val="21"/>
          <w:szCs w:val="21"/>
          <w:lang w:val="en-GB"/>
        </w:rPr>
      </w:pPr>
    </w:p>
    <w:p w14:paraId="353148B2"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14:paraId="3EBEB685" w14:textId="77777777" w:rsidR="003147CE" w:rsidRPr="00057A03" w:rsidRDefault="003147CE" w:rsidP="00FA392D">
      <w:pPr>
        <w:rPr>
          <w:rFonts w:ascii="Verdana" w:hAnsi="Verdana"/>
          <w:b/>
          <w:iCs/>
          <w:sz w:val="21"/>
          <w:szCs w:val="21"/>
          <w:lang w:val="en-GB"/>
        </w:rPr>
      </w:pPr>
    </w:p>
    <w:p w14:paraId="356CEEB3" w14:textId="77777777"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lastRenderedPageBreak/>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2F0E0F76" w14:textId="77777777" w:rsidR="002E25E9" w:rsidRPr="00057A03" w:rsidRDefault="002E25E9" w:rsidP="00FA392D">
      <w:pPr>
        <w:rPr>
          <w:rFonts w:ascii="Verdana" w:hAnsi="Verdana"/>
          <w:b/>
          <w:iCs/>
          <w:sz w:val="21"/>
          <w:szCs w:val="21"/>
          <w:lang w:val="en-GB"/>
        </w:rPr>
      </w:pPr>
    </w:p>
    <w:p w14:paraId="4973F1D1"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your application before you </w:t>
      </w:r>
      <w:r w:rsidR="00FA392D" w:rsidRPr="00DE2726">
        <w:rPr>
          <w:rFonts w:ascii="Verdana" w:hAnsi="Verdana"/>
          <w:b/>
          <w:iCs/>
          <w:color w:val="000000"/>
          <w:sz w:val="21"/>
          <w:szCs w:val="21"/>
          <w:lang w:val="en-GB"/>
        </w:rPr>
        <w:t xml:space="preserve">insert your name and date to indicate your agreement. </w:t>
      </w:r>
    </w:p>
    <w:p w14:paraId="0010B180" w14:textId="77777777" w:rsidR="001561CB" w:rsidRPr="00057A03" w:rsidRDefault="001561CB" w:rsidP="00FA392D">
      <w:pPr>
        <w:rPr>
          <w:rFonts w:ascii="Verdana" w:hAnsi="Verdana"/>
          <w:b/>
          <w:sz w:val="21"/>
          <w:szCs w:val="21"/>
          <w:lang w:val="en-GB"/>
        </w:rPr>
      </w:pPr>
    </w:p>
    <w:p w14:paraId="1B76356C" w14:textId="3C178C15"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157E52">
        <w:rPr>
          <w:rFonts w:ascii="Verdana" w:hAnsi="Verdana"/>
          <w:noProof/>
          <w:sz w:val="21"/>
          <w:szCs w:val="21"/>
          <w:lang w:val="en-GB"/>
        </w:rPr>
        <w:t>Ralph Wilde</w:t>
      </w:r>
      <w:r w:rsidR="006F0A5A" w:rsidRPr="00057A03">
        <w:rPr>
          <w:rFonts w:ascii="Verdana" w:hAnsi="Verdana"/>
          <w:sz w:val="21"/>
          <w:szCs w:val="21"/>
          <w:lang w:val="en-GB"/>
        </w:rPr>
        <w:fldChar w:fldCharType="end"/>
      </w:r>
    </w:p>
    <w:p w14:paraId="20EC3360" w14:textId="3E74B2CB"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157E52">
        <w:rPr>
          <w:rFonts w:ascii="Verdana" w:hAnsi="Verdana"/>
          <w:noProof/>
          <w:sz w:val="21"/>
          <w:szCs w:val="21"/>
          <w:lang w:val="en-GB"/>
        </w:rPr>
        <w:t>1</w:t>
      </w:r>
      <w:r w:rsidR="007340A8">
        <w:rPr>
          <w:rFonts w:ascii="Verdana" w:hAnsi="Verdana"/>
          <w:noProof/>
          <w:sz w:val="21"/>
          <w:szCs w:val="21"/>
          <w:lang w:val="en-GB"/>
        </w:rPr>
        <w:t>4</w:t>
      </w:r>
      <w:r w:rsidR="00157E52">
        <w:rPr>
          <w:rFonts w:ascii="Verdana" w:hAnsi="Verdana"/>
          <w:noProof/>
          <w:sz w:val="21"/>
          <w:szCs w:val="21"/>
          <w:lang w:val="en-GB"/>
        </w:rPr>
        <w:t xml:space="preserve"> April 2020</w:t>
      </w:r>
      <w:r w:rsidR="006F0A5A" w:rsidRPr="00057A03">
        <w:rPr>
          <w:rFonts w:ascii="Verdana" w:hAnsi="Verdana"/>
          <w:sz w:val="21"/>
          <w:szCs w:val="21"/>
          <w:lang w:val="en-GB"/>
        </w:rPr>
        <w:fldChar w:fldCharType="end"/>
      </w:r>
    </w:p>
    <w:p w14:paraId="207BA166" w14:textId="77777777" w:rsidR="001561CB" w:rsidRPr="00057A03" w:rsidRDefault="001561CB" w:rsidP="006D28D4">
      <w:pPr>
        <w:rPr>
          <w:rFonts w:ascii="Verdana" w:hAnsi="Verdana"/>
          <w:b/>
          <w:sz w:val="21"/>
          <w:szCs w:val="21"/>
          <w:lang w:val="en-GB"/>
        </w:rPr>
      </w:pPr>
    </w:p>
    <w:p w14:paraId="41EB9062"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0E60" w14:textId="77777777" w:rsidR="00615E45" w:rsidRDefault="00615E45" w:rsidP="00A027D4">
      <w:r>
        <w:separator/>
      </w:r>
    </w:p>
  </w:endnote>
  <w:endnote w:type="continuationSeparator" w:id="0">
    <w:p w14:paraId="666F231B" w14:textId="77777777" w:rsidR="00615E45" w:rsidRDefault="00615E45"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D5381" w14:textId="358672B1" w:rsidR="00615E45" w:rsidRDefault="00615E45" w:rsidP="00A027D4">
    <w:pPr>
      <w:pStyle w:val="Footer"/>
      <w:pBdr>
        <w:top w:val="single" w:sz="4" w:space="1" w:color="D9D9D9"/>
      </w:pBdr>
      <w:rPr>
        <w:b/>
        <w:bCs/>
      </w:rPr>
    </w:pPr>
    <w:r>
      <w:fldChar w:fldCharType="begin"/>
    </w:r>
    <w:r>
      <w:instrText xml:space="preserve"> PAGE   \* MERGEFORMAT </w:instrText>
    </w:r>
    <w:r>
      <w:fldChar w:fldCharType="separate"/>
    </w:r>
    <w:r w:rsidR="00E96131" w:rsidRPr="00E96131">
      <w:rPr>
        <w:b/>
        <w:bCs/>
        <w:noProof/>
      </w:rPr>
      <w:t>8</w:t>
    </w:r>
    <w:r>
      <w:rPr>
        <w:b/>
        <w:bCs/>
        <w:noProof/>
      </w:rPr>
      <w:fldChar w:fldCharType="end"/>
    </w:r>
    <w:r>
      <w:rPr>
        <w:b/>
        <w:bCs/>
      </w:rPr>
      <w:t xml:space="preserve"> | </w:t>
    </w:r>
    <w:r w:rsidRPr="00A027D4">
      <w:rPr>
        <w:color w:val="808080"/>
        <w:spacing w:val="60"/>
      </w:rPr>
      <w:t>Page</w:t>
    </w:r>
  </w:p>
  <w:p w14:paraId="5AB95327" w14:textId="77777777" w:rsidR="00615E45" w:rsidRDefault="0061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E0A3" w14:textId="77777777" w:rsidR="00615E45" w:rsidRDefault="00615E45" w:rsidP="00A027D4">
      <w:r>
        <w:separator/>
      </w:r>
    </w:p>
  </w:footnote>
  <w:footnote w:type="continuationSeparator" w:id="0">
    <w:p w14:paraId="0FBC691A" w14:textId="77777777" w:rsidR="00615E45" w:rsidRDefault="00615E45" w:rsidP="00A027D4">
      <w:r>
        <w:continuationSeparator/>
      </w:r>
    </w:p>
  </w:footnote>
  <w:footnote w:id="1">
    <w:p w14:paraId="09F9E13A" w14:textId="77777777" w:rsidR="00615E45" w:rsidRPr="00810CD8" w:rsidRDefault="00615E45"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14:paraId="5242181B" w14:textId="77777777" w:rsidR="00615E45" w:rsidRPr="00810CD8" w:rsidRDefault="00615E45"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615E45" w:rsidRPr="00F55F2C" w14:paraId="3928A74A" w14:textId="77777777" w:rsidTr="00852107">
      <w:trPr>
        <w:jc w:val="center"/>
      </w:trPr>
      <w:tc>
        <w:tcPr>
          <w:tcW w:w="10361" w:type="dxa"/>
          <w:shd w:val="clear" w:color="auto" w:fill="E7E6E6"/>
        </w:tcPr>
        <w:p w14:paraId="0DF80916" w14:textId="77777777" w:rsidR="00615E45" w:rsidRPr="00B913A9" w:rsidRDefault="00615E45"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14:paraId="7F81467D" w14:textId="77777777" w:rsidR="00615E45" w:rsidRPr="00DB7255" w:rsidRDefault="00615E45" w:rsidP="00702720">
          <w:pPr>
            <w:spacing w:after="60"/>
            <w:jc w:val="center"/>
            <w:rPr>
              <w:rFonts w:ascii="Verdana" w:eastAsia="Times New Roman" w:hAnsi="Verdana" w:cs="Arial"/>
              <w:b/>
              <w:sz w:val="21"/>
              <w:szCs w:val="21"/>
              <w:lang w:val="en-GB" w:eastAsia="en-GB"/>
            </w:rPr>
          </w:pPr>
          <w:r w:rsidRPr="00B74279">
            <w:rPr>
              <w:rFonts w:ascii="Verdana" w:eastAsia="Times New Roman" w:hAnsi="Verdana" w:cs="Arial"/>
              <w:b/>
              <w:sz w:val="21"/>
              <w:szCs w:val="21"/>
              <w:lang w:val="en-GB" w:eastAsia="en-GB"/>
            </w:rPr>
            <w:t xml:space="preserve">Special </w:t>
          </w:r>
          <w:r w:rsidRPr="00D914D3">
            <w:rPr>
              <w:rFonts w:ascii="Verdana" w:eastAsia="Times New Roman" w:hAnsi="Verdana" w:cs="Arial"/>
              <w:b/>
              <w:sz w:val="21"/>
              <w:szCs w:val="21"/>
              <w:lang w:val="en-GB" w:eastAsia="en-GB"/>
            </w:rPr>
            <w:t xml:space="preserve">Rapporteur on the promotion and protection of the right to </w:t>
          </w:r>
          <w:r>
            <w:rPr>
              <w:rFonts w:ascii="Verdana" w:eastAsia="Times New Roman" w:hAnsi="Verdana" w:cs="Arial"/>
              <w:b/>
              <w:sz w:val="21"/>
              <w:szCs w:val="21"/>
              <w:lang w:val="en-GB" w:eastAsia="en-GB"/>
            </w:rPr>
            <w:br/>
          </w:r>
          <w:r w:rsidRPr="00D914D3">
            <w:rPr>
              <w:rFonts w:ascii="Verdana" w:eastAsia="Times New Roman" w:hAnsi="Verdana" w:cs="Arial"/>
              <w:b/>
              <w:sz w:val="21"/>
              <w:szCs w:val="21"/>
              <w:lang w:val="en-GB" w:eastAsia="en-GB"/>
            </w:rPr>
            <w:t>freedom of opinion and expression</w:t>
          </w:r>
        </w:p>
        <w:p w14:paraId="1D7A1DC7" w14:textId="77777777" w:rsidR="00615E45" w:rsidRDefault="00615E45" w:rsidP="00575A3E">
          <w:pPr>
            <w:spacing w:after="40"/>
            <w:jc w:val="center"/>
            <w:rPr>
              <w:rFonts w:ascii="Verdana" w:eastAsia="Times New Roman" w:hAnsi="Verdana" w:cs="Arial"/>
              <w:i/>
              <w:sz w:val="20"/>
              <w:szCs w:val="20"/>
              <w:lang w:eastAsia="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4th</w:t>
          </w:r>
          <w:r w:rsidRPr="00BC3569">
            <w:rPr>
              <w:rFonts w:ascii="Verdana" w:eastAsia="Times New Roman" w:hAnsi="Verdana" w:cs="Arial"/>
              <w:i/>
              <w:sz w:val="20"/>
              <w:szCs w:val="20"/>
              <w:lang w:eastAsia="en-GB"/>
            </w:rPr>
            <w:t xml:space="preserve"> session</w:t>
          </w:r>
          <w:r>
            <w:rPr>
              <w:rFonts w:ascii="Verdana" w:eastAsia="Times New Roman" w:hAnsi="Verdana" w:cs="Arial"/>
              <w:i/>
              <w:sz w:val="20"/>
              <w:szCs w:val="20"/>
              <w:lang w:eastAsia="en-GB"/>
            </w:rPr>
            <w:t xml:space="preserve"> </w:t>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15 June to 3 July 2020</w:t>
          </w:r>
          <w:r w:rsidRPr="00BC3569">
            <w:rPr>
              <w:rFonts w:ascii="Verdana" w:eastAsia="Times New Roman" w:hAnsi="Verdana" w:cs="Arial"/>
              <w:i/>
              <w:sz w:val="20"/>
              <w:szCs w:val="20"/>
              <w:lang w:eastAsia="en-GB"/>
            </w:rPr>
            <w:t>)</w:t>
          </w:r>
        </w:p>
        <w:p w14:paraId="70D51236" w14:textId="77777777" w:rsidR="00615E45" w:rsidRPr="00BC3569" w:rsidRDefault="00615E45" w:rsidP="00575A3E">
          <w:pPr>
            <w:spacing w:after="40"/>
            <w:jc w:val="center"/>
            <w:rPr>
              <w:rFonts w:ascii="Verdana" w:hAnsi="Verdana"/>
              <w:bCs/>
              <w:i/>
              <w:sz w:val="20"/>
              <w:szCs w:val="20"/>
              <w:lang w:val="en-GB"/>
            </w:rPr>
          </w:pPr>
          <w:r>
            <w:rPr>
              <w:rFonts w:ascii="Verdana" w:eastAsia="Times New Roman" w:hAnsi="Verdana" w:cs="Arial"/>
              <w:i/>
              <w:sz w:val="20"/>
              <w:szCs w:val="20"/>
              <w:lang w:eastAsia="en-GB"/>
            </w:rPr>
            <w:t>provided the mandate itself is extended by the Human Rights Council</w:t>
          </w:r>
        </w:p>
      </w:tc>
    </w:tr>
  </w:tbl>
  <w:p w14:paraId="67A69D85" w14:textId="77777777" w:rsidR="00615E45" w:rsidRPr="009A609A" w:rsidDel="006816BD" w:rsidRDefault="00615E45"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8t2krCuZYPGh+A2ZhyGZYEaSV7Ax1NiMSyrvyd8UjZWBF709Oj5FKfjjICJhxo9KgLe0RJOVl+N1YRVPzlMww==" w:salt="mIFPn75QcGr/PgFM4AwxgQ=="/>
  <w:defaultTabStop w:val="720"/>
  <w:characterSpacingControl w:val="doNotCompress"/>
  <w:hdrShapeDefaults>
    <o:shapedefaults v:ext="edit" spidmax="716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1571"/>
    <w:rsid w:val="0000392E"/>
    <w:rsid w:val="000047D4"/>
    <w:rsid w:val="00005608"/>
    <w:rsid w:val="00005F76"/>
    <w:rsid w:val="00006E32"/>
    <w:rsid w:val="00007E51"/>
    <w:rsid w:val="00013C14"/>
    <w:rsid w:val="00030817"/>
    <w:rsid w:val="00032287"/>
    <w:rsid w:val="00033651"/>
    <w:rsid w:val="000349A5"/>
    <w:rsid w:val="000404D0"/>
    <w:rsid w:val="00041798"/>
    <w:rsid w:val="00044B8E"/>
    <w:rsid w:val="00046E41"/>
    <w:rsid w:val="0005186C"/>
    <w:rsid w:val="00051BB1"/>
    <w:rsid w:val="00053424"/>
    <w:rsid w:val="00054CEC"/>
    <w:rsid w:val="000551B7"/>
    <w:rsid w:val="00057A03"/>
    <w:rsid w:val="000603B2"/>
    <w:rsid w:val="00060AD3"/>
    <w:rsid w:val="00060F50"/>
    <w:rsid w:val="000644B8"/>
    <w:rsid w:val="000653D7"/>
    <w:rsid w:val="000668F7"/>
    <w:rsid w:val="000706C3"/>
    <w:rsid w:val="000718F1"/>
    <w:rsid w:val="00071A4A"/>
    <w:rsid w:val="0007206A"/>
    <w:rsid w:val="0007620D"/>
    <w:rsid w:val="0008129E"/>
    <w:rsid w:val="00084864"/>
    <w:rsid w:val="00092905"/>
    <w:rsid w:val="00093822"/>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5EF"/>
    <w:rsid w:val="000F4166"/>
    <w:rsid w:val="000F7DA6"/>
    <w:rsid w:val="00102B85"/>
    <w:rsid w:val="00105E60"/>
    <w:rsid w:val="001133BA"/>
    <w:rsid w:val="00113FE5"/>
    <w:rsid w:val="00120106"/>
    <w:rsid w:val="0012246C"/>
    <w:rsid w:val="001239E6"/>
    <w:rsid w:val="00131D52"/>
    <w:rsid w:val="00133816"/>
    <w:rsid w:val="0013407E"/>
    <w:rsid w:val="00134144"/>
    <w:rsid w:val="00136C1F"/>
    <w:rsid w:val="00137067"/>
    <w:rsid w:val="001423D1"/>
    <w:rsid w:val="00142F50"/>
    <w:rsid w:val="0014361F"/>
    <w:rsid w:val="0015051A"/>
    <w:rsid w:val="001561CB"/>
    <w:rsid w:val="00157E52"/>
    <w:rsid w:val="00170968"/>
    <w:rsid w:val="00171173"/>
    <w:rsid w:val="0017175B"/>
    <w:rsid w:val="00173DD8"/>
    <w:rsid w:val="00175659"/>
    <w:rsid w:val="001770E0"/>
    <w:rsid w:val="00180F6A"/>
    <w:rsid w:val="00182E56"/>
    <w:rsid w:val="00197963"/>
    <w:rsid w:val="001A0247"/>
    <w:rsid w:val="001A2040"/>
    <w:rsid w:val="001A5A49"/>
    <w:rsid w:val="001B1248"/>
    <w:rsid w:val="001B2623"/>
    <w:rsid w:val="001B4E86"/>
    <w:rsid w:val="001B5D68"/>
    <w:rsid w:val="001C42F2"/>
    <w:rsid w:val="001D139A"/>
    <w:rsid w:val="001D1CFF"/>
    <w:rsid w:val="001D4923"/>
    <w:rsid w:val="001D6541"/>
    <w:rsid w:val="001E038A"/>
    <w:rsid w:val="001E24BC"/>
    <w:rsid w:val="001E4054"/>
    <w:rsid w:val="001E42D9"/>
    <w:rsid w:val="001F3782"/>
    <w:rsid w:val="001F4844"/>
    <w:rsid w:val="001F6950"/>
    <w:rsid w:val="001F6EA0"/>
    <w:rsid w:val="001F7C4F"/>
    <w:rsid w:val="0020032B"/>
    <w:rsid w:val="00202077"/>
    <w:rsid w:val="00203884"/>
    <w:rsid w:val="0020580F"/>
    <w:rsid w:val="00206159"/>
    <w:rsid w:val="0020780F"/>
    <w:rsid w:val="002127E4"/>
    <w:rsid w:val="00217D0A"/>
    <w:rsid w:val="002212BF"/>
    <w:rsid w:val="002236A8"/>
    <w:rsid w:val="00231FEF"/>
    <w:rsid w:val="00234C88"/>
    <w:rsid w:val="002353A8"/>
    <w:rsid w:val="002367B7"/>
    <w:rsid w:val="002441C8"/>
    <w:rsid w:val="00245757"/>
    <w:rsid w:val="002534C7"/>
    <w:rsid w:val="0025366F"/>
    <w:rsid w:val="002561A9"/>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B7A6F"/>
    <w:rsid w:val="002D4BDF"/>
    <w:rsid w:val="002E25E9"/>
    <w:rsid w:val="002E5C50"/>
    <w:rsid w:val="002E5E24"/>
    <w:rsid w:val="002E5F54"/>
    <w:rsid w:val="002E5F65"/>
    <w:rsid w:val="002E6FCD"/>
    <w:rsid w:val="002F19D8"/>
    <w:rsid w:val="002F24F9"/>
    <w:rsid w:val="002F3400"/>
    <w:rsid w:val="002F3FAA"/>
    <w:rsid w:val="00301BAC"/>
    <w:rsid w:val="0030746D"/>
    <w:rsid w:val="00311DD4"/>
    <w:rsid w:val="00313626"/>
    <w:rsid w:val="00313DC3"/>
    <w:rsid w:val="003147CE"/>
    <w:rsid w:val="00320981"/>
    <w:rsid w:val="003209D0"/>
    <w:rsid w:val="00320C94"/>
    <w:rsid w:val="003224F1"/>
    <w:rsid w:val="0032288D"/>
    <w:rsid w:val="00345BAC"/>
    <w:rsid w:val="0035476D"/>
    <w:rsid w:val="00354CEB"/>
    <w:rsid w:val="003553D4"/>
    <w:rsid w:val="00360BED"/>
    <w:rsid w:val="00365A5F"/>
    <w:rsid w:val="00372E62"/>
    <w:rsid w:val="0037316D"/>
    <w:rsid w:val="00377753"/>
    <w:rsid w:val="00380B7A"/>
    <w:rsid w:val="00382A7F"/>
    <w:rsid w:val="00383F21"/>
    <w:rsid w:val="003849C5"/>
    <w:rsid w:val="0039102D"/>
    <w:rsid w:val="003911BA"/>
    <w:rsid w:val="00391D92"/>
    <w:rsid w:val="00392B21"/>
    <w:rsid w:val="00395F54"/>
    <w:rsid w:val="0039620F"/>
    <w:rsid w:val="003A0BEC"/>
    <w:rsid w:val="003A2E44"/>
    <w:rsid w:val="003A35A0"/>
    <w:rsid w:val="003A4B6B"/>
    <w:rsid w:val="003A6BA5"/>
    <w:rsid w:val="003B0585"/>
    <w:rsid w:val="003B4929"/>
    <w:rsid w:val="003B4980"/>
    <w:rsid w:val="003B4EE0"/>
    <w:rsid w:val="003B646D"/>
    <w:rsid w:val="003C1172"/>
    <w:rsid w:val="003D28A2"/>
    <w:rsid w:val="003D2B4A"/>
    <w:rsid w:val="003D3C68"/>
    <w:rsid w:val="003D4861"/>
    <w:rsid w:val="003E1E71"/>
    <w:rsid w:val="003E436B"/>
    <w:rsid w:val="003E5558"/>
    <w:rsid w:val="003F13F6"/>
    <w:rsid w:val="003F1902"/>
    <w:rsid w:val="003F19C3"/>
    <w:rsid w:val="003F4C31"/>
    <w:rsid w:val="003F5F70"/>
    <w:rsid w:val="003F62D1"/>
    <w:rsid w:val="004027C0"/>
    <w:rsid w:val="004028A8"/>
    <w:rsid w:val="004108AE"/>
    <w:rsid w:val="00410F72"/>
    <w:rsid w:val="0041145A"/>
    <w:rsid w:val="00413399"/>
    <w:rsid w:val="004151E2"/>
    <w:rsid w:val="00416BEE"/>
    <w:rsid w:val="004243E7"/>
    <w:rsid w:val="00425EDA"/>
    <w:rsid w:val="00434336"/>
    <w:rsid w:val="004367A0"/>
    <w:rsid w:val="0043723D"/>
    <w:rsid w:val="0044058C"/>
    <w:rsid w:val="0044106E"/>
    <w:rsid w:val="004428E9"/>
    <w:rsid w:val="00442D8C"/>
    <w:rsid w:val="00442DE1"/>
    <w:rsid w:val="00447E21"/>
    <w:rsid w:val="004654E5"/>
    <w:rsid w:val="00466034"/>
    <w:rsid w:val="00467F06"/>
    <w:rsid w:val="004710FD"/>
    <w:rsid w:val="00472290"/>
    <w:rsid w:val="00472C03"/>
    <w:rsid w:val="00472C7E"/>
    <w:rsid w:val="004739E9"/>
    <w:rsid w:val="00473FAE"/>
    <w:rsid w:val="00483063"/>
    <w:rsid w:val="00486AC0"/>
    <w:rsid w:val="004A1D7C"/>
    <w:rsid w:val="004A2F83"/>
    <w:rsid w:val="004A492D"/>
    <w:rsid w:val="004B05EC"/>
    <w:rsid w:val="004B1344"/>
    <w:rsid w:val="004B4835"/>
    <w:rsid w:val="004B646C"/>
    <w:rsid w:val="004B6DE1"/>
    <w:rsid w:val="004C21AB"/>
    <w:rsid w:val="004C2270"/>
    <w:rsid w:val="004C3F28"/>
    <w:rsid w:val="004D5595"/>
    <w:rsid w:val="004D7157"/>
    <w:rsid w:val="004D78F9"/>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110D"/>
    <w:rsid w:val="005279C5"/>
    <w:rsid w:val="0053650F"/>
    <w:rsid w:val="00536F25"/>
    <w:rsid w:val="005440A7"/>
    <w:rsid w:val="0054495B"/>
    <w:rsid w:val="0054536F"/>
    <w:rsid w:val="00546CF0"/>
    <w:rsid w:val="00551F99"/>
    <w:rsid w:val="00553703"/>
    <w:rsid w:val="00553CB9"/>
    <w:rsid w:val="0056710B"/>
    <w:rsid w:val="00567779"/>
    <w:rsid w:val="00571BB5"/>
    <w:rsid w:val="00575A3E"/>
    <w:rsid w:val="0057685B"/>
    <w:rsid w:val="00577C4F"/>
    <w:rsid w:val="00582CEF"/>
    <w:rsid w:val="0058449E"/>
    <w:rsid w:val="005853D3"/>
    <w:rsid w:val="005856B7"/>
    <w:rsid w:val="00585FE9"/>
    <w:rsid w:val="005973D0"/>
    <w:rsid w:val="005A18EF"/>
    <w:rsid w:val="005A38CA"/>
    <w:rsid w:val="005A6A07"/>
    <w:rsid w:val="005A6DB4"/>
    <w:rsid w:val="005B3175"/>
    <w:rsid w:val="005C14B8"/>
    <w:rsid w:val="005C2593"/>
    <w:rsid w:val="005C7BF4"/>
    <w:rsid w:val="005D02D6"/>
    <w:rsid w:val="005D36F7"/>
    <w:rsid w:val="005E0393"/>
    <w:rsid w:val="005E0CD3"/>
    <w:rsid w:val="005E7073"/>
    <w:rsid w:val="005E7631"/>
    <w:rsid w:val="005F13C9"/>
    <w:rsid w:val="005F1870"/>
    <w:rsid w:val="005F254D"/>
    <w:rsid w:val="005F405F"/>
    <w:rsid w:val="005F44B2"/>
    <w:rsid w:val="005F71FD"/>
    <w:rsid w:val="005F7764"/>
    <w:rsid w:val="005F7D09"/>
    <w:rsid w:val="00602D1D"/>
    <w:rsid w:val="0061044E"/>
    <w:rsid w:val="00615E45"/>
    <w:rsid w:val="0061779E"/>
    <w:rsid w:val="006179AF"/>
    <w:rsid w:val="00622176"/>
    <w:rsid w:val="00624A07"/>
    <w:rsid w:val="006342FF"/>
    <w:rsid w:val="00645677"/>
    <w:rsid w:val="00651256"/>
    <w:rsid w:val="006514B9"/>
    <w:rsid w:val="00651996"/>
    <w:rsid w:val="00654267"/>
    <w:rsid w:val="00655AAE"/>
    <w:rsid w:val="00662647"/>
    <w:rsid w:val="0067681A"/>
    <w:rsid w:val="00677320"/>
    <w:rsid w:val="006816BD"/>
    <w:rsid w:val="0068484A"/>
    <w:rsid w:val="00696572"/>
    <w:rsid w:val="00696B91"/>
    <w:rsid w:val="00697E06"/>
    <w:rsid w:val="006A2AFE"/>
    <w:rsid w:val="006A73BA"/>
    <w:rsid w:val="006A75BF"/>
    <w:rsid w:val="006B2939"/>
    <w:rsid w:val="006B35AC"/>
    <w:rsid w:val="006C1708"/>
    <w:rsid w:val="006C3802"/>
    <w:rsid w:val="006C4D79"/>
    <w:rsid w:val="006C521F"/>
    <w:rsid w:val="006C7DAE"/>
    <w:rsid w:val="006D28D4"/>
    <w:rsid w:val="006D617C"/>
    <w:rsid w:val="006D6A49"/>
    <w:rsid w:val="006D7658"/>
    <w:rsid w:val="006E1378"/>
    <w:rsid w:val="006E2500"/>
    <w:rsid w:val="006E5942"/>
    <w:rsid w:val="006E5BC3"/>
    <w:rsid w:val="006F0A5A"/>
    <w:rsid w:val="006F3C8F"/>
    <w:rsid w:val="006F4477"/>
    <w:rsid w:val="00702720"/>
    <w:rsid w:val="007046F6"/>
    <w:rsid w:val="007059C2"/>
    <w:rsid w:val="00710DD6"/>
    <w:rsid w:val="0071116B"/>
    <w:rsid w:val="00712CF0"/>
    <w:rsid w:val="007149B1"/>
    <w:rsid w:val="00716367"/>
    <w:rsid w:val="007226C8"/>
    <w:rsid w:val="007228BD"/>
    <w:rsid w:val="00726D50"/>
    <w:rsid w:val="007340A8"/>
    <w:rsid w:val="00734AD8"/>
    <w:rsid w:val="00737D20"/>
    <w:rsid w:val="0074003C"/>
    <w:rsid w:val="00740CBE"/>
    <w:rsid w:val="00740FB8"/>
    <w:rsid w:val="0074639A"/>
    <w:rsid w:val="007508AC"/>
    <w:rsid w:val="00750C29"/>
    <w:rsid w:val="00751DA9"/>
    <w:rsid w:val="007552C4"/>
    <w:rsid w:val="007621ED"/>
    <w:rsid w:val="007649F0"/>
    <w:rsid w:val="00772E80"/>
    <w:rsid w:val="00773DE3"/>
    <w:rsid w:val="0077583F"/>
    <w:rsid w:val="007767C0"/>
    <w:rsid w:val="00776B6D"/>
    <w:rsid w:val="00785F0E"/>
    <w:rsid w:val="0078631D"/>
    <w:rsid w:val="00790934"/>
    <w:rsid w:val="0079164C"/>
    <w:rsid w:val="007931DB"/>
    <w:rsid w:val="007942CC"/>
    <w:rsid w:val="00797F37"/>
    <w:rsid w:val="007B12A8"/>
    <w:rsid w:val="007B42C0"/>
    <w:rsid w:val="007C0E7A"/>
    <w:rsid w:val="007C21CE"/>
    <w:rsid w:val="007C3EF4"/>
    <w:rsid w:val="007D170B"/>
    <w:rsid w:val="007D2E91"/>
    <w:rsid w:val="007D4847"/>
    <w:rsid w:val="007D52C7"/>
    <w:rsid w:val="007D581C"/>
    <w:rsid w:val="007D75B3"/>
    <w:rsid w:val="007D7ADC"/>
    <w:rsid w:val="007E0AA9"/>
    <w:rsid w:val="007E2E2B"/>
    <w:rsid w:val="007F0AA0"/>
    <w:rsid w:val="007F0B54"/>
    <w:rsid w:val="007F440A"/>
    <w:rsid w:val="007F6A57"/>
    <w:rsid w:val="007F6F0B"/>
    <w:rsid w:val="008012A7"/>
    <w:rsid w:val="0080331E"/>
    <w:rsid w:val="008038CF"/>
    <w:rsid w:val="00803D9C"/>
    <w:rsid w:val="008061CA"/>
    <w:rsid w:val="00807565"/>
    <w:rsid w:val="008103A9"/>
    <w:rsid w:val="00810991"/>
    <w:rsid w:val="00810CD8"/>
    <w:rsid w:val="0081502B"/>
    <w:rsid w:val="0081530E"/>
    <w:rsid w:val="00822C7E"/>
    <w:rsid w:val="00826644"/>
    <w:rsid w:val="008326D9"/>
    <w:rsid w:val="008327E4"/>
    <w:rsid w:val="00833913"/>
    <w:rsid w:val="00834CA4"/>
    <w:rsid w:val="00837035"/>
    <w:rsid w:val="0084104A"/>
    <w:rsid w:val="00845030"/>
    <w:rsid w:val="0084654D"/>
    <w:rsid w:val="00852107"/>
    <w:rsid w:val="00853FF6"/>
    <w:rsid w:val="00855005"/>
    <w:rsid w:val="0085679F"/>
    <w:rsid w:val="00857351"/>
    <w:rsid w:val="0086130C"/>
    <w:rsid w:val="00861E1D"/>
    <w:rsid w:val="008732F7"/>
    <w:rsid w:val="00877427"/>
    <w:rsid w:val="008836EE"/>
    <w:rsid w:val="008842E0"/>
    <w:rsid w:val="008854AE"/>
    <w:rsid w:val="00891587"/>
    <w:rsid w:val="0089209C"/>
    <w:rsid w:val="0089683B"/>
    <w:rsid w:val="008A0149"/>
    <w:rsid w:val="008A1167"/>
    <w:rsid w:val="008A1A1F"/>
    <w:rsid w:val="008A35B0"/>
    <w:rsid w:val="008A423A"/>
    <w:rsid w:val="008A5E73"/>
    <w:rsid w:val="008A71A4"/>
    <w:rsid w:val="008A7441"/>
    <w:rsid w:val="008B1E2F"/>
    <w:rsid w:val="008B279D"/>
    <w:rsid w:val="008B73BD"/>
    <w:rsid w:val="008B7B7E"/>
    <w:rsid w:val="008C521E"/>
    <w:rsid w:val="008C58E7"/>
    <w:rsid w:val="008C5AC6"/>
    <w:rsid w:val="008C6B6D"/>
    <w:rsid w:val="008D1A52"/>
    <w:rsid w:val="008D426B"/>
    <w:rsid w:val="008D7C55"/>
    <w:rsid w:val="008E5A01"/>
    <w:rsid w:val="008E75FC"/>
    <w:rsid w:val="008F0A40"/>
    <w:rsid w:val="009002CF"/>
    <w:rsid w:val="00900C27"/>
    <w:rsid w:val="0090455C"/>
    <w:rsid w:val="0090757D"/>
    <w:rsid w:val="00911960"/>
    <w:rsid w:val="00912C75"/>
    <w:rsid w:val="00914165"/>
    <w:rsid w:val="00916BEA"/>
    <w:rsid w:val="00923099"/>
    <w:rsid w:val="00925522"/>
    <w:rsid w:val="00926494"/>
    <w:rsid w:val="0093080E"/>
    <w:rsid w:val="00930F37"/>
    <w:rsid w:val="00935885"/>
    <w:rsid w:val="00936711"/>
    <w:rsid w:val="0094274C"/>
    <w:rsid w:val="00944225"/>
    <w:rsid w:val="009514AD"/>
    <w:rsid w:val="00951968"/>
    <w:rsid w:val="00961B07"/>
    <w:rsid w:val="00964E16"/>
    <w:rsid w:val="00966081"/>
    <w:rsid w:val="0097011D"/>
    <w:rsid w:val="00974EE3"/>
    <w:rsid w:val="00974F49"/>
    <w:rsid w:val="00976A5D"/>
    <w:rsid w:val="0098057F"/>
    <w:rsid w:val="00982253"/>
    <w:rsid w:val="00984271"/>
    <w:rsid w:val="00992B83"/>
    <w:rsid w:val="0099731F"/>
    <w:rsid w:val="009A4AE5"/>
    <w:rsid w:val="009A609A"/>
    <w:rsid w:val="009A6BA2"/>
    <w:rsid w:val="009B1831"/>
    <w:rsid w:val="009B3312"/>
    <w:rsid w:val="009B7D65"/>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28C1"/>
    <w:rsid w:val="00A233B9"/>
    <w:rsid w:val="00A24DDC"/>
    <w:rsid w:val="00A254E0"/>
    <w:rsid w:val="00A26BD6"/>
    <w:rsid w:val="00A33A04"/>
    <w:rsid w:val="00A436E4"/>
    <w:rsid w:val="00A465D8"/>
    <w:rsid w:val="00A47F28"/>
    <w:rsid w:val="00A5085D"/>
    <w:rsid w:val="00A5130C"/>
    <w:rsid w:val="00A53580"/>
    <w:rsid w:val="00A53C11"/>
    <w:rsid w:val="00A54CAB"/>
    <w:rsid w:val="00A56458"/>
    <w:rsid w:val="00A5748C"/>
    <w:rsid w:val="00A60D13"/>
    <w:rsid w:val="00A61759"/>
    <w:rsid w:val="00A672DA"/>
    <w:rsid w:val="00A72E9F"/>
    <w:rsid w:val="00A75576"/>
    <w:rsid w:val="00A800AE"/>
    <w:rsid w:val="00A814E2"/>
    <w:rsid w:val="00A83729"/>
    <w:rsid w:val="00A84CFD"/>
    <w:rsid w:val="00A86388"/>
    <w:rsid w:val="00A86E58"/>
    <w:rsid w:val="00A87929"/>
    <w:rsid w:val="00A94E8B"/>
    <w:rsid w:val="00A9534C"/>
    <w:rsid w:val="00AA000E"/>
    <w:rsid w:val="00AA0582"/>
    <w:rsid w:val="00AA3763"/>
    <w:rsid w:val="00AA3898"/>
    <w:rsid w:val="00AA3D84"/>
    <w:rsid w:val="00AA5163"/>
    <w:rsid w:val="00AA701C"/>
    <w:rsid w:val="00AB0BF6"/>
    <w:rsid w:val="00AC3BC5"/>
    <w:rsid w:val="00AC4945"/>
    <w:rsid w:val="00AC7950"/>
    <w:rsid w:val="00AD2D66"/>
    <w:rsid w:val="00AD4528"/>
    <w:rsid w:val="00AE2BC9"/>
    <w:rsid w:val="00AE4671"/>
    <w:rsid w:val="00AE5572"/>
    <w:rsid w:val="00AE7421"/>
    <w:rsid w:val="00AF258B"/>
    <w:rsid w:val="00AF3721"/>
    <w:rsid w:val="00AF762F"/>
    <w:rsid w:val="00B009E7"/>
    <w:rsid w:val="00B01CE4"/>
    <w:rsid w:val="00B11B52"/>
    <w:rsid w:val="00B12152"/>
    <w:rsid w:val="00B156EB"/>
    <w:rsid w:val="00B15AD0"/>
    <w:rsid w:val="00B172E6"/>
    <w:rsid w:val="00B22474"/>
    <w:rsid w:val="00B23B46"/>
    <w:rsid w:val="00B246DC"/>
    <w:rsid w:val="00B302A2"/>
    <w:rsid w:val="00B3187D"/>
    <w:rsid w:val="00B31C71"/>
    <w:rsid w:val="00B35BD8"/>
    <w:rsid w:val="00B361FF"/>
    <w:rsid w:val="00B36A21"/>
    <w:rsid w:val="00B4244C"/>
    <w:rsid w:val="00B42700"/>
    <w:rsid w:val="00B42B8C"/>
    <w:rsid w:val="00B42CEC"/>
    <w:rsid w:val="00B51461"/>
    <w:rsid w:val="00B53DD8"/>
    <w:rsid w:val="00B74279"/>
    <w:rsid w:val="00B80AD8"/>
    <w:rsid w:val="00B827A8"/>
    <w:rsid w:val="00B83ECC"/>
    <w:rsid w:val="00B840DC"/>
    <w:rsid w:val="00B913A9"/>
    <w:rsid w:val="00B93A80"/>
    <w:rsid w:val="00B94A80"/>
    <w:rsid w:val="00B966BA"/>
    <w:rsid w:val="00B97216"/>
    <w:rsid w:val="00B9739C"/>
    <w:rsid w:val="00BA16B6"/>
    <w:rsid w:val="00BA38C5"/>
    <w:rsid w:val="00BA3B73"/>
    <w:rsid w:val="00BB152F"/>
    <w:rsid w:val="00BB3107"/>
    <w:rsid w:val="00BB3441"/>
    <w:rsid w:val="00BB3F62"/>
    <w:rsid w:val="00BB7291"/>
    <w:rsid w:val="00BC2C37"/>
    <w:rsid w:val="00BC3569"/>
    <w:rsid w:val="00BD6D94"/>
    <w:rsid w:val="00BE21CC"/>
    <w:rsid w:val="00BE4AC7"/>
    <w:rsid w:val="00BE716C"/>
    <w:rsid w:val="00BF0A90"/>
    <w:rsid w:val="00BF2E26"/>
    <w:rsid w:val="00BF2F4C"/>
    <w:rsid w:val="00BF4996"/>
    <w:rsid w:val="00BF61F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4447B"/>
    <w:rsid w:val="00C51FBF"/>
    <w:rsid w:val="00C52C61"/>
    <w:rsid w:val="00C56470"/>
    <w:rsid w:val="00C57D70"/>
    <w:rsid w:val="00C612C6"/>
    <w:rsid w:val="00C61AFD"/>
    <w:rsid w:val="00C65BEE"/>
    <w:rsid w:val="00C667DD"/>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A1BE6"/>
    <w:rsid w:val="00CA74E7"/>
    <w:rsid w:val="00CB02F0"/>
    <w:rsid w:val="00CB1195"/>
    <w:rsid w:val="00CB393E"/>
    <w:rsid w:val="00CB58ED"/>
    <w:rsid w:val="00CB62D9"/>
    <w:rsid w:val="00CB6BEE"/>
    <w:rsid w:val="00CC0B8C"/>
    <w:rsid w:val="00CD33FA"/>
    <w:rsid w:val="00CD57EF"/>
    <w:rsid w:val="00CE0D14"/>
    <w:rsid w:val="00CE3B1F"/>
    <w:rsid w:val="00CE4873"/>
    <w:rsid w:val="00CE56B3"/>
    <w:rsid w:val="00CF176B"/>
    <w:rsid w:val="00CF2D51"/>
    <w:rsid w:val="00CF31BE"/>
    <w:rsid w:val="00CF3AAB"/>
    <w:rsid w:val="00CF3DA8"/>
    <w:rsid w:val="00CF3F18"/>
    <w:rsid w:val="00CF5D50"/>
    <w:rsid w:val="00CF600D"/>
    <w:rsid w:val="00D01F35"/>
    <w:rsid w:val="00D02DAA"/>
    <w:rsid w:val="00D059F4"/>
    <w:rsid w:val="00D1206F"/>
    <w:rsid w:val="00D12490"/>
    <w:rsid w:val="00D1471D"/>
    <w:rsid w:val="00D2004C"/>
    <w:rsid w:val="00D2007E"/>
    <w:rsid w:val="00D33A90"/>
    <w:rsid w:val="00D40184"/>
    <w:rsid w:val="00D40764"/>
    <w:rsid w:val="00D4260F"/>
    <w:rsid w:val="00D509FC"/>
    <w:rsid w:val="00D61A9B"/>
    <w:rsid w:val="00D64783"/>
    <w:rsid w:val="00D65358"/>
    <w:rsid w:val="00D66524"/>
    <w:rsid w:val="00D76016"/>
    <w:rsid w:val="00D77C20"/>
    <w:rsid w:val="00D81455"/>
    <w:rsid w:val="00D84C24"/>
    <w:rsid w:val="00D9065C"/>
    <w:rsid w:val="00D91115"/>
    <w:rsid w:val="00D914D3"/>
    <w:rsid w:val="00D92DDC"/>
    <w:rsid w:val="00D940E4"/>
    <w:rsid w:val="00D95628"/>
    <w:rsid w:val="00D96FD0"/>
    <w:rsid w:val="00DA4CE9"/>
    <w:rsid w:val="00DA5E27"/>
    <w:rsid w:val="00DA64A1"/>
    <w:rsid w:val="00DB4BA5"/>
    <w:rsid w:val="00DB7255"/>
    <w:rsid w:val="00DC3EFE"/>
    <w:rsid w:val="00DC40EA"/>
    <w:rsid w:val="00DC42F0"/>
    <w:rsid w:val="00DC6FA7"/>
    <w:rsid w:val="00DC7C8D"/>
    <w:rsid w:val="00DD0E4B"/>
    <w:rsid w:val="00DD2EDE"/>
    <w:rsid w:val="00DD6D57"/>
    <w:rsid w:val="00DE2726"/>
    <w:rsid w:val="00DE4358"/>
    <w:rsid w:val="00DE4EAC"/>
    <w:rsid w:val="00DF63EF"/>
    <w:rsid w:val="00E03FD2"/>
    <w:rsid w:val="00E07DA1"/>
    <w:rsid w:val="00E118E4"/>
    <w:rsid w:val="00E13E23"/>
    <w:rsid w:val="00E1640A"/>
    <w:rsid w:val="00E170BE"/>
    <w:rsid w:val="00E1781E"/>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6131"/>
    <w:rsid w:val="00E972B6"/>
    <w:rsid w:val="00EA0CE9"/>
    <w:rsid w:val="00EA13B5"/>
    <w:rsid w:val="00EA2849"/>
    <w:rsid w:val="00EA2B5A"/>
    <w:rsid w:val="00EA5CCC"/>
    <w:rsid w:val="00EA69B4"/>
    <w:rsid w:val="00EB03CF"/>
    <w:rsid w:val="00EB5411"/>
    <w:rsid w:val="00EC0293"/>
    <w:rsid w:val="00EC3654"/>
    <w:rsid w:val="00EC5AA1"/>
    <w:rsid w:val="00ED2859"/>
    <w:rsid w:val="00ED431B"/>
    <w:rsid w:val="00ED4BCA"/>
    <w:rsid w:val="00EF05F6"/>
    <w:rsid w:val="00EF4AA6"/>
    <w:rsid w:val="00EF7A18"/>
    <w:rsid w:val="00F11C72"/>
    <w:rsid w:val="00F12D15"/>
    <w:rsid w:val="00F13126"/>
    <w:rsid w:val="00F14E16"/>
    <w:rsid w:val="00F1682F"/>
    <w:rsid w:val="00F16D95"/>
    <w:rsid w:val="00F17A9E"/>
    <w:rsid w:val="00F26B35"/>
    <w:rsid w:val="00F37381"/>
    <w:rsid w:val="00F375EC"/>
    <w:rsid w:val="00F37905"/>
    <w:rsid w:val="00F4210E"/>
    <w:rsid w:val="00F4413B"/>
    <w:rsid w:val="00F44A62"/>
    <w:rsid w:val="00F44F86"/>
    <w:rsid w:val="00F45936"/>
    <w:rsid w:val="00F515B4"/>
    <w:rsid w:val="00F51F7F"/>
    <w:rsid w:val="00F5506C"/>
    <w:rsid w:val="00F55F2C"/>
    <w:rsid w:val="00F613A5"/>
    <w:rsid w:val="00F61495"/>
    <w:rsid w:val="00F63F29"/>
    <w:rsid w:val="00F649AF"/>
    <w:rsid w:val="00F65A73"/>
    <w:rsid w:val="00F70C5C"/>
    <w:rsid w:val="00F736AC"/>
    <w:rsid w:val="00F77058"/>
    <w:rsid w:val="00F817D2"/>
    <w:rsid w:val="00F81DD6"/>
    <w:rsid w:val="00F82994"/>
    <w:rsid w:val="00F85858"/>
    <w:rsid w:val="00F8618A"/>
    <w:rsid w:val="00F928C9"/>
    <w:rsid w:val="00F93FC5"/>
    <w:rsid w:val="00F9536D"/>
    <w:rsid w:val="00F97CE5"/>
    <w:rsid w:val="00FA3534"/>
    <w:rsid w:val="00FA36C5"/>
    <w:rsid w:val="00FA392D"/>
    <w:rsid w:val="00FA6324"/>
    <w:rsid w:val="00FA6C30"/>
    <w:rsid w:val="00FA6FB1"/>
    <w:rsid w:val="00FB115E"/>
    <w:rsid w:val="00FB172F"/>
    <w:rsid w:val="00FB474E"/>
    <w:rsid w:val="00FB5286"/>
    <w:rsid w:val="00FB7DEC"/>
    <w:rsid w:val="00FC0095"/>
    <w:rsid w:val="00FC320B"/>
    <w:rsid w:val="00FD1148"/>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281C9C9"/>
  <w15:chartTrackingRefBased/>
  <w15:docId w15:val="{E92C4E08-85B4-43A9-93D8-0DA5DAE5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SP/Pages/HRC44.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37632" TargetMode="Externa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2AD0D-AB41-45DD-8FEA-0515DF097CC5}">
  <ds:schemaRefs>
    <ds:schemaRef ds:uri="http://schemas.microsoft.com/sharepoint/v3/contenttype/forms"/>
  </ds:schemaRefs>
</ds:datastoreItem>
</file>

<file path=customXml/itemProps2.xml><?xml version="1.0" encoding="utf-8"?>
<ds:datastoreItem xmlns:ds="http://schemas.openxmlformats.org/officeDocument/2006/customXml" ds:itemID="{458E9D14-FC84-40F6-8A7B-8CFD3D1AE17D}">
  <ds:schemaRefs>
    <ds:schemaRef ds:uri="http://schemas.microsoft.com/office/2006/metadata/properties"/>
    <ds:schemaRef ds:uri="e65f6890-8e2e-4f4d-b363-958139c27991"/>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db29bce2-a978-4c0b-930a-4bf67d3637a0"/>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ED0067F2-E849-46D9-8B4E-C8A641DE0384}"/>
</file>

<file path=customXml/itemProps4.xml><?xml version="1.0" encoding="utf-8"?>
<ds:datastoreItem xmlns:ds="http://schemas.openxmlformats.org/officeDocument/2006/customXml" ds:itemID="{41C913C3-C57C-4D51-A3FF-E02D2682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29553</CharactersWithSpaces>
  <SharedDoc>false</SharedDoc>
  <HLinks>
    <vt:vector size="48" baseType="variant">
      <vt:variant>
        <vt:i4>7143502</vt:i4>
      </vt:variant>
      <vt:variant>
        <vt:i4>353</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1441820</vt:i4>
      </vt:variant>
      <vt:variant>
        <vt:i4>3</vt:i4>
      </vt:variant>
      <vt:variant>
        <vt:i4>0</vt:i4>
      </vt:variant>
      <vt:variant>
        <vt:i4>5</vt:i4>
      </vt:variant>
      <vt:variant>
        <vt:lpwstr>https://www.ohchr.org/EN/HRBodies/HRC/SP/Pages/HRC44.aspx</vt:lpwstr>
      </vt:variant>
      <vt:variant>
        <vt:lpwstr/>
      </vt:variant>
      <vt:variant>
        <vt:i4>5374038</vt:i4>
      </vt:variant>
      <vt:variant>
        <vt:i4>0</vt:i4>
      </vt:variant>
      <vt:variant>
        <vt:i4>0</vt:i4>
      </vt:variant>
      <vt:variant>
        <vt:i4>5</vt:i4>
      </vt:variant>
      <vt:variant>
        <vt:lpwstr>https://ohchr-survey.unog.ch/index.php/937632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Wilde, Ralph</cp:lastModifiedBy>
  <cp:revision>40</cp:revision>
  <cp:lastPrinted>2018-11-05T09:38:00Z</cp:lastPrinted>
  <dcterms:created xsi:type="dcterms:W3CDTF">2020-04-13T21:59:00Z</dcterms:created>
  <dcterms:modified xsi:type="dcterms:W3CDTF">2020-04-14T18:59:00Z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