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890" w:rsidRPr="00717890" w:rsidRDefault="00717890" w:rsidP="001C3C09">
      <w:pPr>
        <w:spacing w:after="0" w:line="360" w:lineRule="auto"/>
        <w:jc w:val="center"/>
        <w:rPr>
          <w:rFonts w:ascii="Arial" w:hAnsi="Arial" w:cs="Arial"/>
          <w:b/>
          <w:bCs/>
          <w:sz w:val="28"/>
          <w:szCs w:val="28"/>
        </w:rPr>
      </w:pPr>
      <w:r w:rsidRPr="00717890">
        <w:rPr>
          <w:rFonts w:ascii="Arial" w:hAnsi="Arial" w:cs="Arial"/>
          <w:b/>
          <w:bCs/>
          <w:sz w:val="28"/>
          <w:szCs w:val="28"/>
        </w:rPr>
        <w:t>Written Contribution from India</w:t>
      </w:r>
    </w:p>
    <w:p w:rsidR="00717890" w:rsidRDefault="00717890" w:rsidP="001C3C09">
      <w:pPr>
        <w:spacing w:after="0" w:line="360" w:lineRule="auto"/>
        <w:jc w:val="center"/>
        <w:rPr>
          <w:rFonts w:ascii="Arial" w:hAnsi="Arial" w:cs="Arial"/>
          <w:b/>
          <w:bCs/>
          <w:sz w:val="28"/>
          <w:szCs w:val="28"/>
        </w:rPr>
      </w:pPr>
      <w:r w:rsidRPr="00717890">
        <w:rPr>
          <w:rFonts w:ascii="Arial" w:hAnsi="Arial" w:cs="Arial"/>
          <w:b/>
          <w:bCs/>
          <w:sz w:val="28"/>
          <w:szCs w:val="28"/>
        </w:rPr>
        <w:t>The State of UN Human Rights Treaty Body System</w:t>
      </w:r>
    </w:p>
    <w:p w:rsidR="00AD3ED7" w:rsidRDefault="00AD3ED7" w:rsidP="001C3C09">
      <w:pPr>
        <w:spacing w:after="0" w:line="360" w:lineRule="auto"/>
        <w:jc w:val="center"/>
        <w:rPr>
          <w:rFonts w:ascii="Arial" w:hAnsi="Arial" w:cs="Arial"/>
          <w:b/>
          <w:bCs/>
          <w:sz w:val="28"/>
          <w:szCs w:val="28"/>
        </w:rPr>
      </w:pPr>
      <w:r>
        <w:rPr>
          <w:rFonts w:ascii="Arial" w:hAnsi="Arial" w:cs="Arial"/>
          <w:b/>
          <w:bCs/>
          <w:sz w:val="28"/>
          <w:szCs w:val="28"/>
        </w:rPr>
        <w:t>7 July 2020</w:t>
      </w:r>
    </w:p>
    <w:p w:rsidR="00AD3ED7" w:rsidRPr="00717890" w:rsidRDefault="00AD3ED7" w:rsidP="001C3C09">
      <w:pPr>
        <w:spacing w:after="0" w:line="360" w:lineRule="auto"/>
        <w:jc w:val="center"/>
        <w:rPr>
          <w:rFonts w:ascii="Arial" w:hAnsi="Arial" w:cs="Arial"/>
          <w:b/>
          <w:bCs/>
          <w:sz w:val="28"/>
          <w:szCs w:val="28"/>
        </w:rPr>
      </w:pPr>
      <w:r>
        <w:rPr>
          <w:rFonts w:ascii="Arial" w:hAnsi="Arial" w:cs="Arial"/>
          <w:b/>
          <w:bCs/>
          <w:sz w:val="28"/>
          <w:szCs w:val="28"/>
        </w:rPr>
        <w:t>…</w:t>
      </w:r>
    </w:p>
    <w:p w:rsidR="003601ED" w:rsidRPr="00A32A69" w:rsidRDefault="003601ED" w:rsidP="001C3C09">
      <w:pPr>
        <w:pStyle w:val="Default"/>
        <w:spacing w:line="360" w:lineRule="auto"/>
        <w:rPr>
          <w:rFonts w:ascii="Arial" w:hAnsi="Arial" w:cs="Arial"/>
          <w:b/>
          <w:smallCaps/>
          <w:sz w:val="28"/>
          <w:szCs w:val="28"/>
        </w:rPr>
      </w:pPr>
    </w:p>
    <w:p w:rsidR="00A32A69" w:rsidRDefault="003601ED" w:rsidP="001C3C09">
      <w:pPr>
        <w:pStyle w:val="ListParagraph"/>
        <w:numPr>
          <w:ilvl w:val="0"/>
          <w:numId w:val="3"/>
        </w:numPr>
        <w:spacing w:after="0" w:line="360" w:lineRule="auto"/>
        <w:ind w:left="0" w:firstLine="0"/>
        <w:jc w:val="both"/>
        <w:rPr>
          <w:rFonts w:ascii="Arial" w:hAnsi="Arial" w:cs="Arial"/>
          <w:sz w:val="28"/>
          <w:szCs w:val="28"/>
          <w:lang w:val="en-US"/>
        </w:rPr>
      </w:pPr>
      <w:r w:rsidRPr="00A32A69">
        <w:rPr>
          <w:rFonts w:ascii="Arial" w:hAnsi="Arial" w:cs="Arial"/>
          <w:sz w:val="28"/>
          <w:szCs w:val="28"/>
          <w:lang w:val="en-US"/>
        </w:rPr>
        <w:t>India welcomes th</w:t>
      </w:r>
      <w:r w:rsidR="00FB3173">
        <w:rPr>
          <w:rFonts w:ascii="Arial" w:hAnsi="Arial" w:cs="Arial"/>
          <w:sz w:val="28"/>
          <w:szCs w:val="28"/>
          <w:lang w:val="en-US"/>
        </w:rPr>
        <w:t>e</w:t>
      </w:r>
      <w:r w:rsidRPr="00A32A69">
        <w:rPr>
          <w:rFonts w:ascii="Arial" w:hAnsi="Arial" w:cs="Arial"/>
          <w:sz w:val="28"/>
          <w:szCs w:val="28"/>
          <w:lang w:val="en-US"/>
        </w:rPr>
        <w:t xml:space="preserve"> opportunity to </w:t>
      </w:r>
      <w:r w:rsidR="00A32A69">
        <w:rPr>
          <w:rFonts w:ascii="Arial" w:hAnsi="Arial" w:cs="Arial"/>
          <w:sz w:val="28"/>
          <w:szCs w:val="28"/>
          <w:lang w:val="en-US"/>
        </w:rPr>
        <w:t>submit comments</w:t>
      </w:r>
      <w:r w:rsidR="006F435B">
        <w:rPr>
          <w:rFonts w:ascii="Arial" w:hAnsi="Arial" w:cs="Arial"/>
          <w:sz w:val="28"/>
          <w:szCs w:val="28"/>
          <w:lang w:val="en-US"/>
        </w:rPr>
        <w:t>/ observations</w:t>
      </w:r>
      <w:r w:rsidRPr="00A32A69">
        <w:rPr>
          <w:rFonts w:ascii="Arial" w:hAnsi="Arial" w:cs="Arial"/>
          <w:sz w:val="28"/>
          <w:szCs w:val="28"/>
          <w:lang w:val="en-US"/>
        </w:rPr>
        <w:t xml:space="preserve"> on the state of the human rights treaty body system</w:t>
      </w:r>
      <w:r w:rsidR="006F435B">
        <w:rPr>
          <w:rFonts w:ascii="Arial" w:hAnsi="Arial" w:cs="Arial"/>
          <w:sz w:val="28"/>
          <w:szCs w:val="28"/>
          <w:lang w:val="en-US"/>
        </w:rPr>
        <w:t>,</w:t>
      </w:r>
      <w:r w:rsidRPr="00A32A69">
        <w:rPr>
          <w:rFonts w:ascii="Arial" w:hAnsi="Arial" w:cs="Arial"/>
          <w:sz w:val="28"/>
          <w:szCs w:val="28"/>
          <w:lang w:val="en-US"/>
        </w:rPr>
        <w:t xml:space="preserve"> as provided in the General Assembly resolution 68/268 entitled “Strengthening and enhancing the effective functioning of the human rights treaty body system”</w:t>
      </w:r>
      <w:r w:rsidR="006F435B">
        <w:rPr>
          <w:rFonts w:ascii="Arial" w:hAnsi="Arial" w:cs="Arial"/>
          <w:sz w:val="28"/>
          <w:szCs w:val="28"/>
          <w:lang w:val="en-US"/>
        </w:rPr>
        <w:t>,</w:t>
      </w:r>
      <w:r w:rsidR="00FB3173">
        <w:rPr>
          <w:rFonts w:ascii="Arial" w:hAnsi="Arial" w:cs="Arial"/>
          <w:sz w:val="28"/>
          <w:szCs w:val="28"/>
          <w:lang w:val="en-US"/>
        </w:rPr>
        <w:t xml:space="preserve"> in response to the letter of June 17, 2020 </w:t>
      </w:r>
      <w:r w:rsidR="004B43EB">
        <w:rPr>
          <w:rFonts w:ascii="Arial" w:hAnsi="Arial" w:cs="Arial"/>
          <w:sz w:val="28"/>
          <w:szCs w:val="28"/>
          <w:lang w:val="en-US"/>
        </w:rPr>
        <w:t>from the</w:t>
      </w:r>
      <w:r w:rsidR="00AD3ED7">
        <w:rPr>
          <w:rFonts w:ascii="Arial" w:hAnsi="Arial" w:cs="Arial"/>
          <w:sz w:val="28"/>
          <w:szCs w:val="28"/>
          <w:lang w:val="en-US"/>
        </w:rPr>
        <w:t xml:space="preserve"> co-facilitators, the</w:t>
      </w:r>
      <w:r w:rsidR="004B43EB">
        <w:rPr>
          <w:rFonts w:ascii="Arial" w:hAnsi="Arial" w:cs="Arial"/>
          <w:sz w:val="28"/>
          <w:szCs w:val="28"/>
          <w:lang w:val="en-US"/>
        </w:rPr>
        <w:t xml:space="preserve"> Permanent Representatives of </w:t>
      </w:r>
      <w:r w:rsidR="005F2EDB">
        <w:rPr>
          <w:rFonts w:ascii="Arial" w:hAnsi="Arial" w:cs="Arial"/>
          <w:sz w:val="28"/>
          <w:szCs w:val="28"/>
          <w:lang w:val="en-US"/>
        </w:rPr>
        <w:t>Morocco</w:t>
      </w:r>
      <w:r w:rsidR="005F2EDB">
        <w:rPr>
          <w:rFonts w:ascii="Arial" w:hAnsi="Arial" w:cs="Arial"/>
          <w:sz w:val="28"/>
          <w:szCs w:val="28"/>
          <w:lang w:val="en-US"/>
        </w:rPr>
        <w:t xml:space="preserve"> </w:t>
      </w:r>
      <w:r w:rsidR="005F2EDB">
        <w:rPr>
          <w:rFonts w:ascii="Arial" w:hAnsi="Arial" w:cs="Arial"/>
          <w:sz w:val="28"/>
          <w:szCs w:val="28"/>
          <w:lang w:val="en-US"/>
        </w:rPr>
        <w:t>and</w:t>
      </w:r>
      <w:r w:rsidR="005F2EDB">
        <w:rPr>
          <w:rFonts w:ascii="Arial" w:hAnsi="Arial" w:cs="Arial"/>
          <w:sz w:val="28"/>
          <w:szCs w:val="28"/>
          <w:lang w:val="en-US"/>
        </w:rPr>
        <w:t xml:space="preserve"> </w:t>
      </w:r>
      <w:r w:rsidR="004B43EB">
        <w:rPr>
          <w:rFonts w:ascii="Arial" w:hAnsi="Arial" w:cs="Arial"/>
          <w:sz w:val="28"/>
          <w:szCs w:val="28"/>
          <w:lang w:val="en-US"/>
        </w:rPr>
        <w:t>Switzerland</w:t>
      </w:r>
      <w:r w:rsidRPr="00A32A69">
        <w:rPr>
          <w:rFonts w:ascii="Arial" w:hAnsi="Arial" w:cs="Arial"/>
          <w:sz w:val="28"/>
          <w:szCs w:val="28"/>
          <w:lang w:val="en-US"/>
        </w:rPr>
        <w:t>.</w:t>
      </w:r>
      <w:r w:rsidR="00A32A69" w:rsidRPr="00A32A69">
        <w:rPr>
          <w:rFonts w:ascii="Arial" w:hAnsi="Arial" w:cs="Arial"/>
          <w:sz w:val="28"/>
          <w:szCs w:val="28"/>
          <w:lang w:val="en-US"/>
        </w:rPr>
        <w:t xml:space="preserve"> </w:t>
      </w:r>
    </w:p>
    <w:p w:rsidR="00A32A69" w:rsidRDefault="00A32A69" w:rsidP="001C3C09">
      <w:pPr>
        <w:pStyle w:val="ListParagraph"/>
        <w:spacing w:after="0" w:line="360" w:lineRule="auto"/>
        <w:ind w:left="0"/>
        <w:jc w:val="both"/>
        <w:rPr>
          <w:rFonts w:ascii="Arial" w:hAnsi="Arial" w:cs="Arial"/>
          <w:sz w:val="28"/>
          <w:szCs w:val="28"/>
          <w:lang w:val="en-US"/>
        </w:rPr>
      </w:pPr>
    </w:p>
    <w:p w:rsidR="00437F97" w:rsidRDefault="00A32A69" w:rsidP="001C3C09">
      <w:pPr>
        <w:pStyle w:val="ListParagraph"/>
        <w:numPr>
          <w:ilvl w:val="0"/>
          <w:numId w:val="3"/>
        </w:numPr>
        <w:spacing w:after="0" w:line="360" w:lineRule="auto"/>
        <w:ind w:left="0" w:firstLine="0"/>
        <w:jc w:val="both"/>
        <w:rPr>
          <w:rFonts w:ascii="Arial" w:hAnsi="Arial" w:cs="Arial"/>
          <w:sz w:val="28"/>
          <w:szCs w:val="28"/>
          <w:lang w:val="en-US"/>
        </w:rPr>
      </w:pPr>
      <w:r>
        <w:rPr>
          <w:rFonts w:ascii="Arial" w:hAnsi="Arial" w:cs="Arial"/>
          <w:sz w:val="28"/>
          <w:szCs w:val="28"/>
          <w:lang w:val="en-US"/>
        </w:rPr>
        <w:t xml:space="preserve">The </w:t>
      </w:r>
      <w:r w:rsidRPr="00A32A69">
        <w:rPr>
          <w:rFonts w:ascii="Arial" w:hAnsi="Arial" w:cs="Arial"/>
          <w:sz w:val="28"/>
          <w:szCs w:val="28"/>
          <w:lang w:val="en-US"/>
        </w:rPr>
        <w:t xml:space="preserve">States </w:t>
      </w:r>
      <w:r w:rsidR="004B43EB">
        <w:rPr>
          <w:rFonts w:ascii="Arial" w:hAnsi="Arial" w:cs="Arial"/>
          <w:sz w:val="28"/>
          <w:szCs w:val="28"/>
          <w:lang w:val="en-US"/>
        </w:rPr>
        <w:t xml:space="preserve">have </w:t>
      </w:r>
      <w:r w:rsidRPr="00A32A69">
        <w:rPr>
          <w:rFonts w:ascii="Arial" w:hAnsi="Arial" w:cs="Arial"/>
          <w:sz w:val="28"/>
          <w:szCs w:val="28"/>
          <w:lang w:val="en-US"/>
        </w:rPr>
        <w:t xml:space="preserve">the primary role to promote and protect human rights and to carry out the responsibilities that they have undertaken under </w:t>
      </w:r>
      <w:r w:rsidR="004B43EB">
        <w:rPr>
          <w:rFonts w:ascii="Arial" w:hAnsi="Arial" w:cs="Arial"/>
          <w:sz w:val="28"/>
          <w:szCs w:val="28"/>
          <w:lang w:val="en-US"/>
        </w:rPr>
        <w:t xml:space="preserve">the </w:t>
      </w:r>
      <w:r w:rsidRPr="00A32A69">
        <w:rPr>
          <w:rFonts w:ascii="Arial" w:hAnsi="Arial" w:cs="Arial"/>
          <w:sz w:val="28"/>
          <w:szCs w:val="28"/>
          <w:lang w:val="en-US"/>
        </w:rPr>
        <w:t xml:space="preserve">international law, </w:t>
      </w:r>
      <w:r w:rsidR="004B43EB">
        <w:rPr>
          <w:rFonts w:ascii="Arial" w:hAnsi="Arial" w:cs="Arial"/>
          <w:sz w:val="28"/>
          <w:szCs w:val="28"/>
          <w:lang w:val="en-US"/>
        </w:rPr>
        <w:t>including</w:t>
      </w:r>
      <w:r w:rsidRPr="00A32A69">
        <w:rPr>
          <w:rFonts w:ascii="Arial" w:hAnsi="Arial" w:cs="Arial"/>
          <w:sz w:val="28"/>
          <w:szCs w:val="28"/>
          <w:lang w:val="en-US"/>
        </w:rPr>
        <w:t xml:space="preserve"> the UN Charter, as well as various international instruments in the field of human rights. </w:t>
      </w:r>
    </w:p>
    <w:p w:rsidR="00437F97" w:rsidRDefault="00437F97" w:rsidP="001C3C09">
      <w:pPr>
        <w:pStyle w:val="ListParagraph"/>
        <w:spacing w:after="0" w:line="360" w:lineRule="auto"/>
        <w:ind w:left="0"/>
        <w:jc w:val="both"/>
        <w:rPr>
          <w:rFonts w:ascii="Arial" w:hAnsi="Arial" w:cs="Arial"/>
          <w:sz w:val="28"/>
          <w:szCs w:val="28"/>
          <w:lang w:val="en-US"/>
        </w:rPr>
      </w:pPr>
    </w:p>
    <w:p w:rsidR="003601ED" w:rsidRPr="00A32A69" w:rsidRDefault="00A32A69" w:rsidP="001C3C09">
      <w:pPr>
        <w:pStyle w:val="ListParagraph"/>
        <w:numPr>
          <w:ilvl w:val="0"/>
          <w:numId w:val="3"/>
        </w:numPr>
        <w:spacing w:after="0" w:line="360" w:lineRule="auto"/>
        <w:ind w:left="0" w:firstLine="0"/>
        <w:jc w:val="both"/>
        <w:rPr>
          <w:rFonts w:ascii="Arial" w:hAnsi="Arial" w:cs="Arial"/>
          <w:sz w:val="28"/>
          <w:szCs w:val="28"/>
          <w:lang w:val="en-US"/>
        </w:rPr>
      </w:pPr>
      <w:r>
        <w:rPr>
          <w:rFonts w:ascii="Arial" w:hAnsi="Arial" w:cs="Arial"/>
          <w:sz w:val="28"/>
          <w:szCs w:val="28"/>
          <w:lang w:val="en-US"/>
        </w:rPr>
        <w:t>India</w:t>
      </w:r>
      <w:r w:rsidRPr="00A32A69">
        <w:rPr>
          <w:rFonts w:ascii="Arial" w:hAnsi="Arial" w:cs="Arial"/>
          <w:sz w:val="28"/>
          <w:szCs w:val="28"/>
          <w:lang w:val="en-US"/>
        </w:rPr>
        <w:t xml:space="preserve"> acknowledges the contribution of each of the human rights treaty bod</w:t>
      </w:r>
      <w:r w:rsidR="00437F97">
        <w:rPr>
          <w:rFonts w:ascii="Arial" w:hAnsi="Arial" w:cs="Arial"/>
          <w:sz w:val="28"/>
          <w:szCs w:val="28"/>
          <w:lang w:val="en-US"/>
        </w:rPr>
        <w:t>y</w:t>
      </w:r>
      <w:r w:rsidRPr="00A32A69">
        <w:rPr>
          <w:rFonts w:ascii="Arial" w:hAnsi="Arial" w:cs="Arial"/>
          <w:sz w:val="28"/>
          <w:szCs w:val="28"/>
          <w:lang w:val="en-US"/>
        </w:rPr>
        <w:t xml:space="preserve"> </w:t>
      </w:r>
      <w:r w:rsidR="004B43EB">
        <w:rPr>
          <w:rFonts w:ascii="Arial" w:hAnsi="Arial" w:cs="Arial"/>
          <w:sz w:val="28"/>
          <w:szCs w:val="28"/>
          <w:lang w:val="en-US"/>
        </w:rPr>
        <w:t xml:space="preserve">mechanisms </w:t>
      </w:r>
      <w:r w:rsidRPr="00A32A69">
        <w:rPr>
          <w:rFonts w:ascii="Arial" w:hAnsi="Arial" w:cs="Arial"/>
          <w:sz w:val="28"/>
          <w:szCs w:val="28"/>
          <w:lang w:val="en-US"/>
        </w:rPr>
        <w:t>in assisting</w:t>
      </w:r>
      <w:r w:rsidR="00437F97">
        <w:rPr>
          <w:rFonts w:ascii="Arial" w:hAnsi="Arial" w:cs="Arial"/>
          <w:sz w:val="28"/>
          <w:szCs w:val="28"/>
          <w:lang w:val="en-US"/>
        </w:rPr>
        <w:t xml:space="preserve"> the respective</w:t>
      </w:r>
      <w:r w:rsidRPr="00A32A69">
        <w:rPr>
          <w:rFonts w:ascii="Arial" w:hAnsi="Arial" w:cs="Arial"/>
          <w:sz w:val="28"/>
          <w:szCs w:val="28"/>
          <w:lang w:val="en-US"/>
        </w:rPr>
        <w:t xml:space="preserve"> State</w:t>
      </w:r>
      <w:r w:rsidR="006F435B">
        <w:rPr>
          <w:rFonts w:ascii="Arial" w:hAnsi="Arial" w:cs="Arial"/>
          <w:sz w:val="28"/>
          <w:szCs w:val="28"/>
          <w:lang w:val="en-US"/>
        </w:rPr>
        <w:t>s</w:t>
      </w:r>
      <w:r w:rsidRPr="00A32A69">
        <w:rPr>
          <w:rFonts w:ascii="Arial" w:hAnsi="Arial" w:cs="Arial"/>
          <w:sz w:val="28"/>
          <w:szCs w:val="28"/>
          <w:lang w:val="en-US"/>
        </w:rPr>
        <w:t xml:space="preserve"> Parties to fulfill their relevant obligations</w:t>
      </w:r>
      <w:r w:rsidR="00437F97">
        <w:rPr>
          <w:rFonts w:ascii="Arial" w:hAnsi="Arial" w:cs="Arial"/>
          <w:sz w:val="28"/>
          <w:szCs w:val="28"/>
          <w:lang w:val="en-US"/>
        </w:rPr>
        <w:t>.</w:t>
      </w:r>
      <w:r w:rsidRPr="00A32A69">
        <w:rPr>
          <w:rFonts w:ascii="Arial" w:hAnsi="Arial" w:cs="Arial"/>
          <w:sz w:val="28"/>
          <w:szCs w:val="28"/>
          <w:lang w:val="en-US"/>
        </w:rPr>
        <w:t xml:space="preserve"> </w:t>
      </w:r>
      <w:r w:rsidR="00437F97">
        <w:rPr>
          <w:rFonts w:ascii="Arial" w:hAnsi="Arial" w:cs="Arial"/>
          <w:sz w:val="28"/>
          <w:szCs w:val="28"/>
          <w:lang w:val="en-US"/>
        </w:rPr>
        <w:t>We w</w:t>
      </w:r>
      <w:r w:rsidRPr="00A32A69">
        <w:rPr>
          <w:rFonts w:ascii="Arial" w:hAnsi="Arial" w:cs="Arial"/>
          <w:sz w:val="28"/>
          <w:szCs w:val="28"/>
          <w:lang w:val="en-US"/>
        </w:rPr>
        <w:t>elcome the efforts t</w:t>
      </w:r>
      <w:r w:rsidR="00437F97">
        <w:rPr>
          <w:rFonts w:ascii="Arial" w:hAnsi="Arial" w:cs="Arial"/>
          <w:sz w:val="28"/>
          <w:szCs w:val="28"/>
          <w:lang w:val="en-US"/>
        </w:rPr>
        <w:t>hat</w:t>
      </w:r>
      <w:r w:rsidRPr="00A32A69">
        <w:rPr>
          <w:rFonts w:ascii="Arial" w:hAnsi="Arial" w:cs="Arial"/>
          <w:sz w:val="28"/>
          <w:szCs w:val="28"/>
          <w:lang w:val="en-US"/>
        </w:rPr>
        <w:t xml:space="preserve"> ensure</w:t>
      </w:r>
      <w:r w:rsidR="00437F97">
        <w:rPr>
          <w:rFonts w:ascii="Arial" w:hAnsi="Arial" w:cs="Arial"/>
          <w:sz w:val="28"/>
          <w:szCs w:val="28"/>
          <w:lang w:val="en-US"/>
        </w:rPr>
        <w:t xml:space="preserve"> vitality of </w:t>
      </w:r>
      <w:r w:rsidRPr="00A32A69">
        <w:rPr>
          <w:rFonts w:ascii="Arial" w:hAnsi="Arial" w:cs="Arial"/>
          <w:sz w:val="28"/>
          <w:szCs w:val="28"/>
          <w:lang w:val="en-US"/>
        </w:rPr>
        <w:t xml:space="preserve"> the</w:t>
      </w:r>
      <w:r w:rsidR="00AD3ED7">
        <w:rPr>
          <w:rFonts w:ascii="Arial" w:hAnsi="Arial" w:cs="Arial"/>
          <w:sz w:val="28"/>
          <w:szCs w:val="28"/>
          <w:lang w:val="en-US"/>
        </w:rPr>
        <w:t xml:space="preserve"> </w:t>
      </w:r>
      <w:r w:rsidR="00AD3ED7">
        <w:rPr>
          <w:rFonts w:ascii="Arial" w:hAnsi="Arial" w:cs="Arial"/>
          <w:sz w:val="28"/>
          <w:szCs w:val="28"/>
          <w:lang w:val="en-US"/>
        </w:rPr>
        <w:t xml:space="preserve">human rights </w:t>
      </w:r>
      <w:r w:rsidRPr="00A32A69">
        <w:rPr>
          <w:rFonts w:ascii="Arial" w:hAnsi="Arial" w:cs="Arial"/>
          <w:sz w:val="28"/>
          <w:szCs w:val="28"/>
          <w:lang w:val="en-US"/>
        </w:rPr>
        <w:t>treaty</w:t>
      </w:r>
      <w:r w:rsidR="00AD3ED7">
        <w:rPr>
          <w:rFonts w:ascii="Arial" w:hAnsi="Arial" w:cs="Arial"/>
          <w:sz w:val="28"/>
          <w:szCs w:val="28"/>
          <w:lang w:val="en-US"/>
        </w:rPr>
        <w:t xml:space="preserve"> </w:t>
      </w:r>
      <w:r w:rsidRPr="00A32A69">
        <w:rPr>
          <w:rFonts w:ascii="Arial" w:hAnsi="Arial" w:cs="Arial"/>
          <w:sz w:val="28"/>
          <w:szCs w:val="28"/>
          <w:lang w:val="en-US"/>
        </w:rPr>
        <w:t xml:space="preserve">bodies </w:t>
      </w:r>
      <w:r>
        <w:rPr>
          <w:rFonts w:ascii="Arial" w:hAnsi="Arial" w:cs="Arial"/>
          <w:sz w:val="28"/>
          <w:szCs w:val="28"/>
          <w:lang w:val="en-US"/>
        </w:rPr>
        <w:t xml:space="preserve">to </w:t>
      </w:r>
      <w:r w:rsidRPr="00A32A69">
        <w:rPr>
          <w:rFonts w:ascii="Arial" w:hAnsi="Arial" w:cs="Arial"/>
          <w:sz w:val="28"/>
          <w:szCs w:val="28"/>
          <w:lang w:val="en-US"/>
        </w:rPr>
        <w:t>effectively assist</w:t>
      </w:r>
      <w:r w:rsidR="004B43EB">
        <w:rPr>
          <w:rFonts w:ascii="Arial" w:hAnsi="Arial" w:cs="Arial"/>
          <w:sz w:val="28"/>
          <w:szCs w:val="28"/>
          <w:lang w:val="en-US"/>
        </w:rPr>
        <w:t xml:space="preserve"> the</w:t>
      </w:r>
      <w:r w:rsidRPr="00A32A69">
        <w:rPr>
          <w:rFonts w:ascii="Arial" w:hAnsi="Arial" w:cs="Arial"/>
          <w:sz w:val="28"/>
          <w:szCs w:val="28"/>
          <w:lang w:val="en-US"/>
        </w:rPr>
        <w:t xml:space="preserve"> State</w:t>
      </w:r>
      <w:r w:rsidR="004B43EB">
        <w:rPr>
          <w:rFonts w:ascii="Arial" w:hAnsi="Arial" w:cs="Arial"/>
          <w:sz w:val="28"/>
          <w:szCs w:val="28"/>
          <w:lang w:val="en-US"/>
        </w:rPr>
        <w:t>s</w:t>
      </w:r>
      <w:r w:rsidRPr="00A32A69">
        <w:rPr>
          <w:rFonts w:ascii="Arial" w:hAnsi="Arial" w:cs="Arial"/>
          <w:sz w:val="28"/>
          <w:szCs w:val="28"/>
          <w:lang w:val="en-US"/>
        </w:rPr>
        <w:t xml:space="preserve"> Parties in implementing the</w:t>
      </w:r>
      <w:r>
        <w:rPr>
          <w:rFonts w:ascii="Arial" w:hAnsi="Arial" w:cs="Arial"/>
          <w:sz w:val="28"/>
          <w:szCs w:val="28"/>
          <w:lang w:val="en-US"/>
        </w:rPr>
        <w:t xml:space="preserve">ir relevant </w:t>
      </w:r>
      <w:r w:rsidR="00437F97">
        <w:rPr>
          <w:rFonts w:ascii="Arial" w:hAnsi="Arial" w:cs="Arial"/>
          <w:sz w:val="28"/>
          <w:szCs w:val="28"/>
          <w:lang w:val="en-US"/>
        </w:rPr>
        <w:t>treaty obligations</w:t>
      </w:r>
      <w:r w:rsidRPr="00A32A69">
        <w:rPr>
          <w:rFonts w:ascii="Arial" w:hAnsi="Arial" w:cs="Arial"/>
          <w:sz w:val="28"/>
          <w:szCs w:val="28"/>
          <w:lang w:val="en-US"/>
        </w:rPr>
        <w:t>.</w:t>
      </w:r>
    </w:p>
    <w:p w:rsidR="003601ED" w:rsidRPr="00A32A69" w:rsidRDefault="003601ED" w:rsidP="001C3C09">
      <w:pPr>
        <w:pStyle w:val="ListParagraph"/>
        <w:spacing w:after="0" w:line="360" w:lineRule="auto"/>
        <w:ind w:left="0"/>
        <w:jc w:val="both"/>
        <w:rPr>
          <w:rFonts w:ascii="Arial" w:hAnsi="Arial" w:cs="Arial"/>
          <w:sz w:val="28"/>
          <w:szCs w:val="28"/>
        </w:rPr>
      </w:pPr>
    </w:p>
    <w:p w:rsidR="00354A00" w:rsidRPr="00A32A69" w:rsidRDefault="005751A3"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t>T</w:t>
      </w:r>
      <w:r w:rsidR="00354A00" w:rsidRPr="00A32A69">
        <w:rPr>
          <w:rFonts w:ascii="Arial" w:hAnsi="Arial" w:cs="Arial"/>
          <w:sz w:val="28"/>
          <w:szCs w:val="28"/>
        </w:rPr>
        <w:t xml:space="preserve">he </w:t>
      </w:r>
      <w:r w:rsidR="00354A00" w:rsidRPr="00A32A69">
        <w:rPr>
          <w:rFonts w:ascii="Arial" w:hAnsi="Arial" w:cs="Arial"/>
          <w:b/>
          <w:sz w:val="28"/>
          <w:szCs w:val="28"/>
        </w:rPr>
        <w:t>strengthening of the</w:t>
      </w:r>
      <w:r w:rsidR="00AD3ED7">
        <w:rPr>
          <w:rFonts w:ascii="Arial" w:hAnsi="Arial" w:cs="Arial"/>
          <w:b/>
          <w:sz w:val="28"/>
          <w:szCs w:val="28"/>
        </w:rPr>
        <w:t xml:space="preserve"> human rights</w:t>
      </w:r>
      <w:r w:rsidR="00354A00" w:rsidRPr="00A32A69">
        <w:rPr>
          <w:rFonts w:ascii="Arial" w:hAnsi="Arial" w:cs="Arial"/>
          <w:b/>
          <w:sz w:val="28"/>
          <w:szCs w:val="28"/>
        </w:rPr>
        <w:t xml:space="preserve"> </w:t>
      </w:r>
      <w:r w:rsidR="00AD3ED7">
        <w:rPr>
          <w:rFonts w:ascii="Arial" w:hAnsi="Arial" w:cs="Arial"/>
          <w:b/>
          <w:sz w:val="28"/>
          <w:szCs w:val="28"/>
        </w:rPr>
        <w:t>t</w:t>
      </w:r>
      <w:r w:rsidR="00354A00" w:rsidRPr="00A32A69">
        <w:rPr>
          <w:rFonts w:ascii="Arial" w:hAnsi="Arial" w:cs="Arial"/>
          <w:b/>
          <w:sz w:val="28"/>
          <w:szCs w:val="28"/>
        </w:rPr>
        <w:t xml:space="preserve">reaty </w:t>
      </w:r>
      <w:r w:rsidR="00AD3ED7">
        <w:rPr>
          <w:rFonts w:ascii="Arial" w:hAnsi="Arial" w:cs="Arial"/>
          <w:b/>
          <w:sz w:val="28"/>
          <w:szCs w:val="28"/>
        </w:rPr>
        <w:t>b</w:t>
      </w:r>
      <w:r w:rsidR="00354A00" w:rsidRPr="00A32A69">
        <w:rPr>
          <w:rFonts w:ascii="Arial" w:hAnsi="Arial" w:cs="Arial"/>
          <w:b/>
          <w:sz w:val="28"/>
          <w:szCs w:val="28"/>
        </w:rPr>
        <w:t xml:space="preserve">ody </w:t>
      </w:r>
      <w:r w:rsidR="00AD3ED7">
        <w:rPr>
          <w:rFonts w:ascii="Arial" w:hAnsi="Arial" w:cs="Arial"/>
          <w:b/>
          <w:sz w:val="28"/>
          <w:szCs w:val="28"/>
        </w:rPr>
        <w:t>s</w:t>
      </w:r>
      <w:r w:rsidR="00354A00" w:rsidRPr="00A32A69">
        <w:rPr>
          <w:rFonts w:ascii="Arial" w:hAnsi="Arial" w:cs="Arial"/>
          <w:b/>
          <w:sz w:val="28"/>
          <w:szCs w:val="28"/>
        </w:rPr>
        <w:t>ystem</w:t>
      </w:r>
      <w:r w:rsidR="00354A00" w:rsidRPr="00A32A69">
        <w:rPr>
          <w:rFonts w:ascii="Arial" w:hAnsi="Arial" w:cs="Arial"/>
          <w:sz w:val="28"/>
          <w:szCs w:val="28"/>
        </w:rPr>
        <w:t xml:space="preserve"> should be</w:t>
      </w:r>
      <w:r w:rsidRPr="00A32A69">
        <w:rPr>
          <w:rFonts w:ascii="Arial" w:hAnsi="Arial" w:cs="Arial"/>
          <w:sz w:val="28"/>
          <w:szCs w:val="28"/>
        </w:rPr>
        <w:t xml:space="preserve"> undertaken</w:t>
      </w:r>
      <w:r w:rsidR="00354A00" w:rsidRPr="00A32A69">
        <w:rPr>
          <w:rFonts w:ascii="Arial" w:hAnsi="Arial" w:cs="Arial"/>
          <w:sz w:val="28"/>
          <w:szCs w:val="28"/>
        </w:rPr>
        <w:t xml:space="preserve"> through an inclusive process, involving consultation amongst </w:t>
      </w:r>
      <w:r w:rsidR="00354A00" w:rsidRPr="004B43EB">
        <w:rPr>
          <w:rFonts w:ascii="Arial" w:hAnsi="Arial" w:cs="Arial"/>
          <w:b/>
          <w:bCs/>
          <w:sz w:val="28"/>
          <w:szCs w:val="28"/>
        </w:rPr>
        <w:t xml:space="preserve">State Parties with inputs from independent experts and other </w:t>
      </w:r>
      <w:r w:rsidR="006F435B">
        <w:rPr>
          <w:rFonts w:ascii="Arial" w:hAnsi="Arial" w:cs="Arial"/>
          <w:b/>
          <w:bCs/>
          <w:sz w:val="28"/>
          <w:szCs w:val="28"/>
        </w:rPr>
        <w:t xml:space="preserve">relevant </w:t>
      </w:r>
      <w:r w:rsidR="00354A00" w:rsidRPr="004B43EB">
        <w:rPr>
          <w:rFonts w:ascii="Arial" w:hAnsi="Arial" w:cs="Arial"/>
          <w:b/>
          <w:bCs/>
          <w:sz w:val="28"/>
          <w:szCs w:val="28"/>
        </w:rPr>
        <w:t>stakeholders</w:t>
      </w:r>
      <w:r w:rsidR="00354A00" w:rsidRPr="00A32A69">
        <w:rPr>
          <w:rFonts w:ascii="Arial" w:hAnsi="Arial" w:cs="Arial"/>
          <w:sz w:val="28"/>
          <w:szCs w:val="28"/>
        </w:rPr>
        <w:t xml:space="preserve">. </w:t>
      </w:r>
      <w:r w:rsidR="00437F97">
        <w:rPr>
          <w:rFonts w:ascii="Arial" w:hAnsi="Arial" w:cs="Arial"/>
          <w:sz w:val="28"/>
          <w:szCs w:val="28"/>
        </w:rPr>
        <w:t xml:space="preserve">The focus must be on </w:t>
      </w:r>
      <w:r w:rsidR="00437F97" w:rsidRPr="004B43EB">
        <w:rPr>
          <w:rFonts w:ascii="Arial" w:hAnsi="Arial" w:cs="Arial"/>
          <w:b/>
          <w:bCs/>
          <w:sz w:val="28"/>
          <w:szCs w:val="28"/>
        </w:rPr>
        <w:t xml:space="preserve">reviewing the measures taken in order to ensure effective functioning of the human rights treaty body system in line with the GA resolution </w:t>
      </w:r>
      <w:r w:rsidR="00437F97" w:rsidRPr="004B43EB">
        <w:rPr>
          <w:rFonts w:ascii="Arial" w:hAnsi="Arial" w:cs="Arial"/>
          <w:b/>
          <w:bCs/>
          <w:sz w:val="28"/>
          <w:szCs w:val="28"/>
        </w:rPr>
        <w:lastRenderedPageBreak/>
        <w:t>68/268</w:t>
      </w:r>
      <w:r w:rsidR="00437F97">
        <w:rPr>
          <w:rFonts w:ascii="Arial" w:hAnsi="Arial" w:cs="Arial"/>
          <w:sz w:val="28"/>
          <w:szCs w:val="28"/>
        </w:rPr>
        <w:t>,</w:t>
      </w:r>
      <w:r w:rsidR="00437F97" w:rsidRPr="00437F97">
        <w:rPr>
          <w:rFonts w:ascii="Arial" w:hAnsi="Arial" w:cs="Arial"/>
          <w:sz w:val="28"/>
          <w:szCs w:val="28"/>
        </w:rPr>
        <w:t xml:space="preserve"> not to review the role and the functioning of the human rights treaty bodies themselve</w:t>
      </w:r>
      <w:r w:rsidR="00437F97">
        <w:rPr>
          <w:rFonts w:ascii="Arial" w:hAnsi="Arial" w:cs="Arial"/>
          <w:sz w:val="28"/>
          <w:szCs w:val="28"/>
        </w:rPr>
        <w:t xml:space="preserve">s. </w:t>
      </w:r>
    </w:p>
    <w:p w:rsidR="005751A3" w:rsidRPr="00A32A69" w:rsidRDefault="005751A3" w:rsidP="001C3C09">
      <w:pPr>
        <w:spacing w:after="0" w:line="360" w:lineRule="auto"/>
        <w:jc w:val="both"/>
        <w:rPr>
          <w:rFonts w:ascii="Arial" w:hAnsi="Arial" w:cs="Arial"/>
          <w:sz w:val="28"/>
          <w:szCs w:val="28"/>
        </w:rPr>
      </w:pPr>
    </w:p>
    <w:p w:rsidR="005751A3" w:rsidRPr="00A32A69" w:rsidRDefault="005751A3"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t xml:space="preserve">Considerable progress has been made </w:t>
      </w:r>
      <w:r w:rsidR="00376245" w:rsidRPr="00A32A69">
        <w:rPr>
          <w:rFonts w:ascii="Arial" w:hAnsi="Arial" w:cs="Arial"/>
          <w:sz w:val="28"/>
          <w:szCs w:val="28"/>
        </w:rPr>
        <w:t xml:space="preserve">towards </w:t>
      </w:r>
      <w:r w:rsidR="004B43EB">
        <w:rPr>
          <w:rFonts w:ascii="Arial" w:hAnsi="Arial" w:cs="Arial"/>
          <w:sz w:val="28"/>
          <w:szCs w:val="28"/>
        </w:rPr>
        <w:t xml:space="preserve">implementing </w:t>
      </w:r>
      <w:r w:rsidR="005F2EDB">
        <w:rPr>
          <w:rFonts w:ascii="Arial" w:hAnsi="Arial" w:cs="Arial"/>
          <w:sz w:val="28"/>
          <w:szCs w:val="28"/>
        </w:rPr>
        <w:t>various</w:t>
      </w:r>
      <w:r w:rsidR="004B43EB">
        <w:rPr>
          <w:rFonts w:ascii="Arial" w:hAnsi="Arial" w:cs="Arial"/>
          <w:sz w:val="28"/>
          <w:szCs w:val="28"/>
        </w:rPr>
        <w:t xml:space="preserve"> provisions of</w:t>
      </w:r>
      <w:r w:rsidR="00376245" w:rsidRPr="00A32A69">
        <w:rPr>
          <w:rFonts w:ascii="Arial" w:hAnsi="Arial" w:cs="Arial"/>
          <w:sz w:val="28"/>
          <w:szCs w:val="28"/>
        </w:rPr>
        <w:t xml:space="preserve"> the </w:t>
      </w:r>
      <w:r w:rsidR="004B43EB">
        <w:rPr>
          <w:rFonts w:ascii="Arial" w:hAnsi="Arial" w:cs="Arial"/>
          <w:sz w:val="28"/>
          <w:szCs w:val="28"/>
        </w:rPr>
        <w:t xml:space="preserve">GA </w:t>
      </w:r>
      <w:r w:rsidRPr="00A32A69">
        <w:rPr>
          <w:rFonts w:ascii="Arial" w:hAnsi="Arial" w:cs="Arial"/>
          <w:sz w:val="28"/>
          <w:szCs w:val="28"/>
        </w:rPr>
        <w:t>resolution  68/268.</w:t>
      </w:r>
      <w:r w:rsidR="004810B8" w:rsidRPr="00A32A69">
        <w:rPr>
          <w:rFonts w:ascii="Arial" w:hAnsi="Arial" w:cs="Arial"/>
          <w:sz w:val="28"/>
          <w:szCs w:val="28"/>
        </w:rPr>
        <w:t xml:space="preserve"> This needs to be sustained.</w:t>
      </w:r>
      <w:r w:rsidRPr="00A32A69">
        <w:rPr>
          <w:rFonts w:ascii="Arial" w:hAnsi="Arial" w:cs="Arial"/>
          <w:sz w:val="28"/>
          <w:szCs w:val="28"/>
        </w:rPr>
        <w:t xml:space="preserve"> </w:t>
      </w:r>
      <w:r w:rsidR="00376245" w:rsidRPr="00A32A69">
        <w:rPr>
          <w:rFonts w:ascii="Arial" w:hAnsi="Arial" w:cs="Arial"/>
          <w:sz w:val="28"/>
          <w:szCs w:val="28"/>
        </w:rPr>
        <w:t xml:space="preserve">The present </w:t>
      </w:r>
      <w:r w:rsidR="00376245" w:rsidRPr="00A32A69">
        <w:rPr>
          <w:rFonts w:ascii="Arial" w:hAnsi="Arial" w:cs="Arial"/>
          <w:b/>
          <w:bCs/>
          <w:sz w:val="28"/>
          <w:szCs w:val="28"/>
        </w:rPr>
        <w:t>review must focus on</w:t>
      </w:r>
      <w:r w:rsidRPr="00A32A69">
        <w:rPr>
          <w:rFonts w:ascii="Arial" w:hAnsi="Arial" w:cs="Arial"/>
          <w:b/>
          <w:bCs/>
          <w:sz w:val="28"/>
          <w:szCs w:val="28"/>
        </w:rPr>
        <w:t xml:space="preserve"> the measures adopted </w:t>
      </w:r>
      <w:r w:rsidR="00376245" w:rsidRPr="00A32A69">
        <w:rPr>
          <w:rFonts w:ascii="Arial" w:hAnsi="Arial" w:cs="Arial"/>
          <w:b/>
          <w:bCs/>
          <w:sz w:val="28"/>
          <w:szCs w:val="28"/>
        </w:rPr>
        <w:t>for the effective implementation of the</w:t>
      </w:r>
      <w:r w:rsidRPr="00A32A69">
        <w:rPr>
          <w:rFonts w:ascii="Arial" w:hAnsi="Arial" w:cs="Arial"/>
          <w:b/>
          <w:bCs/>
          <w:sz w:val="28"/>
          <w:szCs w:val="28"/>
        </w:rPr>
        <w:t xml:space="preserve"> GA resolution 68/268</w:t>
      </w:r>
      <w:r w:rsidRPr="00A32A69">
        <w:rPr>
          <w:rFonts w:ascii="Arial" w:hAnsi="Arial" w:cs="Arial"/>
          <w:sz w:val="28"/>
          <w:szCs w:val="28"/>
        </w:rPr>
        <w:t xml:space="preserve"> and</w:t>
      </w:r>
      <w:r w:rsidR="00376245" w:rsidRPr="00A32A69">
        <w:rPr>
          <w:rFonts w:ascii="Arial" w:hAnsi="Arial" w:cs="Arial"/>
          <w:sz w:val="28"/>
          <w:szCs w:val="28"/>
        </w:rPr>
        <w:t xml:space="preserve">, </w:t>
      </w:r>
      <w:r w:rsidRPr="00A32A69">
        <w:rPr>
          <w:rFonts w:ascii="Arial" w:hAnsi="Arial" w:cs="Arial"/>
          <w:sz w:val="28"/>
          <w:szCs w:val="28"/>
        </w:rPr>
        <w:t xml:space="preserve">if </w:t>
      </w:r>
      <w:r w:rsidR="00376245" w:rsidRPr="00A32A69">
        <w:rPr>
          <w:rFonts w:ascii="Arial" w:hAnsi="Arial" w:cs="Arial"/>
          <w:sz w:val="28"/>
          <w:szCs w:val="28"/>
        </w:rPr>
        <w:t xml:space="preserve">necessary, other </w:t>
      </w:r>
      <w:r w:rsidRPr="00A32A69">
        <w:rPr>
          <w:rFonts w:ascii="Arial" w:hAnsi="Arial" w:cs="Arial"/>
          <w:sz w:val="28"/>
          <w:szCs w:val="28"/>
        </w:rPr>
        <w:t>possible measures to further strengthen the treaty-bodies</w:t>
      </w:r>
      <w:r w:rsidR="00376245" w:rsidRPr="00A32A69">
        <w:rPr>
          <w:rFonts w:ascii="Arial" w:hAnsi="Arial" w:cs="Arial"/>
          <w:sz w:val="28"/>
          <w:szCs w:val="28"/>
        </w:rPr>
        <w:t xml:space="preserve"> </w:t>
      </w:r>
      <w:r w:rsidR="00376245" w:rsidRPr="00A32A69">
        <w:rPr>
          <w:rFonts w:ascii="Arial" w:hAnsi="Arial" w:cs="Arial"/>
          <w:b/>
          <w:bCs/>
          <w:sz w:val="28"/>
          <w:szCs w:val="28"/>
        </w:rPr>
        <w:t xml:space="preserve">without altering their mandates and functions determined by the respective </w:t>
      </w:r>
      <w:r w:rsidR="005F2EDB">
        <w:rPr>
          <w:rFonts w:ascii="Arial" w:hAnsi="Arial" w:cs="Arial"/>
          <w:b/>
          <w:bCs/>
          <w:sz w:val="28"/>
          <w:szCs w:val="28"/>
        </w:rPr>
        <w:t xml:space="preserve">human rights </w:t>
      </w:r>
      <w:r w:rsidR="00376245" w:rsidRPr="00A32A69">
        <w:rPr>
          <w:rFonts w:ascii="Arial" w:hAnsi="Arial" w:cs="Arial"/>
          <w:b/>
          <w:bCs/>
          <w:sz w:val="28"/>
          <w:szCs w:val="28"/>
        </w:rPr>
        <w:t>treati</w:t>
      </w:r>
      <w:r w:rsidR="00306AE5" w:rsidRPr="00A32A69">
        <w:rPr>
          <w:rFonts w:ascii="Arial" w:hAnsi="Arial" w:cs="Arial"/>
          <w:b/>
          <w:bCs/>
          <w:sz w:val="28"/>
          <w:szCs w:val="28"/>
        </w:rPr>
        <w:t xml:space="preserve">es or the </w:t>
      </w:r>
      <w:r w:rsidR="004810B8" w:rsidRPr="00A32A69">
        <w:rPr>
          <w:rFonts w:ascii="Arial" w:hAnsi="Arial" w:cs="Arial"/>
          <w:b/>
          <w:bCs/>
          <w:sz w:val="28"/>
          <w:szCs w:val="28"/>
        </w:rPr>
        <w:t xml:space="preserve">main </w:t>
      </w:r>
      <w:r w:rsidR="00306AE5" w:rsidRPr="00A32A69">
        <w:rPr>
          <w:rFonts w:ascii="Arial" w:hAnsi="Arial" w:cs="Arial"/>
          <w:b/>
          <w:bCs/>
          <w:sz w:val="28"/>
          <w:szCs w:val="28"/>
        </w:rPr>
        <w:t>body that created them</w:t>
      </w:r>
      <w:r w:rsidRPr="00A32A69">
        <w:rPr>
          <w:rFonts w:ascii="Arial" w:hAnsi="Arial" w:cs="Arial"/>
          <w:sz w:val="28"/>
          <w:szCs w:val="28"/>
        </w:rPr>
        <w:t>.</w:t>
      </w:r>
      <w:r w:rsidR="00376245" w:rsidRPr="00A32A69">
        <w:rPr>
          <w:rFonts w:ascii="Arial" w:hAnsi="Arial" w:cs="Arial"/>
          <w:sz w:val="28"/>
          <w:szCs w:val="28"/>
        </w:rPr>
        <w:t xml:space="preserve"> </w:t>
      </w:r>
    </w:p>
    <w:p w:rsidR="00376245" w:rsidRPr="00A32A69" w:rsidRDefault="00376245" w:rsidP="001C3C09">
      <w:pPr>
        <w:spacing w:after="0" w:line="360" w:lineRule="auto"/>
        <w:jc w:val="both"/>
        <w:rPr>
          <w:rFonts w:ascii="Arial" w:hAnsi="Arial" w:cs="Arial"/>
          <w:sz w:val="28"/>
          <w:szCs w:val="28"/>
        </w:rPr>
      </w:pPr>
    </w:p>
    <w:p w:rsidR="00437F97" w:rsidRDefault="00306AE5"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t>The</w:t>
      </w:r>
      <w:r w:rsidR="00376245" w:rsidRPr="00A32A69">
        <w:rPr>
          <w:rFonts w:ascii="Arial" w:hAnsi="Arial" w:cs="Arial"/>
          <w:b/>
          <w:sz w:val="28"/>
          <w:szCs w:val="28"/>
        </w:rPr>
        <w:t xml:space="preserve"> working methods</w:t>
      </w:r>
      <w:r w:rsidRPr="00A32A69">
        <w:rPr>
          <w:rFonts w:ascii="Arial" w:hAnsi="Arial" w:cs="Arial"/>
          <w:b/>
          <w:sz w:val="28"/>
          <w:szCs w:val="28"/>
        </w:rPr>
        <w:t xml:space="preserve"> of the </w:t>
      </w:r>
      <w:r w:rsidR="005F2EDB">
        <w:rPr>
          <w:rFonts w:ascii="Arial" w:hAnsi="Arial" w:cs="Arial"/>
          <w:b/>
          <w:sz w:val="28"/>
          <w:szCs w:val="28"/>
        </w:rPr>
        <w:t xml:space="preserve">human rights </w:t>
      </w:r>
      <w:r w:rsidRPr="00A32A69">
        <w:rPr>
          <w:rFonts w:ascii="Arial" w:hAnsi="Arial" w:cs="Arial"/>
          <w:b/>
          <w:sz w:val="28"/>
          <w:szCs w:val="28"/>
        </w:rPr>
        <w:t>treaty bodies need to</w:t>
      </w:r>
      <w:r w:rsidR="00376245" w:rsidRPr="00A32A69">
        <w:rPr>
          <w:rFonts w:ascii="Arial" w:hAnsi="Arial" w:cs="Arial"/>
          <w:b/>
          <w:sz w:val="28"/>
          <w:szCs w:val="28"/>
        </w:rPr>
        <w:t xml:space="preserve"> be harmonized</w:t>
      </w:r>
      <w:r w:rsidRPr="00A32A69">
        <w:rPr>
          <w:rFonts w:ascii="Arial" w:hAnsi="Arial" w:cs="Arial"/>
          <w:b/>
          <w:sz w:val="28"/>
          <w:szCs w:val="28"/>
        </w:rPr>
        <w:t xml:space="preserve"> </w:t>
      </w:r>
      <w:r w:rsidRPr="004B43EB">
        <w:rPr>
          <w:rFonts w:ascii="Arial" w:hAnsi="Arial" w:cs="Arial"/>
          <w:bCs/>
          <w:sz w:val="28"/>
          <w:szCs w:val="28"/>
        </w:rPr>
        <w:t>bearing</w:t>
      </w:r>
      <w:r w:rsidRPr="00A32A69">
        <w:rPr>
          <w:rFonts w:ascii="Arial" w:hAnsi="Arial" w:cs="Arial"/>
          <w:sz w:val="28"/>
          <w:szCs w:val="28"/>
        </w:rPr>
        <w:t xml:space="preserve"> in mind </w:t>
      </w:r>
      <w:r w:rsidR="00426284" w:rsidRPr="00A32A69">
        <w:rPr>
          <w:rFonts w:ascii="Arial" w:hAnsi="Arial" w:cs="Arial"/>
          <w:sz w:val="28"/>
          <w:szCs w:val="28"/>
        </w:rPr>
        <w:t>the distinct</w:t>
      </w:r>
      <w:r w:rsidR="00376245" w:rsidRPr="00A32A69">
        <w:rPr>
          <w:rFonts w:ascii="Arial" w:hAnsi="Arial" w:cs="Arial"/>
          <w:sz w:val="28"/>
          <w:szCs w:val="28"/>
        </w:rPr>
        <w:t xml:space="preserve"> mandates of the </w:t>
      </w:r>
      <w:r w:rsidR="004B43EB">
        <w:rPr>
          <w:rFonts w:ascii="Arial" w:hAnsi="Arial" w:cs="Arial"/>
          <w:sz w:val="28"/>
          <w:szCs w:val="28"/>
        </w:rPr>
        <w:t>t</w:t>
      </w:r>
      <w:r w:rsidR="00376245" w:rsidRPr="00A32A69">
        <w:rPr>
          <w:rFonts w:ascii="Arial" w:hAnsi="Arial" w:cs="Arial"/>
          <w:sz w:val="28"/>
          <w:szCs w:val="28"/>
        </w:rPr>
        <w:t xml:space="preserve">reaty </w:t>
      </w:r>
      <w:r w:rsidR="004B43EB">
        <w:rPr>
          <w:rFonts w:ascii="Arial" w:hAnsi="Arial" w:cs="Arial"/>
          <w:sz w:val="28"/>
          <w:szCs w:val="28"/>
        </w:rPr>
        <w:t>b</w:t>
      </w:r>
      <w:r w:rsidR="00376245" w:rsidRPr="00A32A69">
        <w:rPr>
          <w:rFonts w:ascii="Arial" w:hAnsi="Arial" w:cs="Arial"/>
          <w:sz w:val="28"/>
          <w:szCs w:val="28"/>
        </w:rPr>
        <w:t>odies concerned</w:t>
      </w:r>
      <w:r w:rsidR="00426284" w:rsidRPr="00A32A69">
        <w:rPr>
          <w:rFonts w:ascii="Arial" w:hAnsi="Arial" w:cs="Arial"/>
          <w:sz w:val="28"/>
          <w:szCs w:val="28"/>
        </w:rPr>
        <w:t xml:space="preserve"> and the need avoid overlap </w:t>
      </w:r>
      <w:r w:rsidR="00376245" w:rsidRPr="00A32A69">
        <w:rPr>
          <w:rFonts w:ascii="Arial" w:hAnsi="Arial" w:cs="Arial"/>
          <w:sz w:val="28"/>
          <w:szCs w:val="28"/>
        </w:rPr>
        <w:t xml:space="preserve">with the mandates of other related institutions </w:t>
      </w:r>
      <w:r w:rsidR="00426284" w:rsidRPr="00A32A69">
        <w:rPr>
          <w:rFonts w:ascii="Arial" w:hAnsi="Arial" w:cs="Arial"/>
          <w:sz w:val="28"/>
          <w:szCs w:val="28"/>
        </w:rPr>
        <w:t>under</w:t>
      </w:r>
      <w:r w:rsidR="00376245" w:rsidRPr="00A32A69">
        <w:rPr>
          <w:rFonts w:ascii="Arial" w:hAnsi="Arial" w:cs="Arial"/>
          <w:sz w:val="28"/>
          <w:szCs w:val="28"/>
        </w:rPr>
        <w:t xml:space="preserve"> OHCHR</w:t>
      </w:r>
      <w:r w:rsidR="00AD3ED7">
        <w:rPr>
          <w:rFonts w:ascii="Arial" w:hAnsi="Arial" w:cs="Arial"/>
          <w:sz w:val="28"/>
          <w:szCs w:val="28"/>
        </w:rPr>
        <w:t>,</w:t>
      </w:r>
      <w:r w:rsidRPr="00A32A69">
        <w:rPr>
          <w:rFonts w:ascii="Arial" w:hAnsi="Arial" w:cs="Arial"/>
          <w:sz w:val="28"/>
          <w:szCs w:val="28"/>
        </w:rPr>
        <w:t xml:space="preserve"> and </w:t>
      </w:r>
      <w:r w:rsidR="00426284" w:rsidRPr="00A32A69">
        <w:rPr>
          <w:rFonts w:ascii="Arial" w:hAnsi="Arial" w:cs="Arial"/>
          <w:sz w:val="28"/>
          <w:szCs w:val="28"/>
        </w:rPr>
        <w:t xml:space="preserve">the </w:t>
      </w:r>
      <w:r w:rsidR="00376245" w:rsidRPr="00A32A69">
        <w:rPr>
          <w:rFonts w:ascii="Arial" w:hAnsi="Arial" w:cs="Arial"/>
          <w:sz w:val="28"/>
          <w:szCs w:val="28"/>
        </w:rPr>
        <w:t>UPR</w:t>
      </w:r>
      <w:r w:rsidRPr="00A32A69">
        <w:rPr>
          <w:rFonts w:ascii="Arial" w:hAnsi="Arial" w:cs="Arial"/>
          <w:sz w:val="28"/>
          <w:szCs w:val="28"/>
        </w:rPr>
        <w:t xml:space="preserve"> mechanism</w:t>
      </w:r>
      <w:r w:rsidR="00376245" w:rsidRPr="00A32A69">
        <w:rPr>
          <w:rFonts w:ascii="Arial" w:hAnsi="Arial" w:cs="Arial"/>
          <w:sz w:val="28"/>
          <w:szCs w:val="28"/>
        </w:rPr>
        <w:t xml:space="preserve">. The strengthening of the </w:t>
      </w:r>
      <w:r w:rsidR="004B43EB">
        <w:rPr>
          <w:rFonts w:ascii="Arial" w:hAnsi="Arial" w:cs="Arial"/>
          <w:sz w:val="28"/>
          <w:szCs w:val="28"/>
        </w:rPr>
        <w:t>t</w:t>
      </w:r>
      <w:r w:rsidR="00376245" w:rsidRPr="00A32A69">
        <w:rPr>
          <w:rFonts w:ascii="Arial" w:hAnsi="Arial" w:cs="Arial"/>
          <w:sz w:val="28"/>
          <w:szCs w:val="28"/>
        </w:rPr>
        <w:t xml:space="preserve">reaty </w:t>
      </w:r>
      <w:r w:rsidR="004B43EB">
        <w:rPr>
          <w:rFonts w:ascii="Arial" w:hAnsi="Arial" w:cs="Arial"/>
          <w:sz w:val="28"/>
          <w:szCs w:val="28"/>
        </w:rPr>
        <w:t>b</w:t>
      </w:r>
      <w:r w:rsidR="00376245" w:rsidRPr="00A32A69">
        <w:rPr>
          <w:rFonts w:ascii="Arial" w:hAnsi="Arial" w:cs="Arial"/>
          <w:sz w:val="28"/>
          <w:szCs w:val="28"/>
        </w:rPr>
        <w:t xml:space="preserve">ody </w:t>
      </w:r>
      <w:r w:rsidR="004B43EB">
        <w:rPr>
          <w:rFonts w:ascii="Arial" w:hAnsi="Arial" w:cs="Arial"/>
          <w:sz w:val="28"/>
          <w:szCs w:val="28"/>
        </w:rPr>
        <w:t>s</w:t>
      </w:r>
      <w:r w:rsidR="00376245" w:rsidRPr="00A32A69">
        <w:rPr>
          <w:rFonts w:ascii="Arial" w:hAnsi="Arial" w:cs="Arial"/>
          <w:sz w:val="28"/>
          <w:szCs w:val="28"/>
        </w:rPr>
        <w:t>ystem needs to enhance</w:t>
      </w:r>
      <w:r w:rsidR="004B43EB">
        <w:rPr>
          <w:rFonts w:ascii="Arial" w:hAnsi="Arial" w:cs="Arial"/>
          <w:sz w:val="28"/>
          <w:szCs w:val="28"/>
        </w:rPr>
        <w:t xml:space="preserve"> trust, cooperation and</w:t>
      </w:r>
      <w:r w:rsidR="00376245" w:rsidRPr="00A32A69">
        <w:rPr>
          <w:rFonts w:ascii="Arial" w:hAnsi="Arial" w:cs="Arial"/>
          <w:sz w:val="28"/>
          <w:szCs w:val="28"/>
        </w:rPr>
        <w:t xml:space="preserve"> </w:t>
      </w:r>
      <w:r w:rsidR="00426284" w:rsidRPr="00A32A69">
        <w:rPr>
          <w:rFonts w:ascii="Arial" w:hAnsi="Arial" w:cs="Arial"/>
          <w:sz w:val="28"/>
          <w:szCs w:val="28"/>
        </w:rPr>
        <w:t>meaningful</w:t>
      </w:r>
      <w:r w:rsidR="00376245" w:rsidRPr="00A32A69">
        <w:rPr>
          <w:rFonts w:ascii="Arial" w:hAnsi="Arial" w:cs="Arial"/>
          <w:sz w:val="28"/>
          <w:szCs w:val="28"/>
        </w:rPr>
        <w:t xml:space="preserve"> dialogue with the State Parties</w:t>
      </w:r>
      <w:r w:rsidRPr="00A32A69">
        <w:rPr>
          <w:rFonts w:ascii="Arial" w:hAnsi="Arial" w:cs="Arial"/>
          <w:sz w:val="28"/>
          <w:szCs w:val="28"/>
        </w:rPr>
        <w:t xml:space="preserve"> to address</w:t>
      </w:r>
      <w:r w:rsidR="004B43EB">
        <w:rPr>
          <w:rFonts w:ascii="Arial" w:hAnsi="Arial" w:cs="Arial"/>
          <w:sz w:val="28"/>
          <w:szCs w:val="28"/>
        </w:rPr>
        <w:t xml:space="preserve"> various</w:t>
      </w:r>
      <w:r w:rsidRPr="00A32A69">
        <w:rPr>
          <w:rFonts w:ascii="Arial" w:hAnsi="Arial" w:cs="Arial"/>
          <w:sz w:val="28"/>
          <w:szCs w:val="28"/>
        </w:rPr>
        <w:t xml:space="preserve"> challenges in implementation of their treaty obligations</w:t>
      </w:r>
      <w:r w:rsidR="00376245" w:rsidRPr="00A32A69">
        <w:rPr>
          <w:rFonts w:ascii="Arial" w:hAnsi="Arial" w:cs="Arial"/>
          <w:sz w:val="28"/>
          <w:szCs w:val="28"/>
        </w:rPr>
        <w:t xml:space="preserve">. </w:t>
      </w:r>
    </w:p>
    <w:p w:rsidR="00437F97" w:rsidRDefault="00437F97" w:rsidP="001C3C09">
      <w:pPr>
        <w:pStyle w:val="ListParagraph"/>
        <w:spacing w:after="0" w:line="360" w:lineRule="auto"/>
        <w:ind w:left="0"/>
        <w:jc w:val="both"/>
        <w:rPr>
          <w:rFonts w:ascii="Arial" w:hAnsi="Arial" w:cs="Arial"/>
          <w:sz w:val="28"/>
          <w:szCs w:val="28"/>
        </w:rPr>
      </w:pPr>
    </w:p>
    <w:p w:rsidR="00376245" w:rsidRPr="00A32A69" w:rsidRDefault="00376245"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t xml:space="preserve">To this end, the </w:t>
      </w:r>
      <w:r w:rsidR="00426284" w:rsidRPr="00A32A69">
        <w:rPr>
          <w:rFonts w:ascii="Arial" w:hAnsi="Arial" w:cs="Arial"/>
          <w:sz w:val="28"/>
          <w:szCs w:val="28"/>
        </w:rPr>
        <w:t>n</w:t>
      </w:r>
      <w:r w:rsidRPr="00A32A69">
        <w:rPr>
          <w:rFonts w:ascii="Arial" w:hAnsi="Arial" w:cs="Arial"/>
          <w:sz w:val="28"/>
          <w:szCs w:val="28"/>
        </w:rPr>
        <w:t xml:space="preserve">ational </w:t>
      </w:r>
      <w:r w:rsidR="00426284" w:rsidRPr="00A32A69">
        <w:rPr>
          <w:rFonts w:ascii="Arial" w:hAnsi="Arial" w:cs="Arial"/>
          <w:sz w:val="28"/>
          <w:szCs w:val="28"/>
        </w:rPr>
        <w:t>r</w:t>
      </w:r>
      <w:r w:rsidRPr="00A32A69">
        <w:rPr>
          <w:rFonts w:ascii="Arial" w:hAnsi="Arial" w:cs="Arial"/>
          <w:sz w:val="28"/>
          <w:szCs w:val="28"/>
        </w:rPr>
        <w:t xml:space="preserve">eports </w:t>
      </w:r>
      <w:r w:rsidR="00306AE5" w:rsidRPr="00437F97">
        <w:rPr>
          <w:rFonts w:ascii="Arial" w:hAnsi="Arial" w:cs="Arial"/>
          <w:b/>
          <w:bCs/>
          <w:sz w:val="28"/>
          <w:szCs w:val="28"/>
        </w:rPr>
        <w:t xml:space="preserve">must be </w:t>
      </w:r>
      <w:r w:rsidR="00426284" w:rsidRPr="00437F97">
        <w:rPr>
          <w:rFonts w:ascii="Arial" w:hAnsi="Arial" w:cs="Arial"/>
          <w:b/>
          <w:bCs/>
          <w:sz w:val="28"/>
          <w:szCs w:val="28"/>
        </w:rPr>
        <w:t>reviewed</w:t>
      </w:r>
      <w:r w:rsidR="00306AE5" w:rsidRPr="00437F97">
        <w:rPr>
          <w:rFonts w:ascii="Arial" w:hAnsi="Arial" w:cs="Arial"/>
          <w:b/>
          <w:bCs/>
          <w:sz w:val="28"/>
          <w:szCs w:val="28"/>
        </w:rPr>
        <w:t xml:space="preserve"> </w:t>
      </w:r>
      <w:r w:rsidR="00AD3ED7" w:rsidRPr="00437F97">
        <w:rPr>
          <w:rFonts w:ascii="Arial" w:hAnsi="Arial" w:cs="Arial"/>
          <w:b/>
          <w:bCs/>
          <w:sz w:val="28"/>
          <w:szCs w:val="28"/>
        </w:rPr>
        <w:t>by the treaty body experts</w:t>
      </w:r>
      <w:r w:rsidR="00AD3ED7" w:rsidRPr="00437F97">
        <w:rPr>
          <w:rFonts w:ascii="Arial" w:hAnsi="Arial" w:cs="Arial"/>
          <w:b/>
          <w:bCs/>
          <w:sz w:val="28"/>
          <w:szCs w:val="28"/>
        </w:rPr>
        <w:t xml:space="preserve"> </w:t>
      </w:r>
      <w:r w:rsidR="00306AE5" w:rsidRPr="00437F97">
        <w:rPr>
          <w:rFonts w:ascii="Arial" w:hAnsi="Arial" w:cs="Arial"/>
          <w:b/>
          <w:bCs/>
          <w:sz w:val="28"/>
          <w:szCs w:val="28"/>
        </w:rPr>
        <w:t xml:space="preserve">with a view to foster understanding of the </w:t>
      </w:r>
      <w:r w:rsidR="00426284" w:rsidRPr="00437F97">
        <w:rPr>
          <w:rFonts w:ascii="Arial" w:hAnsi="Arial" w:cs="Arial"/>
          <w:b/>
          <w:bCs/>
          <w:sz w:val="28"/>
          <w:szCs w:val="28"/>
        </w:rPr>
        <w:t xml:space="preserve">prevailing </w:t>
      </w:r>
      <w:r w:rsidR="00306AE5" w:rsidRPr="00437F97">
        <w:rPr>
          <w:rFonts w:ascii="Arial" w:hAnsi="Arial" w:cs="Arial"/>
          <w:b/>
          <w:bCs/>
          <w:sz w:val="28"/>
          <w:szCs w:val="28"/>
        </w:rPr>
        <w:t>contexts and challenges</w:t>
      </w:r>
      <w:r w:rsidRPr="00A32A69">
        <w:rPr>
          <w:rFonts w:ascii="Arial" w:hAnsi="Arial" w:cs="Arial"/>
          <w:sz w:val="28"/>
          <w:szCs w:val="28"/>
        </w:rPr>
        <w:t xml:space="preserve">. </w:t>
      </w:r>
      <w:r w:rsidR="00306AE5" w:rsidRPr="00A32A69">
        <w:rPr>
          <w:rFonts w:ascii="Arial" w:hAnsi="Arial" w:cs="Arial"/>
          <w:sz w:val="28"/>
          <w:szCs w:val="28"/>
        </w:rPr>
        <w:t xml:space="preserve">Measures such as </w:t>
      </w:r>
      <w:r w:rsidRPr="00A32A69">
        <w:rPr>
          <w:rFonts w:ascii="Arial" w:hAnsi="Arial" w:cs="Arial"/>
          <w:sz w:val="28"/>
          <w:szCs w:val="28"/>
        </w:rPr>
        <w:t>(</w:t>
      </w:r>
      <w:proofErr w:type="spellStart"/>
      <w:r w:rsidRPr="00A32A69">
        <w:rPr>
          <w:rFonts w:ascii="Arial" w:hAnsi="Arial" w:cs="Arial"/>
          <w:sz w:val="28"/>
          <w:szCs w:val="28"/>
        </w:rPr>
        <w:t>i</w:t>
      </w:r>
      <w:proofErr w:type="spellEnd"/>
      <w:r w:rsidRPr="00A32A69">
        <w:rPr>
          <w:rFonts w:ascii="Arial" w:hAnsi="Arial" w:cs="Arial"/>
          <w:sz w:val="28"/>
          <w:szCs w:val="28"/>
        </w:rPr>
        <w:t xml:space="preserve">) circulation of list of questions to </w:t>
      </w:r>
      <w:r w:rsidR="00426284" w:rsidRPr="00A32A69">
        <w:rPr>
          <w:rFonts w:ascii="Arial" w:hAnsi="Arial" w:cs="Arial"/>
          <w:sz w:val="28"/>
          <w:szCs w:val="28"/>
        </w:rPr>
        <w:t xml:space="preserve">the </w:t>
      </w:r>
      <w:r w:rsidRPr="00A32A69">
        <w:rPr>
          <w:rFonts w:ascii="Arial" w:hAnsi="Arial" w:cs="Arial"/>
          <w:sz w:val="28"/>
          <w:szCs w:val="28"/>
        </w:rPr>
        <w:t>State Part</w:t>
      </w:r>
      <w:r w:rsidR="007D0727">
        <w:rPr>
          <w:rFonts w:ascii="Arial" w:hAnsi="Arial" w:cs="Arial"/>
          <w:sz w:val="28"/>
          <w:szCs w:val="28"/>
        </w:rPr>
        <w:t>y</w:t>
      </w:r>
      <w:r w:rsidR="00306AE5" w:rsidRPr="00A32A69">
        <w:rPr>
          <w:rFonts w:ascii="Arial" w:hAnsi="Arial" w:cs="Arial"/>
          <w:sz w:val="28"/>
          <w:szCs w:val="28"/>
        </w:rPr>
        <w:t xml:space="preserve"> in advance</w:t>
      </w:r>
      <w:r w:rsidRPr="00A32A69">
        <w:rPr>
          <w:rFonts w:ascii="Arial" w:hAnsi="Arial" w:cs="Arial"/>
          <w:sz w:val="28"/>
          <w:szCs w:val="28"/>
        </w:rPr>
        <w:t xml:space="preserve">, (ii) allowing a break to </w:t>
      </w:r>
      <w:r w:rsidR="007D0727">
        <w:rPr>
          <w:rFonts w:ascii="Arial" w:hAnsi="Arial" w:cs="Arial"/>
          <w:sz w:val="28"/>
          <w:szCs w:val="28"/>
        </w:rPr>
        <w:t xml:space="preserve">the </w:t>
      </w:r>
      <w:r w:rsidRPr="00A32A69">
        <w:rPr>
          <w:rFonts w:ascii="Arial" w:hAnsi="Arial" w:cs="Arial"/>
          <w:sz w:val="28"/>
          <w:szCs w:val="28"/>
        </w:rPr>
        <w:t>State Part</w:t>
      </w:r>
      <w:r w:rsidR="007D0727">
        <w:rPr>
          <w:rFonts w:ascii="Arial" w:hAnsi="Arial" w:cs="Arial"/>
          <w:sz w:val="28"/>
          <w:szCs w:val="28"/>
        </w:rPr>
        <w:t>y</w:t>
      </w:r>
      <w:r w:rsidRPr="00A32A69">
        <w:rPr>
          <w:rFonts w:ascii="Arial" w:hAnsi="Arial" w:cs="Arial"/>
          <w:sz w:val="28"/>
          <w:szCs w:val="28"/>
        </w:rPr>
        <w:t xml:space="preserve"> for consultations prior to reply, (iii) limiting the number and length of concluding observations, (iv) ensuring more precise and rigorous comments</w:t>
      </w:r>
      <w:r w:rsidR="007D0727">
        <w:rPr>
          <w:rFonts w:ascii="Arial" w:hAnsi="Arial" w:cs="Arial"/>
          <w:sz w:val="28"/>
          <w:szCs w:val="28"/>
        </w:rPr>
        <w:t>,</w:t>
      </w:r>
      <w:r w:rsidRPr="00A32A69">
        <w:rPr>
          <w:rFonts w:ascii="Arial" w:hAnsi="Arial" w:cs="Arial"/>
          <w:sz w:val="28"/>
          <w:szCs w:val="28"/>
        </w:rPr>
        <w:t xml:space="preserve"> would substantially strengthen </w:t>
      </w:r>
      <w:r w:rsidR="00306AE5" w:rsidRPr="00A32A69">
        <w:rPr>
          <w:rFonts w:ascii="Arial" w:hAnsi="Arial" w:cs="Arial"/>
          <w:sz w:val="28"/>
          <w:szCs w:val="28"/>
        </w:rPr>
        <w:t>the existing system</w:t>
      </w:r>
      <w:r w:rsidRPr="00A32A69">
        <w:rPr>
          <w:rFonts w:ascii="Arial" w:hAnsi="Arial" w:cs="Arial"/>
          <w:sz w:val="28"/>
          <w:szCs w:val="28"/>
        </w:rPr>
        <w:t xml:space="preserve">.  </w:t>
      </w:r>
    </w:p>
    <w:p w:rsidR="00A32A69" w:rsidRDefault="00A32A69" w:rsidP="001C3C09">
      <w:pPr>
        <w:pStyle w:val="ListParagraph"/>
        <w:spacing w:after="0" w:line="360" w:lineRule="auto"/>
        <w:ind w:left="0"/>
        <w:jc w:val="both"/>
        <w:rPr>
          <w:rFonts w:ascii="Arial" w:hAnsi="Arial" w:cs="Arial"/>
          <w:sz w:val="28"/>
          <w:szCs w:val="28"/>
        </w:rPr>
      </w:pPr>
    </w:p>
    <w:p w:rsidR="00717890" w:rsidRDefault="00354A00"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lastRenderedPageBreak/>
        <w:t xml:space="preserve">On </w:t>
      </w:r>
      <w:r w:rsidRPr="00A32A69">
        <w:rPr>
          <w:rFonts w:ascii="Arial" w:hAnsi="Arial" w:cs="Arial"/>
          <w:b/>
          <w:sz w:val="28"/>
          <w:szCs w:val="28"/>
        </w:rPr>
        <w:t>predictability in review cycles and reporting</w:t>
      </w:r>
      <w:r w:rsidRPr="00A32A69">
        <w:rPr>
          <w:rFonts w:ascii="Arial" w:hAnsi="Arial" w:cs="Arial"/>
          <w:sz w:val="28"/>
          <w:szCs w:val="28"/>
        </w:rPr>
        <w:t>,</w:t>
      </w:r>
      <w:r w:rsidR="004810B8" w:rsidRPr="00A32A69">
        <w:rPr>
          <w:rFonts w:ascii="Arial" w:hAnsi="Arial" w:cs="Arial"/>
          <w:sz w:val="28"/>
          <w:szCs w:val="28"/>
        </w:rPr>
        <w:t xml:space="preserve"> t</w:t>
      </w:r>
      <w:r w:rsidR="000B727C" w:rsidRPr="00A32A69">
        <w:rPr>
          <w:rFonts w:ascii="Arial" w:hAnsi="Arial" w:cs="Arial"/>
          <w:sz w:val="28"/>
          <w:szCs w:val="28"/>
        </w:rPr>
        <w:t>he GA resolution 68/268 invites the human rights treaty bodies and the Office of the High Commissioner, within their respective mandates, to continue to work to increase coordination and predictability in the reporting process, including through cooperation with States parties, with the aim of achieving a clear and regularized schedule for reporting by States parties.</w:t>
      </w:r>
    </w:p>
    <w:p w:rsidR="00717890" w:rsidRDefault="00717890" w:rsidP="001C3C09">
      <w:pPr>
        <w:pStyle w:val="ListParagraph"/>
        <w:spacing w:after="0" w:line="360" w:lineRule="auto"/>
        <w:ind w:left="0"/>
        <w:jc w:val="both"/>
        <w:rPr>
          <w:rFonts w:ascii="Arial" w:hAnsi="Arial" w:cs="Arial"/>
          <w:sz w:val="28"/>
          <w:szCs w:val="28"/>
        </w:rPr>
      </w:pPr>
    </w:p>
    <w:p w:rsidR="00717890" w:rsidRPr="006F435B" w:rsidRDefault="000B727C" w:rsidP="001C3C09">
      <w:pPr>
        <w:pStyle w:val="ListParagraph"/>
        <w:numPr>
          <w:ilvl w:val="0"/>
          <w:numId w:val="3"/>
        </w:numPr>
        <w:spacing w:after="0" w:line="360" w:lineRule="auto"/>
        <w:ind w:left="0" w:firstLine="0"/>
        <w:jc w:val="both"/>
        <w:rPr>
          <w:rFonts w:ascii="Arial" w:hAnsi="Arial" w:cs="Arial"/>
          <w:sz w:val="28"/>
          <w:szCs w:val="28"/>
        </w:rPr>
      </w:pPr>
      <w:r w:rsidRPr="001A0849">
        <w:rPr>
          <w:rFonts w:ascii="Arial" w:hAnsi="Arial" w:cs="Arial"/>
          <w:sz w:val="28"/>
          <w:szCs w:val="28"/>
        </w:rPr>
        <w:t xml:space="preserve">We understand that </w:t>
      </w:r>
      <w:r w:rsidRPr="001A0849">
        <w:rPr>
          <w:rFonts w:ascii="Arial" w:hAnsi="Arial" w:cs="Arial"/>
          <w:b/>
          <w:bCs/>
          <w:sz w:val="28"/>
          <w:szCs w:val="28"/>
        </w:rPr>
        <w:t>reporting schedule</w:t>
      </w:r>
      <w:r w:rsidR="00717890" w:rsidRPr="001A0849">
        <w:rPr>
          <w:rFonts w:ascii="Arial" w:hAnsi="Arial" w:cs="Arial"/>
          <w:b/>
          <w:bCs/>
          <w:sz w:val="28"/>
          <w:szCs w:val="28"/>
        </w:rPr>
        <w:t>s</w:t>
      </w:r>
      <w:r w:rsidRPr="001A0849">
        <w:rPr>
          <w:rFonts w:ascii="Arial" w:hAnsi="Arial" w:cs="Arial"/>
          <w:b/>
          <w:bCs/>
          <w:sz w:val="28"/>
          <w:szCs w:val="28"/>
        </w:rPr>
        <w:t xml:space="preserve"> </w:t>
      </w:r>
      <w:r w:rsidR="001A0849" w:rsidRPr="001A0849">
        <w:rPr>
          <w:rFonts w:ascii="Arial" w:hAnsi="Arial" w:cs="Arial"/>
          <w:b/>
          <w:bCs/>
          <w:sz w:val="28"/>
          <w:szCs w:val="28"/>
        </w:rPr>
        <w:t xml:space="preserve">already </w:t>
      </w:r>
      <w:r w:rsidRPr="001A0849">
        <w:rPr>
          <w:rFonts w:ascii="Arial" w:hAnsi="Arial" w:cs="Arial"/>
          <w:b/>
          <w:bCs/>
          <w:sz w:val="28"/>
          <w:szCs w:val="28"/>
        </w:rPr>
        <w:t>exist for each committee</w:t>
      </w:r>
      <w:r w:rsidR="009D36DE" w:rsidRPr="001A0849">
        <w:rPr>
          <w:rFonts w:ascii="Arial" w:hAnsi="Arial" w:cs="Arial"/>
          <w:sz w:val="28"/>
          <w:szCs w:val="28"/>
        </w:rPr>
        <w:t xml:space="preserve"> </w:t>
      </w:r>
      <w:r w:rsidR="001A0849" w:rsidRPr="001A0849">
        <w:rPr>
          <w:rFonts w:ascii="Arial" w:hAnsi="Arial" w:cs="Arial"/>
          <w:sz w:val="28"/>
          <w:szCs w:val="28"/>
        </w:rPr>
        <w:t>as provided in the GA resolution 68/ 268</w:t>
      </w:r>
      <w:r w:rsidR="001A0849">
        <w:rPr>
          <w:rFonts w:ascii="Arial" w:hAnsi="Arial" w:cs="Arial"/>
          <w:sz w:val="28"/>
          <w:szCs w:val="28"/>
        </w:rPr>
        <w:t>.</w:t>
      </w:r>
      <w:r w:rsidR="001A0849" w:rsidRPr="001A0849">
        <w:rPr>
          <w:rFonts w:ascii="Arial" w:hAnsi="Arial" w:cs="Arial"/>
          <w:sz w:val="28"/>
          <w:szCs w:val="28"/>
        </w:rPr>
        <w:t xml:space="preserve"> </w:t>
      </w:r>
      <w:r w:rsidR="001A0849">
        <w:rPr>
          <w:rFonts w:ascii="Arial" w:hAnsi="Arial" w:cs="Arial"/>
          <w:sz w:val="28"/>
          <w:szCs w:val="28"/>
        </w:rPr>
        <w:t>This</w:t>
      </w:r>
      <w:r w:rsidRPr="001A0849">
        <w:rPr>
          <w:rFonts w:ascii="Arial" w:hAnsi="Arial" w:cs="Arial"/>
          <w:sz w:val="28"/>
          <w:szCs w:val="28"/>
        </w:rPr>
        <w:t xml:space="preserve"> allow</w:t>
      </w:r>
      <w:r w:rsidR="001A0849" w:rsidRPr="001A0849">
        <w:rPr>
          <w:rFonts w:ascii="Arial" w:hAnsi="Arial" w:cs="Arial"/>
          <w:sz w:val="28"/>
          <w:szCs w:val="28"/>
        </w:rPr>
        <w:t>s</w:t>
      </w:r>
      <w:r w:rsidRPr="001A0849">
        <w:rPr>
          <w:rFonts w:ascii="Arial" w:hAnsi="Arial" w:cs="Arial"/>
          <w:sz w:val="28"/>
          <w:szCs w:val="28"/>
        </w:rPr>
        <w:t xml:space="preserve"> for </w:t>
      </w:r>
      <w:r w:rsidR="001A0849">
        <w:rPr>
          <w:rFonts w:ascii="Arial" w:hAnsi="Arial" w:cs="Arial"/>
          <w:sz w:val="28"/>
          <w:szCs w:val="28"/>
        </w:rPr>
        <w:t xml:space="preserve">enhancing </w:t>
      </w:r>
      <w:r w:rsidRPr="001A0849">
        <w:rPr>
          <w:rFonts w:ascii="Arial" w:hAnsi="Arial" w:cs="Arial"/>
          <w:sz w:val="28"/>
          <w:szCs w:val="28"/>
        </w:rPr>
        <w:t>predictability and coordination</w:t>
      </w:r>
      <w:r w:rsidR="001A0849" w:rsidRPr="001A0849">
        <w:rPr>
          <w:rFonts w:ascii="Arial" w:hAnsi="Arial" w:cs="Arial"/>
          <w:sz w:val="28"/>
          <w:szCs w:val="28"/>
        </w:rPr>
        <w:t xml:space="preserve"> among treaty-bodies</w:t>
      </w:r>
      <w:r w:rsidR="00717890" w:rsidRPr="001A0849">
        <w:rPr>
          <w:rFonts w:ascii="Arial" w:hAnsi="Arial" w:cs="Arial"/>
          <w:sz w:val="28"/>
          <w:szCs w:val="28"/>
        </w:rPr>
        <w:t xml:space="preserve"> </w:t>
      </w:r>
      <w:r w:rsidRPr="001A0849">
        <w:rPr>
          <w:rFonts w:ascii="Arial" w:hAnsi="Arial" w:cs="Arial"/>
          <w:sz w:val="28"/>
          <w:szCs w:val="28"/>
        </w:rPr>
        <w:t xml:space="preserve">taking into account </w:t>
      </w:r>
      <w:r w:rsidR="009D36DE" w:rsidRPr="001A0849">
        <w:rPr>
          <w:rFonts w:ascii="Arial" w:hAnsi="Arial" w:cs="Arial"/>
          <w:sz w:val="28"/>
          <w:szCs w:val="28"/>
        </w:rPr>
        <w:t xml:space="preserve">overall reporting obligations of each State, </w:t>
      </w:r>
      <w:r w:rsidRPr="001A0849">
        <w:rPr>
          <w:rFonts w:ascii="Arial" w:hAnsi="Arial" w:cs="Arial"/>
          <w:sz w:val="28"/>
          <w:szCs w:val="28"/>
        </w:rPr>
        <w:t>diffe</w:t>
      </w:r>
      <w:r w:rsidR="009D36DE" w:rsidRPr="001A0849">
        <w:rPr>
          <w:rFonts w:ascii="Arial" w:hAnsi="Arial" w:cs="Arial"/>
          <w:sz w:val="28"/>
          <w:szCs w:val="28"/>
        </w:rPr>
        <w:t>rent</w:t>
      </w:r>
      <w:r w:rsidRPr="001A0849">
        <w:rPr>
          <w:rFonts w:ascii="Arial" w:hAnsi="Arial" w:cs="Arial"/>
          <w:sz w:val="28"/>
          <w:szCs w:val="28"/>
        </w:rPr>
        <w:t xml:space="preserve"> obligations of the State </w:t>
      </w:r>
      <w:r w:rsidR="00717890" w:rsidRPr="001A0849">
        <w:rPr>
          <w:rFonts w:ascii="Arial" w:hAnsi="Arial" w:cs="Arial"/>
          <w:sz w:val="28"/>
          <w:szCs w:val="28"/>
        </w:rPr>
        <w:t>P</w:t>
      </w:r>
      <w:r w:rsidRPr="001A0849">
        <w:rPr>
          <w:rFonts w:ascii="Arial" w:hAnsi="Arial" w:cs="Arial"/>
          <w:sz w:val="28"/>
          <w:szCs w:val="28"/>
        </w:rPr>
        <w:t>arties under the respective treaties</w:t>
      </w:r>
      <w:r w:rsidR="00717890" w:rsidRPr="001A0849">
        <w:rPr>
          <w:rFonts w:ascii="Arial" w:hAnsi="Arial" w:cs="Arial"/>
          <w:sz w:val="28"/>
          <w:szCs w:val="28"/>
        </w:rPr>
        <w:t>,</w:t>
      </w:r>
      <w:r w:rsidRPr="001A0849">
        <w:rPr>
          <w:rFonts w:ascii="Arial" w:hAnsi="Arial" w:cs="Arial"/>
          <w:sz w:val="28"/>
          <w:szCs w:val="28"/>
        </w:rPr>
        <w:t xml:space="preserve"> </w:t>
      </w:r>
      <w:r w:rsidR="009D36DE" w:rsidRPr="001A0849">
        <w:rPr>
          <w:rFonts w:ascii="Arial" w:hAnsi="Arial" w:cs="Arial"/>
          <w:sz w:val="28"/>
          <w:szCs w:val="28"/>
        </w:rPr>
        <w:t xml:space="preserve">as well as </w:t>
      </w:r>
      <w:r w:rsidR="005A04F5" w:rsidRPr="001A0849">
        <w:rPr>
          <w:rFonts w:ascii="Arial" w:hAnsi="Arial" w:cs="Arial"/>
          <w:sz w:val="28"/>
          <w:szCs w:val="28"/>
        </w:rPr>
        <w:t xml:space="preserve">the </w:t>
      </w:r>
      <w:r w:rsidR="009D36DE" w:rsidRPr="001A0849">
        <w:rPr>
          <w:rFonts w:ascii="Arial" w:hAnsi="Arial" w:cs="Arial"/>
          <w:sz w:val="28"/>
          <w:szCs w:val="28"/>
        </w:rPr>
        <w:t xml:space="preserve">need for participation of stakeholders </w:t>
      </w:r>
      <w:r w:rsidRPr="001A0849">
        <w:rPr>
          <w:rFonts w:ascii="Arial" w:hAnsi="Arial" w:cs="Arial"/>
          <w:sz w:val="28"/>
          <w:szCs w:val="28"/>
        </w:rPr>
        <w:t xml:space="preserve">in the reporting process. </w:t>
      </w:r>
      <w:r w:rsidR="00AD3ED7">
        <w:rPr>
          <w:rFonts w:ascii="Arial" w:hAnsi="Arial" w:cs="Arial"/>
          <w:sz w:val="28"/>
          <w:szCs w:val="28"/>
        </w:rPr>
        <w:t>Innovations</w:t>
      </w:r>
      <w:r w:rsidR="006F435B">
        <w:rPr>
          <w:rFonts w:ascii="Arial" w:hAnsi="Arial" w:cs="Arial"/>
          <w:sz w:val="28"/>
          <w:szCs w:val="28"/>
        </w:rPr>
        <w:t xml:space="preserve"> in this regard must be practical to reduce repetitiveness and duplications on account of multiple and overlapping reporting mechanisms</w:t>
      </w:r>
      <w:r w:rsidR="00AD3ED7">
        <w:rPr>
          <w:rFonts w:ascii="Arial" w:hAnsi="Arial" w:cs="Arial"/>
          <w:sz w:val="28"/>
          <w:szCs w:val="28"/>
        </w:rPr>
        <w:t>,</w:t>
      </w:r>
      <w:r w:rsidR="00CF46A1" w:rsidRPr="004B43EB">
        <w:rPr>
          <w:rFonts w:ascii="Arial" w:hAnsi="Arial" w:cs="Arial"/>
          <w:b/>
          <w:bCs/>
          <w:sz w:val="28"/>
          <w:szCs w:val="28"/>
        </w:rPr>
        <w:t xml:space="preserve"> </w:t>
      </w:r>
      <w:r w:rsidR="001A0849" w:rsidRPr="006F435B">
        <w:rPr>
          <w:rFonts w:ascii="Arial" w:hAnsi="Arial" w:cs="Arial"/>
          <w:sz w:val="28"/>
          <w:szCs w:val="28"/>
        </w:rPr>
        <w:t xml:space="preserve">and must be cost effective. </w:t>
      </w:r>
    </w:p>
    <w:p w:rsidR="001A0849" w:rsidRPr="001A0849" w:rsidRDefault="001A0849" w:rsidP="001C3C09">
      <w:pPr>
        <w:pStyle w:val="ListParagraph"/>
        <w:spacing w:after="0" w:line="360" w:lineRule="auto"/>
        <w:ind w:left="0"/>
        <w:jc w:val="both"/>
        <w:rPr>
          <w:rFonts w:ascii="Arial" w:hAnsi="Arial" w:cs="Arial"/>
          <w:sz w:val="28"/>
          <w:szCs w:val="28"/>
        </w:rPr>
      </w:pPr>
    </w:p>
    <w:p w:rsidR="00CF46A1" w:rsidRDefault="00CF46A1" w:rsidP="001C3C09">
      <w:pPr>
        <w:pStyle w:val="ListParagraph"/>
        <w:numPr>
          <w:ilvl w:val="0"/>
          <w:numId w:val="3"/>
        </w:numPr>
        <w:spacing w:after="0" w:line="360" w:lineRule="auto"/>
        <w:ind w:left="0" w:firstLine="0"/>
        <w:jc w:val="both"/>
        <w:rPr>
          <w:rFonts w:ascii="Arial" w:hAnsi="Arial" w:cs="Arial"/>
          <w:sz w:val="28"/>
          <w:szCs w:val="28"/>
        </w:rPr>
      </w:pPr>
      <w:r>
        <w:rPr>
          <w:rFonts w:ascii="Arial" w:hAnsi="Arial" w:cs="Arial"/>
          <w:b/>
          <w:bCs/>
          <w:sz w:val="28"/>
          <w:szCs w:val="28"/>
        </w:rPr>
        <w:t>Measures such as s</w:t>
      </w:r>
      <w:r w:rsidR="00354A00" w:rsidRPr="00A32A69">
        <w:rPr>
          <w:rFonts w:ascii="Arial" w:hAnsi="Arial" w:cs="Arial"/>
          <w:b/>
          <w:bCs/>
          <w:sz w:val="28"/>
          <w:szCs w:val="28"/>
        </w:rPr>
        <w:t>treamlining constructive dialogue</w:t>
      </w:r>
      <w:r>
        <w:rPr>
          <w:rFonts w:ascii="Arial" w:hAnsi="Arial" w:cs="Arial"/>
          <w:b/>
          <w:bCs/>
          <w:sz w:val="28"/>
          <w:szCs w:val="28"/>
        </w:rPr>
        <w:t xml:space="preserve">s, including not repeating questions that have </w:t>
      </w:r>
      <w:r w:rsidR="00971C78">
        <w:rPr>
          <w:rFonts w:ascii="Arial" w:hAnsi="Arial" w:cs="Arial"/>
          <w:b/>
          <w:bCs/>
          <w:sz w:val="28"/>
          <w:szCs w:val="28"/>
        </w:rPr>
        <w:t xml:space="preserve">already </w:t>
      </w:r>
      <w:r>
        <w:rPr>
          <w:rFonts w:ascii="Arial" w:hAnsi="Arial" w:cs="Arial"/>
          <w:b/>
          <w:bCs/>
          <w:sz w:val="28"/>
          <w:szCs w:val="28"/>
        </w:rPr>
        <w:t xml:space="preserve">been answered and </w:t>
      </w:r>
      <w:r w:rsidR="00971C78">
        <w:rPr>
          <w:rFonts w:ascii="Arial" w:hAnsi="Arial" w:cs="Arial"/>
          <w:b/>
          <w:bCs/>
          <w:sz w:val="28"/>
          <w:szCs w:val="28"/>
        </w:rPr>
        <w:t>limiting</w:t>
      </w:r>
      <w:r w:rsidR="004B43EB">
        <w:rPr>
          <w:rFonts w:ascii="Arial" w:hAnsi="Arial" w:cs="Arial"/>
          <w:b/>
          <w:bCs/>
          <w:sz w:val="28"/>
          <w:szCs w:val="28"/>
        </w:rPr>
        <w:t xml:space="preserve"> </w:t>
      </w:r>
      <w:r>
        <w:rPr>
          <w:rFonts w:ascii="Arial" w:hAnsi="Arial" w:cs="Arial"/>
          <w:b/>
          <w:bCs/>
          <w:sz w:val="28"/>
          <w:szCs w:val="28"/>
        </w:rPr>
        <w:t>questions pertaining only to the mandate,</w:t>
      </w:r>
      <w:r w:rsidR="00354A00" w:rsidRPr="00A32A69">
        <w:rPr>
          <w:rFonts w:ascii="Arial" w:hAnsi="Arial" w:cs="Arial"/>
          <w:b/>
          <w:bCs/>
          <w:sz w:val="28"/>
          <w:szCs w:val="28"/>
        </w:rPr>
        <w:t xml:space="preserve"> and</w:t>
      </w:r>
      <w:r>
        <w:rPr>
          <w:rFonts w:ascii="Arial" w:hAnsi="Arial" w:cs="Arial"/>
          <w:b/>
          <w:bCs/>
          <w:sz w:val="28"/>
          <w:szCs w:val="28"/>
        </w:rPr>
        <w:t xml:space="preserve"> </w:t>
      </w:r>
      <w:r w:rsidR="00354A00" w:rsidRPr="00A32A69">
        <w:rPr>
          <w:rFonts w:ascii="Arial" w:hAnsi="Arial" w:cs="Arial"/>
          <w:b/>
          <w:bCs/>
          <w:sz w:val="28"/>
          <w:szCs w:val="28"/>
        </w:rPr>
        <w:t>developing more focused concluding observations</w:t>
      </w:r>
      <w:r w:rsidR="005A04F5" w:rsidRPr="00A32A69">
        <w:rPr>
          <w:rFonts w:ascii="Arial" w:hAnsi="Arial" w:cs="Arial"/>
          <w:b/>
          <w:bCs/>
          <w:sz w:val="28"/>
          <w:szCs w:val="28"/>
        </w:rPr>
        <w:t>,</w:t>
      </w:r>
      <w:r w:rsidR="009D36DE" w:rsidRPr="00A32A69">
        <w:rPr>
          <w:rFonts w:ascii="Arial" w:hAnsi="Arial" w:cs="Arial"/>
          <w:b/>
          <w:bCs/>
          <w:sz w:val="28"/>
          <w:szCs w:val="28"/>
        </w:rPr>
        <w:t xml:space="preserve"> </w:t>
      </w:r>
      <w:r w:rsidR="009D36DE" w:rsidRPr="00CF46A1">
        <w:rPr>
          <w:rFonts w:ascii="Arial" w:hAnsi="Arial" w:cs="Arial"/>
          <w:sz w:val="28"/>
          <w:szCs w:val="28"/>
        </w:rPr>
        <w:t>will be practical steps in this respect</w:t>
      </w:r>
      <w:r w:rsidRPr="00CF46A1">
        <w:rPr>
          <w:rFonts w:ascii="Arial" w:hAnsi="Arial" w:cs="Arial"/>
          <w:sz w:val="28"/>
          <w:szCs w:val="28"/>
        </w:rPr>
        <w:t xml:space="preserve"> to</w:t>
      </w:r>
      <w:r w:rsidR="005A04F5" w:rsidRPr="00A32A69">
        <w:rPr>
          <w:rFonts w:ascii="Arial" w:hAnsi="Arial" w:cs="Arial"/>
          <w:b/>
          <w:bCs/>
          <w:sz w:val="28"/>
          <w:szCs w:val="28"/>
        </w:rPr>
        <w:t xml:space="preserve"> </w:t>
      </w:r>
      <w:r w:rsidR="005A04F5" w:rsidRPr="00717890">
        <w:rPr>
          <w:rFonts w:ascii="Arial" w:hAnsi="Arial" w:cs="Arial"/>
          <w:sz w:val="28"/>
          <w:szCs w:val="28"/>
        </w:rPr>
        <w:t>address the need for reducing reporting burden on the States Parties</w:t>
      </w:r>
      <w:r w:rsidR="00717890">
        <w:rPr>
          <w:rFonts w:ascii="Arial" w:hAnsi="Arial" w:cs="Arial"/>
          <w:sz w:val="28"/>
          <w:szCs w:val="28"/>
        </w:rPr>
        <w:t xml:space="preserve"> and review by the committees</w:t>
      </w:r>
      <w:r w:rsidR="00354A00" w:rsidRPr="00A32A69">
        <w:rPr>
          <w:rFonts w:ascii="Arial" w:hAnsi="Arial" w:cs="Arial"/>
          <w:sz w:val="28"/>
          <w:szCs w:val="28"/>
        </w:rPr>
        <w:t>.</w:t>
      </w:r>
      <w:r w:rsidR="005A04F5" w:rsidRPr="00A32A69">
        <w:rPr>
          <w:rFonts w:ascii="Arial" w:hAnsi="Arial" w:cs="Arial"/>
          <w:sz w:val="28"/>
          <w:szCs w:val="28"/>
        </w:rPr>
        <w:t xml:space="preserve"> </w:t>
      </w:r>
    </w:p>
    <w:p w:rsidR="00CF46A1" w:rsidRDefault="00CF46A1" w:rsidP="001C3C09">
      <w:pPr>
        <w:pStyle w:val="ListParagraph"/>
        <w:spacing w:after="0" w:line="360" w:lineRule="auto"/>
        <w:ind w:left="0"/>
        <w:jc w:val="both"/>
        <w:rPr>
          <w:rFonts w:ascii="Arial" w:hAnsi="Arial" w:cs="Arial"/>
          <w:sz w:val="28"/>
          <w:szCs w:val="28"/>
        </w:rPr>
      </w:pPr>
    </w:p>
    <w:p w:rsidR="00354A00" w:rsidRPr="00A32A69" w:rsidRDefault="005A04F5" w:rsidP="001C3C09">
      <w:pPr>
        <w:pStyle w:val="ListParagraph"/>
        <w:numPr>
          <w:ilvl w:val="0"/>
          <w:numId w:val="3"/>
        </w:numPr>
        <w:spacing w:after="0" w:line="360" w:lineRule="auto"/>
        <w:ind w:left="0" w:firstLine="0"/>
        <w:jc w:val="both"/>
        <w:rPr>
          <w:rFonts w:ascii="Arial" w:hAnsi="Arial" w:cs="Arial"/>
          <w:sz w:val="28"/>
          <w:szCs w:val="28"/>
        </w:rPr>
      </w:pPr>
      <w:r w:rsidRPr="00A32A69">
        <w:rPr>
          <w:rFonts w:ascii="Arial" w:hAnsi="Arial" w:cs="Arial"/>
          <w:sz w:val="28"/>
          <w:szCs w:val="28"/>
        </w:rPr>
        <w:t xml:space="preserve">Provisions </w:t>
      </w:r>
      <w:r w:rsidR="005F2EDB">
        <w:rPr>
          <w:rFonts w:ascii="Arial" w:hAnsi="Arial" w:cs="Arial"/>
          <w:sz w:val="28"/>
          <w:szCs w:val="28"/>
        </w:rPr>
        <w:t xml:space="preserve">of the </w:t>
      </w:r>
      <w:r w:rsidRPr="00A32A69">
        <w:rPr>
          <w:rFonts w:ascii="Arial" w:hAnsi="Arial" w:cs="Arial"/>
          <w:sz w:val="28"/>
          <w:szCs w:val="28"/>
        </w:rPr>
        <w:t xml:space="preserve">GA resolution 68/268 on </w:t>
      </w:r>
      <w:r w:rsidRPr="00A32A69">
        <w:rPr>
          <w:rFonts w:ascii="Arial" w:hAnsi="Arial" w:cs="Arial"/>
          <w:b/>
          <w:bCs/>
          <w:sz w:val="28"/>
          <w:szCs w:val="28"/>
        </w:rPr>
        <w:t>capacity building and technical assistance to States Parties, upon their request, need to be catered</w:t>
      </w:r>
      <w:r w:rsidRPr="00A32A69">
        <w:rPr>
          <w:rFonts w:ascii="Arial" w:hAnsi="Arial" w:cs="Arial"/>
          <w:sz w:val="28"/>
          <w:szCs w:val="28"/>
        </w:rPr>
        <w:t xml:space="preserve"> to ensure fulfilment of their reporting commitments. </w:t>
      </w:r>
    </w:p>
    <w:p w:rsidR="005A04F5" w:rsidRPr="00A32A69" w:rsidRDefault="005A04F5" w:rsidP="001C3C09">
      <w:pPr>
        <w:spacing w:after="0" w:line="360" w:lineRule="auto"/>
        <w:jc w:val="both"/>
        <w:rPr>
          <w:rFonts w:ascii="Arial" w:hAnsi="Arial" w:cs="Arial"/>
          <w:sz w:val="28"/>
          <w:szCs w:val="28"/>
        </w:rPr>
      </w:pPr>
    </w:p>
    <w:p w:rsidR="00875B74" w:rsidRPr="00240C00" w:rsidRDefault="004810B8"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lastRenderedPageBreak/>
        <w:t xml:space="preserve">The ‘simplified reporting procedures’ </w:t>
      </w:r>
      <w:r w:rsidRPr="00240C00">
        <w:rPr>
          <w:rFonts w:ascii="Arial" w:hAnsi="Arial" w:cs="Arial"/>
          <w:b/>
          <w:bCs/>
          <w:sz w:val="28"/>
          <w:szCs w:val="28"/>
        </w:rPr>
        <w:t xml:space="preserve">are to be </w:t>
      </w:r>
      <w:r w:rsidR="00971C78">
        <w:rPr>
          <w:rFonts w:ascii="Arial" w:hAnsi="Arial" w:cs="Arial"/>
          <w:b/>
          <w:bCs/>
          <w:sz w:val="28"/>
          <w:szCs w:val="28"/>
        </w:rPr>
        <w:t>adopted to assist the States Parties to meet their reporting obligations, and</w:t>
      </w:r>
      <w:r w:rsidRPr="00240C00">
        <w:rPr>
          <w:rFonts w:ascii="Arial" w:hAnsi="Arial" w:cs="Arial"/>
          <w:b/>
          <w:bCs/>
          <w:sz w:val="28"/>
          <w:szCs w:val="28"/>
        </w:rPr>
        <w:t xml:space="preserve"> with the purpose of reducing the workload of the States Parties and the treaty-bodies, bearing in </w:t>
      </w:r>
      <w:r w:rsidR="00717890">
        <w:rPr>
          <w:rFonts w:ascii="Arial" w:hAnsi="Arial" w:cs="Arial"/>
          <w:b/>
          <w:bCs/>
          <w:sz w:val="28"/>
          <w:szCs w:val="28"/>
        </w:rPr>
        <w:t xml:space="preserve">mind the </w:t>
      </w:r>
      <w:r w:rsidRPr="00240C00">
        <w:rPr>
          <w:rFonts w:ascii="Arial" w:hAnsi="Arial" w:cs="Arial"/>
          <w:b/>
          <w:bCs/>
          <w:sz w:val="28"/>
          <w:szCs w:val="28"/>
        </w:rPr>
        <w:t>relevant provisions of GA resolution 68/268</w:t>
      </w:r>
      <w:r w:rsidRPr="00240C00">
        <w:rPr>
          <w:rFonts w:ascii="Arial" w:hAnsi="Arial" w:cs="Arial"/>
          <w:sz w:val="28"/>
          <w:szCs w:val="28"/>
        </w:rPr>
        <w:t xml:space="preserve">. </w:t>
      </w:r>
      <w:r w:rsidR="00971C78">
        <w:rPr>
          <w:rFonts w:ascii="Arial" w:hAnsi="Arial" w:cs="Arial"/>
          <w:sz w:val="28"/>
          <w:szCs w:val="28"/>
        </w:rPr>
        <w:t>However</w:t>
      </w:r>
      <w:r w:rsidR="005A04F5" w:rsidRPr="00240C00">
        <w:rPr>
          <w:rFonts w:ascii="Arial" w:hAnsi="Arial" w:cs="Arial"/>
          <w:sz w:val="28"/>
          <w:szCs w:val="28"/>
        </w:rPr>
        <w:t xml:space="preserve">, </w:t>
      </w:r>
      <w:r w:rsidR="00875B74" w:rsidRPr="00240C00">
        <w:rPr>
          <w:rFonts w:ascii="Arial" w:hAnsi="Arial" w:cs="Arial"/>
          <w:sz w:val="28"/>
          <w:szCs w:val="28"/>
        </w:rPr>
        <w:t>‘simplified reporting procedures’</w:t>
      </w:r>
      <w:r w:rsidR="009236AF">
        <w:rPr>
          <w:rFonts w:ascii="Arial" w:hAnsi="Arial" w:cs="Arial"/>
          <w:sz w:val="28"/>
          <w:szCs w:val="28"/>
        </w:rPr>
        <w:t xml:space="preserve"> may not be able to cover all relevant aspects of protecting and promoting human rights in a country. Such procedures, therefore, </w:t>
      </w:r>
      <w:r w:rsidR="00875B74" w:rsidRPr="00240C00">
        <w:rPr>
          <w:rFonts w:ascii="Arial" w:hAnsi="Arial" w:cs="Arial"/>
          <w:sz w:val="28"/>
          <w:szCs w:val="28"/>
        </w:rPr>
        <w:t xml:space="preserve"> </w:t>
      </w:r>
      <w:r w:rsidR="009236AF">
        <w:rPr>
          <w:rFonts w:ascii="Arial" w:hAnsi="Arial" w:cs="Arial"/>
          <w:sz w:val="28"/>
          <w:szCs w:val="28"/>
        </w:rPr>
        <w:t>must</w:t>
      </w:r>
      <w:r w:rsidR="005A04F5" w:rsidRPr="00240C00">
        <w:rPr>
          <w:rFonts w:ascii="Arial" w:hAnsi="Arial" w:cs="Arial"/>
          <w:sz w:val="28"/>
          <w:szCs w:val="28"/>
        </w:rPr>
        <w:t xml:space="preserve"> remain optional, </w:t>
      </w:r>
      <w:r w:rsidR="00875B74" w:rsidRPr="00240C00">
        <w:rPr>
          <w:rFonts w:ascii="Arial" w:hAnsi="Arial" w:cs="Arial"/>
          <w:sz w:val="28"/>
          <w:szCs w:val="28"/>
        </w:rPr>
        <w:t xml:space="preserve">giving the States Parties the option to </w:t>
      </w:r>
      <w:r w:rsidR="00971C78">
        <w:rPr>
          <w:rFonts w:ascii="Arial" w:hAnsi="Arial" w:cs="Arial"/>
          <w:sz w:val="28"/>
          <w:szCs w:val="28"/>
        </w:rPr>
        <w:t xml:space="preserve">still adopt the traditional </w:t>
      </w:r>
      <w:r w:rsidR="00875B74" w:rsidRPr="00240C00">
        <w:rPr>
          <w:rFonts w:ascii="Arial" w:hAnsi="Arial" w:cs="Arial"/>
          <w:sz w:val="28"/>
          <w:szCs w:val="28"/>
        </w:rPr>
        <w:t>report</w:t>
      </w:r>
      <w:r w:rsidR="00971C78">
        <w:rPr>
          <w:rFonts w:ascii="Arial" w:hAnsi="Arial" w:cs="Arial"/>
          <w:sz w:val="28"/>
          <w:szCs w:val="28"/>
        </w:rPr>
        <w:t>ing procedures</w:t>
      </w:r>
      <w:r w:rsidR="00875B74" w:rsidRPr="00240C00">
        <w:rPr>
          <w:rFonts w:ascii="Arial" w:hAnsi="Arial" w:cs="Arial"/>
          <w:sz w:val="28"/>
          <w:szCs w:val="28"/>
        </w:rPr>
        <w:t xml:space="preserve">. </w:t>
      </w:r>
    </w:p>
    <w:p w:rsidR="00875B74" w:rsidRPr="00A32A69" w:rsidRDefault="00875B74" w:rsidP="001C3C09">
      <w:pPr>
        <w:spacing w:after="0" w:line="360" w:lineRule="auto"/>
        <w:jc w:val="both"/>
        <w:rPr>
          <w:rFonts w:ascii="Arial" w:hAnsi="Arial" w:cs="Arial"/>
          <w:sz w:val="28"/>
          <w:szCs w:val="28"/>
        </w:rPr>
      </w:pPr>
    </w:p>
    <w:p w:rsidR="00875B74" w:rsidRPr="00240C00" w:rsidRDefault="005A04F5"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t xml:space="preserve">The </w:t>
      </w:r>
      <w:r w:rsidRPr="00240C00">
        <w:rPr>
          <w:rFonts w:ascii="Arial" w:hAnsi="Arial" w:cs="Arial"/>
          <w:b/>
          <w:bCs/>
          <w:sz w:val="28"/>
          <w:szCs w:val="28"/>
        </w:rPr>
        <w:t>common core document</w:t>
      </w:r>
      <w:r w:rsidRPr="00240C00">
        <w:rPr>
          <w:rFonts w:ascii="Arial" w:hAnsi="Arial" w:cs="Arial"/>
          <w:sz w:val="28"/>
          <w:szCs w:val="28"/>
        </w:rPr>
        <w:t xml:space="preserve"> </w:t>
      </w:r>
      <w:r w:rsidR="00C00C56" w:rsidRPr="00240C00">
        <w:rPr>
          <w:rFonts w:ascii="Arial" w:hAnsi="Arial" w:cs="Arial"/>
          <w:sz w:val="28"/>
          <w:szCs w:val="28"/>
        </w:rPr>
        <w:t>is</w:t>
      </w:r>
      <w:r w:rsidRPr="00240C00">
        <w:rPr>
          <w:rFonts w:ascii="Arial" w:hAnsi="Arial" w:cs="Arial"/>
          <w:sz w:val="28"/>
          <w:szCs w:val="28"/>
        </w:rPr>
        <w:t xml:space="preserve"> useful so long</w:t>
      </w:r>
      <w:r w:rsidR="00875B74" w:rsidRPr="00240C00">
        <w:rPr>
          <w:rFonts w:ascii="Arial" w:hAnsi="Arial" w:cs="Arial"/>
          <w:sz w:val="28"/>
          <w:szCs w:val="28"/>
        </w:rPr>
        <w:t xml:space="preserve"> as</w:t>
      </w:r>
      <w:r w:rsidRPr="00240C00">
        <w:rPr>
          <w:rFonts w:ascii="Arial" w:hAnsi="Arial" w:cs="Arial"/>
          <w:sz w:val="28"/>
          <w:szCs w:val="28"/>
        </w:rPr>
        <w:t xml:space="preserve"> that it does not</w:t>
      </w:r>
      <w:r w:rsidR="00C7649A" w:rsidRPr="00240C00">
        <w:rPr>
          <w:rFonts w:ascii="Arial" w:hAnsi="Arial" w:cs="Arial"/>
          <w:sz w:val="28"/>
          <w:szCs w:val="28"/>
        </w:rPr>
        <w:t xml:space="preserve"> further</w:t>
      </w:r>
      <w:r w:rsidRPr="00240C00">
        <w:rPr>
          <w:rFonts w:ascii="Arial" w:hAnsi="Arial" w:cs="Arial"/>
          <w:sz w:val="28"/>
          <w:szCs w:val="28"/>
        </w:rPr>
        <w:t xml:space="preserve"> </w:t>
      </w:r>
      <w:r w:rsidR="00C7649A" w:rsidRPr="00240C00">
        <w:rPr>
          <w:rFonts w:ascii="Arial" w:hAnsi="Arial" w:cs="Arial"/>
          <w:sz w:val="28"/>
          <w:szCs w:val="28"/>
        </w:rPr>
        <w:t>increase</w:t>
      </w:r>
      <w:r w:rsidRPr="00240C00">
        <w:rPr>
          <w:rFonts w:ascii="Arial" w:hAnsi="Arial" w:cs="Arial"/>
          <w:sz w:val="28"/>
          <w:szCs w:val="28"/>
        </w:rPr>
        <w:t xml:space="preserve"> reporting burden on the States parties</w:t>
      </w:r>
      <w:r w:rsidR="00C00C56" w:rsidRPr="00240C00">
        <w:rPr>
          <w:rFonts w:ascii="Arial" w:hAnsi="Arial" w:cs="Arial"/>
          <w:sz w:val="28"/>
          <w:szCs w:val="28"/>
        </w:rPr>
        <w:t xml:space="preserve"> or reviewing responsibility of </w:t>
      </w:r>
      <w:r w:rsidR="003A4A55">
        <w:rPr>
          <w:rFonts w:ascii="Arial" w:hAnsi="Arial" w:cs="Arial"/>
          <w:sz w:val="28"/>
          <w:szCs w:val="28"/>
        </w:rPr>
        <w:t xml:space="preserve">the </w:t>
      </w:r>
      <w:r w:rsidR="00C00C56" w:rsidRPr="00240C00">
        <w:rPr>
          <w:rFonts w:ascii="Arial" w:hAnsi="Arial" w:cs="Arial"/>
          <w:sz w:val="28"/>
          <w:szCs w:val="28"/>
        </w:rPr>
        <w:t>treaty</w:t>
      </w:r>
      <w:r w:rsidR="003A4A55">
        <w:rPr>
          <w:rFonts w:ascii="Arial" w:hAnsi="Arial" w:cs="Arial"/>
          <w:sz w:val="28"/>
          <w:szCs w:val="28"/>
        </w:rPr>
        <w:t xml:space="preserve"> </w:t>
      </w:r>
      <w:r w:rsidR="00C00C56" w:rsidRPr="00240C00">
        <w:rPr>
          <w:rFonts w:ascii="Arial" w:hAnsi="Arial" w:cs="Arial"/>
          <w:sz w:val="28"/>
          <w:szCs w:val="28"/>
        </w:rPr>
        <w:t>bodies</w:t>
      </w:r>
      <w:r w:rsidRPr="00240C00">
        <w:rPr>
          <w:rFonts w:ascii="Arial" w:hAnsi="Arial" w:cs="Arial"/>
          <w:sz w:val="28"/>
          <w:szCs w:val="28"/>
        </w:rPr>
        <w:t>, or duplicate information provided in the treaty-specific documents indispensable for the work of each committee.</w:t>
      </w:r>
      <w:r w:rsidR="00C7649A" w:rsidRPr="00240C00">
        <w:rPr>
          <w:rFonts w:ascii="Arial" w:hAnsi="Arial" w:cs="Arial"/>
          <w:sz w:val="28"/>
          <w:szCs w:val="28"/>
        </w:rPr>
        <w:t xml:space="preserve"> </w:t>
      </w:r>
      <w:r w:rsidR="00875B74" w:rsidRPr="00240C00">
        <w:rPr>
          <w:rFonts w:ascii="Arial" w:hAnsi="Arial" w:cs="Arial"/>
          <w:sz w:val="28"/>
          <w:szCs w:val="28"/>
        </w:rPr>
        <w:t xml:space="preserve">The States Parties should not be asked to report on so called ‘cross-cutting issues’ which fall under other instruments to which the State is not a party. </w:t>
      </w:r>
      <w:r w:rsidR="00875B74" w:rsidRPr="00437F97">
        <w:rPr>
          <w:rFonts w:ascii="Arial" w:hAnsi="Arial" w:cs="Arial"/>
          <w:b/>
          <w:bCs/>
          <w:sz w:val="28"/>
          <w:szCs w:val="28"/>
        </w:rPr>
        <w:t>Synchronisation of UPR mechanism</w:t>
      </w:r>
      <w:r w:rsidR="00875B74" w:rsidRPr="00240C00">
        <w:rPr>
          <w:rFonts w:ascii="Arial" w:hAnsi="Arial" w:cs="Arial"/>
          <w:sz w:val="28"/>
          <w:szCs w:val="28"/>
        </w:rPr>
        <w:t xml:space="preserve"> with treaty</w:t>
      </w:r>
      <w:r w:rsidR="0020735E">
        <w:rPr>
          <w:rFonts w:ascii="Arial" w:hAnsi="Arial" w:cs="Arial"/>
          <w:sz w:val="28"/>
          <w:szCs w:val="28"/>
        </w:rPr>
        <w:t xml:space="preserve"> </w:t>
      </w:r>
      <w:r w:rsidR="00875B74" w:rsidRPr="00240C00">
        <w:rPr>
          <w:rFonts w:ascii="Arial" w:hAnsi="Arial" w:cs="Arial"/>
          <w:sz w:val="28"/>
          <w:szCs w:val="28"/>
        </w:rPr>
        <w:t xml:space="preserve">body reporting </w:t>
      </w:r>
      <w:r w:rsidR="003A4A55">
        <w:rPr>
          <w:rFonts w:ascii="Arial" w:hAnsi="Arial" w:cs="Arial"/>
          <w:sz w:val="28"/>
          <w:szCs w:val="28"/>
        </w:rPr>
        <w:t>will be</w:t>
      </w:r>
      <w:r w:rsidR="00875B74" w:rsidRPr="00240C00">
        <w:rPr>
          <w:rFonts w:ascii="Arial" w:hAnsi="Arial" w:cs="Arial"/>
          <w:sz w:val="28"/>
          <w:szCs w:val="28"/>
        </w:rPr>
        <w:t xml:space="preserve"> </w:t>
      </w:r>
      <w:r w:rsidR="003A4A55">
        <w:rPr>
          <w:rFonts w:ascii="Arial" w:hAnsi="Arial" w:cs="Arial"/>
          <w:sz w:val="28"/>
          <w:szCs w:val="28"/>
        </w:rPr>
        <w:t>important</w:t>
      </w:r>
      <w:r w:rsidR="00875B74" w:rsidRPr="00240C00">
        <w:rPr>
          <w:rFonts w:ascii="Arial" w:hAnsi="Arial" w:cs="Arial"/>
          <w:sz w:val="28"/>
          <w:szCs w:val="28"/>
        </w:rPr>
        <w:t xml:space="preserve"> in order to prevent repetition of reporting</w:t>
      </w:r>
      <w:r w:rsidR="003A4A55">
        <w:rPr>
          <w:rFonts w:ascii="Arial" w:hAnsi="Arial" w:cs="Arial"/>
          <w:sz w:val="28"/>
          <w:szCs w:val="28"/>
        </w:rPr>
        <w:t xml:space="preserve"> and avoidable overlaps</w:t>
      </w:r>
      <w:r w:rsidR="00875B74" w:rsidRPr="00240C00">
        <w:rPr>
          <w:rFonts w:ascii="Arial" w:hAnsi="Arial" w:cs="Arial"/>
          <w:sz w:val="28"/>
          <w:szCs w:val="28"/>
        </w:rPr>
        <w:t xml:space="preserve">. </w:t>
      </w:r>
    </w:p>
    <w:p w:rsidR="00354A00" w:rsidRPr="00A32A69" w:rsidRDefault="00354A00" w:rsidP="001C3C09">
      <w:pPr>
        <w:pStyle w:val="ListParagraph"/>
        <w:spacing w:line="360" w:lineRule="auto"/>
        <w:ind w:left="0"/>
        <w:rPr>
          <w:rFonts w:ascii="Arial" w:hAnsi="Arial" w:cs="Arial"/>
          <w:sz w:val="28"/>
          <w:szCs w:val="28"/>
        </w:rPr>
      </w:pPr>
    </w:p>
    <w:p w:rsidR="00CE54A7" w:rsidRPr="00240C00" w:rsidRDefault="00C00C56" w:rsidP="001C3C09">
      <w:pPr>
        <w:pStyle w:val="ListParagraph"/>
        <w:numPr>
          <w:ilvl w:val="0"/>
          <w:numId w:val="3"/>
        </w:numPr>
        <w:spacing w:after="0" w:line="360" w:lineRule="auto"/>
        <w:ind w:left="0" w:firstLine="0"/>
        <w:jc w:val="both"/>
        <w:rPr>
          <w:rFonts w:ascii="Arial" w:hAnsi="Arial" w:cs="Arial"/>
          <w:b/>
          <w:bCs/>
          <w:sz w:val="28"/>
          <w:szCs w:val="28"/>
        </w:rPr>
      </w:pPr>
      <w:r w:rsidRPr="00240C00">
        <w:rPr>
          <w:rFonts w:ascii="Arial" w:hAnsi="Arial" w:cs="Arial"/>
          <w:sz w:val="28"/>
          <w:szCs w:val="28"/>
        </w:rPr>
        <w:t xml:space="preserve">On the </w:t>
      </w:r>
      <w:r w:rsidRPr="00240C00">
        <w:rPr>
          <w:rFonts w:ascii="Arial" w:hAnsi="Arial" w:cs="Arial"/>
          <w:b/>
          <w:bCs/>
          <w:sz w:val="28"/>
          <w:szCs w:val="28"/>
        </w:rPr>
        <w:t>modalities of dialogue</w:t>
      </w:r>
      <w:r w:rsidRPr="00240C00">
        <w:rPr>
          <w:rFonts w:ascii="Arial" w:hAnsi="Arial" w:cs="Arial"/>
          <w:sz w:val="28"/>
          <w:szCs w:val="28"/>
        </w:rPr>
        <w:t xml:space="preserve">, it would be useful to consider having common practice by all treaty bodies to </w:t>
      </w:r>
      <w:r w:rsidRPr="003A4A55">
        <w:rPr>
          <w:rFonts w:ascii="Arial" w:hAnsi="Arial" w:cs="Arial"/>
          <w:b/>
          <w:bCs/>
          <w:sz w:val="28"/>
          <w:szCs w:val="28"/>
        </w:rPr>
        <w:t>allow a short break after each cluster of questions by the Committee members</w:t>
      </w:r>
      <w:r w:rsidRPr="00240C00">
        <w:rPr>
          <w:rFonts w:ascii="Arial" w:hAnsi="Arial" w:cs="Arial"/>
          <w:sz w:val="28"/>
          <w:szCs w:val="28"/>
        </w:rPr>
        <w:t>, during which the delegation of the State Party can con</w:t>
      </w:r>
      <w:r w:rsidR="00971C78">
        <w:rPr>
          <w:rFonts w:ascii="Arial" w:hAnsi="Arial" w:cs="Arial"/>
          <w:sz w:val="28"/>
          <w:szCs w:val="28"/>
        </w:rPr>
        <w:t>sult</w:t>
      </w:r>
      <w:r w:rsidRPr="00240C00">
        <w:rPr>
          <w:rFonts w:ascii="Arial" w:hAnsi="Arial" w:cs="Arial"/>
          <w:sz w:val="28"/>
          <w:szCs w:val="28"/>
        </w:rPr>
        <w:t xml:space="preserve"> among themselves before replying</w:t>
      </w:r>
      <w:r w:rsidR="007D0727">
        <w:rPr>
          <w:rFonts w:ascii="Arial" w:hAnsi="Arial" w:cs="Arial"/>
          <w:sz w:val="28"/>
          <w:szCs w:val="28"/>
        </w:rPr>
        <w:t>,</w:t>
      </w:r>
      <w:r w:rsidRPr="00240C00">
        <w:rPr>
          <w:rFonts w:ascii="Arial" w:hAnsi="Arial" w:cs="Arial"/>
          <w:sz w:val="28"/>
          <w:szCs w:val="28"/>
        </w:rPr>
        <w:t xml:space="preserve"> and </w:t>
      </w:r>
      <w:r w:rsidR="00971C78">
        <w:rPr>
          <w:rFonts w:ascii="Arial" w:hAnsi="Arial" w:cs="Arial"/>
          <w:sz w:val="28"/>
          <w:szCs w:val="28"/>
        </w:rPr>
        <w:t>extending</w:t>
      </w:r>
      <w:r w:rsidRPr="00240C00">
        <w:rPr>
          <w:rFonts w:ascii="Arial" w:hAnsi="Arial" w:cs="Arial"/>
          <w:sz w:val="28"/>
          <w:szCs w:val="28"/>
        </w:rPr>
        <w:t xml:space="preserve"> the examination of the country reports by </w:t>
      </w:r>
      <w:r w:rsidR="003A4A55">
        <w:rPr>
          <w:rFonts w:ascii="Arial" w:hAnsi="Arial" w:cs="Arial"/>
          <w:sz w:val="28"/>
          <w:szCs w:val="28"/>
        </w:rPr>
        <w:t xml:space="preserve">the </w:t>
      </w:r>
      <w:r w:rsidRPr="00240C00">
        <w:rPr>
          <w:rFonts w:ascii="Arial" w:hAnsi="Arial" w:cs="Arial"/>
          <w:sz w:val="28"/>
          <w:szCs w:val="28"/>
        </w:rPr>
        <w:t xml:space="preserve">treaty bodies over two days to allow enough preparation time. </w:t>
      </w:r>
      <w:r w:rsidR="00971C78">
        <w:rPr>
          <w:rFonts w:ascii="Arial" w:hAnsi="Arial" w:cs="Arial"/>
          <w:sz w:val="28"/>
          <w:szCs w:val="28"/>
        </w:rPr>
        <w:t>The concluding observations are the heart of the review process, providing a baseline for subsequent reports and acting as critical reference point for the State Part</w:t>
      </w:r>
      <w:r w:rsidR="005F2EDB">
        <w:rPr>
          <w:rFonts w:ascii="Arial" w:hAnsi="Arial" w:cs="Arial"/>
          <w:sz w:val="28"/>
          <w:szCs w:val="28"/>
        </w:rPr>
        <w:t>y’s record over time.</w:t>
      </w:r>
      <w:r w:rsidR="00971C78">
        <w:rPr>
          <w:rFonts w:ascii="Arial" w:hAnsi="Arial" w:cs="Arial"/>
          <w:sz w:val="28"/>
          <w:szCs w:val="28"/>
        </w:rPr>
        <w:t xml:space="preserve"> </w:t>
      </w:r>
      <w:r w:rsidR="00CE54A7" w:rsidRPr="00240C00">
        <w:rPr>
          <w:rFonts w:ascii="Arial" w:hAnsi="Arial" w:cs="Arial"/>
          <w:sz w:val="28"/>
          <w:szCs w:val="28"/>
        </w:rPr>
        <w:t xml:space="preserve">The </w:t>
      </w:r>
      <w:r w:rsidR="00CE54A7" w:rsidRPr="00240C00">
        <w:rPr>
          <w:rFonts w:ascii="Arial" w:hAnsi="Arial" w:cs="Arial"/>
          <w:b/>
          <w:bCs/>
          <w:sz w:val="28"/>
          <w:szCs w:val="28"/>
        </w:rPr>
        <w:t xml:space="preserve">concluding observations need </w:t>
      </w:r>
      <w:r w:rsidR="00CE54A7" w:rsidRPr="00240C00">
        <w:rPr>
          <w:rFonts w:ascii="Arial" w:hAnsi="Arial" w:cs="Arial"/>
          <w:b/>
          <w:bCs/>
          <w:sz w:val="28"/>
          <w:szCs w:val="28"/>
        </w:rPr>
        <w:lastRenderedPageBreak/>
        <w:t>to be more precise and limited in number</w:t>
      </w:r>
      <w:r w:rsidR="003A4A55">
        <w:rPr>
          <w:rFonts w:ascii="Arial" w:hAnsi="Arial" w:cs="Arial"/>
          <w:b/>
          <w:bCs/>
          <w:sz w:val="28"/>
          <w:szCs w:val="28"/>
        </w:rPr>
        <w:t>, prepared after due diligence by the treaty body</w:t>
      </w:r>
      <w:r w:rsidR="005F2EDB">
        <w:rPr>
          <w:rFonts w:ascii="Arial" w:hAnsi="Arial" w:cs="Arial"/>
          <w:b/>
          <w:bCs/>
          <w:sz w:val="28"/>
          <w:szCs w:val="28"/>
        </w:rPr>
        <w:t>, and should contain concrete and achievable recommendations that are based on constructive dialogues and are implementable by the States Parties</w:t>
      </w:r>
      <w:r w:rsidR="00CE54A7" w:rsidRPr="003A4A55">
        <w:rPr>
          <w:rFonts w:ascii="Arial" w:hAnsi="Arial" w:cs="Arial"/>
          <w:sz w:val="28"/>
          <w:szCs w:val="28"/>
        </w:rPr>
        <w:t xml:space="preserve">. </w:t>
      </w:r>
    </w:p>
    <w:p w:rsidR="00C00C56" w:rsidRPr="00A32A69" w:rsidRDefault="00C00C56" w:rsidP="001C3C09">
      <w:pPr>
        <w:spacing w:after="0" w:line="360" w:lineRule="auto"/>
        <w:jc w:val="both"/>
        <w:rPr>
          <w:rFonts w:ascii="Arial" w:hAnsi="Arial" w:cs="Arial"/>
          <w:sz w:val="28"/>
          <w:szCs w:val="28"/>
        </w:rPr>
      </w:pPr>
    </w:p>
    <w:p w:rsidR="00354A00" w:rsidRPr="00240C00" w:rsidRDefault="00511A11"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t xml:space="preserve">The </w:t>
      </w:r>
      <w:r w:rsidR="005F2EDB">
        <w:rPr>
          <w:rFonts w:ascii="Arial" w:hAnsi="Arial" w:cs="Arial"/>
          <w:sz w:val="28"/>
          <w:szCs w:val="28"/>
        </w:rPr>
        <w:t xml:space="preserve">GA </w:t>
      </w:r>
      <w:r w:rsidRPr="00240C00">
        <w:rPr>
          <w:rFonts w:ascii="Arial" w:hAnsi="Arial" w:cs="Arial"/>
          <w:sz w:val="28"/>
          <w:szCs w:val="28"/>
        </w:rPr>
        <w:t xml:space="preserve">resolution 68/268 paragraph 26 addressed </w:t>
      </w:r>
      <w:r w:rsidR="00590FF9" w:rsidRPr="00240C00">
        <w:rPr>
          <w:rFonts w:ascii="Arial" w:hAnsi="Arial" w:cs="Arial"/>
          <w:sz w:val="28"/>
          <w:szCs w:val="28"/>
        </w:rPr>
        <w:t>the issue of resources</w:t>
      </w:r>
      <w:r w:rsidRPr="00240C00">
        <w:rPr>
          <w:rFonts w:ascii="Arial" w:hAnsi="Arial" w:cs="Arial"/>
          <w:sz w:val="28"/>
          <w:szCs w:val="28"/>
        </w:rPr>
        <w:t xml:space="preserve"> by introducing a mathematical formula to identify the allocation of meeting times to the Committees on the basis of weekly workload targets for reviewing reports of States </w:t>
      </w:r>
      <w:r w:rsidR="007D0727">
        <w:rPr>
          <w:rFonts w:ascii="Arial" w:hAnsi="Arial" w:cs="Arial"/>
          <w:sz w:val="28"/>
          <w:szCs w:val="28"/>
        </w:rPr>
        <w:t>P</w:t>
      </w:r>
      <w:r w:rsidRPr="00240C00">
        <w:rPr>
          <w:rFonts w:ascii="Arial" w:hAnsi="Arial" w:cs="Arial"/>
          <w:sz w:val="28"/>
          <w:szCs w:val="28"/>
        </w:rPr>
        <w:t>arties and individual communications</w:t>
      </w:r>
      <w:r w:rsidR="00590FF9" w:rsidRPr="00240C00">
        <w:rPr>
          <w:rFonts w:ascii="Arial" w:hAnsi="Arial" w:cs="Arial"/>
          <w:sz w:val="28"/>
          <w:szCs w:val="28"/>
        </w:rPr>
        <w:t>,</w:t>
      </w:r>
      <w:r w:rsidRPr="00240C00">
        <w:rPr>
          <w:rFonts w:ascii="Arial" w:hAnsi="Arial" w:cs="Arial"/>
          <w:sz w:val="28"/>
          <w:szCs w:val="28"/>
        </w:rPr>
        <w:t xml:space="preserve"> </w:t>
      </w:r>
      <w:r w:rsidR="005F2EDB">
        <w:rPr>
          <w:rFonts w:ascii="Arial" w:hAnsi="Arial" w:cs="Arial"/>
          <w:sz w:val="28"/>
          <w:szCs w:val="28"/>
        </w:rPr>
        <w:t>on the basis of</w:t>
      </w:r>
      <w:r w:rsidRPr="00240C00">
        <w:rPr>
          <w:rFonts w:ascii="Arial" w:hAnsi="Arial" w:cs="Arial"/>
          <w:sz w:val="28"/>
          <w:szCs w:val="28"/>
        </w:rPr>
        <w:t xml:space="preserve"> the average number of such reports and communications received by each Committee in the previous years. Considerable resource</w:t>
      </w:r>
      <w:r w:rsidR="003A4A55">
        <w:rPr>
          <w:rFonts w:ascii="Arial" w:hAnsi="Arial" w:cs="Arial"/>
          <w:sz w:val="28"/>
          <w:szCs w:val="28"/>
        </w:rPr>
        <w:t>s</w:t>
      </w:r>
      <w:r w:rsidRPr="00240C00">
        <w:rPr>
          <w:rFonts w:ascii="Arial" w:hAnsi="Arial" w:cs="Arial"/>
          <w:sz w:val="28"/>
          <w:szCs w:val="28"/>
        </w:rPr>
        <w:t xml:space="preserve"> ha</w:t>
      </w:r>
      <w:r w:rsidR="003A4A55">
        <w:rPr>
          <w:rFonts w:ascii="Arial" w:hAnsi="Arial" w:cs="Arial"/>
          <w:sz w:val="28"/>
          <w:szCs w:val="28"/>
        </w:rPr>
        <w:t>ve</w:t>
      </w:r>
      <w:r w:rsidRPr="00240C00">
        <w:rPr>
          <w:rFonts w:ascii="Arial" w:hAnsi="Arial" w:cs="Arial"/>
          <w:sz w:val="28"/>
          <w:szCs w:val="28"/>
        </w:rPr>
        <w:t xml:space="preserve"> been allocated to the secretariats of the different committees </w:t>
      </w:r>
      <w:r w:rsidR="007D0727">
        <w:rPr>
          <w:rFonts w:ascii="Arial" w:hAnsi="Arial" w:cs="Arial"/>
          <w:sz w:val="28"/>
          <w:szCs w:val="28"/>
        </w:rPr>
        <w:t>for facilitating</w:t>
      </w:r>
      <w:r w:rsidRPr="00240C00">
        <w:rPr>
          <w:rFonts w:ascii="Arial" w:hAnsi="Arial" w:cs="Arial"/>
          <w:sz w:val="28"/>
          <w:szCs w:val="28"/>
        </w:rPr>
        <w:t xml:space="preserve"> </w:t>
      </w:r>
      <w:r w:rsidR="009C22FA" w:rsidRPr="00240C00">
        <w:rPr>
          <w:rFonts w:ascii="Arial" w:hAnsi="Arial" w:cs="Arial"/>
          <w:sz w:val="28"/>
          <w:szCs w:val="28"/>
        </w:rPr>
        <w:t xml:space="preserve">review </w:t>
      </w:r>
      <w:r w:rsidR="007D0727">
        <w:rPr>
          <w:rFonts w:ascii="Arial" w:hAnsi="Arial" w:cs="Arial"/>
          <w:sz w:val="28"/>
          <w:szCs w:val="28"/>
        </w:rPr>
        <w:t xml:space="preserve">of </w:t>
      </w:r>
      <w:r w:rsidR="009C22FA" w:rsidRPr="00240C00">
        <w:rPr>
          <w:rFonts w:ascii="Arial" w:hAnsi="Arial" w:cs="Arial"/>
          <w:sz w:val="28"/>
          <w:szCs w:val="28"/>
        </w:rPr>
        <w:t>reports of the States Parties,</w:t>
      </w:r>
      <w:r w:rsidR="00AD3ED7">
        <w:rPr>
          <w:rFonts w:ascii="Arial" w:hAnsi="Arial" w:cs="Arial"/>
          <w:sz w:val="28"/>
          <w:szCs w:val="28"/>
        </w:rPr>
        <w:t xml:space="preserve"> for</w:t>
      </w:r>
      <w:r w:rsidR="009C22FA" w:rsidRPr="00240C00">
        <w:rPr>
          <w:rFonts w:ascii="Arial" w:hAnsi="Arial" w:cs="Arial"/>
          <w:sz w:val="28"/>
          <w:szCs w:val="28"/>
        </w:rPr>
        <w:t xml:space="preserve"> overcoming backlogs and for conducting necessary field visits</w:t>
      </w:r>
      <w:r w:rsidR="00354A00" w:rsidRPr="00240C00">
        <w:rPr>
          <w:rFonts w:ascii="Arial" w:hAnsi="Arial" w:cs="Arial"/>
          <w:sz w:val="28"/>
          <w:szCs w:val="28"/>
        </w:rPr>
        <w:t xml:space="preserve">. It is, therefore, </w:t>
      </w:r>
      <w:r w:rsidR="009C22FA" w:rsidRPr="00240C00">
        <w:rPr>
          <w:rFonts w:ascii="Arial" w:hAnsi="Arial" w:cs="Arial"/>
          <w:sz w:val="28"/>
          <w:szCs w:val="28"/>
        </w:rPr>
        <w:t>necessary to</w:t>
      </w:r>
      <w:r w:rsidR="00354A00" w:rsidRPr="00240C00">
        <w:rPr>
          <w:rFonts w:ascii="Arial" w:hAnsi="Arial" w:cs="Arial"/>
          <w:b/>
          <w:bCs/>
          <w:sz w:val="28"/>
          <w:szCs w:val="28"/>
        </w:rPr>
        <w:t xml:space="preserve"> maximiz</w:t>
      </w:r>
      <w:r w:rsidR="009C22FA" w:rsidRPr="00240C00">
        <w:rPr>
          <w:rFonts w:ascii="Arial" w:hAnsi="Arial" w:cs="Arial"/>
          <w:b/>
          <w:bCs/>
          <w:sz w:val="28"/>
          <w:szCs w:val="28"/>
        </w:rPr>
        <w:t>e</w:t>
      </w:r>
      <w:r w:rsidR="00354A00" w:rsidRPr="00240C00">
        <w:rPr>
          <w:rFonts w:ascii="Arial" w:hAnsi="Arial" w:cs="Arial"/>
          <w:b/>
          <w:bCs/>
          <w:sz w:val="28"/>
          <w:szCs w:val="28"/>
        </w:rPr>
        <w:t xml:space="preserve"> </w:t>
      </w:r>
      <w:r w:rsidR="009C22FA" w:rsidRPr="00240C00">
        <w:rPr>
          <w:rFonts w:ascii="Arial" w:hAnsi="Arial" w:cs="Arial"/>
          <w:b/>
          <w:bCs/>
          <w:sz w:val="28"/>
          <w:szCs w:val="28"/>
        </w:rPr>
        <w:t xml:space="preserve">utilization of </w:t>
      </w:r>
      <w:r w:rsidR="00354A00" w:rsidRPr="00240C00">
        <w:rPr>
          <w:rFonts w:ascii="Arial" w:hAnsi="Arial" w:cs="Arial"/>
          <w:b/>
          <w:bCs/>
          <w:sz w:val="28"/>
          <w:szCs w:val="28"/>
        </w:rPr>
        <w:t>resources through improving efficienc</w:t>
      </w:r>
      <w:r w:rsidR="005F2EDB">
        <w:rPr>
          <w:rFonts w:ascii="Arial" w:hAnsi="Arial" w:cs="Arial"/>
          <w:b/>
          <w:bCs/>
          <w:sz w:val="28"/>
          <w:szCs w:val="28"/>
        </w:rPr>
        <w:t>y</w:t>
      </w:r>
      <w:r w:rsidR="00354A00" w:rsidRPr="00240C00">
        <w:rPr>
          <w:rFonts w:ascii="Arial" w:hAnsi="Arial" w:cs="Arial"/>
          <w:b/>
          <w:bCs/>
          <w:sz w:val="28"/>
          <w:szCs w:val="28"/>
        </w:rPr>
        <w:t xml:space="preserve"> </w:t>
      </w:r>
      <w:r w:rsidR="009C22FA" w:rsidRPr="00240C00">
        <w:rPr>
          <w:rFonts w:ascii="Arial" w:hAnsi="Arial" w:cs="Arial"/>
          <w:b/>
          <w:bCs/>
          <w:sz w:val="28"/>
          <w:szCs w:val="28"/>
        </w:rPr>
        <w:t>with</w:t>
      </w:r>
      <w:r w:rsidR="00354A00" w:rsidRPr="00240C00">
        <w:rPr>
          <w:rFonts w:ascii="Arial" w:hAnsi="Arial" w:cs="Arial"/>
          <w:b/>
          <w:bCs/>
          <w:sz w:val="28"/>
          <w:szCs w:val="28"/>
        </w:rPr>
        <w:t>in the</w:t>
      </w:r>
      <w:r w:rsidR="009C22FA" w:rsidRPr="00240C00">
        <w:rPr>
          <w:rFonts w:ascii="Arial" w:hAnsi="Arial" w:cs="Arial"/>
          <w:b/>
          <w:bCs/>
          <w:sz w:val="28"/>
          <w:szCs w:val="28"/>
        </w:rPr>
        <w:t xml:space="preserve"> allocated</w:t>
      </w:r>
      <w:r w:rsidR="00354A00" w:rsidRPr="00240C00">
        <w:rPr>
          <w:rFonts w:ascii="Arial" w:hAnsi="Arial" w:cs="Arial"/>
          <w:b/>
          <w:bCs/>
          <w:sz w:val="28"/>
          <w:szCs w:val="28"/>
        </w:rPr>
        <w:t xml:space="preserve"> budget</w:t>
      </w:r>
      <w:r w:rsidR="00354A00" w:rsidRPr="00240C00">
        <w:rPr>
          <w:rFonts w:ascii="Arial" w:hAnsi="Arial" w:cs="Arial"/>
          <w:sz w:val="28"/>
          <w:szCs w:val="28"/>
        </w:rPr>
        <w:t xml:space="preserve"> and</w:t>
      </w:r>
      <w:r w:rsidRPr="00240C00">
        <w:rPr>
          <w:rFonts w:ascii="Arial" w:hAnsi="Arial" w:cs="Arial"/>
          <w:sz w:val="28"/>
          <w:szCs w:val="28"/>
        </w:rPr>
        <w:t xml:space="preserve">, if found necessary after careful assessment, through </w:t>
      </w:r>
      <w:r w:rsidR="00354A00" w:rsidRPr="00240C00">
        <w:rPr>
          <w:rFonts w:ascii="Arial" w:hAnsi="Arial" w:cs="Arial"/>
          <w:sz w:val="28"/>
          <w:szCs w:val="28"/>
        </w:rPr>
        <w:t xml:space="preserve">enhanced financial </w:t>
      </w:r>
      <w:r w:rsidRPr="00240C00">
        <w:rPr>
          <w:rFonts w:ascii="Arial" w:hAnsi="Arial" w:cs="Arial"/>
          <w:sz w:val="28"/>
          <w:szCs w:val="28"/>
        </w:rPr>
        <w:t>contribution from</w:t>
      </w:r>
      <w:r w:rsidR="00354A00" w:rsidRPr="00240C00">
        <w:rPr>
          <w:rFonts w:ascii="Arial" w:hAnsi="Arial" w:cs="Arial"/>
          <w:sz w:val="28"/>
          <w:szCs w:val="28"/>
        </w:rPr>
        <w:t xml:space="preserve"> the UN</w:t>
      </w:r>
      <w:r w:rsidRPr="00240C00">
        <w:rPr>
          <w:rFonts w:ascii="Arial" w:hAnsi="Arial" w:cs="Arial"/>
          <w:sz w:val="28"/>
          <w:szCs w:val="28"/>
        </w:rPr>
        <w:t>’s regular</w:t>
      </w:r>
      <w:r w:rsidR="00354A00" w:rsidRPr="00240C00">
        <w:rPr>
          <w:rFonts w:ascii="Arial" w:hAnsi="Arial" w:cs="Arial"/>
          <w:sz w:val="28"/>
          <w:szCs w:val="28"/>
        </w:rPr>
        <w:t xml:space="preserve"> budget.  </w:t>
      </w:r>
    </w:p>
    <w:p w:rsidR="00875B74" w:rsidRPr="00A32A69" w:rsidRDefault="00875B74" w:rsidP="001C3C09">
      <w:pPr>
        <w:spacing w:after="0" w:line="360" w:lineRule="auto"/>
        <w:jc w:val="both"/>
        <w:rPr>
          <w:rFonts w:ascii="Arial" w:hAnsi="Arial" w:cs="Arial"/>
          <w:bCs/>
          <w:sz w:val="28"/>
          <w:szCs w:val="28"/>
        </w:rPr>
      </w:pPr>
    </w:p>
    <w:p w:rsidR="00354A00" w:rsidRPr="00240C00" w:rsidRDefault="00511A11"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b/>
          <w:sz w:val="28"/>
          <w:szCs w:val="28"/>
        </w:rPr>
        <w:t>I</w:t>
      </w:r>
      <w:r w:rsidR="00C7649A" w:rsidRPr="00240C00">
        <w:rPr>
          <w:rFonts w:ascii="Arial" w:hAnsi="Arial" w:cs="Arial"/>
          <w:b/>
          <w:bCs/>
          <w:sz w:val="28"/>
          <w:szCs w:val="28"/>
        </w:rPr>
        <w:t xml:space="preserve">nnovative </w:t>
      </w:r>
      <w:r w:rsidR="00875B74" w:rsidRPr="00240C00">
        <w:rPr>
          <w:rFonts w:ascii="Arial" w:hAnsi="Arial" w:cs="Arial"/>
          <w:b/>
          <w:bCs/>
          <w:sz w:val="28"/>
          <w:szCs w:val="28"/>
        </w:rPr>
        <w:t>usage of</w:t>
      </w:r>
      <w:r w:rsidR="00354A00" w:rsidRPr="00240C00">
        <w:rPr>
          <w:rFonts w:ascii="Arial" w:hAnsi="Arial" w:cs="Arial"/>
          <w:b/>
          <w:bCs/>
          <w:sz w:val="28"/>
          <w:szCs w:val="28"/>
        </w:rPr>
        <w:t xml:space="preserve"> </w:t>
      </w:r>
      <w:r w:rsidR="00C7649A" w:rsidRPr="00240C00">
        <w:rPr>
          <w:rFonts w:ascii="Arial" w:hAnsi="Arial" w:cs="Arial"/>
          <w:b/>
          <w:bCs/>
          <w:sz w:val="28"/>
          <w:szCs w:val="28"/>
        </w:rPr>
        <w:t>information and communication</w:t>
      </w:r>
      <w:r w:rsidR="00354A00" w:rsidRPr="00240C00">
        <w:rPr>
          <w:rFonts w:ascii="Arial" w:hAnsi="Arial" w:cs="Arial"/>
          <w:b/>
          <w:bCs/>
          <w:sz w:val="28"/>
          <w:szCs w:val="28"/>
        </w:rPr>
        <w:t xml:space="preserve"> technologies</w:t>
      </w:r>
      <w:r w:rsidR="00354A00" w:rsidRPr="00240C00">
        <w:rPr>
          <w:rFonts w:ascii="Arial" w:hAnsi="Arial" w:cs="Arial"/>
          <w:sz w:val="28"/>
          <w:szCs w:val="28"/>
        </w:rPr>
        <w:t xml:space="preserve"> </w:t>
      </w:r>
      <w:r w:rsidRPr="00240C00">
        <w:rPr>
          <w:rFonts w:ascii="Arial" w:hAnsi="Arial" w:cs="Arial"/>
          <w:sz w:val="28"/>
          <w:szCs w:val="28"/>
        </w:rPr>
        <w:t>could</w:t>
      </w:r>
      <w:r w:rsidR="00875B74" w:rsidRPr="00240C00">
        <w:rPr>
          <w:rFonts w:ascii="Arial" w:hAnsi="Arial" w:cs="Arial"/>
          <w:sz w:val="28"/>
          <w:szCs w:val="28"/>
        </w:rPr>
        <w:t xml:space="preserve"> </w:t>
      </w:r>
      <w:r w:rsidR="00354A00" w:rsidRPr="00240C00">
        <w:rPr>
          <w:rFonts w:ascii="Arial" w:hAnsi="Arial" w:cs="Arial"/>
          <w:sz w:val="28"/>
          <w:szCs w:val="28"/>
        </w:rPr>
        <w:t>help</w:t>
      </w:r>
      <w:r w:rsidRPr="00240C00">
        <w:rPr>
          <w:rFonts w:ascii="Arial" w:hAnsi="Arial" w:cs="Arial"/>
          <w:sz w:val="28"/>
          <w:szCs w:val="28"/>
        </w:rPr>
        <w:t xml:space="preserve"> in</w:t>
      </w:r>
      <w:r w:rsidR="00354A00" w:rsidRPr="00240C00">
        <w:rPr>
          <w:rFonts w:ascii="Arial" w:hAnsi="Arial" w:cs="Arial"/>
          <w:sz w:val="28"/>
          <w:szCs w:val="28"/>
        </w:rPr>
        <w:t xml:space="preserve"> increasing the efficiency and accessibility of the treaty body system, </w:t>
      </w:r>
      <w:r w:rsidR="00875B74" w:rsidRPr="00240C00">
        <w:rPr>
          <w:rFonts w:ascii="Arial" w:hAnsi="Arial" w:cs="Arial"/>
          <w:sz w:val="28"/>
          <w:szCs w:val="28"/>
        </w:rPr>
        <w:t>especially</w:t>
      </w:r>
      <w:r w:rsidR="00354A00" w:rsidRPr="00240C00">
        <w:rPr>
          <w:rFonts w:ascii="Arial" w:hAnsi="Arial" w:cs="Arial"/>
          <w:sz w:val="28"/>
          <w:szCs w:val="28"/>
        </w:rPr>
        <w:t xml:space="preserve"> during th</w:t>
      </w:r>
      <w:r w:rsidR="00875B74" w:rsidRPr="00240C00">
        <w:rPr>
          <w:rFonts w:ascii="Arial" w:hAnsi="Arial" w:cs="Arial"/>
          <w:sz w:val="28"/>
          <w:szCs w:val="28"/>
        </w:rPr>
        <w:t>is</w:t>
      </w:r>
      <w:r w:rsidR="00354A00" w:rsidRPr="00240C00">
        <w:rPr>
          <w:rFonts w:ascii="Arial" w:hAnsi="Arial" w:cs="Arial"/>
          <w:sz w:val="28"/>
          <w:szCs w:val="28"/>
        </w:rPr>
        <w:t xml:space="preserve"> extraordinary situations </w:t>
      </w:r>
      <w:r w:rsidR="00875B74" w:rsidRPr="00240C00">
        <w:rPr>
          <w:rFonts w:ascii="Arial" w:hAnsi="Arial" w:cs="Arial"/>
          <w:sz w:val="28"/>
          <w:szCs w:val="28"/>
        </w:rPr>
        <w:t>of the</w:t>
      </w:r>
      <w:r w:rsidR="00354A00" w:rsidRPr="00240C00">
        <w:rPr>
          <w:rFonts w:ascii="Arial" w:hAnsi="Arial" w:cs="Arial"/>
          <w:sz w:val="28"/>
          <w:szCs w:val="28"/>
        </w:rPr>
        <w:t xml:space="preserve"> COVID-19 pandemic. In the constructive dialogue, virtual participation from capitals </w:t>
      </w:r>
      <w:r w:rsidR="003A4A55">
        <w:rPr>
          <w:rFonts w:ascii="Arial" w:hAnsi="Arial" w:cs="Arial"/>
          <w:sz w:val="28"/>
          <w:szCs w:val="28"/>
        </w:rPr>
        <w:t>may</w:t>
      </w:r>
      <w:r w:rsidR="00354A00" w:rsidRPr="00240C00">
        <w:rPr>
          <w:rFonts w:ascii="Arial" w:hAnsi="Arial" w:cs="Arial"/>
          <w:sz w:val="28"/>
          <w:szCs w:val="28"/>
        </w:rPr>
        <w:t xml:space="preserve"> ensure that the States Parties </w:t>
      </w:r>
      <w:r w:rsidR="0020735E">
        <w:rPr>
          <w:rFonts w:ascii="Arial" w:hAnsi="Arial" w:cs="Arial"/>
          <w:sz w:val="28"/>
          <w:szCs w:val="28"/>
        </w:rPr>
        <w:t>can</w:t>
      </w:r>
      <w:r w:rsidR="00354A00" w:rsidRPr="00240C00">
        <w:rPr>
          <w:rFonts w:ascii="Arial" w:hAnsi="Arial" w:cs="Arial"/>
          <w:sz w:val="28"/>
          <w:szCs w:val="28"/>
        </w:rPr>
        <w:t xml:space="preserve"> properly answer queries posed by the Committee members. However, </w:t>
      </w:r>
      <w:r w:rsidR="00875B74" w:rsidRPr="00240C00">
        <w:rPr>
          <w:rFonts w:ascii="Arial" w:hAnsi="Arial" w:cs="Arial"/>
          <w:sz w:val="28"/>
          <w:szCs w:val="28"/>
        </w:rPr>
        <w:t xml:space="preserve">issue of additional </w:t>
      </w:r>
      <w:r w:rsidR="00354A00" w:rsidRPr="00240C00">
        <w:rPr>
          <w:rFonts w:ascii="Arial" w:hAnsi="Arial" w:cs="Arial"/>
          <w:sz w:val="28"/>
          <w:szCs w:val="28"/>
        </w:rPr>
        <w:t>financial</w:t>
      </w:r>
      <w:r w:rsidR="0020735E">
        <w:rPr>
          <w:rFonts w:ascii="Arial" w:hAnsi="Arial" w:cs="Arial"/>
          <w:sz w:val="28"/>
          <w:szCs w:val="28"/>
        </w:rPr>
        <w:t xml:space="preserve"> resources</w:t>
      </w:r>
      <w:r w:rsidR="003A4A55">
        <w:rPr>
          <w:rFonts w:ascii="Arial" w:hAnsi="Arial" w:cs="Arial"/>
          <w:sz w:val="28"/>
          <w:szCs w:val="28"/>
        </w:rPr>
        <w:t xml:space="preserve">, equitable access to these technologies, and </w:t>
      </w:r>
      <w:r w:rsidR="00C7649A" w:rsidRPr="00240C00">
        <w:rPr>
          <w:rFonts w:ascii="Arial" w:hAnsi="Arial" w:cs="Arial"/>
          <w:sz w:val="28"/>
          <w:szCs w:val="28"/>
        </w:rPr>
        <w:t xml:space="preserve">cybersecurity </w:t>
      </w:r>
      <w:r w:rsidR="003A4A55">
        <w:rPr>
          <w:rFonts w:ascii="Arial" w:hAnsi="Arial" w:cs="Arial"/>
          <w:sz w:val="28"/>
          <w:szCs w:val="28"/>
        </w:rPr>
        <w:t>concerns</w:t>
      </w:r>
      <w:r w:rsidR="00354A00" w:rsidRPr="00240C00">
        <w:rPr>
          <w:rFonts w:ascii="Arial" w:hAnsi="Arial" w:cs="Arial"/>
          <w:sz w:val="28"/>
          <w:szCs w:val="28"/>
        </w:rPr>
        <w:t xml:space="preserve"> need to be taken into </w:t>
      </w:r>
      <w:r w:rsidR="003A4A55">
        <w:rPr>
          <w:rFonts w:ascii="Arial" w:hAnsi="Arial" w:cs="Arial"/>
          <w:sz w:val="28"/>
          <w:szCs w:val="28"/>
        </w:rPr>
        <w:t>consideration</w:t>
      </w:r>
      <w:r w:rsidR="00C7649A" w:rsidRPr="00240C00">
        <w:rPr>
          <w:rFonts w:ascii="Arial" w:hAnsi="Arial" w:cs="Arial"/>
          <w:sz w:val="28"/>
          <w:szCs w:val="28"/>
        </w:rPr>
        <w:t xml:space="preserve"> while </w:t>
      </w:r>
      <w:r w:rsidR="003A4A55">
        <w:rPr>
          <w:rFonts w:ascii="Arial" w:hAnsi="Arial" w:cs="Arial"/>
          <w:sz w:val="28"/>
          <w:szCs w:val="28"/>
        </w:rPr>
        <w:t>undertaking</w:t>
      </w:r>
      <w:r w:rsidR="00C7649A" w:rsidRPr="00240C00">
        <w:rPr>
          <w:rFonts w:ascii="Arial" w:hAnsi="Arial" w:cs="Arial"/>
          <w:sz w:val="28"/>
          <w:szCs w:val="28"/>
        </w:rPr>
        <w:t xml:space="preserve"> such innovations</w:t>
      </w:r>
      <w:r w:rsidR="00354A00" w:rsidRPr="00240C00">
        <w:rPr>
          <w:rFonts w:ascii="Arial" w:hAnsi="Arial" w:cs="Arial"/>
          <w:sz w:val="28"/>
          <w:szCs w:val="28"/>
        </w:rPr>
        <w:t>.</w:t>
      </w:r>
    </w:p>
    <w:p w:rsidR="00240C00" w:rsidRDefault="00240C00" w:rsidP="001C3C09">
      <w:pPr>
        <w:spacing w:after="0" w:line="360" w:lineRule="auto"/>
        <w:jc w:val="both"/>
        <w:rPr>
          <w:rFonts w:ascii="Arial" w:hAnsi="Arial" w:cs="Arial"/>
          <w:sz w:val="28"/>
          <w:szCs w:val="28"/>
        </w:rPr>
      </w:pPr>
    </w:p>
    <w:p w:rsidR="00240C00" w:rsidRPr="00240C00" w:rsidRDefault="00240C00"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lastRenderedPageBreak/>
        <w:t xml:space="preserve">The proposed </w:t>
      </w:r>
      <w:r w:rsidRPr="00240C00">
        <w:rPr>
          <w:rFonts w:ascii="Arial" w:hAnsi="Arial" w:cs="Arial"/>
          <w:b/>
          <w:bCs/>
          <w:sz w:val="28"/>
          <w:szCs w:val="28"/>
        </w:rPr>
        <w:t>regional review procedure will require further clarity</w:t>
      </w:r>
      <w:r w:rsidRPr="00240C00">
        <w:rPr>
          <w:rFonts w:ascii="Arial" w:hAnsi="Arial" w:cs="Arial"/>
          <w:sz w:val="28"/>
          <w:szCs w:val="28"/>
        </w:rPr>
        <w:t xml:space="preserve"> as to how it will contribute in enhancing efficiency and greater participation</w:t>
      </w:r>
      <w:r w:rsidR="006B097D">
        <w:rPr>
          <w:rFonts w:ascii="Arial" w:hAnsi="Arial" w:cs="Arial"/>
          <w:sz w:val="28"/>
          <w:szCs w:val="28"/>
        </w:rPr>
        <w:t>,</w:t>
      </w:r>
      <w:r w:rsidRPr="00240C00">
        <w:rPr>
          <w:rFonts w:ascii="Arial" w:hAnsi="Arial" w:cs="Arial"/>
          <w:sz w:val="28"/>
          <w:szCs w:val="28"/>
        </w:rPr>
        <w:t xml:space="preserve"> bearing in mind different human rights treaty obligations of States Parties</w:t>
      </w:r>
      <w:r w:rsidR="003A4A55" w:rsidRPr="003A4A55">
        <w:rPr>
          <w:rFonts w:ascii="Arial" w:hAnsi="Arial" w:cs="Arial"/>
          <w:sz w:val="28"/>
          <w:szCs w:val="28"/>
        </w:rPr>
        <w:t xml:space="preserve"> </w:t>
      </w:r>
      <w:r w:rsidR="003A4A55" w:rsidRPr="00240C00">
        <w:rPr>
          <w:rFonts w:ascii="Arial" w:hAnsi="Arial" w:cs="Arial"/>
          <w:sz w:val="28"/>
          <w:szCs w:val="28"/>
        </w:rPr>
        <w:t>within a given</w:t>
      </w:r>
      <w:r w:rsidR="003A4A55" w:rsidRPr="003A4A55">
        <w:rPr>
          <w:rFonts w:ascii="Arial" w:hAnsi="Arial" w:cs="Arial"/>
          <w:sz w:val="28"/>
          <w:szCs w:val="28"/>
        </w:rPr>
        <w:t xml:space="preserve"> </w:t>
      </w:r>
      <w:r w:rsidR="003A4A55" w:rsidRPr="00240C00">
        <w:rPr>
          <w:rFonts w:ascii="Arial" w:hAnsi="Arial" w:cs="Arial"/>
          <w:sz w:val="28"/>
          <w:szCs w:val="28"/>
        </w:rPr>
        <w:t>region</w:t>
      </w:r>
      <w:r w:rsidR="006B097D">
        <w:rPr>
          <w:rFonts w:ascii="Arial" w:hAnsi="Arial" w:cs="Arial"/>
          <w:sz w:val="28"/>
          <w:szCs w:val="28"/>
        </w:rPr>
        <w:t>,</w:t>
      </w:r>
      <w:r w:rsidRPr="00240C00">
        <w:rPr>
          <w:rFonts w:ascii="Arial" w:hAnsi="Arial" w:cs="Arial"/>
          <w:sz w:val="28"/>
          <w:szCs w:val="28"/>
        </w:rPr>
        <w:t xml:space="preserve"> and how the interactive dialogues will be conducted in </w:t>
      </w:r>
      <w:r w:rsidR="003A4A55">
        <w:rPr>
          <w:rFonts w:ascii="Arial" w:hAnsi="Arial" w:cs="Arial"/>
          <w:sz w:val="28"/>
          <w:szCs w:val="28"/>
        </w:rPr>
        <w:t xml:space="preserve">such </w:t>
      </w:r>
      <w:r w:rsidRPr="00240C00">
        <w:rPr>
          <w:rFonts w:ascii="Arial" w:hAnsi="Arial" w:cs="Arial"/>
          <w:sz w:val="28"/>
          <w:szCs w:val="28"/>
        </w:rPr>
        <w:t xml:space="preserve">a regional review. </w:t>
      </w:r>
    </w:p>
    <w:p w:rsidR="00240C00" w:rsidRPr="00A32A69" w:rsidRDefault="00240C00" w:rsidP="001C3C09">
      <w:pPr>
        <w:spacing w:after="0" w:line="360" w:lineRule="auto"/>
        <w:jc w:val="both"/>
        <w:rPr>
          <w:rFonts w:ascii="Arial" w:hAnsi="Arial" w:cs="Arial"/>
          <w:sz w:val="28"/>
          <w:szCs w:val="28"/>
        </w:rPr>
      </w:pPr>
    </w:p>
    <w:p w:rsidR="00354A00" w:rsidRPr="00240C00" w:rsidRDefault="00354A00"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t xml:space="preserve">On </w:t>
      </w:r>
      <w:r w:rsidRPr="00240C00">
        <w:rPr>
          <w:rFonts w:ascii="Arial" w:hAnsi="Arial" w:cs="Arial"/>
          <w:b/>
          <w:sz w:val="28"/>
          <w:szCs w:val="28"/>
        </w:rPr>
        <w:t xml:space="preserve">enhancement of the coordinating role of </w:t>
      </w:r>
      <w:r w:rsidR="0020735E">
        <w:rPr>
          <w:rFonts w:ascii="Arial" w:hAnsi="Arial" w:cs="Arial"/>
          <w:b/>
          <w:sz w:val="28"/>
          <w:szCs w:val="28"/>
        </w:rPr>
        <w:t>the C</w:t>
      </w:r>
      <w:r w:rsidR="0020735E" w:rsidRPr="00240C00">
        <w:rPr>
          <w:rFonts w:ascii="Arial" w:hAnsi="Arial" w:cs="Arial"/>
          <w:b/>
          <w:sz w:val="28"/>
          <w:szCs w:val="28"/>
        </w:rPr>
        <w:t>hairpersons</w:t>
      </w:r>
      <w:r w:rsidR="0020735E" w:rsidRPr="00240C00">
        <w:rPr>
          <w:rFonts w:ascii="Arial" w:hAnsi="Arial" w:cs="Arial"/>
          <w:b/>
          <w:sz w:val="28"/>
          <w:szCs w:val="28"/>
        </w:rPr>
        <w:t xml:space="preserve"> </w:t>
      </w:r>
      <w:r w:rsidR="0020735E">
        <w:rPr>
          <w:rFonts w:ascii="Arial" w:hAnsi="Arial" w:cs="Arial"/>
          <w:b/>
          <w:sz w:val="28"/>
          <w:szCs w:val="28"/>
        </w:rPr>
        <w:t xml:space="preserve">of the human rights </w:t>
      </w:r>
      <w:r w:rsidRPr="00240C00">
        <w:rPr>
          <w:rFonts w:ascii="Arial" w:hAnsi="Arial" w:cs="Arial"/>
          <w:b/>
          <w:sz w:val="28"/>
          <w:szCs w:val="28"/>
        </w:rPr>
        <w:t>treaty bodies</w:t>
      </w:r>
      <w:r w:rsidRPr="00240C00">
        <w:rPr>
          <w:rFonts w:ascii="Arial" w:hAnsi="Arial" w:cs="Arial"/>
          <w:sz w:val="28"/>
          <w:szCs w:val="28"/>
        </w:rPr>
        <w:t xml:space="preserve">, we take note of the </w:t>
      </w:r>
      <w:r w:rsidR="0020735E">
        <w:rPr>
          <w:rFonts w:ascii="Arial" w:hAnsi="Arial" w:cs="Arial"/>
          <w:sz w:val="28"/>
          <w:szCs w:val="28"/>
        </w:rPr>
        <w:t>UN</w:t>
      </w:r>
      <w:r w:rsidRPr="00240C00">
        <w:rPr>
          <w:rFonts w:ascii="Arial" w:hAnsi="Arial" w:cs="Arial"/>
          <w:sz w:val="28"/>
          <w:szCs w:val="28"/>
        </w:rPr>
        <w:t xml:space="preserve">SG’s second biennial report that there is a </w:t>
      </w:r>
      <w:r w:rsidRPr="00CF46A1">
        <w:rPr>
          <w:rFonts w:ascii="Arial" w:hAnsi="Arial" w:cs="Arial"/>
          <w:b/>
          <w:bCs/>
          <w:sz w:val="28"/>
          <w:szCs w:val="28"/>
        </w:rPr>
        <w:t>lack of common understanding among treaty body members on the role and authority of their respective Chairs</w:t>
      </w:r>
      <w:r w:rsidRPr="00240C00">
        <w:rPr>
          <w:rFonts w:ascii="Arial" w:hAnsi="Arial" w:cs="Arial"/>
          <w:sz w:val="28"/>
          <w:szCs w:val="28"/>
        </w:rPr>
        <w:t xml:space="preserve">. </w:t>
      </w:r>
      <w:r w:rsidR="00C7649A" w:rsidRPr="00240C00">
        <w:rPr>
          <w:rFonts w:ascii="Arial" w:hAnsi="Arial" w:cs="Arial"/>
          <w:sz w:val="28"/>
          <w:szCs w:val="28"/>
        </w:rPr>
        <w:t>W</w:t>
      </w:r>
      <w:r w:rsidRPr="00240C00">
        <w:rPr>
          <w:rFonts w:ascii="Arial" w:hAnsi="Arial" w:cs="Arial"/>
          <w:sz w:val="28"/>
          <w:szCs w:val="28"/>
        </w:rPr>
        <w:t xml:space="preserve">e see the need for strengthening the </w:t>
      </w:r>
      <w:r w:rsidR="0020735E">
        <w:rPr>
          <w:rFonts w:ascii="Arial" w:hAnsi="Arial" w:cs="Arial"/>
          <w:sz w:val="28"/>
          <w:szCs w:val="28"/>
        </w:rPr>
        <w:t>C</w:t>
      </w:r>
      <w:r w:rsidRPr="00240C00">
        <w:rPr>
          <w:rFonts w:ascii="Arial" w:hAnsi="Arial" w:cs="Arial"/>
          <w:sz w:val="28"/>
          <w:szCs w:val="28"/>
        </w:rPr>
        <w:t xml:space="preserve">hairpersons’ role on collective decision making on procedural matters to ensure coherence and standardized working methods. </w:t>
      </w:r>
      <w:r w:rsidR="00C7649A" w:rsidRPr="00240C00">
        <w:rPr>
          <w:rFonts w:ascii="Arial" w:hAnsi="Arial" w:cs="Arial"/>
          <w:sz w:val="28"/>
          <w:szCs w:val="28"/>
        </w:rPr>
        <w:t>However, the</w:t>
      </w:r>
      <w:r w:rsidRPr="00240C00">
        <w:rPr>
          <w:rFonts w:ascii="Arial" w:hAnsi="Arial" w:cs="Arial"/>
          <w:sz w:val="28"/>
          <w:szCs w:val="28"/>
        </w:rPr>
        <w:t xml:space="preserve"> decision</w:t>
      </w:r>
      <w:r w:rsidR="00C7649A" w:rsidRPr="00240C00">
        <w:rPr>
          <w:rFonts w:ascii="Arial" w:hAnsi="Arial" w:cs="Arial"/>
          <w:sz w:val="28"/>
          <w:szCs w:val="28"/>
        </w:rPr>
        <w:t>s</w:t>
      </w:r>
      <w:r w:rsidRPr="00240C00">
        <w:rPr>
          <w:rFonts w:ascii="Arial" w:hAnsi="Arial" w:cs="Arial"/>
          <w:sz w:val="28"/>
          <w:szCs w:val="28"/>
        </w:rPr>
        <w:t xml:space="preserve"> taken by the Chairpersons need to be with the consensus of the respective Committees that they represent.</w:t>
      </w:r>
    </w:p>
    <w:p w:rsidR="00354A00" w:rsidRPr="00A32A69" w:rsidRDefault="00354A00" w:rsidP="001C3C09">
      <w:pPr>
        <w:pStyle w:val="ListParagraph"/>
        <w:spacing w:line="360" w:lineRule="auto"/>
        <w:ind w:left="0"/>
        <w:rPr>
          <w:rFonts w:ascii="Arial" w:hAnsi="Arial" w:cs="Arial"/>
          <w:sz w:val="28"/>
          <w:szCs w:val="28"/>
        </w:rPr>
      </w:pPr>
    </w:p>
    <w:p w:rsidR="00FB3173" w:rsidRDefault="00FB3173" w:rsidP="001C3C09">
      <w:pPr>
        <w:pStyle w:val="ListParagraph"/>
        <w:numPr>
          <w:ilvl w:val="0"/>
          <w:numId w:val="3"/>
        </w:numPr>
        <w:spacing w:after="0" w:line="360" w:lineRule="auto"/>
        <w:ind w:left="0" w:firstLine="0"/>
        <w:jc w:val="both"/>
        <w:rPr>
          <w:rFonts w:ascii="Arial" w:hAnsi="Arial" w:cs="Arial"/>
          <w:sz w:val="28"/>
          <w:szCs w:val="28"/>
        </w:rPr>
      </w:pPr>
      <w:r>
        <w:rPr>
          <w:rFonts w:ascii="Arial" w:hAnsi="Arial" w:cs="Arial"/>
          <w:sz w:val="28"/>
          <w:szCs w:val="28"/>
        </w:rPr>
        <w:t>W</w:t>
      </w:r>
      <w:r w:rsidR="00354A00" w:rsidRPr="00240C00">
        <w:rPr>
          <w:rFonts w:ascii="Arial" w:hAnsi="Arial" w:cs="Arial"/>
          <w:sz w:val="28"/>
          <w:szCs w:val="28"/>
        </w:rPr>
        <w:t xml:space="preserve">e </w:t>
      </w:r>
      <w:r>
        <w:rPr>
          <w:rFonts w:ascii="Arial" w:hAnsi="Arial" w:cs="Arial"/>
          <w:sz w:val="28"/>
          <w:szCs w:val="28"/>
        </w:rPr>
        <w:t>recognize</w:t>
      </w:r>
      <w:r w:rsidR="00354A00" w:rsidRPr="00240C00">
        <w:rPr>
          <w:rFonts w:ascii="Arial" w:hAnsi="Arial" w:cs="Arial"/>
          <w:sz w:val="28"/>
          <w:szCs w:val="28"/>
        </w:rPr>
        <w:t xml:space="preserve"> the need for States </w:t>
      </w:r>
      <w:r w:rsidR="00CF46A1">
        <w:rPr>
          <w:rFonts w:ascii="Arial" w:hAnsi="Arial" w:cs="Arial"/>
          <w:sz w:val="28"/>
          <w:szCs w:val="28"/>
        </w:rPr>
        <w:t>P</w:t>
      </w:r>
      <w:r w:rsidR="00354A00" w:rsidRPr="00240C00">
        <w:rPr>
          <w:rFonts w:ascii="Arial" w:hAnsi="Arial" w:cs="Arial"/>
          <w:sz w:val="28"/>
          <w:szCs w:val="28"/>
        </w:rPr>
        <w:t xml:space="preserve">arties to nominate persons with the required expertise and </w:t>
      </w:r>
      <w:r>
        <w:rPr>
          <w:rFonts w:ascii="Arial" w:hAnsi="Arial" w:cs="Arial"/>
          <w:sz w:val="28"/>
          <w:szCs w:val="28"/>
        </w:rPr>
        <w:t xml:space="preserve">high moral standing and to ensure </w:t>
      </w:r>
      <w:r w:rsidR="00354A00" w:rsidRPr="00240C00">
        <w:rPr>
          <w:rFonts w:ascii="Arial" w:hAnsi="Arial" w:cs="Arial"/>
          <w:sz w:val="28"/>
          <w:szCs w:val="28"/>
        </w:rPr>
        <w:t>that the nominees do not pose a conflict of interest</w:t>
      </w:r>
      <w:r w:rsidR="0020735E">
        <w:rPr>
          <w:rFonts w:ascii="Arial" w:hAnsi="Arial" w:cs="Arial"/>
          <w:sz w:val="28"/>
          <w:szCs w:val="28"/>
        </w:rPr>
        <w:t xml:space="preserve"> in order</w:t>
      </w:r>
      <w:r>
        <w:rPr>
          <w:rFonts w:ascii="Arial" w:hAnsi="Arial" w:cs="Arial"/>
          <w:sz w:val="28"/>
          <w:szCs w:val="28"/>
        </w:rPr>
        <w:t xml:space="preserve"> to maintain</w:t>
      </w:r>
      <w:r w:rsidRPr="00240C00">
        <w:rPr>
          <w:rFonts w:ascii="Arial" w:hAnsi="Arial" w:cs="Arial"/>
          <w:sz w:val="28"/>
          <w:szCs w:val="28"/>
        </w:rPr>
        <w:t xml:space="preserve"> </w:t>
      </w:r>
      <w:r w:rsidRPr="00240C00">
        <w:rPr>
          <w:rFonts w:ascii="Arial" w:hAnsi="Arial" w:cs="Arial"/>
          <w:b/>
          <w:sz w:val="28"/>
          <w:szCs w:val="28"/>
        </w:rPr>
        <w:t xml:space="preserve">independence and expertise of </w:t>
      </w:r>
      <w:r w:rsidR="0020735E">
        <w:rPr>
          <w:rFonts w:ascii="Arial" w:hAnsi="Arial" w:cs="Arial"/>
          <w:b/>
          <w:sz w:val="28"/>
          <w:szCs w:val="28"/>
        </w:rPr>
        <w:t xml:space="preserve">the </w:t>
      </w:r>
      <w:r w:rsidRPr="00240C00">
        <w:rPr>
          <w:rFonts w:ascii="Arial" w:hAnsi="Arial" w:cs="Arial"/>
          <w:b/>
          <w:sz w:val="28"/>
          <w:szCs w:val="28"/>
        </w:rPr>
        <w:t>treaty bodies</w:t>
      </w:r>
      <w:r w:rsidR="00354A00" w:rsidRPr="00240C00">
        <w:rPr>
          <w:rFonts w:ascii="Arial" w:hAnsi="Arial" w:cs="Arial"/>
          <w:sz w:val="28"/>
          <w:szCs w:val="28"/>
        </w:rPr>
        <w:t xml:space="preserve">. </w:t>
      </w:r>
    </w:p>
    <w:p w:rsidR="00FB3173" w:rsidRDefault="00FB3173" w:rsidP="001C3C09">
      <w:pPr>
        <w:pStyle w:val="ListParagraph"/>
        <w:spacing w:after="0" w:line="360" w:lineRule="auto"/>
        <w:ind w:left="0"/>
        <w:jc w:val="both"/>
        <w:rPr>
          <w:rFonts w:ascii="Arial" w:hAnsi="Arial" w:cs="Arial"/>
          <w:sz w:val="28"/>
          <w:szCs w:val="28"/>
        </w:rPr>
      </w:pPr>
    </w:p>
    <w:p w:rsidR="00354A00" w:rsidRDefault="00354A00" w:rsidP="001C3C09">
      <w:pPr>
        <w:pStyle w:val="ListParagraph"/>
        <w:numPr>
          <w:ilvl w:val="0"/>
          <w:numId w:val="3"/>
        </w:numPr>
        <w:spacing w:after="0" w:line="360" w:lineRule="auto"/>
        <w:ind w:left="0" w:firstLine="0"/>
        <w:jc w:val="both"/>
        <w:rPr>
          <w:rFonts w:ascii="Arial" w:hAnsi="Arial" w:cs="Arial"/>
          <w:sz w:val="28"/>
          <w:szCs w:val="28"/>
        </w:rPr>
      </w:pPr>
      <w:r w:rsidRPr="00240C00">
        <w:rPr>
          <w:rFonts w:ascii="Arial" w:hAnsi="Arial" w:cs="Arial"/>
          <w:sz w:val="28"/>
          <w:szCs w:val="28"/>
        </w:rPr>
        <w:t xml:space="preserve">We </w:t>
      </w:r>
      <w:r w:rsidR="00FB3173">
        <w:rPr>
          <w:rFonts w:ascii="Arial" w:hAnsi="Arial" w:cs="Arial"/>
          <w:sz w:val="28"/>
          <w:szCs w:val="28"/>
        </w:rPr>
        <w:t>also note</w:t>
      </w:r>
      <w:r w:rsidRPr="00240C00">
        <w:rPr>
          <w:rFonts w:ascii="Arial" w:hAnsi="Arial" w:cs="Arial"/>
          <w:sz w:val="28"/>
          <w:szCs w:val="28"/>
        </w:rPr>
        <w:t xml:space="preserve"> that, </w:t>
      </w:r>
      <w:r w:rsidR="00CE54A7" w:rsidRPr="00240C00">
        <w:rPr>
          <w:rFonts w:ascii="Arial" w:hAnsi="Arial" w:cs="Arial"/>
          <w:sz w:val="28"/>
          <w:szCs w:val="28"/>
        </w:rPr>
        <w:t>some</w:t>
      </w:r>
      <w:r w:rsidRPr="00240C00">
        <w:rPr>
          <w:rFonts w:ascii="Arial" w:hAnsi="Arial" w:cs="Arial"/>
          <w:sz w:val="28"/>
          <w:szCs w:val="28"/>
        </w:rPr>
        <w:t xml:space="preserve"> treaties do not impose any limit on the number of times a member’s term may be renewed and some members have served for long unbroken periods. </w:t>
      </w:r>
      <w:r w:rsidR="00CE54A7" w:rsidRPr="00240C00">
        <w:rPr>
          <w:rFonts w:ascii="Arial" w:hAnsi="Arial" w:cs="Arial"/>
          <w:sz w:val="28"/>
          <w:szCs w:val="28"/>
        </w:rPr>
        <w:t>It is</w:t>
      </w:r>
      <w:r w:rsidRPr="00240C00">
        <w:rPr>
          <w:rFonts w:ascii="Arial" w:hAnsi="Arial" w:cs="Arial"/>
          <w:sz w:val="28"/>
          <w:szCs w:val="28"/>
        </w:rPr>
        <w:t xml:space="preserve"> desira</w:t>
      </w:r>
      <w:r w:rsidR="00CE54A7" w:rsidRPr="00240C00">
        <w:rPr>
          <w:rFonts w:ascii="Arial" w:hAnsi="Arial" w:cs="Arial"/>
          <w:sz w:val="28"/>
          <w:szCs w:val="28"/>
        </w:rPr>
        <w:t>ble</w:t>
      </w:r>
      <w:r w:rsidRPr="00240C00">
        <w:rPr>
          <w:rFonts w:ascii="Arial" w:hAnsi="Arial" w:cs="Arial"/>
          <w:sz w:val="28"/>
          <w:szCs w:val="28"/>
        </w:rPr>
        <w:t xml:space="preserve"> </w:t>
      </w:r>
      <w:r w:rsidR="00CE54A7" w:rsidRPr="00240C00">
        <w:rPr>
          <w:rFonts w:ascii="Arial" w:hAnsi="Arial" w:cs="Arial"/>
          <w:sz w:val="28"/>
          <w:szCs w:val="28"/>
        </w:rPr>
        <w:t>to</w:t>
      </w:r>
      <w:r w:rsidRPr="00240C00">
        <w:rPr>
          <w:rFonts w:ascii="Arial" w:hAnsi="Arial" w:cs="Arial"/>
          <w:sz w:val="28"/>
          <w:szCs w:val="28"/>
        </w:rPr>
        <w:t xml:space="preserve"> hav</w:t>
      </w:r>
      <w:r w:rsidR="00CE54A7" w:rsidRPr="00240C00">
        <w:rPr>
          <w:rFonts w:ascii="Arial" w:hAnsi="Arial" w:cs="Arial"/>
          <w:sz w:val="28"/>
          <w:szCs w:val="28"/>
        </w:rPr>
        <w:t>e</w:t>
      </w:r>
      <w:r w:rsidRPr="00240C00">
        <w:rPr>
          <w:rFonts w:ascii="Arial" w:hAnsi="Arial" w:cs="Arial"/>
          <w:sz w:val="28"/>
          <w:szCs w:val="28"/>
        </w:rPr>
        <w:t xml:space="preserve"> </w:t>
      </w:r>
      <w:r w:rsidR="00CE54A7" w:rsidRPr="00240C00">
        <w:rPr>
          <w:rFonts w:ascii="Arial" w:hAnsi="Arial" w:cs="Arial"/>
          <w:sz w:val="28"/>
          <w:szCs w:val="28"/>
        </w:rPr>
        <w:t>a</w:t>
      </w:r>
      <w:r w:rsidRPr="00240C00">
        <w:rPr>
          <w:rFonts w:ascii="Arial" w:hAnsi="Arial" w:cs="Arial"/>
          <w:sz w:val="28"/>
          <w:szCs w:val="28"/>
        </w:rPr>
        <w:t xml:space="preserve"> diverse intellectual base in order to maintain the vitality of the system. We would support </w:t>
      </w:r>
      <w:r w:rsidRPr="00FB3173">
        <w:rPr>
          <w:rFonts w:ascii="Arial" w:hAnsi="Arial" w:cs="Arial"/>
          <w:b/>
          <w:bCs/>
          <w:sz w:val="28"/>
          <w:szCs w:val="28"/>
        </w:rPr>
        <w:t>voluntarily p</w:t>
      </w:r>
      <w:r w:rsidR="00FB3173" w:rsidRPr="00FB3173">
        <w:rPr>
          <w:rFonts w:ascii="Arial" w:hAnsi="Arial" w:cs="Arial"/>
          <w:b/>
          <w:bCs/>
          <w:sz w:val="28"/>
          <w:szCs w:val="28"/>
        </w:rPr>
        <w:t>lacing</w:t>
      </w:r>
      <w:r w:rsidRPr="00FB3173">
        <w:rPr>
          <w:rFonts w:ascii="Arial" w:hAnsi="Arial" w:cs="Arial"/>
          <w:b/>
          <w:bCs/>
          <w:sz w:val="28"/>
          <w:szCs w:val="28"/>
        </w:rPr>
        <w:t xml:space="preserve"> suitable limit</w:t>
      </w:r>
      <w:r w:rsidR="00FB3173" w:rsidRPr="00FB3173">
        <w:rPr>
          <w:rFonts w:ascii="Arial" w:hAnsi="Arial" w:cs="Arial"/>
          <w:b/>
          <w:bCs/>
          <w:sz w:val="28"/>
          <w:szCs w:val="28"/>
        </w:rPr>
        <w:t>s</w:t>
      </w:r>
      <w:r w:rsidRPr="00FB3173">
        <w:rPr>
          <w:rFonts w:ascii="Arial" w:hAnsi="Arial" w:cs="Arial"/>
          <w:b/>
          <w:bCs/>
          <w:sz w:val="28"/>
          <w:szCs w:val="28"/>
        </w:rPr>
        <w:t xml:space="preserve"> on the number of times a member’s term may be renewed</w:t>
      </w:r>
      <w:r w:rsidRPr="00240C00">
        <w:rPr>
          <w:rFonts w:ascii="Arial" w:hAnsi="Arial" w:cs="Arial"/>
          <w:sz w:val="28"/>
          <w:szCs w:val="28"/>
        </w:rPr>
        <w:t>.</w:t>
      </w:r>
    </w:p>
    <w:p w:rsidR="00CF46A1" w:rsidRDefault="00CF46A1" w:rsidP="001C3C09">
      <w:pPr>
        <w:pStyle w:val="ListParagraph"/>
        <w:spacing w:after="0" w:line="360" w:lineRule="auto"/>
        <w:ind w:left="0"/>
        <w:jc w:val="both"/>
        <w:rPr>
          <w:rFonts w:ascii="Arial" w:hAnsi="Arial" w:cs="Arial"/>
          <w:sz w:val="28"/>
          <w:szCs w:val="28"/>
        </w:rPr>
      </w:pPr>
    </w:p>
    <w:p w:rsidR="00CF46A1" w:rsidRPr="00240C00" w:rsidRDefault="00CF46A1" w:rsidP="001C3C09">
      <w:pPr>
        <w:pStyle w:val="ListParagraph"/>
        <w:numPr>
          <w:ilvl w:val="0"/>
          <w:numId w:val="3"/>
        </w:numPr>
        <w:spacing w:after="0" w:line="360" w:lineRule="auto"/>
        <w:ind w:left="0" w:firstLine="0"/>
        <w:jc w:val="both"/>
        <w:rPr>
          <w:rFonts w:ascii="Arial" w:hAnsi="Arial" w:cs="Arial"/>
          <w:sz w:val="28"/>
          <w:szCs w:val="28"/>
        </w:rPr>
      </w:pPr>
      <w:r>
        <w:rPr>
          <w:rFonts w:ascii="Arial" w:hAnsi="Arial" w:cs="Arial"/>
          <w:sz w:val="28"/>
          <w:szCs w:val="28"/>
        </w:rPr>
        <w:lastRenderedPageBreak/>
        <w:t xml:space="preserve">For strengthening the efficiency of the human rights treaty body system, we need to consider the positive aspects </w:t>
      </w:r>
      <w:r w:rsidR="00FB3173">
        <w:rPr>
          <w:rFonts w:ascii="Arial" w:hAnsi="Arial" w:cs="Arial"/>
          <w:sz w:val="28"/>
          <w:szCs w:val="28"/>
        </w:rPr>
        <w:t xml:space="preserve">of the existing system that can be consolidated, </w:t>
      </w:r>
      <w:r>
        <w:rPr>
          <w:rFonts w:ascii="Arial" w:hAnsi="Arial" w:cs="Arial"/>
          <w:sz w:val="28"/>
          <w:szCs w:val="28"/>
        </w:rPr>
        <w:t>as well as the delicate balance that has been achieve so far. We need to fully explore all options available to improve the functioning and delivery of the mandate</w:t>
      </w:r>
      <w:r w:rsidR="001E0D9B">
        <w:rPr>
          <w:rFonts w:ascii="Arial" w:hAnsi="Arial" w:cs="Arial"/>
          <w:sz w:val="28"/>
          <w:szCs w:val="28"/>
        </w:rPr>
        <w:t>s</w:t>
      </w:r>
      <w:r>
        <w:rPr>
          <w:rFonts w:ascii="Arial" w:hAnsi="Arial" w:cs="Arial"/>
          <w:sz w:val="28"/>
          <w:szCs w:val="28"/>
        </w:rPr>
        <w:t xml:space="preserve"> of the existing treaty bod</w:t>
      </w:r>
      <w:r w:rsidR="00EB6AF4">
        <w:rPr>
          <w:rFonts w:ascii="Arial" w:hAnsi="Arial" w:cs="Arial"/>
          <w:sz w:val="28"/>
          <w:szCs w:val="28"/>
        </w:rPr>
        <w:t xml:space="preserve">ies </w:t>
      </w:r>
      <w:r w:rsidR="00FB3173">
        <w:rPr>
          <w:rFonts w:ascii="Arial" w:hAnsi="Arial" w:cs="Arial"/>
          <w:sz w:val="28"/>
          <w:szCs w:val="28"/>
        </w:rPr>
        <w:t>through an inclusive and transparent inter-governmental consultation process</w:t>
      </w:r>
      <w:r>
        <w:rPr>
          <w:rFonts w:ascii="Arial" w:hAnsi="Arial" w:cs="Arial"/>
          <w:sz w:val="28"/>
          <w:szCs w:val="28"/>
        </w:rPr>
        <w:t xml:space="preserve">. </w:t>
      </w:r>
    </w:p>
    <w:p w:rsidR="00354A00" w:rsidRPr="00A32A69" w:rsidRDefault="00354A00" w:rsidP="001C3C09">
      <w:pPr>
        <w:pStyle w:val="NoSpacing"/>
        <w:spacing w:line="360" w:lineRule="auto"/>
        <w:rPr>
          <w:rFonts w:ascii="Arial" w:hAnsi="Arial" w:cs="Arial"/>
          <w:b/>
          <w:sz w:val="28"/>
          <w:szCs w:val="28"/>
        </w:rPr>
      </w:pPr>
    </w:p>
    <w:p w:rsidR="00354A00" w:rsidRPr="00A32A69" w:rsidRDefault="00354A00" w:rsidP="001C3C09">
      <w:pPr>
        <w:pStyle w:val="NoSpacing"/>
        <w:spacing w:line="360" w:lineRule="auto"/>
        <w:jc w:val="center"/>
        <w:rPr>
          <w:rFonts w:ascii="Arial" w:hAnsi="Arial" w:cs="Arial"/>
          <w:sz w:val="28"/>
          <w:szCs w:val="28"/>
        </w:rPr>
      </w:pPr>
      <w:r w:rsidRPr="00A32A69">
        <w:rPr>
          <w:rFonts w:ascii="Arial" w:hAnsi="Arial" w:cs="Arial"/>
          <w:sz w:val="28"/>
          <w:szCs w:val="28"/>
        </w:rPr>
        <w:t>******</w:t>
      </w:r>
    </w:p>
    <w:p w:rsidR="00354A00" w:rsidRPr="00A32A69" w:rsidRDefault="00354A00" w:rsidP="001C3C09">
      <w:pPr>
        <w:spacing w:line="360" w:lineRule="auto"/>
        <w:rPr>
          <w:rFonts w:ascii="Arial" w:hAnsi="Arial" w:cs="Arial"/>
          <w:sz w:val="28"/>
          <w:szCs w:val="28"/>
        </w:rPr>
      </w:pPr>
    </w:p>
    <w:p w:rsidR="00E12028" w:rsidRPr="00A32A69" w:rsidRDefault="0064292F" w:rsidP="001C3C09">
      <w:pPr>
        <w:spacing w:line="360" w:lineRule="auto"/>
        <w:rPr>
          <w:rFonts w:ascii="Arial" w:hAnsi="Arial" w:cs="Arial"/>
          <w:sz w:val="28"/>
          <w:szCs w:val="28"/>
        </w:rPr>
      </w:pPr>
    </w:p>
    <w:sectPr w:rsidR="00E12028" w:rsidRPr="00A32A6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292F" w:rsidRDefault="0064292F" w:rsidP="00437F97">
      <w:pPr>
        <w:spacing w:after="0" w:line="240" w:lineRule="auto"/>
      </w:pPr>
      <w:r>
        <w:separator/>
      </w:r>
    </w:p>
  </w:endnote>
  <w:endnote w:type="continuationSeparator" w:id="0">
    <w:p w:rsidR="0064292F" w:rsidRDefault="0064292F" w:rsidP="0043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9119798"/>
      <w:docPartObj>
        <w:docPartGallery w:val="Page Numbers (Bottom of Page)"/>
        <w:docPartUnique/>
      </w:docPartObj>
    </w:sdtPr>
    <w:sdtEndPr>
      <w:rPr>
        <w:rStyle w:val="PageNumber"/>
      </w:rPr>
    </w:sdtEndPr>
    <w:sdtContent>
      <w:p w:rsidR="00FB3173" w:rsidRDefault="00FB3173" w:rsidP="00096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B3173" w:rsidRDefault="00FB3173" w:rsidP="00FB31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831964"/>
      <w:docPartObj>
        <w:docPartGallery w:val="Page Numbers (Bottom of Page)"/>
        <w:docPartUnique/>
      </w:docPartObj>
    </w:sdtPr>
    <w:sdtEndPr>
      <w:rPr>
        <w:rStyle w:val="PageNumber"/>
        <w:rFonts w:ascii="Arial" w:hAnsi="Arial" w:cs="Arial"/>
      </w:rPr>
    </w:sdtEndPr>
    <w:sdtContent>
      <w:p w:rsidR="00FB3173" w:rsidRPr="001C3C09" w:rsidRDefault="00FB3173" w:rsidP="000966A8">
        <w:pPr>
          <w:pStyle w:val="Footer"/>
          <w:framePr w:wrap="none" w:vAnchor="text" w:hAnchor="margin" w:xAlign="right" w:y="1"/>
          <w:rPr>
            <w:rStyle w:val="PageNumber"/>
            <w:rFonts w:ascii="Arial" w:hAnsi="Arial" w:cs="Arial"/>
          </w:rPr>
        </w:pPr>
        <w:r w:rsidRPr="001C3C09">
          <w:rPr>
            <w:rStyle w:val="PageNumber"/>
            <w:rFonts w:ascii="Arial" w:hAnsi="Arial" w:cs="Arial"/>
          </w:rPr>
          <w:fldChar w:fldCharType="begin"/>
        </w:r>
        <w:r w:rsidRPr="001C3C09">
          <w:rPr>
            <w:rStyle w:val="PageNumber"/>
            <w:rFonts w:ascii="Arial" w:hAnsi="Arial" w:cs="Arial"/>
          </w:rPr>
          <w:instrText xml:space="preserve"> PAGE </w:instrText>
        </w:r>
        <w:r w:rsidRPr="001C3C09">
          <w:rPr>
            <w:rStyle w:val="PageNumber"/>
            <w:rFonts w:ascii="Arial" w:hAnsi="Arial" w:cs="Arial"/>
          </w:rPr>
          <w:fldChar w:fldCharType="separate"/>
        </w:r>
        <w:r w:rsidRPr="001C3C09">
          <w:rPr>
            <w:rStyle w:val="PageNumber"/>
            <w:rFonts w:ascii="Arial" w:hAnsi="Arial" w:cs="Arial"/>
            <w:noProof/>
          </w:rPr>
          <w:t>1</w:t>
        </w:r>
        <w:r w:rsidRPr="001C3C09">
          <w:rPr>
            <w:rStyle w:val="PageNumber"/>
            <w:rFonts w:ascii="Arial" w:hAnsi="Arial" w:cs="Arial"/>
          </w:rPr>
          <w:fldChar w:fldCharType="end"/>
        </w:r>
      </w:p>
    </w:sdtContent>
  </w:sdt>
  <w:p w:rsidR="00FB3173" w:rsidRPr="001C3C09" w:rsidRDefault="00FB3173" w:rsidP="00FB3173">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292F" w:rsidRDefault="0064292F" w:rsidP="00437F97">
      <w:pPr>
        <w:spacing w:after="0" w:line="240" w:lineRule="auto"/>
      </w:pPr>
      <w:r>
        <w:separator/>
      </w:r>
    </w:p>
  </w:footnote>
  <w:footnote w:type="continuationSeparator" w:id="0">
    <w:p w:rsidR="0064292F" w:rsidRDefault="0064292F" w:rsidP="0043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F97" w:rsidRPr="00214497" w:rsidRDefault="00437F97" w:rsidP="00437F97">
    <w:pPr>
      <w:pStyle w:val="Header"/>
      <w:jc w:val="right"/>
      <w:rPr>
        <w:rFonts w:ascii="Arial" w:hAnsi="Arial" w:cs="Arial"/>
        <w:sz w:val="21"/>
        <w:szCs w:val="2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381A"/>
    <w:multiLevelType w:val="hybridMultilevel"/>
    <w:tmpl w:val="E876B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01CB5"/>
    <w:multiLevelType w:val="hybridMultilevel"/>
    <w:tmpl w:val="2AC2B054"/>
    <w:lvl w:ilvl="0" w:tplc="8DCE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9E54F7"/>
    <w:multiLevelType w:val="hybridMultilevel"/>
    <w:tmpl w:val="F538132E"/>
    <w:lvl w:ilvl="0" w:tplc="0E5064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0"/>
    <w:rsid w:val="00012C68"/>
    <w:rsid w:val="00093DE7"/>
    <w:rsid w:val="000B727C"/>
    <w:rsid w:val="000E5023"/>
    <w:rsid w:val="001A0849"/>
    <w:rsid w:val="001C3C09"/>
    <w:rsid w:val="001E0D9B"/>
    <w:rsid w:val="0020735E"/>
    <w:rsid w:val="00214497"/>
    <w:rsid w:val="00240C00"/>
    <w:rsid w:val="00306AE5"/>
    <w:rsid w:val="00354A00"/>
    <w:rsid w:val="003601ED"/>
    <w:rsid w:val="00376245"/>
    <w:rsid w:val="003A4A55"/>
    <w:rsid w:val="00426284"/>
    <w:rsid w:val="00437F97"/>
    <w:rsid w:val="004810B8"/>
    <w:rsid w:val="004B43EB"/>
    <w:rsid w:val="00511A11"/>
    <w:rsid w:val="005751A3"/>
    <w:rsid w:val="00590FF9"/>
    <w:rsid w:val="005A04F5"/>
    <w:rsid w:val="005F2EDB"/>
    <w:rsid w:val="0064292F"/>
    <w:rsid w:val="006B097D"/>
    <w:rsid w:val="006F435B"/>
    <w:rsid w:val="00717890"/>
    <w:rsid w:val="007D0727"/>
    <w:rsid w:val="00875B74"/>
    <w:rsid w:val="009236AF"/>
    <w:rsid w:val="00971C78"/>
    <w:rsid w:val="0098364A"/>
    <w:rsid w:val="009C102D"/>
    <w:rsid w:val="009C22FA"/>
    <w:rsid w:val="009D36DE"/>
    <w:rsid w:val="00A32A69"/>
    <w:rsid w:val="00AD3ED7"/>
    <w:rsid w:val="00C00C56"/>
    <w:rsid w:val="00C7649A"/>
    <w:rsid w:val="00C95285"/>
    <w:rsid w:val="00CE54A7"/>
    <w:rsid w:val="00CF46A1"/>
    <w:rsid w:val="00EB6AF4"/>
    <w:rsid w:val="00FB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37865"/>
  <w14:defaultImageDpi w14:val="32767"/>
  <w15:chartTrackingRefBased/>
  <w15:docId w15:val="{B25F8F07-848B-6B45-8D33-E1136D3C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4A0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00"/>
    <w:pPr>
      <w:ind w:left="720"/>
      <w:contextualSpacing/>
    </w:pPr>
  </w:style>
  <w:style w:type="paragraph" w:styleId="NoSpacing">
    <w:name w:val="No Spacing"/>
    <w:uiPriority w:val="1"/>
    <w:qFormat/>
    <w:rsid w:val="00354A00"/>
    <w:rPr>
      <w:sz w:val="22"/>
      <w:szCs w:val="22"/>
      <w:lang w:val="en-GB"/>
    </w:rPr>
  </w:style>
  <w:style w:type="paragraph" w:customStyle="1" w:styleId="Default">
    <w:name w:val="Default"/>
    <w:rsid w:val="003601ED"/>
    <w:pPr>
      <w:autoSpaceDE w:val="0"/>
      <w:autoSpaceDN w:val="0"/>
      <w:adjustRightInd w:val="0"/>
    </w:pPr>
    <w:rPr>
      <w:rFonts w:ascii="Times New Roman" w:hAnsi="Times New Roman" w:cs="Times New Roman"/>
      <w:color w:val="000000"/>
    </w:rPr>
  </w:style>
  <w:style w:type="paragraph" w:customStyle="1" w:styleId="normale2">
    <w:name w:val="normale 2"/>
    <w:basedOn w:val="Normal"/>
    <w:qFormat/>
    <w:rsid w:val="00240C00"/>
    <w:pPr>
      <w:spacing w:after="80" w:line="380" w:lineRule="exact"/>
      <w:ind w:firstLine="709"/>
      <w:jc w:val="both"/>
    </w:pPr>
    <w:rPr>
      <w:rFonts w:ascii="Times New Roman" w:eastAsiaTheme="minorEastAsia" w:hAnsi="Times New Roman"/>
      <w:sz w:val="26"/>
      <w:lang w:val="it-IT" w:eastAsia="zh-CN"/>
    </w:rPr>
  </w:style>
  <w:style w:type="paragraph" w:styleId="Header">
    <w:name w:val="header"/>
    <w:basedOn w:val="Normal"/>
    <w:link w:val="HeaderChar"/>
    <w:uiPriority w:val="99"/>
    <w:unhideWhenUsed/>
    <w:rsid w:val="00437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97"/>
    <w:rPr>
      <w:sz w:val="22"/>
      <w:szCs w:val="22"/>
      <w:lang w:val="en-GB"/>
    </w:rPr>
  </w:style>
  <w:style w:type="paragraph" w:styleId="Footer">
    <w:name w:val="footer"/>
    <w:basedOn w:val="Normal"/>
    <w:link w:val="FooterChar"/>
    <w:uiPriority w:val="99"/>
    <w:unhideWhenUsed/>
    <w:rsid w:val="00437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97"/>
    <w:rPr>
      <w:sz w:val="22"/>
      <w:szCs w:val="22"/>
      <w:lang w:val="en-GB"/>
    </w:rPr>
  </w:style>
  <w:style w:type="character" w:styleId="PageNumber">
    <w:name w:val="page number"/>
    <w:basedOn w:val="DefaultParagraphFont"/>
    <w:uiPriority w:val="99"/>
    <w:semiHidden/>
    <w:unhideWhenUsed/>
    <w:rsid w:val="00FB3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534047">
      <w:bodyDiv w:val="1"/>
      <w:marLeft w:val="0"/>
      <w:marRight w:val="0"/>
      <w:marTop w:val="0"/>
      <w:marBottom w:val="0"/>
      <w:divBdr>
        <w:top w:val="none" w:sz="0" w:space="0" w:color="auto"/>
        <w:left w:val="none" w:sz="0" w:space="0" w:color="auto"/>
        <w:bottom w:val="none" w:sz="0" w:space="0" w:color="auto"/>
        <w:right w:val="none" w:sz="0" w:space="0" w:color="auto"/>
      </w:divBdr>
      <w:divsChild>
        <w:div w:id="2129464763">
          <w:marLeft w:val="0"/>
          <w:marRight w:val="0"/>
          <w:marTop w:val="0"/>
          <w:marBottom w:val="0"/>
          <w:divBdr>
            <w:top w:val="none" w:sz="0" w:space="0" w:color="auto"/>
            <w:left w:val="none" w:sz="0" w:space="0" w:color="auto"/>
            <w:bottom w:val="none" w:sz="0" w:space="0" w:color="auto"/>
            <w:right w:val="none" w:sz="0" w:space="0" w:color="auto"/>
          </w:divBdr>
          <w:divsChild>
            <w:div w:id="400909005">
              <w:marLeft w:val="0"/>
              <w:marRight w:val="0"/>
              <w:marTop w:val="0"/>
              <w:marBottom w:val="0"/>
              <w:divBdr>
                <w:top w:val="none" w:sz="0" w:space="0" w:color="auto"/>
                <w:left w:val="none" w:sz="0" w:space="0" w:color="auto"/>
                <w:bottom w:val="none" w:sz="0" w:space="0" w:color="auto"/>
                <w:right w:val="none" w:sz="0" w:space="0" w:color="auto"/>
              </w:divBdr>
              <w:divsChild>
                <w:div w:id="693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EF3000-E0D4-4796-A5CB-918B9472A4C2}"/>
</file>

<file path=customXml/itemProps2.xml><?xml version="1.0" encoding="utf-8"?>
<ds:datastoreItem xmlns:ds="http://schemas.openxmlformats.org/officeDocument/2006/customXml" ds:itemID="{A3E0F788-5786-4CC1-A59B-C5D031E38A96}"/>
</file>

<file path=customXml/itemProps3.xml><?xml version="1.0" encoding="utf-8"?>
<ds:datastoreItem xmlns:ds="http://schemas.openxmlformats.org/officeDocument/2006/customXml" ds:itemID="{B1A5F09B-9221-4655-BA02-7DCF49016643}"/>
</file>

<file path=docProps/app.xml><?xml version="1.0" encoding="utf-8"?>
<Properties xmlns="http://schemas.openxmlformats.org/officeDocument/2006/extended-properties" xmlns:vt="http://schemas.openxmlformats.org/officeDocument/2006/docPropsVTypes">
  <Template>Normal.dotm</Template>
  <TotalTime>10</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Paulomi Gupta</dc:creator>
  <cp:keywords/>
  <dc:description/>
  <cp:lastModifiedBy>Paulomi Gupta</cp:lastModifiedBy>
  <cp:revision>3</cp:revision>
  <dcterms:created xsi:type="dcterms:W3CDTF">2020-07-08T03:04:00Z</dcterms:created>
  <dcterms:modified xsi:type="dcterms:W3CDTF">2020-07-08T03:05:00Z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