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65250" w14:textId="79B47352" w:rsidR="006F414B" w:rsidRPr="00A42553" w:rsidRDefault="003A7C78" w:rsidP="00A4255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A42553">
        <w:rPr>
          <w:rFonts w:ascii="Times New Roman" w:hAnsi="Times New Roman" w:cs="Times New Roman"/>
          <w:b/>
        </w:rPr>
        <w:t>T</w:t>
      </w:r>
      <w:r w:rsidR="006F414B" w:rsidRPr="00A42553">
        <w:rPr>
          <w:rFonts w:ascii="Times New Roman" w:hAnsi="Times New Roman" w:cs="Times New Roman"/>
          <w:b/>
        </w:rPr>
        <w:t>he right to privacy</w:t>
      </w:r>
      <w:r w:rsidRPr="00A42553">
        <w:rPr>
          <w:rFonts w:ascii="Times New Roman" w:hAnsi="Times New Roman" w:cs="Times New Roman"/>
          <w:b/>
        </w:rPr>
        <w:t xml:space="preserve"> in the digital age</w:t>
      </w:r>
      <w:r w:rsidR="006F414B" w:rsidRPr="00A42553">
        <w:rPr>
          <w:rFonts w:ascii="Times New Roman" w:hAnsi="Times New Roman" w:cs="Times New Roman"/>
          <w:b/>
        </w:rPr>
        <w:t>: good practices and lessons learned in the ICT sector</w:t>
      </w:r>
      <w:r w:rsidR="0085709D" w:rsidRPr="00A42553">
        <w:rPr>
          <w:rFonts w:ascii="Times New Roman" w:hAnsi="Times New Roman" w:cs="Times New Roman"/>
          <w:b/>
        </w:rPr>
        <w:t xml:space="preserve"> </w:t>
      </w:r>
      <w:r w:rsidR="0081096F">
        <w:rPr>
          <w:rFonts w:ascii="Times New Roman" w:hAnsi="Times New Roman" w:cs="Times New Roman"/>
          <w:b/>
        </w:rPr>
        <w:t xml:space="preserve">– hosted by OHCHR </w:t>
      </w:r>
      <w:r w:rsidR="001A4650">
        <w:rPr>
          <w:rFonts w:ascii="Times New Roman" w:hAnsi="Times New Roman" w:cs="Times New Roman"/>
          <w:b/>
        </w:rPr>
        <w:t xml:space="preserve">(3 December, 08.00 – 09.30, Room XX) </w:t>
      </w:r>
    </w:p>
    <w:p w14:paraId="3D407C90" w14:textId="4C7E03F5" w:rsidR="00980A55" w:rsidRPr="00A42553" w:rsidRDefault="00B153D4" w:rsidP="00980A5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 xml:space="preserve">As contemporary life is played out ever more </w:t>
      </w:r>
      <w:r w:rsidR="004F7E0B">
        <w:rPr>
          <w:rFonts w:ascii="Times New Roman" w:hAnsi="Times New Roman" w:cs="Times New Roman"/>
        </w:rPr>
        <w:t>in the digital domain</w:t>
      </w:r>
      <w:r w:rsidRPr="00A42553">
        <w:rPr>
          <w:rFonts w:ascii="Times New Roman" w:hAnsi="Times New Roman" w:cs="Times New Roman"/>
        </w:rPr>
        <w:t xml:space="preserve">, the Internet has become </w:t>
      </w:r>
      <w:proofErr w:type="gramStart"/>
      <w:r w:rsidR="003A7C78" w:rsidRPr="00A42553">
        <w:rPr>
          <w:rFonts w:ascii="Times New Roman" w:hAnsi="Times New Roman" w:cs="Times New Roman"/>
        </w:rPr>
        <w:t>an</w:t>
      </w:r>
      <w:proofErr w:type="gramEnd"/>
      <w:r w:rsidR="003A7C78" w:rsidRPr="00A42553">
        <w:rPr>
          <w:rFonts w:ascii="Times New Roman" w:hAnsi="Times New Roman" w:cs="Times New Roman"/>
        </w:rPr>
        <w:t xml:space="preserve"> </w:t>
      </w:r>
      <w:r w:rsidRPr="00A42553">
        <w:rPr>
          <w:rFonts w:ascii="Times New Roman" w:hAnsi="Times New Roman" w:cs="Times New Roman"/>
        </w:rPr>
        <w:t>ubiquitous and increasingly intimate</w:t>
      </w:r>
      <w:r w:rsidR="003A7C78" w:rsidRPr="00A42553">
        <w:rPr>
          <w:rFonts w:ascii="Times New Roman" w:hAnsi="Times New Roman" w:cs="Times New Roman"/>
        </w:rPr>
        <w:t xml:space="preserve"> presence in people’s lives</w:t>
      </w:r>
      <w:r w:rsidR="004F7E0B">
        <w:rPr>
          <w:rFonts w:ascii="Times New Roman" w:hAnsi="Times New Roman" w:cs="Times New Roman"/>
        </w:rPr>
        <w:t>. It is also becoming</w:t>
      </w:r>
      <w:r w:rsidR="003A7C78" w:rsidRPr="00A42553">
        <w:rPr>
          <w:rFonts w:ascii="Times New Roman" w:hAnsi="Times New Roman" w:cs="Times New Roman"/>
        </w:rPr>
        <w:t xml:space="preserve"> a fundamental tool to exercise civic participation</w:t>
      </w:r>
      <w:r w:rsidR="0081096F">
        <w:rPr>
          <w:rFonts w:ascii="Times New Roman" w:hAnsi="Times New Roman" w:cs="Times New Roman"/>
        </w:rPr>
        <w:t xml:space="preserve"> </w:t>
      </w:r>
      <w:r w:rsidR="003A7C78" w:rsidRPr="00A42553">
        <w:rPr>
          <w:rFonts w:ascii="Times New Roman" w:hAnsi="Times New Roman" w:cs="Times New Roman"/>
        </w:rPr>
        <w:t>and to defend human rights</w:t>
      </w:r>
      <w:r w:rsidRPr="00A42553">
        <w:rPr>
          <w:rFonts w:ascii="Times New Roman" w:hAnsi="Times New Roman" w:cs="Times New Roman"/>
        </w:rPr>
        <w:t>.</w:t>
      </w:r>
      <w:r w:rsidR="003A7C78" w:rsidRPr="00A42553">
        <w:rPr>
          <w:rFonts w:ascii="Times New Roman" w:hAnsi="Times New Roman" w:cs="Times New Roman"/>
        </w:rPr>
        <w:t xml:space="preserve"> </w:t>
      </w:r>
      <w:r w:rsidR="004F7E0B">
        <w:rPr>
          <w:rFonts w:ascii="Times New Roman" w:hAnsi="Times New Roman" w:cs="Times New Roman"/>
        </w:rPr>
        <w:t xml:space="preserve">At the same time, modern communications </w:t>
      </w:r>
      <w:r w:rsidR="003A7C78" w:rsidRPr="00A42553">
        <w:rPr>
          <w:rFonts w:ascii="Times New Roman" w:hAnsi="Times New Roman" w:cs="Times New Roman"/>
        </w:rPr>
        <w:t xml:space="preserve">technology </w:t>
      </w:r>
      <w:r w:rsidR="004F7E0B">
        <w:rPr>
          <w:rFonts w:ascii="Times New Roman" w:hAnsi="Times New Roman" w:cs="Times New Roman"/>
        </w:rPr>
        <w:t>also enables</w:t>
      </w:r>
      <w:r w:rsidR="003A7C78" w:rsidRPr="00A42553">
        <w:rPr>
          <w:rFonts w:ascii="Times New Roman" w:hAnsi="Times New Roman" w:cs="Times New Roman"/>
        </w:rPr>
        <w:t xml:space="preserve"> surveillance on an unprecedented scale globally.</w:t>
      </w:r>
      <w:r w:rsidR="00F74DA5" w:rsidRPr="00A42553">
        <w:rPr>
          <w:rFonts w:ascii="Times New Roman" w:hAnsi="Times New Roman" w:cs="Times New Roman"/>
        </w:rPr>
        <w:t xml:space="preserve"> Mass surveillance has the potential to interfere with the right to privacy – even the existence of such </w:t>
      </w:r>
      <w:proofErr w:type="spellStart"/>
      <w:r w:rsidR="00F74DA5" w:rsidRPr="00A42553">
        <w:rPr>
          <w:rFonts w:ascii="Times New Roman" w:hAnsi="Times New Roman" w:cs="Times New Roman"/>
        </w:rPr>
        <w:t>programmes</w:t>
      </w:r>
      <w:proofErr w:type="spellEnd"/>
      <w:r w:rsidR="00F74DA5" w:rsidRPr="00A42553">
        <w:rPr>
          <w:rFonts w:ascii="Times New Roman" w:hAnsi="Times New Roman" w:cs="Times New Roman"/>
        </w:rPr>
        <w:t xml:space="preserve"> can create an interference with privacy and </w:t>
      </w:r>
      <w:r w:rsidR="005E54CC">
        <w:rPr>
          <w:rFonts w:ascii="Times New Roman" w:hAnsi="Times New Roman" w:cs="Times New Roman"/>
        </w:rPr>
        <w:t xml:space="preserve">have </w:t>
      </w:r>
      <w:r w:rsidR="00F74DA5" w:rsidRPr="00A42553">
        <w:rPr>
          <w:rFonts w:ascii="Times New Roman" w:hAnsi="Times New Roman" w:cs="Times New Roman"/>
        </w:rPr>
        <w:t>a chilling effect on rights such as freedom of expression, as reported by OHCHR (A/HRC/27/37).</w:t>
      </w:r>
      <w:r w:rsidR="004F7E0B">
        <w:rPr>
          <w:rFonts w:ascii="Times New Roman" w:hAnsi="Times New Roman" w:cs="Times New Roman"/>
        </w:rPr>
        <w:t xml:space="preserve"> W</w:t>
      </w:r>
      <w:r w:rsidR="00A97B29" w:rsidRPr="00A42553">
        <w:rPr>
          <w:rFonts w:ascii="Times New Roman" w:hAnsi="Times New Roman" w:cs="Times New Roman"/>
        </w:rPr>
        <w:t xml:space="preserve">here companies </w:t>
      </w:r>
      <w:r w:rsidR="004F7E0B">
        <w:rPr>
          <w:rFonts w:ascii="Times New Roman" w:hAnsi="Times New Roman" w:cs="Times New Roman"/>
        </w:rPr>
        <w:t xml:space="preserve">in the ICT sector </w:t>
      </w:r>
      <w:r w:rsidR="00A97B29" w:rsidRPr="00A42553">
        <w:rPr>
          <w:rFonts w:ascii="Times New Roman" w:hAnsi="Times New Roman" w:cs="Times New Roman"/>
        </w:rPr>
        <w:t>supply services, products or data abou</w:t>
      </w:r>
      <w:r w:rsidR="004F7E0B">
        <w:rPr>
          <w:rFonts w:ascii="Times New Roman" w:hAnsi="Times New Roman" w:cs="Times New Roman"/>
        </w:rPr>
        <w:t xml:space="preserve">t users to governments that use it </w:t>
      </w:r>
      <w:r w:rsidR="00A97B29" w:rsidRPr="00A42553">
        <w:rPr>
          <w:rFonts w:ascii="Times New Roman" w:hAnsi="Times New Roman" w:cs="Times New Roman"/>
        </w:rPr>
        <w:t xml:space="preserve">in ways that violate privacy, they risk becoming involved with such abuses. Yet </w:t>
      </w:r>
      <w:r w:rsidR="004F7E0B">
        <w:rPr>
          <w:rFonts w:ascii="Times New Roman" w:hAnsi="Times New Roman" w:cs="Times New Roman"/>
        </w:rPr>
        <w:t xml:space="preserve">ICT </w:t>
      </w:r>
      <w:r w:rsidR="00A97B29" w:rsidRPr="00A42553">
        <w:rPr>
          <w:rFonts w:ascii="Times New Roman" w:hAnsi="Times New Roman" w:cs="Times New Roman"/>
        </w:rPr>
        <w:t xml:space="preserve">companies are </w:t>
      </w:r>
      <w:r w:rsidR="004F7E0B">
        <w:rPr>
          <w:rFonts w:ascii="Times New Roman" w:hAnsi="Times New Roman" w:cs="Times New Roman"/>
        </w:rPr>
        <w:t xml:space="preserve">also </w:t>
      </w:r>
      <w:r w:rsidR="00A97B29" w:rsidRPr="00A42553">
        <w:rPr>
          <w:rFonts w:ascii="Times New Roman" w:hAnsi="Times New Roman" w:cs="Times New Roman"/>
        </w:rPr>
        <w:t>often legal</w:t>
      </w:r>
      <w:r w:rsidR="004F7E0B">
        <w:rPr>
          <w:rFonts w:ascii="Times New Roman" w:hAnsi="Times New Roman" w:cs="Times New Roman"/>
        </w:rPr>
        <w:t>ly bound to provide such data to governments.</w:t>
      </w:r>
    </w:p>
    <w:p w14:paraId="6DF76E4F" w14:textId="1551E410" w:rsidR="00071596" w:rsidRPr="00A42553" w:rsidRDefault="003A7C78" w:rsidP="00A4255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 xml:space="preserve">This session will focus on </w:t>
      </w:r>
      <w:r w:rsidR="00980A55" w:rsidRPr="00A42553">
        <w:rPr>
          <w:rFonts w:ascii="Times New Roman" w:hAnsi="Times New Roman" w:cs="Times New Roman"/>
        </w:rPr>
        <w:t xml:space="preserve">strategies that </w:t>
      </w:r>
      <w:r w:rsidR="004F7E0B">
        <w:rPr>
          <w:rFonts w:ascii="Times New Roman" w:hAnsi="Times New Roman" w:cs="Times New Roman"/>
        </w:rPr>
        <w:t xml:space="preserve">ICT companies </w:t>
      </w:r>
      <w:r w:rsidR="00980A55" w:rsidRPr="00A42553">
        <w:rPr>
          <w:rFonts w:ascii="Times New Roman" w:hAnsi="Times New Roman" w:cs="Times New Roman"/>
        </w:rPr>
        <w:t xml:space="preserve">can employ to </w:t>
      </w:r>
      <w:r w:rsidR="001A4650">
        <w:rPr>
          <w:rFonts w:ascii="Times New Roman" w:hAnsi="Times New Roman" w:cs="Times New Roman"/>
        </w:rPr>
        <w:t xml:space="preserve">meet their responsibility to respect human rights as set out in the UN Guiding Principles on Business and Human Rights. Specifically, it will explore strategies to </w:t>
      </w:r>
      <w:r w:rsidR="00980A55" w:rsidRPr="00A42553">
        <w:rPr>
          <w:rFonts w:ascii="Times New Roman" w:hAnsi="Times New Roman" w:cs="Times New Roman"/>
        </w:rPr>
        <w:t xml:space="preserve">ensure respect for human rights when faced with </w:t>
      </w:r>
      <w:r w:rsidR="001A4650">
        <w:rPr>
          <w:rFonts w:ascii="Times New Roman" w:hAnsi="Times New Roman" w:cs="Times New Roman"/>
        </w:rPr>
        <w:t xml:space="preserve">government </w:t>
      </w:r>
      <w:r w:rsidR="00980A55" w:rsidRPr="00A42553">
        <w:rPr>
          <w:rFonts w:ascii="Times New Roman" w:hAnsi="Times New Roman" w:cs="Times New Roman"/>
        </w:rPr>
        <w:t>demands that could con</w:t>
      </w:r>
      <w:r w:rsidR="00A5552C" w:rsidRPr="00A42553">
        <w:rPr>
          <w:rFonts w:ascii="Times New Roman" w:hAnsi="Times New Roman" w:cs="Times New Roman"/>
        </w:rPr>
        <w:t xml:space="preserve">flict </w:t>
      </w:r>
      <w:r w:rsidR="004F7E0B">
        <w:rPr>
          <w:rFonts w:ascii="Times New Roman" w:hAnsi="Times New Roman" w:cs="Times New Roman"/>
        </w:rPr>
        <w:t>with</w:t>
      </w:r>
      <w:r w:rsidR="00A5552C" w:rsidRPr="00A42553">
        <w:rPr>
          <w:rFonts w:ascii="Times New Roman" w:hAnsi="Times New Roman" w:cs="Times New Roman"/>
        </w:rPr>
        <w:t xml:space="preserve"> privacy</w:t>
      </w:r>
      <w:r w:rsidR="004F7E0B">
        <w:rPr>
          <w:rFonts w:ascii="Times New Roman" w:hAnsi="Times New Roman" w:cs="Times New Roman"/>
        </w:rPr>
        <w:t xml:space="preserve"> or</w:t>
      </w:r>
      <w:r w:rsidR="005E54CC">
        <w:rPr>
          <w:rFonts w:ascii="Times New Roman" w:hAnsi="Times New Roman" w:cs="Times New Roman"/>
        </w:rPr>
        <w:t xml:space="preserve"> related human rights</w:t>
      </w:r>
      <w:r w:rsidR="00A5552C" w:rsidRPr="00A42553">
        <w:rPr>
          <w:rFonts w:ascii="Times New Roman" w:hAnsi="Times New Roman" w:cs="Times New Roman"/>
        </w:rPr>
        <w:t>,</w:t>
      </w:r>
      <w:r w:rsidR="0081096F">
        <w:rPr>
          <w:rFonts w:ascii="Times New Roman" w:hAnsi="Times New Roman" w:cs="Times New Roman"/>
        </w:rPr>
        <w:t xml:space="preserve"> including the freedom of expression</w:t>
      </w:r>
      <w:r w:rsidR="00A5552C" w:rsidRPr="00A42553">
        <w:rPr>
          <w:rFonts w:ascii="Times New Roman" w:hAnsi="Times New Roman" w:cs="Times New Roman"/>
        </w:rPr>
        <w:t xml:space="preserve"> and what actions </w:t>
      </w:r>
      <w:r w:rsidR="0081096F">
        <w:rPr>
          <w:rFonts w:ascii="Times New Roman" w:hAnsi="Times New Roman" w:cs="Times New Roman"/>
        </w:rPr>
        <w:t>companies</w:t>
      </w:r>
      <w:r w:rsidR="00A5552C" w:rsidRPr="00A42553">
        <w:rPr>
          <w:rFonts w:ascii="Times New Roman" w:hAnsi="Times New Roman" w:cs="Times New Roman"/>
        </w:rPr>
        <w:t xml:space="preserve"> should take if they have become involved with adverse impacts. </w:t>
      </w:r>
      <w:r w:rsidR="00980A55" w:rsidRPr="00A42553">
        <w:rPr>
          <w:rFonts w:ascii="Times New Roman" w:hAnsi="Times New Roman" w:cs="Times New Roman"/>
        </w:rPr>
        <w:t xml:space="preserve">The session will discuss good practices, challenges, and opportunities for collective and multi-stakeholder action. </w:t>
      </w:r>
    </w:p>
    <w:p w14:paraId="484FD046" w14:textId="77777777" w:rsidR="0024103D" w:rsidRPr="00A42553" w:rsidRDefault="0024103D" w:rsidP="00A4255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>Guiding questions for the session:</w:t>
      </w:r>
    </w:p>
    <w:p w14:paraId="38F5E5C5" w14:textId="77777777" w:rsidR="00980A55" w:rsidRPr="00A42553" w:rsidRDefault="00214BB8" w:rsidP="00A4255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>What strategies should companies follow individually and collectively to resist invasive demands for user data or to ensure that their services are not used in ways that infringe on privacy?</w:t>
      </w:r>
    </w:p>
    <w:p w14:paraId="4C7C9653" w14:textId="77777777" w:rsidR="00A97B29" w:rsidRPr="00A42553" w:rsidRDefault="00214BB8" w:rsidP="00A4255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>What role does consultation with stakeholders and corporate transparency play</w:t>
      </w:r>
      <w:r w:rsidR="0024103D" w:rsidRPr="00A42553">
        <w:rPr>
          <w:rFonts w:ascii="Times New Roman" w:hAnsi="Times New Roman" w:cs="Times New Roman"/>
        </w:rPr>
        <w:t>?</w:t>
      </w:r>
    </w:p>
    <w:p w14:paraId="629FCD3C" w14:textId="77777777" w:rsidR="006F414B" w:rsidRPr="00A42553" w:rsidRDefault="006F414B" w:rsidP="00A4255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A42553">
        <w:rPr>
          <w:rFonts w:ascii="Times New Roman" w:hAnsi="Times New Roman" w:cs="Times New Roman"/>
        </w:rPr>
        <w:t xml:space="preserve">What </w:t>
      </w:r>
      <w:r w:rsidR="00214BB8" w:rsidRPr="00A42553">
        <w:rPr>
          <w:rFonts w:ascii="Times New Roman" w:hAnsi="Times New Roman" w:cs="Times New Roman"/>
        </w:rPr>
        <w:t xml:space="preserve">role should </w:t>
      </w:r>
      <w:r w:rsidRPr="00A42553">
        <w:rPr>
          <w:rFonts w:ascii="Times New Roman" w:hAnsi="Times New Roman" w:cs="Times New Roman"/>
        </w:rPr>
        <w:t>I</w:t>
      </w:r>
      <w:r w:rsidR="00214BB8" w:rsidRPr="00A42553">
        <w:rPr>
          <w:rFonts w:ascii="Times New Roman" w:hAnsi="Times New Roman" w:cs="Times New Roman"/>
        </w:rPr>
        <w:t>C</w:t>
      </w:r>
      <w:r w:rsidRPr="00A42553">
        <w:rPr>
          <w:rFonts w:ascii="Times New Roman" w:hAnsi="Times New Roman" w:cs="Times New Roman"/>
        </w:rPr>
        <w:t xml:space="preserve">T companies </w:t>
      </w:r>
      <w:r w:rsidR="00214BB8" w:rsidRPr="00A42553">
        <w:rPr>
          <w:rFonts w:ascii="Times New Roman" w:hAnsi="Times New Roman" w:cs="Times New Roman"/>
        </w:rPr>
        <w:t xml:space="preserve">take in </w:t>
      </w:r>
      <w:r w:rsidRPr="00A42553">
        <w:rPr>
          <w:rFonts w:ascii="Times New Roman" w:hAnsi="Times New Roman" w:cs="Times New Roman"/>
        </w:rPr>
        <w:t>providing access to remedy when users’ privacy has been violated?</w:t>
      </w:r>
    </w:p>
    <w:p w14:paraId="279163E5" w14:textId="77777777" w:rsidR="006F414B" w:rsidRDefault="006F414B">
      <w:pPr>
        <w:rPr>
          <w:rFonts w:ascii="Times New Roman" w:eastAsia="Times New Roman" w:hAnsi="Times New Roman" w:cs="Times New Roman"/>
          <w:b/>
          <w:bCs/>
        </w:rPr>
      </w:pPr>
    </w:p>
    <w:p w14:paraId="0FB20DA7" w14:textId="66768392" w:rsidR="006F414B" w:rsidRDefault="00AF5E4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Moderator </w:t>
      </w:r>
      <w:r w:rsidR="006F414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CC281C1" w14:textId="578E9412" w:rsidR="0024103D" w:rsidRPr="00214BB8" w:rsidRDefault="0081096F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Rebecca MacKinnon, </w:t>
      </w:r>
      <w:r w:rsidR="00AF5E4D">
        <w:rPr>
          <w:rFonts w:ascii="Times New Roman" w:eastAsia="Times New Roman" w:hAnsi="Times New Roman" w:cs="Times New Roman"/>
          <w:bCs/>
        </w:rPr>
        <w:t xml:space="preserve">Director, Ranking Digital Rights, </w:t>
      </w:r>
      <w:r>
        <w:rPr>
          <w:rFonts w:ascii="Times New Roman" w:eastAsia="Times New Roman" w:hAnsi="Times New Roman" w:cs="Times New Roman"/>
          <w:bCs/>
        </w:rPr>
        <w:t>New America Foundation</w:t>
      </w:r>
    </w:p>
    <w:p w14:paraId="3AC0EE9B" w14:textId="77777777" w:rsidR="00A42553" w:rsidRDefault="00A42553">
      <w:pPr>
        <w:rPr>
          <w:rFonts w:ascii="Times New Roman" w:eastAsia="Times New Roman" w:hAnsi="Times New Roman" w:cs="Times New Roman"/>
          <w:b/>
          <w:bCs/>
        </w:rPr>
      </w:pPr>
    </w:p>
    <w:p w14:paraId="168E7ADD" w14:textId="43862523" w:rsidR="0024103D" w:rsidRDefault="00B20A99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</w:t>
      </w:r>
      <w:r w:rsidR="003D562B">
        <w:rPr>
          <w:rFonts w:ascii="Times New Roman" w:eastAsia="Times New Roman" w:hAnsi="Times New Roman" w:cs="Times New Roman"/>
          <w:b/>
          <w:bCs/>
        </w:rPr>
        <w:t>anellists</w:t>
      </w:r>
      <w:proofErr w:type="spellEnd"/>
    </w:p>
    <w:p w14:paraId="160E5788" w14:textId="67ED5759" w:rsidR="004F7E0B" w:rsidRPr="004C739A" w:rsidRDefault="00FD6A39" w:rsidP="004F7E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bookmarkStart w:id="0" w:name="_GoBack"/>
      <w:proofErr w:type="spellStart"/>
      <w:r w:rsidRPr="00FD6A39">
        <w:rPr>
          <w:rFonts w:ascii="Times New Roman" w:eastAsia="Times New Roman" w:hAnsi="Times New Roman" w:cs="Times New Roman"/>
          <w:bCs/>
        </w:rPr>
        <w:t>Tomaso</w:t>
      </w:r>
      <w:proofErr w:type="spellEnd"/>
      <w:r w:rsidRPr="00FD6A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D6A39">
        <w:rPr>
          <w:rFonts w:ascii="Times New Roman" w:eastAsia="Times New Roman" w:hAnsi="Times New Roman" w:cs="Times New Roman"/>
          <w:bCs/>
        </w:rPr>
        <w:t>Falchetta</w:t>
      </w:r>
      <w:proofErr w:type="spellEnd"/>
      <w:r w:rsidR="004F7E0B" w:rsidRPr="004C739A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Legal and Policy Adviser,</w:t>
      </w:r>
      <w:r w:rsidR="004F7E0B" w:rsidRPr="004C739A">
        <w:rPr>
          <w:rFonts w:ascii="Times New Roman" w:eastAsia="Times New Roman" w:hAnsi="Times New Roman" w:cs="Times New Roman"/>
          <w:bCs/>
        </w:rPr>
        <w:t xml:space="preserve"> Privacy </w:t>
      </w:r>
      <w:bookmarkEnd w:id="0"/>
      <w:r w:rsidR="004F7E0B" w:rsidRPr="004C739A">
        <w:rPr>
          <w:rFonts w:ascii="Times New Roman" w:eastAsia="Times New Roman" w:hAnsi="Times New Roman" w:cs="Times New Roman"/>
          <w:bCs/>
        </w:rPr>
        <w:t>International</w:t>
      </w:r>
      <w:r w:rsidR="004F7E0B" w:rsidRPr="004C739A">
        <w:rPr>
          <w:rFonts w:ascii="Times New Roman" w:eastAsia="Times New Roman" w:hAnsi="Times New Roman" w:cs="Times New Roman"/>
          <w:bCs/>
          <w:i/>
        </w:rPr>
        <w:t xml:space="preserve"> </w:t>
      </w:r>
    </w:p>
    <w:p w14:paraId="03CA436D" w14:textId="0C4B8A4E" w:rsidR="004F7E0B" w:rsidRPr="004C739A" w:rsidRDefault="004F7E0B" w:rsidP="004F7E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C739A">
        <w:rPr>
          <w:rFonts w:ascii="Times New Roman" w:eastAsia="Times New Roman" w:hAnsi="Times New Roman" w:cs="Times New Roman"/>
        </w:rPr>
        <w:t xml:space="preserve">Dan </w:t>
      </w:r>
      <w:proofErr w:type="spellStart"/>
      <w:r w:rsidRPr="004C739A">
        <w:rPr>
          <w:rFonts w:ascii="Times New Roman" w:eastAsia="Times New Roman" w:hAnsi="Times New Roman" w:cs="Times New Roman"/>
        </w:rPr>
        <w:t>Bross</w:t>
      </w:r>
      <w:proofErr w:type="spellEnd"/>
      <w:r w:rsidRPr="004C739A">
        <w:rPr>
          <w:rFonts w:ascii="Times New Roman" w:eastAsia="Times New Roman" w:hAnsi="Times New Roman" w:cs="Times New Roman"/>
        </w:rPr>
        <w:t xml:space="preserve">, Senior Director of Corporate Citizenship, Microsoft </w:t>
      </w:r>
    </w:p>
    <w:p w14:paraId="730C3FDB" w14:textId="104660A5" w:rsidR="0024103D" w:rsidRPr="004C739A" w:rsidRDefault="004F7E0B" w:rsidP="006F41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4C739A">
        <w:rPr>
          <w:rFonts w:ascii="Times New Roman" w:eastAsia="Times New Roman" w:hAnsi="Times New Roman" w:cs="Times New Roman"/>
          <w:bCs/>
        </w:rPr>
        <w:t xml:space="preserve">Peter </w:t>
      </w:r>
      <w:proofErr w:type="spellStart"/>
      <w:r w:rsidRPr="004C739A">
        <w:rPr>
          <w:rFonts w:ascii="Times New Roman" w:eastAsia="Times New Roman" w:hAnsi="Times New Roman" w:cs="Times New Roman"/>
          <w:bCs/>
        </w:rPr>
        <w:t>Micek</w:t>
      </w:r>
      <w:proofErr w:type="spellEnd"/>
      <w:r w:rsidRPr="004C739A">
        <w:rPr>
          <w:rFonts w:ascii="Times New Roman" w:eastAsia="Times New Roman" w:hAnsi="Times New Roman" w:cs="Times New Roman"/>
          <w:bCs/>
        </w:rPr>
        <w:t xml:space="preserve">, </w:t>
      </w:r>
      <w:r w:rsidR="004228CA">
        <w:rPr>
          <w:rFonts w:ascii="Times New Roman" w:eastAsia="Times New Roman" w:hAnsi="Times New Roman" w:cs="Times New Roman"/>
          <w:bCs/>
        </w:rPr>
        <w:t xml:space="preserve">Senior Policy Counsel, </w:t>
      </w:r>
      <w:r w:rsidR="00B20A99" w:rsidRPr="004C739A">
        <w:rPr>
          <w:rFonts w:ascii="Times New Roman" w:eastAsia="Times New Roman" w:hAnsi="Times New Roman" w:cs="Times New Roman"/>
          <w:bCs/>
        </w:rPr>
        <w:t xml:space="preserve">Access </w:t>
      </w:r>
      <w:r w:rsidR="0024103D" w:rsidRPr="004C739A">
        <w:rPr>
          <w:rFonts w:ascii="Times New Roman" w:eastAsia="Times New Roman" w:hAnsi="Times New Roman" w:cs="Times New Roman"/>
          <w:bCs/>
        </w:rPr>
        <w:t xml:space="preserve"> </w:t>
      </w:r>
    </w:p>
    <w:p w14:paraId="3562DB29" w14:textId="2A65A457" w:rsidR="007739E8" w:rsidRPr="004C739A" w:rsidRDefault="0081096F" w:rsidP="006F41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Ruth Davis, Head of Cyber, Justice and Emergency Services, Tech UK</w:t>
      </w:r>
    </w:p>
    <w:p w14:paraId="2776F801" w14:textId="2F406E12" w:rsidR="00A031D3" w:rsidRDefault="00A031D3" w:rsidP="00A031D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Xianhong</w:t>
      </w:r>
      <w:proofErr w:type="spellEnd"/>
      <w:r>
        <w:rPr>
          <w:rFonts w:ascii="Times New Roman" w:eastAsia="Times New Roman" w:hAnsi="Times New Roman" w:cs="Times New Roman"/>
        </w:rPr>
        <w:t xml:space="preserve"> Hu,</w:t>
      </w:r>
      <w:r w:rsidR="00AF5E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5E4D">
        <w:rPr>
          <w:rFonts w:ascii="Times New Roman" w:eastAsia="Times New Roman" w:hAnsi="Times New Roman" w:cs="Times New Roman"/>
        </w:rPr>
        <w:t>Programme</w:t>
      </w:r>
      <w:proofErr w:type="spellEnd"/>
      <w:r w:rsidR="00AF5E4D">
        <w:rPr>
          <w:rFonts w:ascii="Times New Roman" w:eastAsia="Times New Roman" w:hAnsi="Times New Roman" w:cs="Times New Roman"/>
        </w:rPr>
        <w:t xml:space="preserve"> Specialist,</w:t>
      </w:r>
      <w:r>
        <w:rPr>
          <w:rFonts w:ascii="Times New Roman" w:eastAsia="Times New Roman" w:hAnsi="Times New Roman" w:cs="Times New Roman"/>
        </w:rPr>
        <w:t xml:space="preserve"> UNESCO </w:t>
      </w:r>
    </w:p>
    <w:p w14:paraId="10AF12F5" w14:textId="55CB83A7" w:rsidR="00A031D3" w:rsidRDefault="0081096F" w:rsidP="00A031D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Lisl</w:t>
      </w:r>
      <w:proofErr w:type="spellEnd"/>
      <w:r>
        <w:rPr>
          <w:rFonts w:ascii="Times New Roman" w:eastAsia="Times New Roman" w:hAnsi="Times New Roman" w:cs="Times New Roman"/>
        </w:rPr>
        <w:t xml:space="preserve"> Brunner, </w:t>
      </w:r>
      <w:r w:rsidR="00AF5E4D">
        <w:rPr>
          <w:rFonts w:ascii="Times New Roman" w:eastAsia="Times New Roman" w:hAnsi="Times New Roman" w:cs="Times New Roman"/>
        </w:rPr>
        <w:t xml:space="preserve">Facilitator, </w:t>
      </w:r>
      <w:r>
        <w:rPr>
          <w:rFonts w:ascii="Times New Roman" w:eastAsia="Times New Roman" w:hAnsi="Times New Roman" w:cs="Times New Roman"/>
        </w:rPr>
        <w:t>Telecommunications Industry Dialogue</w:t>
      </w:r>
    </w:p>
    <w:p w14:paraId="5FE4C344" w14:textId="09BB813B" w:rsidR="00A031D3" w:rsidRPr="004C739A" w:rsidRDefault="00A031D3" w:rsidP="00A031D3">
      <w:pPr>
        <w:pStyle w:val="ListParagraph"/>
        <w:rPr>
          <w:rFonts w:ascii="Times New Roman" w:eastAsia="Times New Roman" w:hAnsi="Times New Roman" w:cs="Times New Roman"/>
        </w:rPr>
      </w:pPr>
    </w:p>
    <w:p w14:paraId="2B9FC081" w14:textId="47D89071" w:rsidR="00B20A99" w:rsidRPr="00A42553" w:rsidRDefault="00B20A99" w:rsidP="00B20A99">
      <w:pPr>
        <w:pStyle w:val="ListParagraph"/>
        <w:rPr>
          <w:rFonts w:eastAsia="Times New Roman" w:cs="Times New Roman"/>
          <w:b/>
        </w:rPr>
      </w:pPr>
    </w:p>
    <w:p w14:paraId="0F664795" w14:textId="204E38E1" w:rsidR="006F414B" w:rsidRPr="00AB6728" w:rsidRDefault="006F414B" w:rsidP="00F07974">
      <w:pPr>
        <w:pStyle w:val="ListParagraph"/>
        <w:rPr>
          <w:rFonts w:eastAsia="Times New Roman" w:cs="Times New Roman"/>
        </w:rPr>
      </w:pPr>
    </w:p>
    <w:sectPr w:rsidR="006F414B" w:rsidRPr="00AB6728" w:rsidSect="007A19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48D"/>
    <w:multiLevelType w:val="hybridMultilevel"/>
    <w:tmpl w:val="E8909488"/>
    <w:lvl w:ilvl="0" w:tplc="E74AA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259B"/>
    <w:multiLevelType w:val="hybridMultilevel"/>
    <w:tmpl w:val="CF62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722D"/>
    <w:multiLevelType w:val="hybridMultilevel"/>
    <w:tmpl w:val="E6669726"/>
    <w:lvl w:ilvl="0" w:tplc="E74AA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4B"/>
    <w:rsid w:val="00071596"/>
    <w:rsid w:val="000E083A"/>
    <w:rsid w:val="001A4650"/>
    <w:rsid w:val="00214BB8"/>
    <w:rsid w:val="0024103D"/>
    <w:rsid w:val="003A7C78"/>
    <w:rsid w:val="003D562B"/>
    <w:rsid w:val="004228CA"/>
    <w:rsid w:val="0047666C"/>
    <w:rsid w:val="004A0122"/>
    <w:rsid w:val="004C739A"/>
    <w:rsid w:val="004F7E0B"/>
    <w:rsid w:val="005E54CC"/>
    <w:rsid w:val="006F414B"/>
    <w:rsid w:val="007739E8"/>
    <w:rsid w:val="007A19BE"/>
    <w:rsid w:val="0081096F"/>
    <w:rsid w:val="0085709D"/>
    <w:rsid w:val="00980A55"/>
    <w:rsid w:val="00A031D3"/>
    <w:rsid w:val="00A30445"/>
    <w:rsid w:val="00A42553"/>
    <w:rsid w:val="00A5552C"/>
    <w:rsid w:val="00A86C57"/>
    <w:rsid w:val="00A97B29"/>
    <w:rsid w:val="00AB6728"/>
    <w:rsid w:val="00AF073B"/>
    <w:rsid w:val="00AF5E4D"/>
    <w:rsid w:val="00B153D4"/>
    <w:rsid w:val="00B20A99"/>
    <w:rsid w:val="00B92962"/>
    <w:rsid w:val="00C7614D"/>
    <w:rsid w:val="00DC1D58"/>
    <w:rsid w:val="00E8216C"/>
    <w:rsid w:val="00F07974"/>
    <w:rsid w:val="00F74DA5"/>
    <w:rsid w:val="00FB3D2B"/>
    <w:rsid w:val="00FD6A39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CE2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1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1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652DA-0038-4915-9DB7-304C00D56585}"/>
</file>

<file path=customXml/itemProps2.xml><?xml version="1.0" encoding="utf-8"?>
<ds:datastoreItem xmlns:ds="http://schemas.openxmlformats.org/officeDocument/2006/customXml" ds:itemID="{197635BF-7BE6-4F3A-98ED-0D977C6F3948}"/>
</file>

<file path=customXml/itemProps3.xml><?xml version="1.0" encoding="utf-8"?>
<ds:datastoreItem xmlns:ds="http://schemas.openxmlformats.org/officeDocument/2006/customXml" ds:itemID="{53620609-51FB-4125-87F0-913DA6E147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Macintosh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Handagard</dc:creator>
  <cp:keywords/>
  <dc:description/>
  <cp:lastModifiedBy>Ragnhild Handagard</cp:lastModifiedBy>
  <cp:revision>4</cp:revision>
  <dcterms:created xsi:type="dcterms:W3CDTF">2014-11-23T23:54:00Z</dcterms:created>
  <dcterms:modified xsi:type="dcterms:W3CDTF">2014-11-25T17:09:00Z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2599900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