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12" w:rsidRPr="0010201E" w:rsidRDefault="00254F0A" w:rsidP="0010201E">
      <w:pPr>
        <w:pStyle w:val="Heading1"/>
      </w:pPr>
      <w:r>
        <w:t>3</w:t>
      </w:r>
      <w:r w:rsidR="00917212" w:rsidRPr="0010201E">
        <w:t xml:space="preserve"> December </w:t>
      </w:r>
    </w:p>
    <w:p w:rsidR="00917212" w:rsidRPr="0010201E" w:rsidRDefault="00917212" w:rsidP="00917212">
      <w:pPr>
        <w:pStyle w:val="Default"/>
        <w:rPr>
          <w:rFonts w:asciiTheme="majorHAnsi" w:hAnsiTheme="majorHAnsi"/>
          <w:sz w:val="20"/>
          <w:szCs w:val="20"/>
        </w:rPr>
      </w:pPr>
    </w:p>
    <w:p w:rsidR="00B90F0E" w:rsidRDefault="00B90F0E" w:rsidP="00917212">
      <w:pPr>
        <w:pStyle w:val="Default"/>
        <w:rPr>
          <w:rFonts w:asciiTheme="majorHAnsi" w:hAnsiTheme="majorHAnsi"/>
          <w:sz w:val="20"/>
          <w:szCs w:val="20"/>
        </w:rPr>
      </w:pPr>
      <w:r>
        <w:rPr>
          <w:rFonts w:asciiTheme="majorHAnsi" w:hAnsiTheme="majorHAnsi"/>
          <w:sz w:val="20"/>
          <w:szCs w:val="20"/>
        </w:rPr>
        <w:t>14:30-16:00</w:t>
      </w:r>
    </w:p>
    <w:p w:rsidR="00917212" w:rsidRPr="0010201E" w:rsidRDefault="00917212" w:rsidP="00917212">
      <w:pPr>
        <w:pStyle w:val="Default"/>
        <w:rPr>
          <w:rFonts w:asciiTheme="majorHAnsi" w:hAnsiTheme="majorHAnsi"/>
          <w:sz w:val="20"/>
          <w:szCs w:val="20"/>
        </w:rPr>
      </w:pPr>
      <w:r w:rsidRPr="0010201E">
        <w:rPr>
          <w:rFonts w:asciiTheme="majorHAnsi" w:hAnsiTheme="majorHAnsi"/>
          <w:sz w:val="20"/>
          <w:szCs w:val="20"/>
        </w:rPr>
        <w:t xml:space="preserve">Room XX </w:t>
      </w:r>
    </w:p>
    <w:p w:rsidR="0010201E" w:rsidRPr="0010201E" w:rsidRDefault="0010201E" w:rsidP="00917212">
      <w:pPr>
        <w:pStyle w:val="Default"/>
        <w:rPr>
          <w:rFonts w:asciiTheme="majorHAnsi" w:hAnsiTheme="majorHAnsi"/>
          <w:sz w:val="20"/>
          <w:szCs w:val="20"/>
        </w:rPr>
      </w:pPr>
    </w:p>
    <w:p w:rsidR="00917212" w:rsidRPr="0010201E" w:rsidRDefault="00254F0A" w:rsidP="0010201E">
      <w:pPr>
        <w:pStyle w:val="Subtitle"/>
      </w:pPr>
      <w:r>
        <w:t xml:space="preserve">Thematic track: Global Governance </w:t>
      </w:r>
      <w:r w:rsidR="00917212" w:rsidRPr="0010201E">
        <w:t xml:space="preserve"> </w:t>
      </w:r>
    </w:p>
    <w:p w:rsidR="00917212" w:rsidRPr="0010201E" w:rsidRDefault="00254F0A" w:rsidP="00254F0A">
      <w:pPr>
        <w:pStyle w:val="Heading1"/>
        <w:rPr>
          <w:sz w:val="20"/>
          <w:szCs w:val="20"/>
        </w:rPr>
      </w:pPr>
      <w:r>
        <w:t>T</w:t>
      </w:r>
      <w:r w:rsidR="00917212" w:rsidRPr="0010201E">
        <w:t xml:space="preserve">he </w:t>
      </w:r>
      <w:r>
        <w:t xml:space="preserve">Sustainable Development Goals and Business and Human Rights </w:t>
      </w:r>
    </w:p>
    <w:p w:rsidR="00157181" w:rsidRDefault="00157181" w:rsidP="0010201E">
      <w:pPr>
        <w:rPr>
          <w:rFonts w:asciiTheme="majorHAnsi" w:hAnsiTheme="majorHAnsi"/>
          <w:sz w:val="20"/>
          <w:szCs w:val="20"/>
        </w:rPr>
      </w:pPr>
    </w:p>
    <w:p w:rsidR="007F658C" w:rsidRPr="00422F72" w:rsidRDefault="007F658C" w:rsidP="007F658C">
      <w:pPr>
        <w:jc w:val="both"/>
        <w:rPr>
          <w:rFonts w:asciiTheme="majorHAnsi" w:hAnsiTheme="majorHAnsi"/>
          <w:sz w:val="20"/>
          <w:szCs w:val="20"/>
        </w:rPr>
      </w:pPr>
      <w:r w:rsidRPr="00422F72">
        <w:rPr>
          <w:rFonts w:asciiTheme="majorHAnsi" w:hAnsiTheme="majorHAnsi"/>
          <w:sz w:val="20"/>
          <w:szCs w:val="20"/>
        </w:rPr>
        <w:t xml:space="preserve">The year 2015 is the end date for the Millennium Development Goals (MDGs). The successor global development framework will be negotiated between </w:t>
      </w:r>
      <w:proofErr w:type="gramStart"/>
      <w:r w:rsidRPr="00422F72">
        <w:rPr>
          <w:rFonts w:asciiTheme="majorHAnsi" w:hAnsiTheme="majorHAnsi"/>
          <w:sz w:val="20"/>
          <w:szCs w:val="20"/>
        </w:rPr>
        <w:t>January</w:t>
      </w:r>
      <w:proofErr w:type="gramEnd"/>
      <w:r w:rsidRPr="00422F72">
        <w:rPr>
          <w:rFonts w:asciiTheme="majorHAnsi" w:hAnsiTheme="majorHAnsi"/>
          <w:sz w:val="20"/>
          <w:szCs w:val="20"/>
        </w:rPr>
        <w:t xml:space="preserve"> to September 2015. </w:t>
      </w:r>
      <w:proofErr w:type="gramStart"/>
      <w:r w:rsidRPr="00422F72">
        <w:rPr>
          <w:rFonts w:asciiTheme="majorHAnsi" w:hAnsiTheme="majorHAnsi"/>
          <w:sz w:val="20"/>
          <w:szCs w:val="20"/>
        </w:rPr>
        <w:t>Based upon member States' existing agreements, it is likely that the post-2015 framework will be a universal one, relevant and applicable to all countries, and it is likely to be anchored explicitly in member States' existing human rights commitments.</w:t>
      </w:r>
      <w:proofErr w:type="gramEnd"/>
      <w:r w:rsidRPr="00422F72">
        <w:rPr>
          <w:rFonts w:asciiTheme="majorHAnsi" w:hAnsiTheme="majorHAnsi"/>
          <w:sz w:val="20"/>
          <w:szCs w:val="20"/>
        </w:rPr>
        <w:t xml:space="preserve"> It will likely address a wide range of economic, social, environmental and governance goals and targets along with means of implementation in areas including finance, trade and technology transfer.</w:t>
      </w:r>
    </w:p>
    <w:p w:rsidR="007F658C" w:rsidRPr="00422F72" w:rsidRDefault="007F658C" w:rsidP="007F658C">
      <w:pPr>
        <w:jc w:val="both"/>
        <w:rPr>
          <w:rFonts w:asciiTheme="majorHAnsi" w:hAnsiTheme="majorHAnsi"/>
          <w:sz w:val="20"/>
          <w:szCs w:val="20"/>
        </w:rPr>
      </w:pPr>
    </w:p>
    <w:p w:rsidR="007F658C" w:rsidRPr="00422F72" w:rsidRDefault="007F658C" w:rsidP="007F658C">
      <w:pPr>
        <w:jc w:val="both"/>
        <w:rPr>
          <w:rFonts w:asciiTheme="majorHAnsi" w:hAnsiTheme="majorHAnsi"/>
          <w:sz w:val="20"/>
          <w:szCs w:val="20"/>
        </w:rPr>
      </w:pPr>
      <w:r w:rsidRPr="00422F72">
        <w:rPr>
          <w:rFonts w:asciiTheme="majorHAnsi" w:hAnsiTheme="majorHAnsi"/>
          <w:sz w:val="20"/>
          <w:szCs w:val="20"/>
        </w:rPr>
        <w:t xml:space="preserve">It is increasingly </w:t>
      </w:r>
      <w:proofErr w:type="spellStart"/>
      <w:r w:rsidRPr="00422F72">
        <w:rPr>
          <w:rFonts w:asciiTheme="majorHAnsi" w:hAnsiTheme="majorHAnsi"/>
          <w:sz w:val="20"/>
          <w:szCs w:val="20"/>
        </w:rPr>
        <w:t>recognised</w:t>
      </w:r>
      <w:proofErr w:type="spellEnd"/>
      <w:r w:rsidRPr="00422F72">
        <w:rPr>
          <w:rFonts w:asciiTheme="majorHAnsi" w:hAnsiTheme="majorHAnsi"/>
          <w:sz w:val="20"/>
          <w:szCs w:val="20"/>
        </w:rPr>
        <w:t xml:space="preserve"> that the complex challenges of development cannot be met by States alone. The private sector has contributed actively to the debates leading towards the post-2015 agenda. Businesses are now positioning themselves to support the implementation of the agenda through corporate sustainability frameworks (including the Global Compact and the UN Guiding Principles on Business and Human Rights), leveraging finance, technological innovation, business initiatives and Public Private Partnerships (PPPs) on sustainability issues, multi-stakeholder global partnerships on particular post-2015 goals, improved "integrated" reporting, disclosure and accountability frameworks, among others.</w:t>
      </w:r>
    </w:p>
    <w:p w:rsidR="007F658C" w:rsidRPr="00422F72" w:rsidRDefault="007F658C" w:rsidP="007F658C">
      <w:pPr>
        <w:jc w:val="both"/>
        <w:rPr>
          <w:rFonts w:asciiTheme="majorHAnsi" w:hAnsiTheme="majorHAnsi"/>
          <w:sz w:val="20"/>
          <w:szCs w:val="20"/>
        </w:rPr>
      </w:pPr>
    </w:p>
    <w:p w:rsidR="007F658C" w:rsidRPr="00422F72" w:rsidRDefault="007F658C" w:rsidP="007F658C">
      <w:pPr>
        <w:jc w:val="both"/>
        <w:rPr>
          <w:rFonts w:asciiTheme="majorHAnsi" w:hAnsiTheme="majorHAnsi"/>
          <w:sz w:val="20"/>
          <w:szCs w:val="20"/>
        </w:rPr>
      </w:pPr>
      <w:r w:rsidRPr="00422F72">
        <w:rPr>
          <w:rFonts w:asciiTheme="majorHAnsi" w:hAnsiTheme="majorHAnsi"/>
          <w:sz w:val="20"/>
          <w:szCs w:val="20"/>
        </w:rPr>
        <w:t>However human rights contractions and controversies are never far from the surface, from project level through to trade and investment policy, the distribution of risk and benefit from PPPs, procurement policy and tax evasion. Despite persistent efforts from within and outside the UN system, member States have so far been slow to embrace the UN Guiding Principles on Business and Human Rights as part of the governance and accountability framework for the post-2015 development agenda.</w:t>
      </w:r>
    </w:p>
    <w:p w:rsidR="007F658C" w:rsidRPr="00422F72" w:rsidRDefault="007F658C" w:rsidP="007F658C">
      <w:pPr>
        <w:jc w:val="both"/>
        <w:rPr>
          <w:rFonts w:asciiTheme="majorHAnsi" w:hAnsiTheme="majorHAnsi"/>
          <w:sz w:val="20"/>
          <w:szCs w:val="20"/>
        </w:rPr>
      </w:pPr>
    </w:p>
    <w:p w:rsidR="007F658C" w:rsidRPr="00422F72" w:rsidRDefault="007F658C" w:rsidP="007F658C">
      <w:pPr>
        <w:jc w:val="both"/>
        <w:rPr>
          <w:rFonts w:asciiTheme="majorHAnsi" w:hAnsiTheme="majorHAnsi"/>
          <w:sz w:val="20"/>
          <w:szCs w:val="20"/>
        </w:rPr>
      </w:pPr>
      <w:r w:rsidRPr="00422F72">
        <w:rPr>
          <w:rFonts w:asciiTheme="majorHAnsi" w:hAnsiTheme="majorHAnsi"/>
          <w:sz w:val="20"/>
          <w:szCs w:val="20"/>
        </w:rPr>
        <w:t>This panel therefore offers a timely opportunity to review efforts by the business community, governments, the UN and civil society to build stronger partnerships for sustainable development objectives and ensure that the contributions of business and private finance to the post-2015 development agenda are consistent with and build upon international human rights commitments - including within the framework of the UN Guiding Principles on Business and Human Rights.</w:t>
      </w:r>
    </w:p>
    <w:p w:rsidR="00157181" w:rsidRPr="00867244" w:rsidRDefault="00157181" w:rsidP="00157181">
      <w:pPr>
        <w:rPr>
          <w:rFonts w:asciiTheme="majorHAnsi" w:hAnsiTheme="majorHAnsi"/>
        </w:rPr>
      </w:pPr>
      <w:bookmarkStart w:id="0" w:name="_GoBack"/>
      <w:bookmarkEnd w:id="0"/>
    </w:p>
    <w:p w:rsidR="00917212" w:rsidRPr="0010201E" w:rsidRDefault="00254F0A" w:rsidP="00917212">
      <w:pPr>
        <w:rPr>
          <w:rFonts w:asciiTheme="majorHAnsi" w:hAnsiTheme="majorHAnsi"/>
          <w:sz w:val="20"/>
          <w:szCs w:val="20"/>
        </w:rPr>
      </w:pPr>
      <w:r>
        <w:rPr>
          <w:rFonts w:asciiTheme="majorHAnsi" w:hAnsiTheme="majorHAnsi"/>
          <w:sz w:val="20"/>
          <w:szCs w:val="20"/>
        </w:rPr>
        <w:t xml:space="preserve">Moderated by Mac Darrow, Chief of the </w:t>
      </w:r>
      <w:proofErr w:type="spellStart"/>
      <w:r>
        <w:rPr>
          <w:rFonts w:asciiTheme="majorHAnsi" w:hAnsiTheme="majorHAnsi"/>
          <w:sz w:val="20"/>
          <w:szCs w:val="20"/>
        </w:rPr>
        <w:t>Millenium</w:t>
      </w:r>
      <w:proofErr w:type="spellEnd"/>
      <w:r>
        <w:rPr>
          <w:rFonts w:asciiTheme="majorHAnsi" w:hAnsiTheme="majorHAnsi"/>
          <w:sz w:val="20"/>
          <w:szCs w:val="20"/>
        </w:rPr>
        <w:t xml:space="preserve"> Development Goals Section, O</w:t>
      </w:r>
      <w:r w:rsidR="00082A13">
        <w:rPr>
          <w:rFonts w:asciiTheme="majorHAnsi" w:hAnsiTheme="majorHAnsi"/>
          <w:sz w:val="20"/>
          <w:szCs w:val="20"/>
        </w:rPr>
        <w:t>HCHR</w:t>
      </w:r>
      <w:r>
        <w:rPr>
          <w:rFonts w:asciiTheme="majorHAnsi" w:hAnsiTheme="majorHAnsi"/>
          <w:sz w:val="20"/>
          <w:szCs w:val="20"/>
        </w:rPr>
        <w:t xml:space="preserve"> </w:t>
      </w:r>
    </w:p>
    <w:p w:rsidR="00917212" w:rsidRPr="0010201E" w:rsidRDefault="00917212" w:rsidP="00917212">
      <w:pPr>
        <w:rPr>
          <w:rFonts w:asciiTheme="majorHAnsi" w:hAnsiTheme="majorHAnsi"/>
          <w:sz w:val="20"/>
          <w:szCs w:val="20"/>
        </w:rPr>
      </w:pPr>
    </w:p>
    <w:p w:rsidR="00917212" w:rsidRPr="00564DB7" w:rsidRDefault="00B35772" w:rsidP="00917212">
      <w:pPr>
        <w:rPr>
          <w:rFonts w:asciiTheme="majorHAnsi" w:hAnsiTheme="majorHAnsi"/>
          <w:b/>
          <w:sz w:val="20"/>
          <w:szCs w:val="20"/>
        </w:rPr>
      </w:pPr>
      <w:r w:rsidRPr="00564DB7">
        <w:rPr>
          <w:rFonts w:asciiTheme="majorHAnsi" w:hAnsiTheme="majorHAnsi"/>
          <w:b/>
          <w:sz w:val="20"/>
          <w:szCs w:val="20"/>
        </w:rPr>
        <w:t>Speakers</w:t>
      </w:r>
      <w:r w:rsidR="00917212" w:rsidRPr="00564DB7">
        <w:rPr>
          <w:rFonts w:asciiTheme="majorHAnsi" w:hAnsiTheme="majorHAnsi"/>
          <w:b/>
          <w:sz w:val="20"/>
          <w:szCs w:val="20"/>
        </w:rPr>
        <w:t>:</w:t>
      </w:r>
    </w:p>
    <w:p w:rsidR="00564DB7" w:rsidRDefault="00564DB7" w:rsidP="00917212">
      <w:pPr>
        <w:pStyle w:val="ListParagraph"/>
        <w:numPr>
          <w:ilvl w:val="0"/>
          <w:numId w:val="2"/>
        </w:numPr>
        <w:rPr>
          <w:rFonts w:asciiTheme="majorHAnsi" w:hAnsiTheme="majorHAnsi"/>
          <w:sz w:val="20"/>
          <w:szCs w:val="20"/>
        </w:rPr>
      </w:pPr>
      <w:proofErr w:type="spellStart"/>
      <w:r>
        <w:rPr>
          <w:rFonts w:asciiTheme="majorHAnsi" w:hAnsiTheme="majorHAnsi"/>
          <w:sz w:val="20"/>
          <w:szCs w:val="20"/>
        </w:rPr>
        <w:t>Puvan</w:t>
      </w:r>
      <w:proofErr w:type="spellEnd"/>
      <w:r>
        <w:rPr>
          <w:rFonts w:asciiTheme="majorHAnsi" w:hAnsiTheme="majorHAnsi"/>
          <w:sz w:val="20"/>
          <w:szCs w:val="20"/>
        </w:rPr>
        <w:t xml:space="preserve"> </w:t>
      </w:r>
      <w:proofErr w:type="spellStart"/>
      <w:r>
        <w:rPr>
          <w:rFonts w:asciiTheme="majorHAnsi" w:hAnsiTheme="majorHAnsi"/>
          <w:sz w:val="20"/>
          <w:szCs w:val="20"/>
        </w:rPr>
        <w:t>Selvanathan</w:t>
      </w:r>
      <w:proofErr w:type="spellEnd"/>
      <w:r>
        <w:rPr>
          <w:rFonts w:asciiTheme="majorHAnsi" w:hAnsiTheme="majorHAnsi"/>
          <w:sz w:val="20"/>
          <w:szCs w:val="20"/>
        </w:rPr>
        <w:t xml:space="preserve">, UN Working Group on Business and Human Rights </w:t>
      </w:r>
    </w:p>
    <w:p w:rsidR="00254F0A" w:rsidRPr="00564DB7" w:rsidRDefault="00254F0A" w:rsidP="00917212">
      <w:pPr>
        <w:pStyle w:val="ListParagraph"/>
        <w:numPr>
          <w:ilvl w:val="0"/>
          <w:numId w:val="2"/>
        </w:numPr>
        <w:rPr>
          <w:rFonts w:asciiTheme="majorHAnsi" w:hAnsiTheme="majorHAnsi"/>
          <w:sz w:val="20"/>
          <w:szCs w:val="20"/>
        </w:rPr>
      </w:pPr>
      <w:proofErr w:type="spellStart"/>
      <w:r w:rsidRPr="00254F0A">
        <w:rPr>
          <w:rFonts w:asciiTheme="majorHAnsi" w:hAnsiTheme="majorHAnsi"/>
          <w:sz w:val="20"/>
          <w:szCs w:val="20"/>
        </w:rPr>
        <w:t>Caterina</w:t>
      </w:r>
      <w:proofErr w:type="spellEnd"/>
      <w:r w:rsidRPr="00254F0A">
        <w:rPr>
          <w:rFonts w:asciiTheme="majorHAnsi" w:hAnsiTheme="majorHAnsi"/>
          <w:sz w:val="20"/>
          <w:szCs w:val="20"/>
        </w:rPr>
        <w:t xml:space="preserve"> </w:t>
      </w:r>
      <w:r w:rsidRPr="00254F0A">
        <w:rPr>
          <w:rFonts w:asciiTheme="majorHAnsi" w:eastAsia="Times New Roman" w:hAnsiTheme="majorHAnsi"/>
          <w:bCs/>
          <w:sz w:val="20"/>
          <w:szCs w:val="20"/>
          <w:lang w:eastAsia="en-GB"/>
        </w:rPr>
        <w:t>de Albuquerque</w:t>
      </w:r>
      <w:r w:rsidRPr="00254F0A">
        <w:rPr>
          <w:rFonts w:asciiTheme="majorHAnsi" w:eastAsia="Times New Roman" w:hAnsiTheme="majorHAnsi"/>
          <w:sz w:val="20"/>
          <w:szCs w:val="20"/>
          <w:lang w:eastAsia="en-GB"/>
        </w:rPr>
        <w:t>, former UN Special Rapporteur on the human rights to safe drinking water and sanitation</w:t>
      </w:r>
    </w:p>
    <w:p w:rsidR="00564DB7" w:rsidRPr="00564DB7" w:rsidRDefault="00564DB7" w:rsidP="00917212">
      <w:pPr>
        <w:pStyle w:val="ListParagraph"/>
        <w:numPr>
          <w:ilvl w:val="0"/>
          <w:numId w:val="2"/>
        </w:numPr>
        <w:rPr>
          <w:rFonts w:asciiTheme="majorHAnsi" w:hAnsiTheme="majorHAnsi"/>
          <w:sz w:val="20"/>
          <w:szCs w:val="20"/>
        </w:rPr>
      </w:pPr>
      <w:proofErr w:type="spellStart"/>
      <w:r w:rsidRPr="00564DB7">
        <w:rPr>
          <w:rFonts w:asciiTheme="majorHAnsi" w:eastAsia="Times New Roman" w:hAnsiTheme="majorHAnsi"/>
          <w:bCs/>
          <w:sz w:val="20"/>
          <w:szCs w:val="20"/>
          <w:lang w:eastAsia="en-GB"/>
        </w:rPr>
        <w:t>Pregs</w:t>
      </w:r>
      <w:proofErr w:type="spellEnd"/>
      <w:r w:rsidRPr="00564DB7">
        <w:rPr>
          <w:rFonts w:asciiTheme="majorHAnsi" w:eastAsia="Times New Roman" w:hAnsiTheme="majorHAnsi"/>
          <w:bCs/>
          <w:sz w:val="20"/>
          <w:szCs w:val="20"/>
          <w:lang w:eastAsia="en-GB"/>
        </w:rPr>
        <w:t xml:space="preserve"> </w:t>
      </w:r>
      <w:proofErr w:type="spellStart"/>
      <w:r w:rsidRPr="00564DB7">
        <w:rPr>
          <w:rFonts w:asciiTheme="majorHAnsi" w:eastAsia="Times New Roman" w:hAnsiTheme="majorHAnsi"/>
          <w:bCs/>
          <w:sz w:val="20"/>
          <w:szCs w:val="20"/>
          <w:lang w:eastAsia="en-GB"/>
        </w:rPr>
        <w:t>Govender</w:t>
      </w:r>
      <w:proofErr w:type="spellEnd"/>
      <w:r w:rsidRPr="00564DB7">
        <w:rPr>
          <w:rFonts w:asciiTheme="majorHAnsi" w:eastAsia="Times New Roman" w:hAnsiTheme="majorHAnsi"/>
          <w:sz w:val="20"/>
          <w:szCs w:val="20"/>
          <w:lang w:eastAsia="en-GB"/>
        </w:rPr>
        <w:t>, Deputy Chairperson, South African Human Rights Commission</w:t>
      </w:r>
    </w:p>
    <w:p w:rsidR="00254F0A" w:rsidRPr="00254F0A" w:rsidRDefault="00254F0A" w:rsidP="00254F0A">
      <w:pPr>
        <w:numPr>
          <w:ilvl w:val="0"/>
          <w:numId w:val="2"/>
        </w:numPr>
        <w:rPr>
          <w:rFonts w:asciiTheme="majorHAnsi" w:eastAsia="Times New Roman" w:hAnsiTheme="majorHAnsi"/>
          <w:sz w:val="20"/>
          <w:szCs w:val="20"/>
          <w:lang w:eastAsia="en-GB"/>
        </w:rPr>
      </w:pPr>
      <w:proofErr w:type="spellStart"/>
      <w:r w:rsidRPr="00254F0A">
        <w:rPr>
          <w:rFonts w:asciiTheme="majorHAnsi" w:eastAsia="Times New Roman" w:hAnsiTheme="majorHAnsi"/>
          <w:bCs/>
          <w:sz w:val="20"/>
          <w:szCs w:val="20"/>
          <w:lang w:eastAsia="en-GB"/>
        </w:rPr>
        <w:t>Filippo</w:t>
      </w:r>
      <w:proofErr w:type="spellEnd"/>
      <w:r w:rsidRPr="00254F0A">
        <w:rPr>
          <w:rFonts w:asciiTheme="majorHAnsi" w:eastAsia="Times New Roman" w:hAnsiTheme="majorHAnsi"/>
          <w:bCs/>
          <w:sz w:val="20"/>
          <w:szCs w:val="20"/>
          <w:lang w:eastAsia="en-GB"/>
        </w:rPr>
        <w:t xml:space="preserve"> </w:t>
      </w:r>
      <w:proofErr w:type="spellStart"/>
      <w:r w:rsidRPr="00254F0A">
        <w:rPr>
          <w:rFonts w:asciiTheme="majorHAnsi" w:eastAsia="Times New Roman" w:hAnsiTheme="majorHAnsi"/>
          <w:bCs/>
          <w:sz w:val="20"/>
          <w:szCs w:val="20"/>
          <w:lang w:eastAsia="en-GB"/>
        </w:rPr>
        <w:t>Veglio</w:t>
      </w:r>
      <w:proofErr w:type="spellEnd"/>
      <w:r w:rsidRPr="00254F0A">
        <w:rPr>
          <w:rFonts w:asciiTheme="majorHAnsi" w:eastAsia="Times New Roman" w:hAnsiTheme="majorHAnsi"/>
          <w:sz w:val="20"/>
          <w:szCs w:val="20"/>
          <w:lang w:eastAsia="en-GB"/>
        </w:rPr>
        <w:t>, Director of Social Impact Cluster, World Bus</w:t>
      </w:r>
      <w:r w:rsidR="00564DB7">
        <w:rPr>
          <w:rFonts w:asciiTheme="majorHAnsi" w:eastAsia="Times New Roman" w:hAnsiTheme="majorHAnsi"/>
          <w:sz w:val="20"/>
          <w:szCs w:val="20"/>
          <w:lang w:eastAsia="en-GB"/>
        </w:rPr>
        <w:t>iness Council for Sustainable D</w:t>
      </w:r>
      <w:r w:rsidRPr="00254F0A">
        <w:rPr>
          <w:rFonts w:asciiTheme="majorHAnsi" w:eastAsia="Times New Roman" w:hAnsiTheme="majorHAnsi"/>
          <w:sz w:val="20"/>
          <w:szCs w:val="20"/>
          <w:lang w:eastAsia="en-GB"/>
        </w:rPr>
        <w:t>e</w:t>
      </w:r>
      <w:r w:rsidR="00564DB7">
        <w:rPr>
          <w:rFonts w:asciiTheme="majorHAnsi" w:eastAsia="Times New Roman" w:hAnsiTheme="majorHAnsi"/>
          <w:sz w:val="20"/>
          <w:szCs w:val="20"/>
          <w:lang w:eastAsia="en-GB"/>
        </w:rPr>
        <w:t>v</w:t>
      </w:r>
      <w:r w:rsidRPr="00254F0A">
        <w:rPr>
          <w:rFonts w:asciiTheme="majorHAnsi" w:eastAsia="Times New Roman" w:hAnsiTheme="majorHAnsi"/>
          <w:sz w:val="20"/>
          <w:szCs w:val="20"/>
          <w:lang w:eastAsia="en-GB"/>
        </w:rPr>
        <w:t>elopment</w:t>
      </w:r>
    </w:p>
    <w:p w:rsidR="00254F0A" w:rsidRPr="00254F0A" w:rsidRDefault="00254F0A" w:rsidP="00254F0A">
      <w:pPr>
        <w:pStyle w:val="ListParagraph"/>
        <w:numPr>
          <w:ilvl w:val="0"/>
          <w:numId w:val="2"/>
        </w:numPr>
        <w:rPr>
          <w:rFonts w:asciiTheme="majorHAnsi" w:eastAsia="Times New Roman" w:hAnsiTheme="majorHAnsi"/>
          <w:sz w:val="20"/>
          <w:szCs w:val="20"/>
          <w:lang w:eastAsia="en-GB"/>
        </w:rPr>
      </w:pPr>
      <w:proofErr w:type="spellStart"/>
      <w:r w:rsidRPr="00254F0A">
        <w:rPr>
          <w:rFonts w:asciiTheme="majorHAnsi" w:eastAsia="Times New Roman" w:hAnsiTheme="majorHAnsi"/>
          <w:bCs/>
          <w:sz w:val="20"/>
          <w:szCs w:val="20"/>
          <w:lang w:eastAsia="en-GB"/>
        </w:rPr>
        <w:t>Bhumika</w:t>
      </w:r>
      <w:proofErr w:type="spellEnd"/>
      <w:r w:rsidRPr="00254F0A">
        <w:rPr>
          <w:rFonts w:asciiTheme="majorHAnsi" w:eastAsia="Times New Roman" w:hAnsiTheme="majorHAnsi"/>
          <w:bCs/>
          <w:sz w:val="20"/>
          <w:szCs w:val="20"/>
          <w:lang w:eastAsia="en-GB"/>
        </w:rPr>
        <w:t xml:space="preserve"> </w:t>
      </w:r>
      <w:proofErr w:type="spellStart"/>
      <w:r w:rsidRPr="00254F0A">
        <w:rPr>
          <w:rFonts w:asciiTheme="majorHAnsi" w:eastAsia="Times New Roman" w:hAnsiTheme="majorHAnsi"/>
          <w:bCs/>
          <w:sz w:val="20"/>
          <w:szCs w:val="20"/>
          <w:lang w:eastAsia="en-GB"/>
        </w:rPr>
        <w:t>Mucchala</w:t>
      </w:r>
      <w:proofErr w:type="spellEnd"/>
      <w:r w:rsidRPr="00254F0A">
        <w:rPr>
          <w:rFonts w:asciiTheme="majorHAnsi" w:eastAsia="Times New Roman" w:hAnsiTheme="majorHAnsi"/>
          <w:sz w:val="20"/>
          <w:szCs w:val="20"/>
          <w:lang w:eastAsia="en-GB"/>
        </w:rPr>
        <w:t xml:space="preserve">, Senior Policy Analyst, Finance and Development, Third World Network </w:t>
      </w:r>
    </w:p>
    <w:p w:rsidR="00564DB7" w:rsidRDefault="00254F0A" w:rsidP="00564DB7">
      <w:pPr>
        <w:pStyle w:val="ListParagraph"/>
        <w:numPr>
          <w:ilvl w:val="0"/>
          <w:numId w:val="2"/>
        </w:numPr>
        <w:rPr>
          <w:rFonts w:asciiTheme="majorHAnsi" w:eastAsia="Times New Roman" w:hAnsiTheme="majorHAnsi"/>
          <w:sz w:val="20"/>
          <w:szCs w:val="20"/>
          <w:lang w:eastAsia="en-GB"/>
        </w:rPr>
      </w:pPr>
      <w:proofErr w:type="spellStart"/>
      <w:r w:rsidRPr="00254F0A">
        <w:rPr>
          <w:rFonts w:asciiTheme="majorHAnsi" w:eastAsia="Times New Roman" w:hAnsiTheme="majorHAnsi"/>
          <w:sz w:val="20"/>
          <w:szCs w:val="20"/>
          <w:lang w:eastAsia="en-GB"/>
        </w:rPr>
        <w:t>Judit</w:t>
      </w:r>
      <w:proofErr w:type="spellEnd"/>
      <w:r w:rsidRPr="00254F0A">
        <w:rPr>
          <w:rFonts w:asciiTheme="majorHAnsi" w:eastAsia="Times New Roman" w:hAnsiTheme="majorHAnsi"/>
          <w:sz w:val="20"/>
          <w:szCs w:val="20"/>
          <w:lang w:eastAsia="en-GB"/>
        </w:rPr>
        <w:t xml:space="preserve"> Arenas, Director, External Relations, Deputy Perm</w:t>
      </w:r>
      <w:r w:rsidR="00564DB7">
        <w:rPr>
          <w:rFonts w:asciiTheme="majorHAnsi" w:eastAsia="Times New Roman" w:hAnsiTheme="majorHAnsi"/>
          <w:sz w:val="20"/>
          <w:szCs w:val="20"/>
          <w:lang w:eastAsia="en-GB"/>
        </w:rPr>
        <w:t>anent Observer to the UN, IDLO</w:t>
      </w:r>
    </w:p>
    <w:p w:rsidR="00082A13" w:rsidRDefault="00082A13" w:rsidP="00564DB7">
      <w:pPr>
        <w:rPr>
          <w:rFonts w:asciiTheme="majorHAnsi" w:eastAsia="Times New Roman" w:hAnsiTheme="majorHAnsi"/>
          <w:b/>
          <w:sz w:val="20"/>
          <w:szCs w:val="20"/>
          <w:lang w:eastAsia="en-GB"/>
        </w:rPr>
      </w:pPr>
    </w:p>
    <w:p w:rsidR="00564DB7" w:rsidRPr="00564DB7" w:rsidRDefault="00564DB7" w:rsidP="00564DB7">
      <w:pPr>
        <w:rPr>
          <w:rFonts w:asciiTheme="majorHAnsi" w:eastAsia="Times New Roman" w:hAnsiTheme="majorHAnsi"/>
          <w:sz w:val="20"/>
          <w:szCs w:val="20"/>
          <w:lang w:eastAsia="en-GB"/>
        </w:rPr>
      </w:pPr>
      <w:r w:rsidRPr="00564DB7">
        <w:rPr>
          <w:rFonts w:asciiTheme="majorHAnsi" w:eastAsia="Times New Roman" w:hAnsiTheme="majorHAnsi"/>
          <w:b/>
          <w:sz w:val="20"/>
          <w:szCs w:val="20"/>
          <w:lang w:eastAsia="en-GB"/>
        </w:rPr>
        <w:lastRenderedPageBreak/>
        <w:t>Video Message:</w:t>
      </w:r>
      <w:r>
        <w:rPr>
          <w:rFonts w:asciiTheme="majorHAnsi" w:eastAsia="Times New Roman" w:hAnsiTheme="majorHAnsi"/>
          <w:sz w:val="20"/>
          <w:szCs w:val="20"/>
          <w:lang w:eastAsia="en-GB"/>
        </w:rPr>
        <w:t xml:space="preserve"> Amina J. Mohammed, UN Secretary-General’s Special Adviser on Post-2015 Development Planning</w:t>
      </w:r>
    </w:p>
    <w:sectPr w:rsidR="00564DB7" w:rsidRPr="00564DB7" w:rsidSect="00082A13">
      <w:pgSz w:w="11900" w:h="16840"/>
      <w:pgMar w:top="1440" w:right="1800" w:bottom="1440" w:left="180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A13" w:rsidRDefault="00082A13" w:rsidP="00082A13">
      <w:r>
        <w:separator/>
      </w:r>
    </w:p>
  </w:endnote>
  <w:endnote w:type="continuationSeparator" w:id="0">
    <w:p w:rsidR="00082A13" w:rsidRDefault="00082A13" w:rsidP="0008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A13" w:rsidRDefault="00082A13" w:rsidP="00082A13">
      <w:r>
        <w:separator/>
      </w:r>
    </w:p>
  </w:footnote>
  <w:footnote w:type="continuationSeparator" w:id="0">
    <w:p w:rsidR="00082A13" w:rsidRDefault="00082A13" w:rsidP="00082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853AD"/>
    <w:multiLevelType w:val="hybridMultilevel"/>
    <w:tmpl w:val="C370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204AE"/>
    <w:multiLevelType w:val="hybridMultilevel"/>
    <w:tmpl w:val="5A2CC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447191C"/>
    <w:multiLevelType w:val="hybridMultilevel"/>
    <w:tmpl w:val="679E8A78"/>
    <w:lvl w:ilvl="0" w:tplc="E55448DA">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5A750F0"/>
    <w:multiLevelType w:val="hybridMultilevel"/>
    <w:tmpl w:val="AC56D78E"/>
    <w:lvl w:ilvl="0" w:tplc="003A07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D680342"/>
    <w:multiLevelType w:val="hybridMultilevel"/>
    <w:tmpl w:val="3AB6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63AD2"/>
    <w:multiLevelType w:val="hybridMultilevel"/>
    <w:tmpl w:val="6F6864AE"/>
    <w:lvl w:ilvl="0" w:tplc="E55448DA">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12"/>
    <w:rsid w:val="00030046"/>
    <w:rsid w:val="00082A13"/>
    <w:rsid w:val="0010201E"/>
    <w:rsid w:val="00157181"/>
    <w:rsid w:val="001E5678"/>
    <w:rsid w:val="00254F0A"/>
    <w:rsid w:val="003D3B49"/>
    <w:rsid w:val="00564DB7"/>
    <w:rsid w:val="00770AE3"/>
    <w:rsid w:val="007F658C"/>
    <w:rsid w:val="00867244"/>
    <w:rsid w:val="00917212"/>
    <w:rsid w:val="00A106A3"/>
    <w:rsid w:val="00B1493A"/>
    <w:rsid w:val="00B35772"/>
    <w:rsid w:val="00B90F0E"/>
    <w:rsid w:val="00BC3A45"/>
    <w:rsid w:val="00C3755E"/>
    <w:rsid w:val="00D51000"/>
    <w:rsid w:val="00D7791C"/>
    <w:rsid w:val="00FD47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6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212"/>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917212"/>
    <w:pPr>
      <w:ind w:left="720"/>
      <w:contextualSpacing/>
    </w:pPr>
  </w:style>
  <w:style w:type="character" w:customStyle="1" w:styleId="Heading1Char">
    <w:name w:val="Heading 1 Char"/>
    <w:basedOn w:val="DefaultParagraphFont"/>
    <w:link w:val="Heading1"/>
    <w:uiPriority w:val="9"/>
    <w:rsid w:val="0010201E"/>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10201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0201E"/>
    <w:rPr>
      <w:rFonts w:asciiTheme="majorHAnsi" w:eastAsiaTheme="majorEastAsia" w:hAnsiTheme="majorHAnsi" w:cstheme="majorBidi"/>
      <w:i/>
      <w:iCs/>
      <w:color w:val="4F81BD" w:themeColor="accent1"/>
      <w:spacing w:val="15"/>
    </w:rPr>
  </w:style>
  <w:style w:type="paragraph" w:styleId="NormalWeb">
    <w:name w:val="Normal (Web)"/>
    <w:basedOn w:val="Normal"/>
    <w:uiPriority w:val="99"/>
    <w:semiHidden/>
    <w:unhideWhenUsed/>
    <w:rsid w:val="001E5678"/>
    <w:pPr>
      <w:spacing w:before="100" w:beforeAutospacing="1" w:after="100" w:afterAutospacing="1"/>
    </w:pPr>
    <w:rPr>
      <w:rFonts w:ascii="Times New Roman" w:eastAsia="Times New Roman" w:hAnsi="Times New Roman" w:cs="Times New Roman"/>
      <w:lang w:val="nb-NO" w:eastAsia="nb-NO"/>
    </w:rPr>
  </w:style>
  <w:style w:type="character" w:customStyle="1" w:styleId="apple-converted-space">
    <w:name w:val="apple-converted-space"/>
    <w:basedOn w:val="DefaultParagraphFont"/>
    <w:rsid w:val="001E5678"/>
  </w:style>
  <w:style w:type="character" w:customStyle="1" w:styleId="il">
    <w:name w:val="il"/>
    <w:basedOn w:val="DefaultParagraphFont"/>
    <w:rsid w:val="001E5678"/>
  </w:style>
  <w:style w:type="character" w:styleId="Hyperlink">
    <w:name w:val="Hyperlink"/>
    <w:basedOn w:val="DefaultParagraphFont"/>
    <w:uiPriority w:val="99"/>
    <w:semiHidden/>
    <w:unhideWhenUsed/>
    <w:rsid w:val="001E5678"/>
    <w:rPr>
      <w:color w:val="0000FF"/>
      <w:u w:val="single"/>
    </w:rPr>
  </w:style>
  <w:style w:type="character" w:customStyle="1" w:styleId="Heading2Char">
    <w:name w:val="Heading 2 Char"/>
    <w:basedOn w:val="DefaultParagraphFont"/>
    <w:link w:val="Heading2"/>
    <w:uiPriority w:val="9"/>
    <w:rsid w:val="001E567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82A13"/>
    <w:pPr>
      <w:tabs>
        <w:tab w:val="center" w:pos="4513"/>
        <w:tab w:val="right" w:pos="9026"/>
      </w:tabs>
    </w:pPr>
  </w:style>
  <w:style w:type="character" w:customStyle="1" w:styleId="HeaderChar">
    <w:name w:val="Header Char"/>
    <w:basedOn w:val="DefaultParagraphFont"/>
    <w:link w:val="Header"/>
    <w:uiPriority w:val="99"/>
    <w:rsid w:val="00082A13"/>
  </w:style>
  <w:style w:type="paragraph" w:styleId="Footer">
    <w:name w:val="footer"/>
    <w:basedOn w:val="Normal"/>
    <w:link w:val="FooterChar"/>
    <w:uiPriority w:val="99"/>
    <w:unhideWhenUsed/>
    <w:rsid w:val="00082A13"/>
    <w:pPr>
      <w:tabs>
        <w:tab w:val="center" w:pos="4513"/>
        <w:tab w:val="right" w:pos="9026"/>
      </w:tabs>
    </w:pPr>
  </w:style>
  <w:style w:type="character" w:customStyle="1" w:styleId="FooterChar">
    <w:name w:val="Footer Char"/>
    <w:basedOn w:val="DefaultParagraphFont"/>
    <w:link w:val="Footer"/>
    <w:uiPriority w:val="99"/>
    <w:rsid w:val="00082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6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212"/>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917212"/>
    <w:pPr>
      <w:ind w:left="720"/>
      <w:contextualSpacing/>
    </w:pPr>
  </w:style>
  <w:style w:type="character" w:customStyle="1" w:styleId="Heading1Char">
    <w:name w:val="Heading 1 Char"/>
    <w:basedOn w:val="DefaultParagraphFont"/>
    <w:link w:val="Heading1"/>
    <w:uiPriority w:val="9"/>
    <w:rsid w:val="0010201E"/>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10201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0201E"/>
    <w:rPr>
      <w:rFonts w:asciiTheme="majorHAnsi" w:eastAsiaTheme="majorEastAsia" w:hAnsiTheme="majorHAnsi" w:cstheme="majorBidi"/>
      <w:i/>
      <w:iCs/>
      <w:color w:val="4F81BD" w:themeColor="accent1"/>
      <w:spacing w:val="15"/>
    </w:rPr>
  </w:style>
  <w:style w:type="paragraph" w:styleId="NormalWeb">
    <w:name w:val="Normal (Web)"/>
    <w:basedOn w:val="Normal"/>
    <w:uiPriority w:val="99"/>
    <w:semiHidden/>
    <w:unhideWhenUsed/>
    <w:rsid w:val="001E5678"/>
    <w:pPr>
      <w:spacing w:before="100" w:beforeAutospacing="1" w:after="100" w:afterAutospacing="1"/>
    </w:pPr>
    <w:rPr>
      <w:rFonts w:ascii="Times New Roman" w:eastAsia="Times New Roman" w:hAnsi="Times New Roman" w:cs="Times New Roman"/>
      <w:lang w:val="nb-NO" w:eastAsia="nb-NO"/>
    </w:rPr>
  </w:style>
  <w:style w:type="character" w:customStyle="1" w:styleId="apple-converted-space">
    <w:name w:val="apple-converted-space"/>
    <w:basedOn w:val="DefaultParagraphFont"/>
    <w:rsid w:val="001E5678"/>
  </w:style>
  <w:style w:type="character" w:customStyle="1" w:styleId="il">
    <w:name w:val="il"/>
    <w:basedOn w:val="DefaultParagraphFont"/>
    <w:rsid w:val="001E5678"/>
  </w:style>
  <w:style w:type="character" w:styleId="Hyperlink">
    <w:name w:val="Hyperlink"/>
    <w:basedOn w:val="DefaultParagraphFont"/>
    <w:uiPriority w:val="99"/>
    <w:semiHidden/>
    <w:unhideWhenUsed/>
    <w:rsid w:val="001E5678"/>
    <w:rPr>
      <w:color w:val="0000FF"/>
      <w:u w:val="single"/>
    </w:rPr>
  </w:style>
  <w:style w:type="character" w:customStyle="1" w:styleId="Heading2Char">
    <w:name w:val="Heading 2 Char"/>
    <w:basedOn w:val="DefaultParagraphFont"/>
    <w:link w:val="Heading2"/>
    <w:uiPriority w:val="9"/>
    <w:rsid w:val="001E567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82A13"/>
    <w:pPr>
      <w:tabs>
        <w:tab w:val="center" w:pos="4513"/>
        <w:tab w:val="right" w:pos="9026"/>
      </w:tabs>
    </w:pPr>
  </w:style>
  <w:style w:type="character" w:customStyle="1" w:styleId="HeaderChar">
    <w:name w:val="Header Char"/>
    <w:basedOn w:val="DefaultParagraphFont"/>
    <w:link w:val="Header"/>
    <w:uiPriority w:val="99"/>
    <w:rsid w:val="00082A13"/>
  </w:style>
  <w:style w:type="paragraph" w:styleId="Footer">
    <w:name w:val="footer"/>
    <w:basedOn w:val="Normal"/>
    <w:link w:val="FooterChar"/>
    <w:uiPriority w:val="99"/>
    <w:unhideWhenUsed/>
    <w:rsid w:val="00082A13"/>
    <w:pPr>
      <w:tabs>
        <w:tab w:val="center" w:pos="4513"/>
        <w:tab w:val="right" w:pos="9026"/>
      </w:tabs>
    </w:pPr>
  </w:style>
  <w:style w:type="character" w:customStyle="1" w:styleId="FooterChar">
    <w:name w:val="Footer Char"/>
    <w:basedOn w:val="DefaultParagraphFont"/>
    <w:link w:val="Footer"/>
    <w:uiPriority w:val="99"/>
    <w:rsid w:val="0008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633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767603-5C62-4EFC-B7B4-75EEE32D0CB2}"/>
</file>

<file path=customXml/itemProps2.xml><?xml version="1.0" encoding="utf-8"?>
<ds:datastoreItem xmlns:ds="http://schemas.openxmlformats.org/officeDocument/2006/customXml" ds:itemID="{963EAE79-51C7-4D65-B60A-11A7F1030D2B}"/>
</file>

<file path=customXml/itemProps3.xml><?xml version="1.0" encoding="utf-8"?>
<ds:datastoreItem xmlns:ds="http://schemas.openxmlformats.org/officeDocument/2006/customXml" ds:itemID="{EC25B464-9245-4A97-BC04-0133D087A720}"/>
</file>

<file path=customXml/itemProps4.xml><?xml version="1.0" encoding="utf-8"?>
<ds:datastoreItem xmlns:ds="http://schemas.openxmlformats.org/officeDocument/2006/customXml" ds:itemID="{7488A362-4E59-444C-B1D0-DD45745AFF31}"/>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IHRB</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 XX: Thematic track: Global Governance, The sustainable development goals and business &amp; human rights</dc:title>
  <dc:creator>John Morrison</dc:creator>
  <cp:lastModifiedBy>Eimear Farrell</cp:lastModifiedBy>
  <cp:revision>2</cp:revision>
  <dcterms:created xsi:type="dcterms:W3CDTF">2014-12-01T08:59:00Z</dcterms:created>
  <dcterms:modified xsi:type="dcterms:W3CDTF">2014-12-01T08:59:00Z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2606000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