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bookmarkStart w:id="0" w:name="_GoBack"/>
      <w:bookmarkEnd w:id="0"/>
    </w:p>
    <w:p w:rsidR="00BD327A" w:rsidRPr="00EE177C" w:rsidRDefault="00BD327A" w:rsidP="00EE177C">
      <w:pPr>
        <w:jc w:val="center"/>
        <w:rPr>
          <w:rFonts w:ascii="Browallia New" w:hAnsi="Browallia New" w:cs="Browallia New"/>
          <w:b/>
          <w:bCs/>
          <w:sz w:val="28"/>
        </w:rPr>
      </w:pPr>
      <w:r w:rsidRPr="00EE177C">
        <w:rPr>
          <w:rFonts w:ascii="Browallia New" w:hAnsi="Browallia New" w:cs="Browallia New"/>
          <w:b/>
          <w:bCs/>
          <w:sz w:val="28"/>
          <w:cs/>
        </w:rPr>
        <w:t>แถลงการณ์เมื่อสิ้นสุดการเยือนประเทศไทยโดยคณะทำงานสหประชาชาติว่าด้วยธุรกิจกับสิทธิมนุษยชน</w:t>
      </w:r>
    </w:p>
    <w:p w:rsidR="00BD327A" w:rsidRPr="00EE177C" w:rsidRDefault="00BD327A" w:rsidP="00BD327A">
      <w:pPr>
        <w:rPr>
          <w:rFonts w:ascii="Browallia New" w:hAnsi="Browallia New" w:cs="Browallia New"/>
          <w:b/>
          <w:bCs/>
          <w:sz w:val="28"/>
        </w:rPr>
      </w:pPr>
    </w:p>
    <w:p w:rsidR="00BD327A" w:rsidRPr="00EE177C" w:rsidRDefault="00BD327A" w:rsidP="00EE177C">
      <w:pPr>
        <w:jc w:val="center"/>
        <w:rPr>
          <w:rFonts w:ascii="Browallia New" w:hAnsi="Browallia New" w:cs="Browallia New"/>
          <w:b/>
          <w:bCs/>
          <w:sz w:val="28"/>
        </w:rPr>
      </w:pPr>
      <w:r w:rsidRPr="00EE177C">
        <w:rPr>
          <w:rFonts w:ascii="Browallia New" w:hAnsi="Browallia New" w:cs="Browallia New"/>
          <w:b/>
          <w:bCs/>
          <w:sz w:val="28"/>
          <w:cs/>
        </w:rPr>
        <w:t xml:space="preserve">กรุงเทพฯ </w:t>
      </w:r>
      <w:r w:rsidRPr="00EE177C">
        <w:rPr>
          <w:rFonts w:ascii="Browallia New" w:hAnsi="Browallia New" w:cs="Browallia New"/>
          <w:b/>
          <w:bCs/>
          <w:sz w:val="28"/>
        </w:rPr>
        <w:t>4</w:t>
      </w:r>
      <w:r w:rsidRPr="00EE177C">
        <w:rPr>
          <w:rFonts w:ascii="Browallia New" w:hAnsi="Browallia New" w:cs="Browallia New"/>
          <w:b/>
          <w:bCs/>
          <w:sz w:val="28"/>
          <w:cs/>
        </w:rPr>
        <w:t xml:space="preserve"> เมษายน </w:t>
      </w:r>
      <w:r w:rsidRPr="00EE177C">
        <w:rPr>
          <w:rFonts w:ascii="Browallia New" w:hAnsi="Browallia New" w:cs="Browallia New"/>
          <w:b/>
          <w:bCs/>
          <w:sz w:val="28"/>
        </w:rPr>
        <w:t>2561</w:t>
      </w:r>
    </w:p>
    <w:p w:rsidR="00BD327A" w:rsidRPr="00EE177C" w:rsidRDefault="00BD327A" w:rsidP="00BD327A">
      <w:pPr>
        <w:rPr>
          <w:rFonts w:ascii="Browallia New" w:hAnsi="Browallia New" w:cs="Browallia New"/>
          <w:b/>
          <w:bCs/>
          <w:sz w:val="28"/>
        </w:rPr>
      </w:pPr>
    </w:p>
    <w:p w:rsidR="00BD327A" w:rsidRPr="00EE177C" w:rsidRDefault="00BD327A" w:rsidP="00BD327A">
      <w:pPr>
        <w:rPr>
          <w:rFonts w:ascii="Browallia New" w:hAnsi="Browallia New" w:cs="Browallia New"/>
          <w:b/>
          <w:bCs/>
          <w:sz w:val="28"/>
        </w:rPr>
      </w:pPr>
      <w:r w:rsidRPr="00EE177C">
        <w:rPr>
          <w:rFonts w:ascii="Browallia New" w:hAnsi="Browallia New" w:cs="Browallia New"/>
          <w:b/>
          <w:bCs/>
          <w:sz w:val="28"/>
          <w:cs/>
        </w:rPr>
        <w:t>บทนำ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ในฐานะสมาชิกของคณะทำงานสหประชาชาติว่าด้วยธุรกิจกับสิทธิมนุษยชน เราได้สิ้นสุดการเยือนประเทศไทยเป็นเวลาสิบวันในวันนี้  เราขอขอบคุณรัฐบาลไทยที่ได้ให้การสนับสนุนและอำนวยความสะดวกของการเยือนครั้งนี้ และขอขอบคุณอีกหลายท่านจากภาคประชาสังคมและธุรกิจที่เราได้มีการพบปะพูดคุยกันอย่างเปิดเผยและตรงไปตรงมาเกี่ยวกับความริเริ่มต่างๆ โอกาส และข้อท้าทายที่เกิดขึ้นในการนำหลักการชี้แนะว่าด้วยธุรกิจกับสิทธิมนุษยชนของสหประชาชาติ (</w:t>
      </w:r>
      <w:r w:rsidRPr="00EE177C">
        <w:rPr>
          <w:rFonts w:ascii="Browallia New" w:hAnsi="Browallia New" w:cs="Browallia New"/>
          <w:sz w:val="28"/>
        </w:rPr>
        <w:t xml:space="preserve">UN Guiding Principles on Business and Human Rights - UNGPs) </w:t>
      </w:r>
      <w:r w:rsidRPr="00EE177C">
        <w:rPr>
          <w:rFonts w:ascii="Browallia New" w:hAnsi="Browallia New" w:cs="Browallia New"/>
          <w:sz w:val="28"/>
          <w:cs/>
        </w:rPr>
        <w:t>ไปปฏิบัติ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เรายินดีกับการที่รัฐบาลไทยมุ่งเป้าที่จะเป็น</w:t>
      </w:r>
      <w:r w:rsidR="005E2945">
        <w:rPr>
          <w:rFonts w:ascii="Browallia New" w:hAnsi="Browallia New" w:cs="Browallia New" w:hint="cs"/>
          <w:sz w:val="28"/>
          <w:cs/>
        </w:rPr>
        <w:t>แชมเปี้ยน</w:t>
      </w:r>
      <w:r w:rsidRPr="00EE177C">
        <w:rPr>
          <w:rFonts w:ascii="Browallia New" w:hAnsi="Browallia New" w:cs="Browallia New"/>
          <w:sz w:val="28"/>
          <w:cs/>
        </w:rPr>
        <w:t>ในภูมิภาคในการส่งเสริมวาระเรื่องธุรกิจกับสิทธิมนุษยชน และการที่รัฐบาลไทยเต็มใจร่วมมือกับคณะทำงานฯ ในการหาหนทางที่ดีที่สุดเพื่อที่จะบรรลุวัตถุประสงค์ดังกล่าว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 xml:space="preserve">ในระหว่างการเยือนของเรา เราได้พบกับรัฐมนตรีว่าการกระทรวงการต่างประเทศและเจ้าหน้าที่จากกระทรวงการต่างประเทศ กระทรวงทรัพยากรธรรมชาติและสิ่งแวดล้อม กระทรวงเกษตรและสหกรณ์ กระทรวงพาณิชย์ กระทรวงพลังงาน กระทรวงการคลัง กระทรวงอุตสาหกรรม กระทรวงยุติธรรม กระทรวงแรงงาน กระทรวงสาธารณสุข กระทรวงการพัฒนาสังคมและความมั่นคงของมนุษย์ คณะรักษาความสงบเรียบร้อยแห่งชาติ (คสช.) สำนักงานคณะกรรมการพัฒนาการเศรษฐกิจและสังคมแห่งชาติ สำนักงานตำรวจแห่งชาติ สำนักงานคณะกรรมการป้องกันและปราบปรามการทุจริตแห่งชาติ (ป.ป.ช.) สำนักงานคณะกรรมการป้องกันและปราบปรามการทุจริตในภาครัฐ สำนักงานคณะกรรมการกฤษฎีกา กรมสรรพากร สำนักงานคณะกรรมการนโยบายรัฐวิสาหกิจ  การไฟฟ้าฝ่ายผลิตแห่งประเทศไทย (กฟผ.)  </w:t>
      </w:r>
      <w:r w:rsidRPr="00EE177C">
        <w:rPr>
          <w:rFonts w:ascii="Browallia New" w:hAnsi="Browallia New" w:cs="Browallia New"/>
          <w:sz w:val="28"/>
          <w:cs/>
        </w:rPr>
        <w:lastRenderedPageBreak/>
        <w:t>โครงการพัฒนาระเบียงเศรษฐกิจพิเศษภาคตะวันออก ศาลปกครอง สำนักงานอัยการสูงสุด ศาลยุติธรรม สำนักงานคณะกรรมการกฤษฎีกา คณะกรรมการปฏิรูปประเทศด้านทรัพยากรธรรมชาติและสิ่งแวดล้อม และคณะกรรมาธิการการต่างประเทศ สภานิติบัญญัติแห่งชาติ  เรายังได้พบกับเจ้าหน้าที่จากหน่วยงานต่างๆ ในระดับจังหวัด</w:t>
      </w:r>
      <w:r w:rsidR="002735A2" w:rsidRPr="00EE177C">
        <w:rPr>
          <w:rFonts w:ascii="Browallia New" w:hAnsi="Browallia New" w:cs="Browallia New"/>
          <w:sz w:val="28"/>
          <w:cs/>
        </w:rPr>
        <w:t>ที่</w:t>
      </w:r>
      <w:r w:rsidRPr="00EE177C">
        <w:rPr>
          <w:rFonts w:ascii="Browallia New" w:hAnsi="Browallia New" w:cs="Browallia New"/>
          <w:sz w:val="28"/>
          <w:cs/>
        </w:rPr>
        <w:t>สงขลา เชียงใหม่ ขอนแก่น และสมุทรสาคร อีกด้วย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 xml:space="preserve">นอกจากนี้ ในระหว่างการประชุมที่จัดขึ้นในกรุงเทพฯ สงขลา เชียงใหม่ ขอนแก่น และสมุทรสาคร เราได้พบกับตัวแทนจากกลุ่มชนเผ่าพื้นเมือง (ชนกลุ่มน้อยทางชาติพันธุ์) และตัวแทนองค์กรประชาสังคม นักปกป้องสิทธิมนุษยชน ผู้ได้รับผลกระทบ แรงงานข้ามชาติ และนักวิชาการ รวมกว่า </w:t>
      </w:r>
      <w:r w:rsidRPr="00EE177C">
        <w:rPr>
          <w:rFonts w:ascii="Browallia New" w:hAnsi="Browallia New" w:cs="Browallia New"/>
          <w:sz w:val="28"/>
        </w:rPr>
        <w:t>250</w:t>
      </w:r>
      <w:r w:rsidRPr="00EE177C">
        <w:rPr>
          <w:rFonts w:ascii="Browallia New" w:hAnsi="Browallia New" w:cs="Browallia New"/>
          <w:sz w:val="28"/>
          <w:cs/>
        </w:rPr>
        <w:t xml:space="preserve"> </w:t>
      </w:r>
      <w:r w:rsidR="002735A2" w:rsidRPr="00EE177C">
        <w:rPr>
          <w:rFonts w:ascii="Browallia New" w:hAnsi="Browallia New" w:cs="Browallia New"/>
          <w:sz w:val="28"/>
          <w:cs/>
        </w:rPr>
        <w:t>คน เจ้าหน้าที่ของสำนักงานสหประชาชาติประจำประเทศไทย</w:t>
      </w:r>
      <w:r w:rsidRPr="00EE177C">
        <w:rPr>
          <w:rFonts w:ascii="Browallia New" w:hAnsi="Browallia New" w:cs="Browallia New"/>
          <w:sz w:val="28"/>
          <w:cs/>
        </w:rPr>
        <w:t xml:space="preserve"> คณะกรรมการสิทธิมนุษยชนแห่งชาติ ตลาดหลักทรัพย์แห่งประเทศไทย หอการค้าไทยและสภาหอการค้าแห่งประเทศไทย สภาอุตสาหกรรมแห่งประเทศไทย สมาคมธนาคารไทย สมาคมธุรกิจการท่องเที่ยวและในภาคการประมง สมาชิกของสมาคมเครือข่ายโกลบอลคอม</w:t>
      </w:r>
      <w:r w:rsidR="005E2945">
        <w:rPr>
          <w:rFonts w:ascii="Browallia New" w:hAnsi="Browallia New" w:cs="Browallia New" w:hint="cs"/>
          <w:sz w:val="28"/>
          <w:cs/>
        </w:rPr>
        <w:t>แพ็</w:t>
      </w:r>
      <w:r w:rsidRPr="00EE177C">
        <w:rPr>
          <w:rFonts w:ascii="Browallia New" w:hAnsi="Browallia New" w:cs="Browallia New"/>
          <w:sz w:val="28"/>
          <w:cs/>
        </w:rPr>
        <w:t xml:space="preserve">กแห่งประเทศไทย รวมถึงกิจการธุรกิจที่ได้มาแลกเปลี่ยนประสบการณ์กับคณะทำงานฯ 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ในแถลงการณ์ของเรา เราได้กล่าวถึงข้อ</w:t>
      </w:r>
      <w:r w:rsidR="002735A2" w:rsidRPr="00EE177C">
        <w:rPr>
          <w:rFonts w:ascii="Browallia New" w:hAnsi="Browallia New" w:cs="Browallia New"/>
          <w:sz w:val="28"/>
          <w:cs/>
        </w:rPr>
        <w:t>สังเกต</w:t>
      </w:r>
      <w:r w:rsidRPr="00EE177C">
        <w:rPr>
          <w:rFonts w:ascii="Browallia New" w:hAnsi="Browallia New" w:cs="Browallia New"/>
          <w:sz w:val="28"/>
          <w:cs/>
        </w:rPr>
        <w:t>เบื้องต้นจากภารกิจการเยือน  รายงานภารกิจอย่างเป็นทางการที่จะนำเสนอต่อที่ประชุมคณะมนตรีสิทธิมนุษยชน</w:t>
      </w:r>
      <w:r w:rsidR="005E2945">
        <w:rPr>
          <w:rFonts w:ascii="Browallia New" w:hAnsi="Browallia New" w:cs="Browallia New" w:hint="cs"/>
          <w:sz w:val="28"/>
          <w:cs/>
        </w:rPr>
        <w:t>แห่งสห</w:t>
      </w:r>
      <w:r w:rsidR="00710A4F">
        <w:rPr>
          <w:rFonts w:ascii="Browallia New" w:hAnsi="Browallia New" w:cs="Browallia New" w:hint="cs"/>
          <w:sz w:val="28"/>
          <w:cs/>
        </w:rPr>
        <w:t>ประชาชาติ</w:t>
      </w:r>
      <w:r w:rsidRPr="00EE177C">
        <w:rPr>
          <w:rFonts w:ascii="Browallia New" w:hAnsi="Browallia New" w:cs="Browallia New"/>
          <w:sz w:val="28"/>
          <w:cs/>
        </w:rPr>
        <w:t xml:space="preserve">ครั้งที่ </w:t>
      </w:r>
      <w:r w:rsidRPr="00EE177C">
        <w:rPr>
          <w:rFonts w:ascii="Browallia New" w:hAnsi="Browallia New" w:cs="Browallia New"/>
          <w:sz w:val="28"/>
        </w:rPr>
        <w:t xml:space="preserve">41 </w:t>
      </w:r>
      <w:r w:rsidRPr="00EE177C">
        <w:rPr>
          <w:rFonts w:ascii="Browallia New" w:hAnsi="Browallia New" w:cs="Browallia New"/>
          <w:sz w:val="28"/>
          <w:cs/>
        </w:rPr>
        <w:t xml:space="preserve">ในเดือนมิถุนายน </w:t>
      </w:r>
      <w:r w:rsidRPr="00EE177C">
        <w:rPr>
          <w:rFonts w:ascii="Browallia New" w:hAnsi="Browallia New" w:cs="Browallia New"/>
          <w:sz w:val="28"/>
        </w:rPr>
        <w:t xml:space="preserve">2562 </w:t>
      </w:r>
      <w:r w:rsidRPr="00EE177C">
        <w:rPr>
          <w:rFonts w:ascii="Browallia New" w:hAnsi="Browallia New" w:cs="Browallia New"/>
          <w:sz w:val="28"/>
          <w:cs/>
        </w:rPr>
        <w:t>จะมีข้อ</w:t>
      </w:r>
      <w:r w:rsidR="002735A2" w:rsidRPr="00EE177C">
        <w:rPr>
          <w:rFonts w:ascii="Browallia New" w:hAnsi="Browallia New" w:cs="Browallia New"/>
          <w:sz w:val="28"/>
          <w:cs/>
        </w:rPr>
        <w:t>สังเกต</w:t>
      </w:r>
      <w:r w:rsidRPr="00EE177C">
        <w:rPr>
          <w:rFonts w:ascii="Browallia New" w:hAnsi="Browallia New" w:cs="Browallia New"/>
          <w:sz w:val="28"/>
          <w:cs/>
        </w:rPr>
        <w:t>และข้อเสนอแนะเพิ่มเติม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</w:p>
    <w:p w:rsidR="00BD327A" w:rsidRPr="00EE177C" w:rsidRDefault="00BD327A" w:rsidP="00BD327A">
      <w:pPr>
        <w:rPr>
          <w:rFonts w:ascii="Browallia New" w:hAnsi="Browallia New" w:cs="Browallia New"/>
          <w:b/>
          <w:bCs/>
          <w:sz w:val="28"/>
        </w:rPr>
      </w:pPr>
      <w:r w:rsidRPr="00EE177C">
        <w:rPr>
          <w:rFonts w:ascii="Browallia New" w:hAnsi="Browallia New" w:cs="Browallia New"/>
          <w:b/>
          <w:bCs/>
          <w:sz w:val="28"/>
          <w:cs/>
        </w:rPr>
        <w:t>บริบทโดยทั่วไป</w:t>
      </w:r>
    </w:p>
    <w:p w:rsidR="00BD327A" w:rsidRPr="00EE177C" w:rsidRDefault="00505E69" w:rsidP="00BD327A">
      <w:pPr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  <w:lang w:val="fr-CH"/>
        </w:rPr>
        <w:t xml:space="preserve">เมื่อไม่นานมานี้ รัฐบาลประกาศสิทธิมนุษยชนเป็นวาระแห่งชาติเพื่อที่จะขับเคลื่อนนโยบายประเทศไทย </w:t>
      </w:r>
      <w:r>
        <w:rPr>
          <w:rFonts w:ascii="Browallia New" w:hAnsi="Browallia New" w:cs="Browallia New"/>
          <w:sz w:val="28"/>
        </w:rPr>
        <w:t xml:space="preserve">4.0 </w:t>
      </w:r>
      <w:r>
        <w:rPr>
          <w:rFonts w:ascii="Browallia New" w:hAnsi="Browallia New" w:cs="Browallia New" w:hint="cs"/>
          <w:sz w:val="28"/>
          <w:cs/>
          <w:lang w:val="fr-CH"/>
        </w:rPr>
        <w:t xml:space="preserve">และส่งเสริมการพัฒนาที่ยั่งยืน </w:t>
      </w:r>
      <w:r w:rsidR="00BD327A" w:rsidRPr="00EE177C">
        <w:rPr>
          <w:rFonts w:ascii="Browallia New" w:hAnsi="Browallia New" w:cs="Browallia New"/>
          <w:sz w:val="28"/>
          <w:cs/>
        </w:rPr>
        <w:t xml:space="preserve">ยุทธศาสตร์เศรษฐกิจ “ประเทศไทย </w:t>
      </w:r>
      <w:r w:rsidR="00BD327A" w:rsidRPr="00EE177C">
        <w:rPr>
          <w:rFonts w:ascii="Browallia New" w:hAnsi="Browallia New" w:cs="Browallia New"/>
          <w:sz w:val="28"/>
        </w:rPr>
        <w:t xml:space="preserve">4.0” </w:t>
      </w:r>
      <w:r w:rsidR="00BD327A" w:rsidRPr="00EE177C">
        <w:rPr>
          <w:rFonts w:ascii="Browallia New" w:hAnsi="Browallia New" w:cs="Browallia New"/>
          <w:sz w:val="28"/>
          <w:cs/>
        </w:rPr>
        <w:t xml:space="preserve">กำหนดเป้าหมายที่จะไปให้ถึงภายในปี </w:t>
      </w:r>
      <w:r w:rsidR="00BD327A" w:rsidRPr="00EE177C">
        <w:rPr>
          <w:rFonts w:ascii="Browallia New" w:hAnsi="Browallia New" w:cs="Browallia New"/>
          <w:sz w:val="28"/>
        </w:rPr>
        <w:t>2575</w:t>
      </w:r>
      <w:r w:rsidR="00BD327A" w:rsidRPr="00EE177C">
        <w:rPr>
          <w:rFonts w:ascii="Browallia New" w:hAnsi="Browallia New" w:cs="Browallia New"/>
          <w:sz w:val="28"/>
          <w:cs/>
        </w:rPr>
        <w:t xml:space="preserve"> เพื่อทำให้ประเทศไทยกลายเป็นประเทศรายได้สูงและลดความเหลื่ิอมล้ำทางสังคม ในการส่งเสริมการเติบโตทางเศรษฐกิจ รัฐบาลกำลังผลักดันโครงการสำคัญๆ เช่น โครงการพัฒนาระเบียงเศรษฐกิจพิเศษภาคตะวันออก</w:t>
      </w:r>
      <w:r w:rsidR="0081747D" w:rsidRPr="00EE177C">
        <w:rPr>
          <w:rFonts w:ascii="Browallia New" w:hAnsi="Browallia New" w:cs="Browallia New"/>
          <w:sz w:val="28"/>
          <w:cs/>
        </w:rPr>
        <w:t>และโครงการเศรษฐกิจพิเศษต่างๆ</w:t>
      </w:r>
    </w:p>
    <w:p w:rsidR="0081747D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 xml:space="preserve">ตั้งแต่ปี </w:t>
      </w:r>
      <w:r w:rsidRPr="00EE177C">
        <w:rPr>
          <w:rFonts w:ascii="Browallia New" w:hAnsi="Browallia New" w:cs="Browallia New"/>
          <w:sz w:val="28"/>
        </w:rPr>
        <w:t>2557</w:t>
      </w:r>
      <w:r w:rsidRPr="00EE177C">
        <w:rPr>
          <w:rFonts w:ascii="Browallia New" w:hAnsi="Browallia New" w:cs="Browallia New"/>
          <w:sz w:val="28"/>
          <w:cs/>
        </w:rPr>
        <w:t xml:space="preserve"> ประเทศไทยมีรัฐบาลทหารชั่วคราวภายใต้คณะรักษาความสงบแห่งชาติ (คสช.) โดยมีพล.อ. ประยุทธ์ จันทร์โอชาเป็นนายกรัฐมนตรี มีการประกาศที่จะจัดให้มีการเลือกตั้งภายใต้รัฐธรรมนูญฉบับปี </w:t>
      </w:r>
      <w:r w:rsidRPr="00EE177C">
        <w:rPr>
          <w:rFonts w:ascii="Browallia New" w:hAnsi="Browallia New" w:cs="Browallia New"/>
          <w:sz w:val="28"/>
        </w:rPr>
        <w:t>2560</w:t>
      </w:r>
      <w:r w:rsidRPr="00EE177C">
        <w:rPr>
          <w:rFonts w:ascii="Browallia New" w:hAnsi="Browallia New" w:cs="Browallia New"/>
          <w:sz w:val="28"/>
          <w:cs/>
        </w:rPr>
        <w:t xml:space="preserve"> และเปลี่ยนกลับไปสู่รัฐบาลพลเรือนในต้นปี </w:t>
      </w:r>
      <w:r w:rsidRPr="00EE177C">
        <w:rPr>
          <w:rFonts w:ascii="Browallia New" w:hAnsi="Browallia New" w:cs="Browallia New"/>
          <w:sz w:val="28"/>
        </w:rPr>
        <w:t>2562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lastRenderedPageBreak/>
        <w:t>ในการสัม</w:t>
      </w:r>
      <w:r w:rsidR="0081747D" w:rsidRPr="00EE177C">
        <w:rPr>
          <w:rFonts w:ascii="Browallia New" w:hAnsi="Browallia New" w:cs="Browallia New"/>
          <w:sz w:val="28"/>
          <w:cs/>
        </w:rPr>
        <w:t>ม</w:t>
      </w:r>
      <w:r w:rsidRPr="00EE177C">
        <w:rPr>
          <w:rFonts w:ascii="Browallia New" w:hAnsi="Browallia New" w:cs="Browallia New"/>
          <w:sz w:val="28"/>
          <w:cs/>
        </w:rPr>
        <w:t xml:space="preserve">นาเมื่อวันที่ </w:t>
      </w:r>
      <w:r w:rsidRPr="00EE177C">
        <w:rPr>
          <w:rFonts w:ascii="Browallia New" w:hAnsi="Browallia New" w:cs="Browallia New"/>
          <w:sz w:val="28"/>
        </w:rPr>
        <w:t>31</w:t>
      </w:r>
      <w:r w:rsidRPr="00EE177C">
        <w:rPr>
          <w:rFonts w:ascii="Browallia New" w:hAnsi="Browallia New" w:cs="Browallia New"/>
          <w:sz w:val="28"/>
          <w:cs/>
        </w:rPr>
        <w:t xml:space="preserve"> พฤษภาคม </w:t>
      </w:r>
      <w:r w:rsidRPr="00EE177C">
        <w:rPr>
          <w:rFonts w:ascii="Browallia New" w:hAnsi="Browallia New" w:cs="Browallia New"/>
          <w:sz w:val="28"/>
        </w:rPr>
        <w:t>2560 (</w:t>
      </w:r>
      <w:r w:rsidRPr="00EE177C">
        <w:rPr>
          <w:rFonts w:ascii="Browallia New" w:hAnsi="Browallia New" w:cs="Browallia New"/>
          <w:sz w:val="28"/>
          <w:cs/>
        </w:rPr>
        <w:t xml:space="preserve">และในอีกหลายโอกาสในเวลาต่อมา) นายกรัฐมนตรีให้คำมั่นต่อสาธารณะที่จะนำหลักการชี้แนะว่าด้วยธุรกิจกับสิทธิมนุษยชนของสหประชาชาติมาปฏิบัติ </w:t>
      </w:r>
      <w:r w:rsidR="002735A2" w:rsidRPr="00EE177C">
        <w:rPr>
          <w:rFonts w:ascii="Browallia New" w:hAnsi="Browallia New" w:cs="Browallia New"/>
          <w:sz w:val="28"/>
          <w:cs/>
        </w:rPr>
        <w:t xml:space="preserve">การให้คำมั่นจากระดับสูงสุดทางการเมืองเช่นนี้เป็นเรื่องที่น่ายกย่อง </w:t>
      </w:r>
      <w:r w:rsidR="00710A4F">
        <w:rPr>
          <w:rFonts w:ascii="Browallia New" w:hAnsi="Browallia New" w:cs="Browallia New" w:hint="cs"/>
          <w:sz w:val="28"/>
          <w:cs/>
        </w:rPr>
        <w:t xml:space="preserve">ในการขับเคลื่อนต่อไป รัฐบาลควรจะต่อยอดจากความก้าวหน้าที่เกิดขึ้นและทำให้คำมั่นสัญญาสอดคล้องกับปฏิบัติการที่เป็นรูปธรรมต่อไป </w:t>
      </w:r>
      <w:r w:rsidRPr="00EE177C">
        <w:rPr>
          <w:rFonts w:ascii="Browallia New" w:hAnsi="Browallia New" w:cs="Browallia New"/>
          <w:sz w:val="28"/>
          <w:cs/>
        </w:rPr>
        <w:t xml:space="preserve"> 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</w:p>
    <w:p w:rsidR="00BD327A" w:rsidRPr="00EE177C" w:rsidRDefault="00BD327A" w:rsidP="00BD327A">
      <w:pPr>
        <w:rPr>
          <w:rFonts w:ascii="Browallia New" w:hAnsi="Browallia New" w:cs="Browallia New"/>
          <w:b/>
          <w:bCs/>
          <w:sz w:val="28"/>
        </w:rPr>
      </w:pPr>
      <w:r w:rsidRPr="00EE177C">
        <w:rPr>
          <w:rFonts w:ascii="Browallia New" w:hAnsi="Browallia New" w:cs="Browallia New"/>
          <w:b/>
          <w:bCs/>
          <w:sz w:val="28"/>
          <w:cs/>
        </w:rPr>
        <w:t>การมีส่วนร่วมของกิจการธุรกิจในวาระธุรกิจกับสิทธิมนุษยชนและหลักการชี้แนะว่าด้วยธุรกิจกับสิทธิมนุษยชนของสหประชาชาติ</w:t>
      </w:r>
    </w:p>
    <w:p w:rsidR="0081747D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จากการประชุมหารือกับตัวแทนจากภาคธุรกิจ เราสังเกตว่าแม้ว่าวาระธุรกิจกับสิทธิมนุษยชนยังคงเป็นเรื่องใหม่ แต่ก็มีการให้ความสนใจและตระหนักในความสำคัญของเรื่องนี้มากขึ้นเรื่อยๆ โดยเฉพาะในบรรดาบริษัทขนาดใหญ่ที่สัมพันธ์กับตลาดโลก เราได้เรียนรู้เกี่ยวกับความริเริ่มต่างๆ เช่น ประมวลจริยธรรมของหอการค้าไทยและจรรยาบรรณของสภาอุตสาหกรรมแห่งประเทศไทย เราสนับสนุนให้มีการผสานกรอบคิดที่มีอยู่แล้วเหล่านี้เข้ากับหลักการชี้แนะว่าด้วยธุรกิจกับสิทธิมนุษยชนของสหประชาชาติ ที่ตลาดหลักทรัพย์แห่งประเทศไทย เรายังได้เรียนรู้อีกด้วยว่าบริษัทสำคัญของไทยจำนวนมาก</w:t>
      </w:r>
      <w:r w:rsidR="0081747D" w:rsidRPr="00EE177C">
        <w:rPr>
          <w:rFonts w:ascii="Browallia New" w:hAnsi="Browallia New" w:cs="Browallia New"/>
          <w:sz w:val="28"/>
          <w:cs/>
        </w:rPr>
        <w:t>ปรากฏอยู่ในดัชนีวัดความยั่งยืนระดับโลกต่างๆ</w:t>
      </w:r>
      <w:r w:rsidRPr="00EE177C">
        <w:rPr>
          <w:rFonts w:ascii="Browallia New" w:hAnsi="Browallia New" w:cs="Browallia New"/>
          <w:sz w:val="28"/>
          <w:cs/>
        </w:rPr>
        <w:t>สมาคมอุตสาหกรรมและสมาคมเครือข่ายโกลบอลคอมแพ</w:t>
      </w:r>
      <w:r w:rsidR="00854655">
        <w:rPr>
          <w:rFonts w:ascii="Browallia New" w:hAnsi="Browallia New" w:cs="Browallia New" w:hint="cs"/>
          <w:sz w:val="28"/>
          <w:cs/>
        </w:rPr>
        <w:t>็</w:t>
      </w:r>
      <w:r w:rsidRPr="00EE177C">
        <w:rPr>
          <w:rFonts w:ascii="Browallia New" w:hAnsi="Browallia New" w:cs="Browallia New"/>
          <w:sz w:val="28"/>
          <w:cs/>
        </w:rPr>
        <w:t>ก</w:t>
      </w:r>
      <w:r w:rsidR="00854655">
        <w:rPr>
          <w:rFonts w:ascii="Browallia New" w:hAnsi="Browallia New" w:cs="Browallia New" w:hint="cs"/>
          <w:sz w:val="28"/>
          <w:cs/>
        </w:rPr>
        <w:t>ประเทศไทย</w:t>
      </w:r>
      <w:r w:rsidRPr="00EE177C">
        <w:rPr>
          <w:rFonts w:ascii="Browallia New" w:hAnsi="Browallia New" w:cs="Browallia New"/>
          <w:sz w:val="28"/>
          <w:cs/>
        </w:rPr>
        <w:t>ควรมีบทบาท</w:t>
      </w:r>
      <w:r w:rsidR="0081747D" w:rsidRPr="00EE177C">
        <w:rPr>
          <w:rFonts w:ascii="Browallia New" w:hAnsi="Browallia New" w:cs="Browallia New"/>
          <w:sz w:val="28"/>
          <w:cs/>
        </w:rPr>
        <w:t>แข็งขัน</w:t>
      </w:r>
      <w:r w:rsidRPr="00EE177C">
        <w:rPr>
          <w:rFonts w:ascii="Browallia New" w:hAnsi="Browallia New" w:cs="Browallia New"/>
          <w:sz w:val="28"/>
          <w:cs/>
        </w:rPr>
        <w:t>มากขึ้นในการเผยแพร่หลักการชี้แนะว่าด้วยธุรกิจกับสิทธิมนุษยชนของสหประชาชาติและดูแลให้มีการนำไปปฏิบัติในหมู่สมาชิกทั้งในประเทศไทยและต่างประเทศ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เราเสนอแนะว่าควรให้ความสำคัญมากขึ้นกับความสัมพันธ์ระหว่างบริษัทขนาดใหญ่และห่วงโซ่อุปทานของบริษัท รวมถึงการจัดจ้างบริการภายนอกและการรับเหมาช่วงที่อาจ</w:t>
      </w:r>
      <w:r w:rsidR="0081747D" w:rsidRPr="00EE177C">
        <w:rPr>
          <w:rFonts w:ascii="Browallia New" w:hAnsi="Browallia New" w:cs="Browallia New"/>
          <w:sz w:val="28"/>
          <w:cs/>
        </w:rPr>
        <w:t>ก่อ</w:t>
      </w:r>
      <w:r w:rsidRPr="00EE177C">
        <w:rPr>
          <w:rFonts w:ascii="Browallia New" w:hAnsi="Browallia New" w:cs="Browallia New"/>
          <w:sz w:val="28"/>
          <w:cs/>
        </w:rPr>
        <w:t>ผลกระทบที่ไม่พึงประสงค์ต่อสิทธิมนุษยชน  เราได้รับฟังมาว่าบริษัทบางแห่งจัดจ้างบริการภายนอก</w:t>
      </w:r>
      <w:r w:rsidR="0081747D" w:rsidRPr="00EE177C">
        <w:rPr>
          <w:rFonts w:ascii="Browallia New" w:hAnsi="Browallia New" w:cs="Browallia New"/>
          <w:sz w:val="28"/>
          <w:cs/>
        </w:rPr>
        <w:t xml:space="preserve">ในเรื่องที่มีความเสี่ยงด้านสิทธิมนุษยชน </w:t>
      </w:r>
      <w:r w:rsidRPr="00EE177C">
        <w:rPr>
          <w:rFonts w:ascii="Browallia New" w:hAnsi="Browallia New" w:cs="Browallia New"/>
          <w:sz w:val="28"/>
          <w:cs/>
        </w:rPr>
        <w:t xml:space="preserve"> หลักการชี้แนะว่าด้วยธุรกิจกับสิทธิมนุษยชนของสหประชาชาติระบุชัดแจ้งว่าบริษัทยังคงต้องรับผิดชอบต่อผลกระทบด้านสิทธิมนุษยชนในห่วงโซ่อุปทานของตน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</w:p>
    <w:p w:rsidR="00BD327A" w:rsidRPr="00EE177C" w:rsidRDefault="00BD327A" w:rsidP="00BD327A">
      <w:pPr>
        <w:rPr>
          <w:rFonts w:ascii="Browallia New" w:hAnsi="Browallia New" w:cs="Browallia New"/>
          <w:b/>
          <w:bCs/>
          <w:sz w:val="28"/>
        </w:rPr>
      </w:pPr>
      <w:r w:rsidRPr="00EE177C">
        <w:rPr>
          <w:rFonts w:ascii="Browallia New" w:hAnsi="Browallia New" w:cs="Browallia New"/>
          <w:b/>
          <w:bCs/>
          <w:sz w:val="28"/>
          <w:cs/>
        </w:rPr>
        <w:t>รัฐในฐานะผู้กระทำการทางเศรษฐกิจ</w:t>
      </w:r>
    </w:p>
    <w:p w:rsidR="00FE3076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lastRenderedPageBreak/>
        <w:t>เรามีความยินดีที่ได้ทราบว่ารัฐบาล</w:t>
      </w:r>
      <w:r w:rsidR="0081747D" w:rsidRPr="00EE177C">
        <w:rPr>
          <w:rFonts w:ascii="Browallia New" w:hAnsi="Browallia New" w:cs="Browallia New"/>
          <w:sz w:val="28"/>
          <w:cs/>
        </w:rPr>
        <w:t>ไ</w:t>
      </w:r>
      <w:r w:rsidRPr="00EE177C">
        <w:rPr>
          <w:rFonts w:ascii="Browallia New" w:hAnsi="Browallia New" w:cs="Browallia New"/>
          <w:sz w:val="28"/>
          <w:cs/>
        </w:rPr>
        <w:t xml:space="preserve">ด้สั่งการให้รัฐวิสาหกิจ </w:t>
      </w:r>
      <w:r w:rsidRPr="00EE177C">
        <w:rPr>
          <w:rFonts w:ascii="Browallia New" w:hAnsi="Browallia New" w:cs="Browallia New"/>
          <w:sz w:val="28"/>
        </w:rPr>
        <w:t>55</w:t>
      </w:r>
      <w:r w:rsidRPr="00EE177C">
        <w:rPr>
          <w:rFonts w:ascii="Browallia New" w:hAnsi="Browallia New" w:cs="Browallia New"/>
          <w:sz w:val="28"/>
          <w:cs/>
        </w:rPr>
        <w:t xml:space="preserve"> แห่งของประเทศ ซึ่งเป็น</w:t>
      </w:r>
      <w:r w:rsidR="0081747D" w:rsidRPr="00EE177C">
        <w:rPr>
          <w:rFonts w:ascii="Browallia New" w:hAnsi="Browallia New" w:cs="Browallia New"/>
          <w:sz w:val="28"/>
          <w:cs/>
        </w:rPr>
        <w:t>ส่วนหนึ่งของ</w:t>
      </w:r>
      <w:r w:rsidRPr="00EE177C">
        <w:rPr>
          <w:rFonts w:ascii="Browallia New" w:hAnsi="Browallia New" w:cs="Browallia New"/>
          <w:sz w:val="28"/>
          <w:cs/>
        </w:rPr>
        <w:t>กิจการขนาดใหญ่ที่สุดของประเทศ แสดงความเป็นผู้นำในการปฏิบัติที่สอดคล้องกับหลักการชี้แนะว่าด้วยธุรกิจกับสิทธิมนุษยชนของสหประชาชาติ บัดนี้คำมั่นดังกล่าวจำเป็นต้องมีแนวทางปฏิบัติที่เป็นรูปธรรมและแรงจูงใจ เช่น ตัวชี้วัดการดำเนินการ</w:t>
      </w:r>
      <w:r w:rsidR="0081747D" w:rsidRPr="00EE177C">
        <w:rPr>
          <w:rFonts w:ascii="Browallia New" w:hAnsi="Browallia New" w:cs="Browallia New"/>
          <w:sz w:val="28"/>
          <w:cs/>
        </w:rPr>
        <w:t>ว่ารัฐวิสาหกิจ</w:t>
      </w:r>
      <w:r w:rsidRPr="00EE177C">
        <w:rPr>
          <w:rFonts w:ascii="Browallia New" w:hAnsi="Browallia New" w:cs="Browallia New"/>
          <w:sz w:val="28"/>
          <w:cs/>
        </w:rPr>
        <w:t>ป้องกันและบรรเทาความเสี่ยงและผลกระทบด้านสิทธิมนุษยชน</w:t>
      </w:r>
      <w:r w:rsidR="0081747D" w:rsidRPr="00EE177C">
        <w:rPr>
          <w:rFonts w:ascii="Browallia New" w:hAnsi="Browallia New" w:cs="Browallia New"/>
          <w:sz w:val="28"/>
          <w:cs/>
        </w:rPr>
        <w:t>อย่างไร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รัฐไม่เพียงแต่มีพันธกรณีที่จะต้องให้ความคุ้มครองบุคคลจากการละเมิดสิทธิมนุษยชนโดยบรรษัทธุรกิจเท่านั้น แต่ยังต้องทำให้เห็นเป็นตัวอย่างและดูแลให้รัฐวิสาหกิจเคารพสิทธิมนุษยชนอย่างสมบูรณ์อีกด้วย</w:t>
      </w:r>
      <w:r w:rsidR="0020265E" w:rsidRPr="00EE177C">
        <w:rPr>
          <w:rStyle w:val="FootnoteReference"/>
          <w:rFonts w:ascii="Browallia New" w:hAnsi="Browallia New" w:cs="Browallia New"/>
          <w:sz w:val="28"/>
          <w:cs/>
        </w:rPr>
        <w:footnoteReference w:id="1"/>
      </w:r>
      <w:r w:rsidR="00517760">
        <w:rPr>
          <w:rFonts w:ascii="Browallia New" w:hAnsi="Browallia New" w:cs="Browallia New" w:hint="cs"/>
          <w:sz w:val="28"/>
          <w:cs/>
        </w:rPr>
        <w:t xml:space="preserve"> </w:t>
      </w:r>
      <w:r w:rsidRPr="00EE177C">
        <w:rPr>
          <w:rFonts w:ascii="Browallia New" w:hAnsi="Browallia New" w:cs="Browallia New"/>
          <w:sz w:val="28"/>
          <w:cs/>
        </w:rPr>
        <w:t>ในฐานะที่เป็นส่วนหนึ่งของหน้าที่</w:t>
      </w:r>
      <w:r w:rsidR="00FE3076" w:rsidRPr="00EE177C">
        <w:rPr>
          <w:rFonts w:ascii="Browallia New" w:hAnsi="Browallia New" w:cs="Browallia New"/>
          <w:sz w:val="28"/>
          <w:cs/>
        </w:rPr>
        <w:t>ในการ</w:t>
      </w:r>
      <w:r w:rsidRPr="00EE177C">
        <w:rPr>
          <w:rFonts w:ascii="Browallia New" w:hAnsi="Browallia New" w:cs="Browallia New"/>
          <w:sz w:val="28"/>
          <w:cs/>
        </w:rPr>
        <w:t>ให้ความคุ้มครองสิทธิมนุษยชน รัฐบาลควรกำหนดความคาดหวังอย่างชัดเจน</w:t>
      </w:r>
      <w:r w:rsidR="00FE3076" w:rsidRPr="00EE177C">
        <w:rPr>
          <w:rFonts w:ascii="Browallia New" w:hAnsi="Browallia New" w:cs="Browallia New"/>
          <w:sz w:val="28"/>
          <w:cs/>
        </w:rPr>
        <w:t>ให้</w:t>
      </w:r>
      <w:r w:rsidRPr="00EE177C">
        <w:rPr>
          <w:rFonts w:ascii="Browallia New" w:hAnsi="Browallia New" w:cs="Browallia New"/>
          <w:sz w:val="28"/>
          <w:cs/>
        </w:rPr>
        <w:t>รัฐวิสาหกิจและธุรกิจอื่นของไทยต้องเคารพสิทธิมนุษยชนขณะดำเนินการในประเทศไทย รวมถึงที่ดำเนินการในต่างประเทศโดยบริษัทลูก ผู้รับจ้างตามสัญญาหรือกิจการร่วม เรามีความยินดีที่หน่วยงานที่ดูแลรัฐวิสาหกิจกำลังปรับแนวปฏิบัติธรรมาภิบาลของบรรษัทให้สอดคล้องกับแนวทางปฏิบัติว่าด้วยรัฐวิสาหกิจขององค์การความร่วมมือทางเศรษฐกิจและการพัฒนา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นอกจากนี้ เรายังสนับสนุนให้รัฐบาลส่งเสริมให้บรรษัทเคารพสิทธิมนุษยชนผ่านการจัดซื้อจัดจ้าง</w:t>
      </w:r>
      <w:r w:rsidR="00FE3076" w:rsidRPr="00EE177C">
        <w:rPr>
          <w:rFonts w:ascii="Browallia New" w:hAnsi="Browallia New" w:cs="Browallia New"/>
          <w:sz w:val="28"/>
          <w:cs/>
        </w:rPr>
        <w:t>ภาค</w:t>
      </w:r>
      <w:r w:rsidRPr="00EE177C">
        <w:rPr>
          <w:rFonts w:ascii="Browallia New" w:hAnsi="Browallia New" w:cs="Browallia New"/>
          <w:sz w:val="28"/>
          <w:cs/>
        </w:rPr>
        <w:t>รัฐและ</w:t>
      </w:r>
      <w:r w:rsidR="00FE3076" w:rsidRPr="00EE177C">
        <w:rPr>
          <w:rFonts w:ascii="Browallia New" w:hAnsi="Browallia New" w:cs="Browallia New"/>
          <w:sz w:val="28"/>
          <w:cs/>
        </w:rPr>
        <w:t>การทูตทางเศรษฐกิจ</w:t>
      </w:r>
      <w:r w:rsidR="00517760">
        <w:rPr>
          <w:rFonts w:ascii="Browallia New" w:hAnsi="Browallia New" w:cs="Browallia New" w:hint="cs"/>
          <w:sz w:val="28"/>
          <w:cs/>
        </w:rPr>
        <w:t xml:space="preserve"> </w:t>
      </w:r>
      <w:r w:rsidR="00FE3076" w:rsidRPr="00EE177C">
        <w:rPr>
          <w:rFonts w:ascii="Browallia New" w:hAnsi="Browallia New" w:cs="Browallia New"/>
          <w:sz w:val="28"/>
          <w:cs/>
        </w:rPr>
        <w:t>(</w:t>
      </w:r>
      <w:r w:rsidRPr="00EE177C">
        <w:rPr>
          <w:rFonts w:ascii="Browallia New" w:hAnsi="Browallia New" w:cs="Browallia New"/>
          <w:sz w:val="28"/>
        </w:rPr>
        <w:t>economic diplomacy</w:t>
      </w:r>
      <w:r w:rsidR="00FE3076" w:rsidRPr="00EE177C">
        <w:rPr>
          <w:rFonts w:ascii="Browallia New" w:hAnsi="Browallia New" w:cs="Browallia New"/>
          <w:sz w:val="28"/>
          <w:cs/>
        </w:rPr>
        <w:t>)</w:t>
      </w:r>
      <w:r w:rsidRPr="00EE177C">
        <w:rPr>
          <w:rFonts w:ascii="Browallia New" w:hAnsi="Browallia New" w:cs="Browallia New"/>
          <w:sz w:val="28"/>
          <w:cs/>
        </w:rPr>
        <w:t>รวมถึง</w:t>
      </w:r>
      <w:r w:rsidR="00FE3076" w:rsidRPr="00EE177C">
        <w:rPr>
          <w:rFonts w:ascii="Browallia New" w:hAnsi="Browallia New" w:cs="Browallia New"/>
          <w:sz w:val="28"/>
          <w:cs/>
        </w:rPr>
        <w:t>ใน</w:t>
      </w:r>
      <w:r w:rsidRPr="00EE177C">
        <w:rPr>
          <w:rFonts w:ascii="Browallia New" w:hAnsi="Browallia New" w:cs="Browallia New"/>
          <w:sz w:val="28"/>
          <w:cs/>
        </w:rPr>
        <w:t>การส่งเสริมการตรวจสอบด้านสิทธิมนุษยชน</w:t>
      </w:r>
      <w:r w:rsidR="00FE3076" w:rsidRPr="00EE177C">
        <w:rPr>
          <w:rFonts w:ascii="Browallia New" w:hAnsi="Browallia New" w:cs="Browallia New"/>
          <w:sz w:val="28"/>
          <w:cs/>
        </w:rPr>
        <w:t xml:space="preserve"> (</w:t>
      </w:r>
      <w:r w:rsidR="00FE3076" w:rsidRPr="00EE177C">
        <w:rPr>
          <w:rFonts w:ascii="Browallia New" w:hAnsi="Browallia New" w:cs="Browallia New"/>
          <w:sz w:val="28"/>
        </w:rPr>
        <w:t>due diligence</w:t>
      </w:r>
      <w:r w:rsidR="00FE3076" w:rsidRPr="00EE177C">
        <w:rPr>
          <w:rFonts w:ascii="Browallia New" w:hAnsi="Browallia New" w:cs="Browallia New"/>
          <w:sz w:val="28"/>
          <w:cs/>
        </w:rPr>
        <w:t xml:space="preserve">) </w:t>
      </w:r>
      <w:r w:rsidRPr="00EE177C">
        <w:rPr>
          <w:rFonts w:ascii="Browallia New" w:hAnsi="Browallia New" w:cs="Browallia New"/>
          <w:sz w:val="28"/>
          <w:cs/>
        </w:rPr>
        <w:t>โดยบริษัทไทยที่เกี่ยวข้องใน</w:t>
      </w:r>
      <w:r w:rsidR="00FE3076" w:rsidRPr="00EE177C">
        <w:rPr>
          <w:rFonts w:ascii="Browallia New" w:hAnsi="Browallia New" w:cs="Browallia New"/>
          <w:sz w:val="28"/>
          <w:cs/>
        </w:rPr>
        <w:t>เมกะโปรเจค</w:t>
      </w:r>
      <w:r w:rsidRPr="00EE177C">
        <w:rPr>
          <w:rFonts w:ascii="Browallia New" w:hAnsi="Browallia New" w:cs="Browallia New"/>
          <w:sz w:val="28"/>
          <w:cs/>
        </w:rPr>
        <w:t>ในภูมิภาคอาเซียน รัฐบาลควรพิจารณาบูรณาการสิทธิมนุษยชนเข้าไว้ในการทำข้อตกลงทางการค้าหรือการลงทุนในอนาคตด้วย</w:t>
      </w:r>
    </w:p>
    <w:p w:rsidR="00BD327A" w:rsidRPr="00EE177C" w:rsidRDefault="00BD327A" w:rsidP="00FE3076">
      <w:pPr>
        <w:rPr>
          <w:rFonts w:ascii="Browallia New" w:hAnsi="Browallia New" w:cs="Browallia New"/>
          <w:sz w:val="28"/>
        </w:rPr>
      </w:pPr>
    </w:p>
    <w:p w:rsidR="00BD327A" w:rsidRPr="00EE177C" w:rsidRDefault="00BD327A" w:rsidP="00BD327A">
      <w:pPr>
        <w:rPr>
          <w:rFonts w:ascii="Browallia New" w:hAnsi="Browallia New" w:cs="Browallia New"/>
          <w:b/>
          <w:bCs/>
          <w:sz w:val="28"/>
        </w:rPr>
      </w:pPr>
      <w:r w:rsidRPr="00EE177C">
        <w:rPr>
          <w:rFonts w:ascii="Browallia New" w:hAnsi="Browallia New" w:cs="Browallia New"/>
          <w:b/>
          <w:bCs/>
          <w:sz w:val="28"/>
          <w:cs/>
        </w:rPr>
        <w:t>ความเสี่ยงด้านสิทธิมนุษยชนและผลกระทบที่เกี่ยวเนื่องกับโครงการพัฒนา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 xml:space="preserve">เราได้เรียนรู้เกี่ยวกับข้อกังวลและความเสี่ยงด้านสิทธิมนุษยชนบางประการเกี่ยวกับโครงการพัฒนาขนาดใหญ่ รวมถึงผลกระทบของเมกะโปรเจคที่ส่งเสริมโดยบริษัทของไทยและการลงทุนของไทยในประเทศอื่นๆ ในภูมิภาค  จากการประชุมพบปะที่จัดขึ้นกับผู้มีส่วนได้เสียหลากหลายทั่วประเทศ ได้ปรากฏรูปแบบของความเสี่ยงและข้อท้าทายขึ้น </w:t>
      </w:r>
      <w:r w:rsidR="0020265E" w:rsidRPr="00EE177C">
        <w:rPr>
          <w:rFonts w:ascii="Browallia New" w:hAnsi="Browallia New" w:cs="Browallia New"/>
          <w:sz w:val="28"/>
          <w:cs/>
        </w:rPr>
        <w:t>ซึ่ง</w:t>
      </w:r>
      <w:r w:rsidRPr="00EE177C">
        <w:rPr>
          <w:rFonts w:ascii="Browallia New" w:hAnsi="Browallia New" w:cs="Browallia New"/>
          <w:sz w:val="28"/>
          <w:cs/>
        </w:rPr>
        <w:t xml:space="preserve">ชี้ให้เห็นถึงปัญหาที่เป็นระบบ </w:t>
      </w:r>
      <w:r w:rsidRPr="00EE177C">
        <w:rPr>
          <w:rFonts w:ascii="Browallia New" w:hAnsi="Browallia New" w:cs="Browallia New"/>
          <w:sz w:val="28"/>
          <w:cs/>
        </w:rPr>
        <w:lastRenderedPageBreak/>
        <w:t>และเน้นถึงความสำคัญที่จะต้องมีมาตรการป้องกันและกระบวนการเกี่ยวกับการประเมินผลกระทบที่ได้รับการพัฒนาปรับปรุงให้ดีขึ้น และต้องมีการปรึกษาหารือกับชุมชนที่ได้รับผลกระทบจากการพัฒนา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</w:p>
    <w:p w:rsidR="00BD327A" w:rsidRPr="00EE177C" w:rsidRDefault="00BD327A" w:rsidP="00BD327A">
      <w:pPr>
        <w:rPr>
          <w:rFonts w:ascii="Browallia New" w:hAnsi="Browallia New" w:cs="Browallia New"/>
          <w:i/>
          <w:iCs/>
          <w:sz w:val="28"/>
        </w:rPr>
      </w:pPr>
      <w:r w:rsidRPr="00EE177C">
        <w:rPr>
          <w:rFonts w:ascii="Browallia New" w:hAnsi="Browallia New" w:cs="Browallia New"/>
          <w:i/>
          <w:iCs/>
          <w:sz w:val="28"/>
          <w:cs/>
        </w:rPr>
        <w:t>การประเมินผลกระทบทางสิ่งแวดล้อมและทางสังคม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ประเด็นที่ถูกหยิบยกขึ้นมาพูดคุยกับเราซ้ำๆ เป็นเรื่องความจำเป็นที่จะต้องเสริมสร้างกระบวนการการประเมินผลกระทบที่มีอยู่ในปัจจุบันให้เข้มแข็งขึ้นในบริบทของโครงการพัฒนาขนาดใหญ่  ได้มีการนำเสนอบางกรณีเฉพาะขึ้นมาที่เกี่ยวกับโครงกา</w:t>
      </w:r>
      <w:r w:rsidR="0020265E" w:rsidRPr="00EE177C">
        <w:rPr>
          <w:rFonts w:ascii="Browallia New" w:hAnsi="Browallia New" w:cs="Browallia New"/>
          <w:sz w:val="28"/>
          <w:cs/>
        </w:rPr>
        <w:t>ร</w:t>
      </w:r>
      <w:r w:rsidRPr="00EE177C">
        <w:rPr>
          <w:rFonts w:ascii="Browallia New" w:hAnsi="Browallia New" w:cs="Browallia New"/>
          <w:sz w:val="28"/>
          <w:cs/>
        </w:rPr>
        <w:t xml:space="preserve">ก่อสร้างโครงสร้างพื้นฐาน เหมืองแร่  และพลังงาน  ซึ่งสอดคล้องกันกับข้อมูลที่ได้รับจากคณะกรรมการสิทธิมนุษยชนแห่งชาติ  จากข้อร้องเรียน </w:t>
      </w:r>
      <w:r w:rsidRPr="00EE177C">
        <w:rPr>
          <w:rFonts w:ascii="Browallia New" w:hAnsi="Browallia New" w:cs="Browallia New"/>
          <w:sz w:val="28"/>
        </w:rPr>
        <w:t>2,119</w:t>
      </w:r>
      <w:r w:rsidRPr="00EE177C">
        <w:rPr>
          <w:rFonts w:ascii="Browallia New" w:hAnsi="Browallia New" w:cs="Browallia New"/>
          <w:sz w:val="28"/>
          <w:cs/>
        </w:rPr>
        <w:t xml:space="preserve"> กรณีเกี่ยวกับผลกระทบสิทธิมนุษยชนที่เกี่ยวกับธุรกิจที่คณะกรรมการสิทธิฯ ได้รับตั้งแต่ปี </w:t>
      </w:r>
      <w:r w:rsidRPr="00EE177C">
        <w:rPr>
          <w:rFonts w:ascii="Browallia New" w:hAnsi="Browallia New" w:cs="Browallia New"/>
          <w:sz w:val="28"/>
        </w:rPr>
        <w:t>2554</w:t>
      </w:r>
      <w:r w:rsidRPr="00EE177C">
        <w:rPr>
          <w:rFonts w:ascii="Browallia New" w:hAnsi="Browallia New" w:cs="Browallia New"/>
          <w:sz w:val="28"/>
          <w:cs/>
        </w:rPr>
        <w:t xml:space="preserve"> เป็นต้นมา (จากกรณีร้องเรียนทั้งหมด </w:t>
      </w:r>
      <w:r w:rsidRPr="00EE177C">
        <w:rPr>
          <w:rFonts w:ascii="Browallia New" w:hAnsi="Browallia New" w:cs="Browallia New"/>
          <w:sz w:val="28"/>
        </w:rPr>
        <w:t>10,824</w:t>
      </w:r>
      <w:r w:rsidRPr="00EE177C">
        <w:rPr>
          <w:rFonts w:ascii="Browallia New" w:hAnsi="Browallia New" w:cs="Browallia New"/>
          <w:sz w:val="28"/>
          <w:cs/>
        </w:rPr>
        <w:t xml:space="preserve"> กรณี) ผลกระทบสามประเภทที่เกิดขึ้นบ่อยที่สุดเกี่ยวกับ </w:t>
      </w:r>
      <w:r w:rsidRPr="00EE177C">
        <w:rPr>
          <w:rFonts w:ascii="Browallia New" w:hAnsi="Browallia New" w:cs="Browallia New"/>
          <w:sz w:val="28"/>
        </w:rPr>
        <w:t xml:space="preserve">1) </w:t>
      </w:r>
      <w:r w:rsidRPr="00EE177C">
        <w:rPr>
          <w:rFonts w:ascii="Browallia New" w:hAnsi="Browallia New" w:cs="Browallia New"/>
          <w:sz w:val="28"/>
          <w:cs/>
        </w:rPr>
        <w:t xml:space="preserve">ผลกระทบจากมลพิษทางสิ่งแวดล้อมต่อสุขภาพของมนุษย์  </w:t>
      </w:r>
      <w:r w:rsidRPr="00EE177C">
        <w:rPr>
          <w:rFonts w:ascii="Browallia New" w:hAnsi="Browallia New" w:cs="Browallia New"/>
          <w:sz w:val="28"/>
        </w:rPr>
        <w:t xml:space="preserve">2) </w:t>
      </w:r>
      <w:r w:rsidRPr="00EE177C">
        <w:rPr>
          <w:rFonts w:ascii="Browallia New" w:hAnsi="Browallia New" w:cs="Browallia New"/>
          <w:sz w:val="28"/>
          <w:cs/>
        </w:rPr>
        <w:t xml:space="preserve">การบังคับชุมชนโยกย้ายถิ่นฐานโดยไม่มีการชดเชยหรือมีแต่ไม่เพียงพอ และ </w:t>
      </w:r>
      <w:r w:rsidRPr="00EE177C">
        <w:rPr>
          <w:rFonts w:ascii="Browallia New" w:hAnsi="Browallia New" w:cs="Browallia New"/>
          <w:sz w:val="28"/>
        </w:rPr>
        <w:t xml:space="preserve">3) </w:t>
      </w:r>
      <w:r w:rsidRPr="00EE177C">
        <w:rPr>
          <w:rFonts w:ascii="Browallia New" w:hAnsi="Browallia New" w:cs="Browallia New"/>
          <w:sz w:val="28"/>
          <w:cs/>
        </w:rPr>
        <w:t>การขาดการปรึกษาหารือสาธารณะหรือมีการปรึกษาหารือไม่เพียงพอกับชุมชนที่ได้รับผลกระทบจากโครงการพัฒนาขนาดใหญ่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ปัญหาหลักประการหนึ่งที่ถูกหยิบยกขึ้นมาพูดกับคณะทำงานฯ อยู่เสมอคือการที่การประเมินผลกระทบทางสิ่งแวดล้อมและผลกระทบทางสิ่งแวดล้อมและสุขภาพ (</w:t>
      </w:r>
      <w:r w:rsidRPr="00EE177C">
        <w:rPr>
          <w:rFonts w:ascii="Browallia New" w:hAnsi="Browallia New" w:cs="Browallia New"/>
          <w:sz w:val="28"/>
        </w:rPr>
        <w:t xml:space="preserve">EIAs/EHIAs) </w:t>
      </w:r>
      <w:r w:rsidRPr="00EE177C">
        <w:rPr>
          <w:rFonts w:ascii="Browallia New" w:hAnsi="Browallia New" w:cs="Browallia New"/>
          <w:sz w:val="28"/>
          <w:cs/>
        </w:rPr>
        <w:t xml:space="preserve">และกระบวนการปรึกษาหารือสาธารณะที่เกี่ยวข้อง ดำเนินการโดยที่ปรึกษาเอกชนที่ว่าจ้างโดยบริษัทที่ส่งเสริมโครงการนั้นๆ  แม้ว่าบริษัทที่ปรึกษาที่ทำการประเมินผลกระทบทางสิ่งแวดล้อมและทางสุขภาพจะต้องเลือกมาจากบัญชีบริษัทที่ขึ้นทะเบียนไว้ </w:t>
      </w:r>
      <w:r w:rsidRPr="00EE177C">
        <w:rPr>
          <w:rFonts w:ascii="Browallia New" w:hAnsi="Browallia New" w:cs="Browallia New"/>
          <w:sz w:val="28"/>
        </w:rPr>
        <w:t>70</w:t>
      </w:r>
      <w:r w:rsidRPr="00EE177C">
        <w:rPr>
          <w:rFonts w:ascii="Browallia New" w:hAnsi="Browallia New" w:cs="Browallia New"/>
          <w:sz w:val="28"/>
          <w:cs/>
        </w:rPr>
        <w:t xml:space="preserve"> บริษัทที่ได้รับการรับรองโดยสำนักงานนโยบายและแผนทรัพยากรธรรมชาติและสิ่งแวดล้อม (สผ.) แต่ก็มีความเข้าใจกันโดยทั่วไปว่าบริษัทที่ปรึกษามีธรรมชาติที่จะลำเอียงให้โครงการได้รับการอนุมัติ  สมาชิกชุมชนบางคนได้เล่าให้เราฟังถึงกรณีที่ฝ่ายต่างๆ ที่เกี่ยวข้องถูกกันไม่ให้เข้าร่วมกระบวนการปรึกษาหารือและประชาพิจารณ์ ซึ่งเป็นการเสริมความเข้าใจว่ากระบวนการมีความลำเอียงขึ้นไปอีก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lastRenderedPageBreak/>
        <w:t>คณะทำงานฯ ยังได้รับฟังข้อกังวลว่าการผลักดันให้ดึงดูดการลงทุนอาจจะบั่นทอนการประเมินผลกระทบที่มีประสิทธิภาพได้ เช่น โดยการยกเว้นไม่ต้อง</w:t>
      </w:r>
      <w:r w:rsidR="00E509B6" w:rsidRPr="00EE177C">
        <w:rPr>
          <w:rFonts w:ascii="Browallia New" w:hAnsi="Browallia New" w:cs="Browallia New"/>
          <w:sz w:val="28"/>
          <w:cs/>
        </w:rPr>
        <w:t>ทำการประเมิน</w:t>
      </w:r>
      <w:r w:rsidRPr="00EE177C">
        <w:rPr>
          <w:rFonts w:ascii="Browallia New" w:hAnsi="Browallia New" w:cs="Browallia New"/>
          <w:sz w:val="28"/>
          <w:cs/>
        </w:rPr>
        <w:t xml:space="preserve"> และโดยการให้มีระบบการอนุมัติโครงการแบบเร่งรัด (</w:t>
      </w:r>
      <w:r w:rsidRPr="00EE177C">
        <w:rPr>
          <w:rFonts w:ascii="Browallia New" w:hAnsi="Browallia New" w:cs="Browallia New"/>
          <w:sz w:val="28"/>
        </w:rPr>
        <w:t xml:space="preserve">fast track)  </w:t>
      </w:r>
      <w:r w:rsidRPr="00EE177C">
        <w:rPr>
          <w:rFonts w:ascii="Browallia New" w:hAnsi="Browallia New" w:cs="Browallia New"/>
          <w:sz w:val="28"/>
          <w:cs/>
        </w:rPr>
        <w:t xml:space="preserve">มีการอ้างถึงคำสั่งหัวหน้าคสช.ที่ </w:t>
      </w:r>
      <w:r w:rsidRPr="00EE177C">
        <w:rPr>
          <w:rFonts w:ascii="Browallia New" w:hAnsi="Browallia New" w:cs="Browallia New"/>
          <w:sz w:val="28"/>
        </w:rPr>
        <w:t>9/2559 (7</w:t>
      </w:r>
      <w:r w:rsidRPr="00EE177C">
        <w:rPr>
          <w:rFonts w:ascii="Browallia New" w:hAnsi="Browallia New" w:cs="Browallia New"/>
          <w:sz w:val="28"/>
          <w:cs/>
        </w:rPr>
        <w:t xml:space="preserve"> มีนาคม </w:t>
      </w:r>
      <w:r w:rsidRPr="00EE177C">
        <w:rPr>
          <w:rFonts w:ascii="Browallia New" w:hAnsi="Browallia New" w:cs="Browallia New"/>
          <w:sz w:val="28"/>
        </w:rPr>
        <w:t xml:space="preserve">2559) </w:t>
      </w:r>
      <w:r w:rsidRPr="00EE177C">
        <w:rPr>
          <w:rFonts w:ascii="Browallia New" w:hAnsi="Browallia New" w:cs="Browallia New"/>
          <w:sz w:val="28"/>
          <w:cs/>
        </w:rPr>
        <w:t>ที่มุ่งเป้าให้กระบวนการพิจารณาโครงการงานสาธารณะบางโครงการทำได้อย่างรวดเร็วโดยการอนุญาตให้หน่วยราชการหรือหน่วยงานอื่นของรัฐเสนอคณะรัฐมนตรีเพื่อพิจารณาอนุมัติให้ดำเนินการโครงการก่อนที่การศึกษาผลกระทบทางสิ่งแวดล้อม/สุขภาพจะดำเนินการเสร็จสิ้นก็ได้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ในจังหวัดสงขลา เราได้พบกับเจ้าหน้าที่ท้องถิ่นและสมาชิกของชุมชนต่างๆ เพื่อเรียนรู้เกี่ยวกับข้อกังวลและการประท้วงโครงการโรงไฟฟ้าถ่านหิน</w:t>
      </w:r>
      <w:r w:rsidR="00E509B6" w:rsidRPr="00EE177C">
        <w:rPr>
          <w:rFonts w:ascii="Browallia New" w:hAnsi="Browallia New" w:cs="Browallia New"/>
          <w:sz w:val="28"/>
          <w:cs/>
        </w:rPr>
        <w:t>ของ</w:t>
      </w:r>
      <w:r w:rsidRPr="00EE177C">
        <w:rPr>
          <w:rFonts w:ascii="Browallia New" w:hAnsi="Browallia New" w:cs="Browallia New"/>
          <w:sz w:val="28"/>
          <w:cs/>
        </w:rPr>
        <w:t xml:space="preserve">การไฟฟ้าฝ่ายผลิตแห่งประเทศไทย (กฟผ.)  สมาชิกของชุมชนบอกกับเราว่า การประชาพิจารณ์โครงการในปี </w:t>
      </w:r>
      <w:r w:rsidRPr="00EE177C">
        <w:rPr>
          <w:rFonts w:ascii="Browallia New" w:hAnsi="Browallia New" w:cs="Browallia New"/>
          <w:sz w:val="28"/>
        </w:rPr>
        <w:t>2558</w:t>
      </w:r>
      <w:r w:rsidRPr="00EE177C">
        <w:rPr>
          <w:rFonts w:ascii="Browallia New" w:hAnsi="Browallia New" w:cs="Browallia New"/>
          <w:sz w:val="28"/>
          <w:cs/>
        </w:rPr>
        <w:t xml:space="preserve"> จัดขึ้นภายใต้การควบคุมความปลอดภัยอย่างเข้มงวด และสมาชิกของชุมชนจำนวนหนึ่งที่ต่อต้านโครงการถูกห้ามไม่ให้เข้าร่วมการประชาพิจารณ์  คนที่ต่อต้านโครงการยื่นข้อร้องเรียนไป</w:t>
      </w:r>
      <w:r w:rsidR="00E509B6" w:rsidRPr="00EE177C">
        <w:rPr>
          <w:rFonts w:ascii="Browallia New" w:hAnsi="Browallia New" w:cs="Browallia New"/>
          <w:sz w:val="28"/>
          <w:cs/>
        </w:rPr>
        <w:t>ยัง</w:t>
      </w:r>
      <w:r w:rsidRPr="00EE177C">
        <w:rPr>
          <w:rFonts w:ascii="Browallia New" w:hAnsi="Browallia New" w:cs="Browallia New"/>
          <w:sz w:val="28"/>
          <w:cs/>
        </w:rPr>
        <w:t>คณะกรรมการสิทธิมนุษยชนแห่งชาติ และได้ชุมนุมประท</w:t>
      </w:r>
      <w:r w:rsidR="0051366A" w:rsidRPr="00EE177C">
        <w:rPr>
          <w:rFonts w:ascii="Browallia New" w:hAnsi="Browallia New" w:cs="Browallia New"/>
          <w:sz w:val="28"/>
          <w:cs/>
        </w:rPr>
        <w:t>้</w:t>
      </w:r>
      <w:r w:rsidRPr="00EE177C">
        <w:rPr>
          <w:rFonts w:ascii="Browallia New" w:hAnsi="Browallia New" w:cs="Browallia New"/>
          <w:sz w:val="28"/>
          <w:cs/>
        </w:rPr>
        <w:t xml:space="preserve">วงหลายครั้ง รวมถึงการเดินขบวนเพื่อยื่นข้อร้องเรียนต่อนายกรัฐมนตรีที่ทำให้สมาชิก </w:t>
      </w:r>
      <w:r w:rsidRPr="00EE177C">
        <w:rPr>
          <w:rFonts w:ascii="Browallia New" w:hAnsi="Browallia New" w:cs="Browallia New"/>
          <w:sz w:val="28"/>
        </w:rPr>
        <w:t>17</w:t>
      </w:r>
      <w:r w:rsidRPr="00EE177C">
        <w:rPr>
          <w:rFonts w:ascii="Browallia New" w:hAnsi="Browallia New" w:cs="Browallia New"/>
          <w:sz w:val="28"/>
          <w:cs/>
        </w:rPr>
        <w:t xml:space="preserve"> คนถูกจับกุม  นอกจากนี้ยังมีการประท้วงในกรุงเทพฯ อีกด้วย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 xml:space="preserve">ในการสนองตอบต่อข้อกังวลของผู้ที่คัดค้านโครงการ ในวันที่ </w:t>
      </w:r>
      <w:r w:rsidRPr="00EE177C">
        <w:rPr>
          <w:rFonts w:ascii="Browallia New" w:hAnsi="Browallia New" w:cs="Browallia New"/>
          <w:sz w:val="28"/>
        </w:rPr>
        <w:t>30</w:t>
      </w:r>
      <w:r w:rsidRPr="00EE177C">
        <w:rPr>
          <w:rFonts w:ascii="Browallia New" w:hAnsi="Browallia New" w:cs="Browallia New"/>
          <w:sz w:val="28"/>
          <w:cs/>
        </w:rPr>
        <w:t xml:space="preserve"> มกราคม </w:t>
      </w:r>
      <w:r w:rsidRPr="00EE177C">
        <w:rPr>
          <w:rFonts w:ascii="Browallia New" w:hAnsi="Browallia New" w:cs="Browallia New"/>
          <w:sz w:val="28"/>
        </w:rPr>
        <w:t>2561</w:t>
      </w:r>
      <w:r w:rsidRPr="00EE177C">
        <w:rPr>
          <w:rFonts w:ascii="Browallia New" w:hAnsi="Browallia New" w:cs="Browallia New"/>
          <w:sz w:val="28"/>
          <w:cs/>
        </w:rPr>
        <w:t xml:space="preserve">  นายกรัฐมนตรีได้มีคำสั่งชะลอโครงการโรงไฟฟ้าไว้ก่อน  และต่อมาในวันที่ </w:t>
      </w:r>
      <w:r w:rsidRPr="00EE177C">
        <w:rPr>
          <w:rFonts w:ascii="Browallia New" w:hAnsi="Browallia New" w:cs="Browallia New"/>
          <w:sz w:val="28"/>
        </w:rPr>
        <w:t>20</w:t>
      </w:r>
      <w:r w:rsidRPr="00EE177C">
        <w:rPr>
          <w:rFonts w:ascii="Browallia New" w:hAnsi="Browallia New" w:cs="Browallia New"/>
          <w:sz w:val="28"/>
          <w:cs/>
        </w:rPr>
        <w:t xml:space="preserve"> กุมภาพันธ์ </w:t>
      </w:r>
      <w:r w:rsidRPr="00EE177C">
        <w:rPr>
          <w:rFonts w:ascii="Browallia New" w:hAnsi="Browallia New" w:cs="Browallia New"/>
          <w:sz w:val="28"/>
        </w:rPr>
        <w:t>2561</w:t>
      </w:r>
      <w:r w:rsidRPr="00EE177C">
        <w:rPr>
          <w:rFonts w:ascii="Browallia New" w:hAnsi="Browallia New" w:cs="Browallia New"/>
          <w:sz w:val="28"/>
          <w:cs/>
        </w:rPr>
        <w:t xml:space="preserve"> รัฐมนตรีกระทรวงพลังงานได้ลงนามในบันทึกข้อตกลงร่วมกัน (เอ็มโอยู) ว่า </w:t>
      </w:r>
      <w:r w:rsidRPr="00EE177C">
        <w:rPr>
          <w:rFonts w:ascii="Browallia New" w:hAnsi="Browallia New" w:cs="Browallia New"/>
          <w:sz w:val="28"/>
        </w:rPr>
        <w:t xml:space="preserve">1) </w:t>
      </w:r>
      <w:r w:rsidRPr="00EE177C">
        <w:rPr>
          <w:rFonts w:ascii="Browallia New" w:hAnsi="Browallia New" w:cs="Browallia New"/>
          <w:sz w:val="28"/>
          <w:cs/>
        </w:rPr>
        <w:t>ให้ถอนรายงานผลกระทบสิ่งแวดล้อมและสุขภาพ (</w:t>
      </w:r>
      <w:r w:rsidRPr="00EE177C">
        <w:rPr>
          <w:rFonts w:ascii="Browallia New" w:hAnsi="Browallia New" w:cs="Browallia New"/>
          <w:sz w:val="28"/>
        </w:rPr>
        <w:t xml:space="preserve">EHIA) </w:t>
      </w:r>
      <w:r w:rsidRPr="00EE177C">
        <w:rPr>
          <w:rFonts w:ascii="Browallia New" w:hAnsi="Browallia New" w:cs="Browallia New"/>
          <w:sz w:val="28"/>
          <w:cs/>
        </w:rPr>
        <w:t xml:space="preserve">ของโรงไฟฟ้าถ่านหินกระบี่และโรงไฟฟ้าถ่านหินสงขลา </w:t>
      </w:r>
      <w:r w:rsidRPr="00EE177C">
        <w:rPr>
          <w:rFonts w:ascii="Browallia New" w:hAnsi="Browallia New" w:cs="Browallia New"/>
          <w:sz w:val="28"/>
        </w:rPr>
        <w:t xml:space="preserve">2) </w:t>
      </w:r>
      <w:r w:rsidRPr="00EE177C">
        <w:rPr>
          <w:rFonts w:ascii="Browallia New" w:hAnsi="Browallia New" w:cs="Browallia New"/>
          <w:sz w:val="28"/>
          <w:cs/>
        </w:rPr>
        <w:t>กระทรวงพลังงานจะจัดทำรายงานการประเมินผลกระทบสิ่งแวดล้อมเชิงยุทธศาสตร์ (</w:t>
      </w:r>
      <w:r w:rsidR="00E509B6" w:rsidRPr="00EE177C">
        <w:rPr>
          <w:rFonts w:ascii="Browallia New" w:hAnsi="Browallia New" w:cs="Browallia New"/>
          <w:sz w:val="28"/>
        </w:rPr>
        <w:t xml:space="preserve">Strategic Environmental Assessment </w:t>
      </w:r>
      <w:r w:rsidR="00E509B6" w:rsidRPr="00EE177C">
        <w:rPr>
          <w:rFonts w:ascii="Browallia New" w:hAnsi="Browallia New" w:cs="Browallia New"/>
          <w:sz w:val="28"/>
          <w:cs/>
        </w:rPr>
        <w:t xml:space="preserve">- </w:t>
      </w:r>
      <w:r w:rsidRPr="00EE177C">
        <w:rPr>
          <w:rFonts w:ascii="Browallia New" w:hAnsi="Browallia New" w:cs="Browallia New"/>
          <w:sz w:val="28"/>
        </w:rPr>
        <w:t xml:space="preserve">SEA) </w:t>
      </w:r>
      <w:r w:rsidRPr="00EE177C">
        <w:rPr>
          <w:rFonts w:ascii="Browallia New" w:hAnsi="Browallia New" w:cs="Browallia New"/>
          <w:sz w:val="28"/>
          <w:cs/>
        </w:rPr>
        <w:t>โดยผู้เชี่ยวชาญอิสระที่เป็นที่ยอมรับ</w:t>
      </w:r>
      <w:r w:rsidR="00E509B6" w:rsidRPr="00EE177C">
        <w:rPr>
          <w:rFonts w:ascii="Browallia New" w:hAnsi="Browallia New" w:cs="Browallia New"/>
          <w:sz w:val="28"/>
          <w:cs/>
        </w:rPr>
        <w:t>โดย</w:t>
      </w:r>
      <w:r w:rsidRPr="00EE177C">
        <w:rPr>
          <w:rFonts w:ascii="Browallia New" w:hAnsi="Browallia New" w:cs="Browallia New"/>
          <w:sz w:val="28"/>
          <w:cs/>
        </w:rPr>
        <w:t xml:space="preserve">ทั้งสองฝ่าย เพื่อพิจารณาความเหมาะสมในการสร้างโรงไฟฟ้าถ่านหินในพื้นที่เหล่านี้  และ </w:t>
      </w:r>
      <w:r w:rsidRPr="00EE177C">
        <w:rPr>
          <w:rFonts w:ascii="Browallia New" w:hAnsi="Browallia New" w:cs="Browallia New"/>
          <w:sz w:val="28"/>
        </w:rPr>
        <w:t xml:space="preserve">3) </w:t>
      </w:r>
      <w:r w:rsidRPr="00EE177C">
        <w:rPr>
          <w:rFonts w:ascii="Browallia New" w:hAnsi="Browallia New" w:cs="Browallia New"/>
          <w:sz w:val="28"/>
          <w:cs/>
        </w:rPr>
        <w:t xml:space="preserve">กฟผ.จะต้องยุติโครงการโดยถาวรหากผลรายงานการประเมินผลกระทบสิ่งแวดล้อมเชิงยุทธศาสตร์ไม่ได้รับความเห็นชอบ  ด้วยพัฒนาการเช่นนี้ที่เป็นท่าทีปรองดองกับชุมชนที่ได้รับผลกระทบ เราขอส่งเสริมให้รัฐบาลไทยพิจารณายุติการดำเนินคดีต่อประชาชนทั้ง </w:t>
      </w:r>
      <w:r w:rsidRPr="00EE177C">
        <w:rPr>
          <w:rFonts w:ascii="Browallia New" w:hAnsi="Browallia New" w:cs="Browallia New"/>
          <w:sz w:val="28"/>
        </w:rPr>
        <w:t>17</w:t>
      </w:r>
      <w:r w:rsidRPr="00EE177C">
        <w:rPr>
          <w:rFonts w:ascii="Browallia New" w:hAnsi="Browallia New" w:cs="Browallia New"/>
          <w:sz w:val="28"/>
          <w:cs/>
        </w:rPr>
        <w:t xml:space="preserve"> คน (ซึ่งรวมถึงผู้เยาว์หนึ่งคน)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เราตั้งข้อ</w:t>
      </w:r>
      <w:r w:rsidR="0051366A" w:rsidRPr="00EE177C">
        <w:rPr>
          <w:rFonts w:ascii="Browallia New" w:hAnsi="Browallia New" w:cs="Browallia New"/>
          <w:sz w:val="28"/>
          <w:cs/>
        </w:rPr>
        <w:t>สังเกต</w:t>
      </w:r>
      <w:r w:rsidRPr="00EE177C">
        <w:rPr>
          <w:rFonts w:ascii="Browallia New" w:hAnsi="Browallia New" w:cs="Browallia New"/>
          <w:sz w:val="28"/>
          <w:cs/>
        </w:rPr>
        <w:t xml:space="preserve">ด้วยความสนใจว่า กลไกการประเมินผลกระทบทางสิ่งแวดล้อมเชิงยุทธศาสตร์เป็นวิธีหนึ่งในการปรับปรุงการประเมินผลกระทบ </w:t>
      </w:r>
      <w:r w:rsidRPr="00EE177C">
        <w:rPr>
          <w:rFonts w:ascii="Browallia New" w:hAnsi="Browallia New" w:cs="Browallia New"/>
          <w:sz w:val="28"/>
          <w:cs/>
        </w:rPr>
        <w:lastRenderedPageBreak/>
        <w:t>โดยการดูแลให้มีการประเมินอย่างเป็นอิสระโดยมีการปรึกษาหารืออย่างมีความหมายกับชุมชนที่ได้รับผลกระทบ  เราชื่นชมความเข้าใจที่คณะกรรมการปฏิรูปประเทศด้านทรัพยากรธรรมชาติและสิ่งแวดล้อมมีว่ามีความจำเป็นที่จะต้องเปลี่ยนกระบวนทัศน์เพื่อให้มี</w:t>
      </w:r>
      <w:r w:rsidR="00E509B6" w:rsidRPr="00EE177C">
        <w:rPr>
          <w:rFonts w:ascii="Browallia New" w:hAnsi="Browallia New" w:cs="Browallia New"/>
          <w:sz w:val="28"/>
          <w:cs/>
        </w:rPr>
        <w:t>กระบวนการแนวราบ</w:t>
      </w:r>
      <w:r w:rsidRPr="00EE177C">
        <w:rPr>
          <w:rFonts w:ascii="Browallia New" w:hAnsi="Browallia New" w:cs="Browallia New"/>
          <w:sz w:val="28"/>
          <w:cs/>
        </w:rPr>
        <w:t>จากล่างขึ้นบน</w:t>
      </w:r>
      <w:r w:rsidR="00E509B6" w:rsidRPr="00EE177C">
        <w:rPr>
          <w:rFonts w:ascii="Browallia New" w:hAnsi="Browallia New" w:cs="Browallia New"/>
          <w:sz w:val="28"/>
          <w:cs/>
        </w:rPr>
        <w:t>ที่มีส่วนร่วม</w:t>
      </w:r>
      <w:r w:rsidRPr="00EE177C">
        <w:rPr>
          <w:rFonts w:ascii="Browallia New" w:hAnsi="Browallia New" w:cs="Browallia New"/>
          <w:sz w:val="28"/>
          <w:cs/>
        </w:rPr>
        <w:t xml:space="preserve"> ที่จะเสริมอำนาจของประชาชนและชุมชน และทำให้ประชาชนมีเครื่องมือที่ถูกต้องในการมีส่วนร่วมอย่างมีประสิทธิภาพ  เรายังขอสนับสนุนให้มีวิธีการประเมินความยั่งยืนแบบเป็นองค์รวมที่มีทั้งมิติด้านสังคมและสิทธิมนุษยชน และคำนึงถึงความเสี่ยงที่เฉพาะในแต่ละภาคส่วนด้วย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</w:p>
    <w:p w:rsidR="00BD327A" w:rsidRPr="00EE177C" w:rsidRDefault="00BD327A" w:rsidP="00BD327A">
      <w:pPr>
        <w:rPr>
          <w:rFonts w:ascii="Browallia New" w:hAnsi="Browallia New" w:cs="Browallia New"/>
          <w:i/>
          <w:iCs/>
          <w:sz w:val="28"/>
        </w:rPr>
      </w:pPr>
      <w:r w:rsidRPr="00EE177C">
        <w:rPr>
          <w:rFonts w:ascii="Browallia New" w:hAnsi="Browallia New" w:cs="Browallia New"/>
          <w:i/>
          <w:iCs/>
          <w:sz w:val="28"/>
          <w:cs/>
        </w:rPr>
        <w:t>เขตเศรษฐกิจพิเศษ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แผนการ</w:t>
      </w:r>
      <w:r w:rsidR="00E509B6" w:rsidRPr="00EE177C">
        <w:rPr>
          <w:rFonts w:ascii="Browallia New" w:hAnsi="Browallia New" w:cs="Browallia New"/>
          <w:sz w:val="28"/>
          <w:cs/>
        </w:rPr>
        <w:t>จัดตั้ง</w:t>
      </w:r>
      <w:r w:rsidRPr="00EE177C">
        <w:rPr>
          <w:rFonts w:ascii="Browallia New" w:hAnsi="Browallia New" w:cs="Browallia New"/>
          <w:sz w:val="28"/>
          <w:cs/>
        </w:rPr>
        <w:t xml:space="preserve">เขตเศรษฐกิจพิเศษ </w:t>
      </w:r>
      <w:r w:rsidRPr="00EE177C">
        <w:rPr>
          <w:rFonts w:ascii="Browallia New" w:hAnsi="Browallia New" w:cs="Browallia New"/>
          <w:sz w:val="28"/>
        </w:rPr>
        <w:t>10</w:t>
      </w:r>
      <w:r w:rsidRPr="00EE177C">
        <w:rPr>
          <w:rFonts w:ascii="Browallia New" w:hAnsi="Browallia New" w:cs="Browallia New"/>
          <w:sz w:val="28"/>
          <w:cs/>
        </w:rPr>
        <w:t xml:space="preserve"> แห่งใน </w:t>
      </w:r>
      <w:r w:rsidRPr="00EE177C">
        <w:rPr>
          <w:rFonts w:ascii="Browallia New" w:hAnsi="Browallia New" w:cs="Browallia New"/>
          <w:sz w:val="28"/>
        </w:rPr>
        <w:t>10</w:t>
      </w:r>
      <w:r w:rsidRPr="00EE177C">
        <w:rPr>
          <w:rFonts w:ascii="Browallia New" w:hAnsi="Browallia New" w:cs="Browallia New"/>
          <w:sz w:val="28"/>
          <w:cs/>
        </w:rPr>
        <w:t xml:space="preserve"> จังหวัด แสดงให้เห็นถึงความเสี่ยงและผลกระทบด้านสิทธิมนุษยชนอีกประการที่จะต้องได้รับการแก้ไข และแสดงถึงโอกาสในการจัดปรับนโยบายและการปฏิบัติให้เข้ากับหลักการชี้แนะฯ ของสหประชาชาติ และแนวปฏิบัติที่ดีสากลต่างๆ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เขตเศรษฐกิจพิเศษพยายามที่จะดึงดูดการลงทุนจากต่างชาติผ่านทาง</w:t>
      </w:r>
      <w:r w:rsidR="00E509B6" w:rsidRPr="00EE177C">
        <w:rPr>
          <w:rFonts w:ascii="Browallia New" w:hAnsi="Browallia New" w:cs="Browallia New"/>
          <w:sz w:val="28"/>
          <w:cs/>
        </w:rPr>
        <w:t>ชุด</w:t>
      </w:r>
      <w:r w:rsidRPr="00EE177C">
        <w:rPr>
          <w:rFonts w:ascii="Browallia New" w:hAnsi="Browallia New" w:cs="Browallia New"/>
          <w:sz w:val="28"/>
          <w:cs/>
        </w:rPr>
        <w:t>มาตรการจูงใจทางภาษีและทางอื่นๆ ในอุตสาหกรรมที่ต้องใช้แรงงานเข้มข้นบางอย่าง เช่น อุตสาหกรรมสิ่งทอและเครื่องนุ่งห่ม และการแปรรูปผลิตภัณฑ์เกษตรและประมง  เขตเศรษฐกิจพิเศษยังโฆษณาว่ามีการเข้าถึงแรงงานข้ามชาติจากประเทศเพื่อนบ้านได้ง่ายด้วย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 xml:space="preserve">เราได้รับฟังข้อกังวลเรื่องที่การเวนคืนยึดที่ดินและการตัดสินใจเกี่ยวกับสถานที่ตั้งของเขตเศรษฐกิจพิเศษทั้ง </w:t>
      </w:r>
      <w:r w:rsidRPr="00EE177C">
        <w:rPr>
          <w:rFonts w:ascii="Browallia New" w:hAnsi="Browallia New" w:cs="Browallia New"/>
          <w:sz w:val="28"/>
        </w:rPr>
        <w:t>10</w:t>
      </w:r>
      <w:r w:rsidRPr="00EE177C">
        <w:rPr>
          <w:rFonts w:ascii="Browallia New" w:hAnsi="Browallia New" w:cs="Browallia New"/>
          <w:sz w:val="28"/>
          <w:cs/>
        </w:rPr>
        <w:t xml:space="preserve"> แห่งได้ทำโดยการใช้คำสั่งฝ่ายบริหาร </w:t>
      </w:r>
      <w:r w:rsidR="00E509B6" w:rsidRPr="00EE177C">
        <w:rPr>
          <w:rFonts w:ascii="Browallia New" w:hAnsi="Browallia New" w:cs="Browallia New"/>
          <w:sz w:val="28"/>
          <w:cs/>
        </w:rPr>
        <w:t>ซึ่ง</w:t>
      </w:r>
      <w:r w:rsidRPr="00EE177C">
        <w:rPr>
          <w:rFonts w:ascii="Browallia New" w:hAnsi="Browallia New" w:cs="Browallia New"/>
          <w:sz w:val="28"/>
          <w:cs/>
        </w:rPr>
        <w:t>มีการปรึกษาหารือกับชุมชนที่ได้รับผลกระทบอย่างจำกัด  เนื่องจากเขตเศรษฐกิจพิเศษจะต้องมีการโยกย้ายประชาชน จึงเป็นสิ่งสำคัญที่จะต้องดูแลให้การโยกย้ายเหล่านั้นกระทำในแบบที่สอดคล้องกับสิทธิมนุษยชน  ประชาชนและชุมชนที่กำลังอาศัยอยู่ในพื้นที่ที่ถูกประกาศเป็นเขตเศรษฐกิจพิเศษจะต้องได้รับการปรึกษาหารือและต้องได้รับค่าชดเชยที่เป็นธรรม โดยสอดคล้องกับหลักการและแนวทางต่างๆ ของสหประชาชาติว่าด้วยการไล่ที่และการพลัดถิ่นที่เกิดจากการพัฒนา  ประชาชนและชุมชนต่างๆ ที่อาศัยอยู่บนที่ดินและมีวิถีชีวิตที่พึ่งพาที่ดินที่จะถูกนำไปใช้เป็นเขตเศรษฐกิจพิเศษจะต้องไม่ถูกมองว่าเป็นผู้บุกรุกแม้ว่าประชาชนเหล่านั้นอาจไม่มีโฉนดที่ดินก็ตาม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lastRenderedPageBreak/>
        <w:t>เราเสนอแนะว่า เขตเศรษฐกิจพิเศษควรจะได้รับการพิจารณาว่าเทียบเท่ากับรัฐวิสาหกิจ โดยจะต้องปฏิบัติตามมาตรฐานสูงสุด</w:t>
      </w:r>
      <w:r w:rsidR="00E509B6" w:rsidRPr="00EE177C">
        <w:rPr>
          <w:rFonts w:ascii="Browallia New" w:hAnsi="Browallia New" w:cs="Browallia New"/>
          <w:sz w:val="28"/>
          <w:cs/>
        </w:rPr>
        <w:t>เรื่อง</w:t>
      </w:r>
      <w:r w:rsidRPr="00EE177C">
        <w:rPr>
          <w:rFonts w:ascii="Browallia New" w:hAnsi="Browallia New" w:cs="Browallia New"/>
          <w:sz w:val="28"/>
          <w:cs/>
        </w:rPr>
        <w:t>ธรรมาภิบาลและแนวปฏิบัติของบรรษัท  ความมุ่งมั่นในการนำหลักการชี้แนะฯ ของสหประชาชาติไปใช้ควรจะปรากฏอยู่ในวิธีการจัดตั้งและบริหารจัดการเขตเศรษฐกิจพิเศษ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</w:p>
    <w:p w:rsidR="00BD327A" w:rsidRPr="00EE177C" w:rsidRDefault="00BD327A" w:rsidP="00BD327A">
      <w:pPr>
        <w:rPr>
          <w:rFonts w:ascii="Browallia New" w:hAnsi="Browallia New" w:cs="Browallia New"/>
          <w:i/>
          <w:iCs/>
          <w:sz w:val="28"/>
        </w:rPr>
      </w:pPr>
      <w:r w:rsidRPr="00EE177C">
        <w:rPr>
          <w:rFonts w:ascii="Browallia New" w:hAnsi="Browallia New" w:cs="Browallia New"/>
          <w:i/>
          <w:iCs/>
          <w:sz w:val="28"/>
          <w:cs/>
        </w:rPr>
        <w:t>การลงทุนของไทยในต่างประเทศ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เราได้เรียนรู้ว่าบริษัทและนักลงทุนของไทยกำลังส่งเสริมเมกะโปรเจคหลายโครงการในประเทศเพื่อนบ้านในภูมิภาคอาเซียน  สำหรับเรื่องนี้ มีการยกข้อกังวลเกี่ยวกับความเสี่ยงเรื่องผลกระทบทางสิทธิมนุษยชนที่สูงขึ้นในประเทศที่มีกรอบการกำกับดูแลและมาตรการป้องกันต่างๆ อ่อนแอ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เราขอส่งเสริมให้รัฐบาลและบริษัทของไทยเร่งความพยายามในการระบุชี้ จัดการ และป้องกันการละเมิดสิทธิมนุษยชนที่</w:t>
      </w:r>
      <w:r w:rsidR="00635C44" w:rsidRPr="00EE177C">
        <w:rPr>
          <w:rFonts w:ascii="Browallia New" w:hAnsi="Browallia New" w:cs="Browallia New"/>
          <w:sz w:val="28"/>
          <w:cs/>
        </w:rPr>
        <w:t>เกี่ยว</w:t>
      </w:r>
      <w:r w:rsidRPr="00EE177C">
        <w:rPr>
          <w:rFonts w:ascii="Browallia New" w:hAnsi="Browallia New" w:cs="Browallia New"/>
          <w:sz w:val="28"/>
          <w:cs/>
        </w:rPr>
        <w:t>โยงกับการลงทุนของไทยในต่างประเทศ รวมถึงในเรื่องการเข้าถึงกลไกการจัดการข้อร้องทุกข์ที่มีประสิทธิ</w:t>
      </w:r>
      <w:r w:rsidR="00635C44" w:rsidRPr="00EE177C">
        <w:rPr>
          <w:rFonts w:ascii="Browallia New" w:hAnsi="Browallia New" w:cs="Browallia New"/>
          <w:sz w:val="28"/>
          <w:cs/>
        </w:rPr>
        <w:t>ผล</w:t>
      </w:r>
      <w:r w:rsidRPr="00EE177C">
        <w:rPr>
          <w:rFonts w:ascii="Browallia New" w:hAnsi="Browallia New" w:cs="Browallia New"/>
          <w:sz w:val="28"/>
          <w:cs/>
        </w:rPr>
        <w:t xml:space="preserve">  เพียงการปฏิบัติตามกฎหมายของประเทศที่กิจการตั้งอยู่ซึ่งอาจจะเป็นกรอบกฎหมายที่อ่อนหรือไม่เพียงพอนั้นไม่พอสำหรับการป้องกันและบรรเทาผลกระทบทางสิทธิมนุษยชน</w:t>
      </w:r>
    </w:p>
    <w:p w:rsidR="00BD327A" w:rsidRPr="00EE177C" w:rsidRDefault="00BD327A" w:rsidP="00BD327A">
      <w:pPr>
        <w:rPr>
          <w:rFonts w:ascii="Browallia New" w:hAnsi="Browallia New" w:cs="Browallia New"/>
          <w:b/>
          <w:bCs/>
          <w:sz w:val="28"/>
        </w:rPr>
      </w:pPr>
      <w:r w:rsidRPr="00EE177C">
        <w:rPr>
          <w:rFonts w:ascii="Browallia New" w:hAnsi="Browallia New" w:cs="Browallia New"/>
          <w:b/>
          <w:bCs/>
          <w:sz w:val="28"/>
          <w:cs/>
        </w:rPr>
        <w:t>นัก</w:t>
      </w:r>
      <w:r w:rsidR="0051366A" w:rsidRPr="00EE177C">
        <w:rPr>
          <w:rFonts w:ascii="Browallia New" w:hAnsi="Browallia New" w:cs="Browallia New"/>
          <w:b/>
          <w:bCs/>
          <w:sz w:val="28"/>
          <w:cs/>
        </w:rPr>
        <w:t>ปกป้อง</w:t>
      </w:r>
      <w:r w:rsidRPr="00EE177C">
        <w:rPr>
          <w:rFonts w:ascii="Browallia New" w:hAnsi="Browallia New" w:cs="Browallia New"/>
          <w:b/>
          <w:bCs/>
          <w:sz w:val="28"/>
          <w:cs/>
        </w:rPr>
        <w:t>สิทธิมนุษยชนและพื้นที่ภาคพลเมือง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องค์กรประชาสังคมและนัก</w:t>
      </w:r>
      <w:r w:rsidR="00DB2EEA" w:rsidRPr="00EE177C">
        <w:rPr>
          <w:rFonts w:ascii="Browallia New" w:hAnsi="Browallia New" w:cs="Browallia New"/>
          <w:sz w:val="28"/>
          <w:cs/>
        </w:rPr>
        <w:t>ปกป้อง</w:t>
      </w:r>
      <w:r w:rsidRPr="00EE177C">
        <w:rPr>
          <w:rFonts w:ascii="Browallia New" w:hAnsi="Browallia New" w:cs="Browallia New"/>
          <w:sz w:val="28"/>
          <w:cs/>
        </w:rPr>
        <w:t>สิทธิมนุษยชนมีบทบาทสำคัญในการส่งเสริมความเคารพสิทธิมนุษยชนของภาคธุรกิจและเสริมสร้างความพร้อมรับผิดของบรรษัท ทั้งรัฐบาลและธุรกิจของไทยควรถือว่าองค์กรประชาสังคมและนัก</w:t>
      </w:r>
      <w:r w:rsidR="00DB2EEA" w:rsidRPr="00EE177C">
        <w:rPr>
          <w:rFonts w:ascii="Browallia New" w:hAnsi="Browallia New" w:cs="Browallia New"/>
          <w:sz w:val="28"/>
          <w:cs/>
        </w:rPr>
        <w:t>ปกป้อง</w:t>
      </w:r>
      <w:r w:rsidRPr="00EE177C">
        <w:rPr>
          <w:rFonts w:ascii="Browallia New" w:hAnsi="Browallia New" w:cs="Browallia New"/>
          <w:sz w:val="28"/>
          <w:cs/>
        </w:rPr>
        <w:t>สิทธิมนุษยชนเป็น “หุ้นส่วนสำคัญ” และทำงานกับพวกเขาอย่างสร้างสรรค์เพื่อป้องกัน บรรเทาและเยียวยาผลกระทบ</w:t>
      </w:r>
      <w:r w:rsidR="00DB2EEA" w:rsidRPr="00EE177C">
        <w:rPr>
          <w:rFonts w:ascii="Browallia New" w:hAnsi="Browallia New" w:cs="Browallia New"/>
          <w:sz w:val="28"/>
          <w:cs/>
        </w:rPr>
        <w:t>ไม่พึงประสงค์</w:t>
      </w:r>
      <w:r w:rsidRPr="00EE177C">
        <w:rPr>
          <w:rFonts w:ascii="Browallia New" w:hAnsi="Browallia New" w:cs="Browallia New"/>
          <w:sz w:val="28"/>
          <w:cs/>
        </w:rPr>
        <w:t>ด้านสิทธิมนุษยชน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ในระหว่างการเยือน องค์กรประชาสังคมและนัก</w:t>
      </w:r>
      <w:r w:rsidR="00DB2EEA" w:rsidRPr="00EE177C">
        <w:rPr>
          <w:rFonts w:ascii="Browallia New" w:hAnsi="Browallia New" w:cs="Browallia New"/>
          <w:sz w:val="28"/>
          <w:cs/>
        </w:rPr>
        <w:t>ปกป้อง</w:t>
      </w:r>
      <w:r w:rsidRPr="00EE177C">
        <w:rPr>
          <w:rFonts w:ascii="Browallia New" w:hAnsi="Browallia New" w:cs="Browallia New"/>
          <w:sz w:val="28"/>
          <w:cs/>
        </w:rPr>
        <w:t>สิทธิมนุษยชน</w:t>
      </w:r>
      <w:r w:rsidR="00DB2EEA" w:rsidRPr="00EE177C">
        <w:rPr>
          <w:rFonts w:ascii="Browallia New" w:hAnsi="Browallia New" w:cs="Browallia New"/>
          <w:sz w:val="28"/>
          <w:cs/>
        </w:rPr>
        <w:t>ได้</w:t>
      </w:r>
      <w:r w:rsidRPr="00EE177C">
        <w:rPr>
          <w:rFonts w:ascii="Browallia New" w:hAnsi="Browallia New" w:cs="Browallia New"/>
          <w:sz w:val="28"/>
          <w:cs/>
        </w:rPr>
        <w:t>ระบุข้อกังวลเกี่ยวกับพื้นที่จำกัดในการ</w:t>
      </w:r>
      <w:r w:rsidR="00DB2EEA" w:rsidRPr="00EE177C">
        <w:rPr>
          <w:rFonts w:ascii="Browallia New" w:hAnsi="Browallia New" w:cs="Browallia New"/>
          <w:sz w:val="28"/>
          <w:cs/>
        </w:rPr>
        <w:t>ใช้</w:t>
      </w:r>
      <w:r w:rsidRPr="00EE177C">
        <w:rPr>
          <w:rFonts w:ascii="Browallia New" w:hAnsi="Browallia New" w:cs="Browallia New"/>
          <w:sz w:val="28"/>
          <w:cs/>
        </w:rPr>
        <w:t>สิทธิตามรัฐธรรมนูญ ประเด็นต่างๆ อย่างเช่น การจำกัดการชุมนุมในที่สาธารณะ การห้ามการชุมนุมประท้วงโดยสงบ การใช้วิธีการ “ปรับทัศนคติ” และการฟ้องร้องดำเนินคดี</w:t>
      </w:r>
      <w:r w:rsidR="00DB2EEA" w:rsidRPr="00EE177C">
        <w:rPr>
          <w:rFonts w:ascii="Browallia New" w:hAnsi="Browallia New" w:cs="Browallia New"/>
          <w:sz w:val="28"/>
          <w:cs/>
        </w:rPr>
        <w:t>ยุทธศาสตร์</w:t>
      </w:r>
      <w:r w:rsidRPr="00EE177C">
        <w:rPr>
          <w:rFonts w:ascii="Browallia New" w:hAnsi="Browallia New" w:cs="Browallia New"/>
          <w:sz w:val="28"/>
          <w:cs/>
        </w:rPr>
        <w:t xml:space="preserve">เพื่อปิดปาก </w:t>
      </w:r>
      <w:r w:rsidR="00DB2EEA" w:rsidRPr="00EE177C">
        <w:rPr>
          <w:rFonts w:ascii="Browallia New" w:hAnsi="Browallia New" w:cs="Browallia New"/>
          <w:sz w:val="28"/>
          <w:cs/>
        </w:rPr>
        <w:t>(</w:t>
      </w:r>
      <w:r w:rsidR="00DB2EEA" w:rsidRPr="00EE177C">
        <w:rPr>
          <w:rFonts w:ascii="Browallia New" w:hAnsi="Browallia New" w:cs="Browallia New"/>
          <w:sz w:val="28"/>
        </w:rPr>
        <w:t xml:space="preserve">SLAPP) </w:t>
      </w:r>
      <w:r w:rsidRPr="00EE177C">
        <w:rPr>
          <w:rFonts w:ascii="Browallia New" w:hAnsi="Browallia New" w:cs="Browallia New"/>
          <w:sz w:val="28"/>
          <w:cs/>
        </w:rPr>
        <w:t>เป็นผลจากการกระทำของทั้งหน่วยงานรัฐและธุรกิจ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lastRenderedPageBreak/>
        <w:t>เรามีความกังวลว่าคำสั่งคสช.ที่เกี่ยวข้องมักก่อให้เกิดการจำกัดสิทธิของประชาชนที่ได้รับผลกระทบที่จะแสดงออกโดยชอบธรรมและ</w:t>
      </w:r>
      <w:r w:rsidR="00DB2EEA" w:rsidRPr="00EE177C">
        <w:rPr>
          <w:rFonts w:ascii="Browallia New" w:hAnsi="Browallia New" w:cs="Browallia New"/>
          <w:sz w:val="28"/>
          <w:cs/>
        </w:rPr>
        <w:t>ในการ</w:t>
      </w:r>
      <w:r w:rsidRPr="00EE177C">
        <w:rPr>
          <w:rFonts w:ascii="Browallia New" w:hAnsi="Browallia New" w:cs="Browallia New"/>
          <w:sz w:val="28"/>
          <w:cs/>
        </w:rPr>
        <w:t>ประท้วงโดยสงบ</w:t>
      </w:r>
      <w:r w:rsidR="00DB2EEA" w:rsidRPr="00EE177C">
        <w:rPr>
          <w:rFonts w:ascii="Browallia New" w:hAnsi="Browallia New" w:cs="Browallia New"/>
          <w:sz w:val="28"/>
          <w:cs/>
        </w:rPr>
        <w:t xml:space="preserve">โดยปราศจากเหตุผลสมควรและไร้หลักประกัน </w:t>
      </w:r>
      <w:r w:rsidRPr="00EE177C">
        <w:rPr>
          <w:rFonts w:ascii="Browallia New" w:hAnsi="Browallia New" w:cs="Browallia New"/>
          <w:sz w:val="28"/>
          <w:cs/>
        </w:rPr>
        <w:t xml:space="preserve"> เรารับฟังจากคนในชุมชนจากทั่วประเทศถึงการที่พวกเขาถูกทหารเรียกไปพบเพื่อ “ปรับทัศนคติ” ที่มีจุดมุ่งหมายเพื่อให้พวกเขาหยุดแสดงออกเกี่ยวกับผลกระทบของการดำเนินธุรกิจและโครงการพัฒนาต่างๆ การกระทำเช่นนี้สร้างบรรยากาศของการข่มขู่และไม่</w:t>
      </w:r>
      <w:r w:rsidR="00DB2EEA" w:rsidRPr="00EE177C">
        <w:rPr>
          <w:rFonts w:ascii="Browallia New" w:hAnsi="Browallia New" w:cs="Browallia New"/>
          <w:sz w:val="28"/>
          <w:cs/>
        </w:rPr>
        <w:t>ได้ช่วย</w:t>
      </w:r>
      <w:r w:rsidRPr="00EE177C">
        <w:rPr>
          <w:rFonts w:ascii="Browallia New" w:hAnsi="Browallia New" w:cs="Browallia New"/>
          <w:sz w:val="28"/>
          <w:cs/>
        </w:rPr>
        <w:t>แก้ไขปัญหาขัดแย้งในสังคม เราจึงขอเรียกร้องให้รัฐบาลดูแลว่าคำสั่งคสช.</w:t>
      </w:r>
      <w:r w:rsidR="00DB2EEA" w:rsidRPr="00EE177C">
        <w:rPr>
          <w:rFonts w:ascii="Browallia New" w:hAnsi="Browallia New" w:cs="Browallia New"/>
          <w:sz w:val="28"/>
          <w:cs/>
        </w:rPr>
        <w:t>ในระหว่างที่มีผลบังคับใช้นี้</w:t>
      </w:r>
      <w:r w:rsidRPr="00EE177C">
        <w:rPr>
          <w:rFonts w:ascii="Browallia New" w:hAnsi="Browallia New" w:cs="Browallia New"/>
          <w:sz w:val="28"/>
          <w:cs/>
        </w:rPr>
        <w:t xml:space="preserve"> จะไม่จำกัดพื้นที่พลเมืองโดยสอดคล้องกับพันธกรณีด้านสิทธิมนุษยชนที่ประเทศไทยมีกับนานาประเทศ</w:t>
      </w:r>
    </w:p>
    <w:p w:rsidR="00DB2EE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รัฐบาลยังควรดูแลว่าการฟ้องหมิ่นประมาทจะไม่ถูกธุรกิจนำมาใช้เป็นเครื่องมือบั่นทอนสิทธิและเสรีภาพอันชอบธรรมของผู้ได้รับผลกระทบ องค์กรประชาสังคมและนัก</w:t>
      </w:r>
      <w:r w:rsidR="00DB2EEA" w:rsidRPr="00EE177C">
        <w:rPr>
          <w:rFonts w:ascii="Browallia New" w:hAnsi="Browallia New" w:cs="Browallia New"/>
          <w:sz w:val="28"/>
          <w:cs/>
        </w:rPr>
        <w:t>ปกป้อง</w:t>
      </w:r>
      <w:r w:rsidRPr="00EE177C">
        <w:rPr>
          <w:rFonts w:ascii="Browallia New" w:hAnsi="Browallia New" w:cs="Browallia New"/>
          <w:sz w:val="28"/>
          <w:cs/>
        </w:rPr>
        <w:t xml:space="preserve">สิทธิมนุษยชน เรารับทราบข้อเสนอแก้ไขมาตรา </w:t>
      </w:r>
      <w:r w:rsidRPr="00EE177C">
        <w:rPr>
          <w:rFonts w:ascii="Browallia New" w:hAnsi="Browallia New" w:cs="Browallia New"/>
          <w:sz w:val="28"/>
        </w:rPr>
        <w:t>161</w:t>
      </w:r>
      <w:r w:rsidR="0039039E">
        <w:rPr>
          <w:rFonts w:ascii="Browallia New" w:hAnsi="Browallia New" w:cs="Browallia New"/>
          <w:sz w:val="28"/>
        </w:rPr>
        <w:t>/</w:t>
      </w:r>
      <w:r w:rsidRPr="00EE177C">
        <w:rPr>
          <w:rFonts w:ascii="Browallia New" w:hAnsi="Browallia New" w:cs="Browallia New"/>
          <w:sz w:val="28"/>
        </w:rPr>
        <w:t xml:space="preserve">1 </w:t>
      </w:r>
      <w:r w:rsidRPr="00EE177C">
        <w:rPr>
          <w:rFonts w:ascii="Browallia New" w:hAnsi="Browallia New" w:cs="Browallia New"/>
          <w:sz w:val="28"/>
          <w:cs/>
        </w:rPr>
        <w:t>ของประมวลกฎหมายวิธีพิจารณาความอาญาและกฎหมายคุ้มครองพยาน รวมถึงความริเริ่มในการจัดทำแนวทางปฏิบัติเพื่อคุ้มครองนัก</w:t>
      </w:r>
      <w:r w:rsidR="00DB2EEA" w:rsidRPr="00EE177C">
        <w:rPr>
          <w:rFonts w:ascii="Browallia New" w:hAnsi="Browallia New" w:cs="Browallia New"/>
          <w:sz w:val="28"/>
          <w:cs/>
        </w:rPr>
        <w:t>ปกป้อง</w:t>
      </w:r>
      <w:r w:rsidRPr="00EE177C">
        <w:rPr>
          <w:rFonts w:ascii="Browallia New" w:hAnsi="Browallia New" w:cs="Browallia New"/>
          <w:sz w:val="28"/>
          <w:cs/>
        </w:rPr>
        <w:t>สิทธิมนุษยชน ความพยายามดำเนินการเหล่านี้เป็นโอกาสอันดีสำหรับรัฐบาลไทยที่จะได้จัดการกับข้อกังวลเกี่ยวกับพื้นที่พลเมืองที่หดแคบลงไป อย่างไรก็ตาม เพื่อให้บังเกิดผล หน่วยงานรัฐทั้งหมดที่รับผิดชอบการดำเนินการดังกล่าวควรทำงานร่วมกับผู้ได้รับประโยชน์อย่างสร้างสรรค์และตราบทบัญญัติที่ตอบต่อข้อกังวลที่ชอบธรรมทั้งหมด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 xml:space="preserve">พนักงานอัยการและสำนักงานอัยการสูงสุดควรใช้ดุลพินิจภายใต้มาตรา </w:t>
      </w:r>
      <w:r w:rsidRPr="00EE177C">
        <w:rPr>
          <w:rFonts w:ascii="Browallia New" w:hAnsi="Browallia New" w:cs="Browallia New"/>
          <w:sz w:val="28"/>
        </w:rPr>
        <w:t>21</w:t>
      </w:r>
      <w:r w:rsidRPr="00EE177C">
        <w:rPr>
          <w:rFonts w:ascii="Browallia New" w:hAnsi="Browallia New" w:cs="Browallia New"/>
          <w:sz w:val="28"/>
          <w:cs/>
        </w:rPr>
        <w:t xml:space="preserve"> ของ</w:t>
      </w:r>
      <w:r w:rsidR="00DB2EEA" w:rsidRPr="00EE177C">
        <w:rPr>
          <w:rFonts w:ascii="Browallia New" w:hAnsi="Browallia New" w:cs="Browallia New"/>
          <w:sz w:val="28"/>
          <w:cs/>
        </w:rPr>
        <w:t>พ.ร.บ.</w:t>
      </w:r>
      <w:r w:rsidRPr="00EE177C">
        <w:rPr>
          <w:rFonts w:ascii="Browallia New" w:hAnsi="Browallia New" w:cs="Browallia New"/>
          <w:sz w:val="28"/>
          <w:cs/>
        </w:rPr>
        <w:t>องค์กรอัยการและพนักงาน</w:t>
      </w:r>
      <w:r w:rsidR="0051366A" w:rsidRPr="00EE177C">
        <w:rPr>
          <w:rFonts w:ascii="Browallia New" w:hAnsi="Browallia New" w:cs="Browallia New"/>
          <w:sz w:val="28"/>
          <w:cs/>
        </w:rPr>
        <w:t>อั</w:t>
      </w:r>
      <w:r w:rsidRPr="00EE177C">
        <w:rPr>
          <w:rFonts w:ascii="Browallia New" w:hAnsi="Browallia New" w:cs="Browallia New"/>
          <w:sz w:val="28"/>
          <w:cs/>
        </w:rPr>
        <w:t xml:space="preserve">ยการ พ.ศ. </w:t>
      </w:r>
      <w:r w:rsidRPr="00EE177C">
        <w:rPr>
          <w:rFonts w:ascii="Browallia New" w:hAnsi="Browallia New" w:cs="Browallia New"/>
          <w:sz w:val="28"/>
        </w:rPr>
        <w:t>2553</w:t>
      </w:r>
      <w:r w:rsidRPr="00EE177C">
        <w:rPr>
          <w:rFonts w:ascii="Browallia New" w:hAnsi="Browallia New" w:cs="Browallia New"/>
          <w:sz w:val="28"/>
          <w:cs/>
        </w:rPr>
        <w:t xml:space="preserve"> อย่างกวดขันระมัดระวังเพื่อกลั่นกรองคดีหมิ่นประมาททางอาญาที่อาจมีจุดมุ่งหมายเพื่อกลั่นแกล้งนัก</w:t>
      </w:r>
      <w:r w:rsidR="00DB2EEA" w:rsidRPr="00EE177C">
        <w:rPr>
          <w:rFonts w:ascii="Browallia New" w:hAnsi="Browallia New" w:cs="Browallia New"/>
          <w:sz w:val="28"/>
          <w:cs/>
        </w:rPr>
        <w:t>ปกป้อง</w:t>
      </w:r>
      <w:r w:rsidRPr="00EE177C">
        <w:rPr>
          <w:rFonts w:ascii="Browallia New" w:hAnsi="Browallia New" w:cs="Browallia New"/>
          <w:sz w:val="28"/>
          <w:cs/>
        </w:rPr>
        <w:t xml:space="preserve">สิทธิมนุษยชน  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</w:p>
    <w:p w:rsidR="00BD327A" w:rsidRPr="00EE177C" w:rsidRDefault="00BD327A" w:rsidP="00BD327A">
      <w:pPr>
        <w:rPr>
          <w:rFonts w:ascii="Browallia New" w:hAnsi="Browallia New" w:cs="Browallia New"/>
          <w:b/>
          <w:bCs/>
          <w:sz w:val="28"/>
        </w:rPr>
      </w:pPr>
      <w:r w:rsidRPr="00EE177C">
        <w:rPr>
          <w:rFonts w:ascii="Browallia New" w:hAnsi="Browallia New" w:cs="Browallia New"/>
          <w:b/>
          <w:bCs/>
          <w:sz w:val="28"/>
          <w:cs/>
        </w:rPr>
        <w:t>การค้ามนุษย์และการใช้แรงงานบังคับ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เรา</w:t>
      </w:r>
      <w:r w:rsidR="00B758AA" w:rsidRPr="00EE177C">
        <w:rPr>
          <w:rFonts w:ascii="Browallia New" w:hAnsi="Browallia New" w:cs="Browallia New"/>
          <w:sz w:val="28"/>
          <w:cs/>
        </w:rPr>
        <w:t>ได้</w:t>
      </w:r>
      <w:r w:rsidRPr="00EE177C">
        <w:rPr>
          <w:rFonts w:ascii="Browallia New" w:hAnsi="Browallia New" w:cs="Browallia New"/>
          <w:sz w:val="28"/>
          <w:cs/>
        </w:rPr>
        <w:t xml:space="preserve">ทราบถึงความพยายามของรัฐบาลในการจัดการแก้ไขปัญหาการละเมิดสิทธิมนุษยชนเกี่ยวกับการค้ามนุษย์และการใช้แรงงานบังคับ หลังจากเกิดกรณีการละเมิดในเรื่องดังกล่าวที่ได้รับความสนใจจากนานาประเทศ 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ประเทศไทยเป็นหนึ่งในผู้ส่งออกอาหารทะเลรายใหญ่ที่สุดของโลก และการยื่นคำขู่ที่จะห้ามการส่งออกและแรงกดดันจากผู้บริโภคและเครือธุรกิจกระตุ้นให้เกิดการออกกฎหมายและมาตรการใ</w:t>
      </w:r>
      <w:r w:rsidRPr="00EE177C">
        <w:rPr>
          <w:rFonts w:ascii="Browallia New" w:hAnsi="Browallia New" w:cs="Browallia New"/>
          <w:sz w:val="28"/>
          <w:cs/>
        </w:rPr>
        <w:lastRenderedPageBreak/>
        <w:t xml:space="preserve">หม่ๆ อย่างรวดเร็วเพื่อขจัดการใช้แรงงานบังคับในอุตสาหกรรมการประมงและแปรรูปอาหารทะเล ซึ่งเป็นภาคอุตสาหกรรมที่มีการจ้างคนงานมากกว่า </w:t>
      </w:r>
      <w:r w:rsidR="00E70AE5">
        <w:rPr>
          <w:rFonts w:ascii="Browallia New" w:hAnsi="Browallia New" w:cs="Browallia New"/>
          <w:sz w:val="28"/>
          <w:lang w:val="fr-CH"/>
        </w:rPr>
        <w:t>4</w:t>
      </w:r>
      <w:r w:rsidRPr="00EE177C">
        <w:rPr>
          <w:rFonts w:ascii="Browallia New" w:hAnsi="Browallia New" w:cs="Browallia New"/>
          <w:sz w:val="28"/>
        </w:rPr>
        <w:t>00,000</w:t>
      </w:r>
      <w:r w:rsidRPr="00EE177C">
        <w:rPr>
          <w:rFonts w:ascii="Browallia New" w:hAnsi="Browallia New" w:cs="Browallia New"/>
          <w:sz w:val="28"/>
          <w:cs/>
        </w:rPr>
        <w:t xml:space="preserve"> คน ราวครึ่งหนึ่งเป็นแรงงานข้ามชาติจากเมียนมา</w:t>
      </w:r>
      <w:r w:rsidR="00B758AA" w:rsidRPr="00EE177C">
        <w:rPr>
          <w:rFonts w:ascii="Browallia New" w:hAnsi="Browallia New" w:cs="Browallia New"/>
          <w:sz w:val="28"/>
          <w:cs/>
        </w:rPr>
        <w:t>ร์</w:t>
      </w:r>
    </w:p>
    <w:p w:rsidR="000251FB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เรามีความยินดีกับการดำเนินการอย่างเฉียบขาดของรัฐบาลในการกำหนดให้มีการจดทะเบียนเรือประมง</w:t>
      </w:r>
      <w:r w:rsidR="00614AD2" w:rsidRPr="00EE177C">
        <w:rPr>
          <w:rFonts w:ascii="Browallia New" w:hAnsi="Browallia New" w:cs="Browallia New"/>
          <w:sz w:val="28"/>
          <w:cs/>
        </w:rPr>
        <w:t>พาณิชย์</w:t>
      </w:r>
      <w:r w:rsidRPr="00EE177C">
        <w:rPr>
          <w:rFonts w:ascii="Browallia New" w:hAnsi="Browallia New" w:cs="Browallia New"/>
          <w:sz w:val="28"/>
          <w:cs/>
        </w:rPr>
        <w:t xml:space="preserve">ทุกลำ </w:t>
      </w:r>
      <w:r w:rsidR="000251FB" w:rsidRPr="00EE177C">
        <w:rPr>
          <w:rFonts w:ascii="Browallia New" w:hAnsi="Browallia New" w:cs="Browallia New"/>
          <w:sz w:val="28"/>
          <w:cs/>
        </w:rPr>
        <w:t>มี</w:t>
      </w:r>
      <w:r w:rsidRPr="00EE177C">
        <w:rPr>
          <w:rFonts w:ascii="Browallia New" w:hAnsi="Browallia New" w:cs="Browallia New"/>
          <w:sz w:val="28"/>
          <w:cs/>
        </w:rPr>
        <w:t>ระบบใหม่ในการควบคุมการแจ้งเรือเข้า-ออกจากท่าและการตรวจแรงงานที่รัดกุมเข้มแข็งขึ้น และการเพิ่มโทษปรับสำหรับการไม่ปฏิบัติตามกฎหมายแรงงาน</w:t>
      </w:r>
      <w:r w:rsidR="00FF4082">
        <w:rPr>
          <w:rFonts w:ascii="Browallia New" w:hAnsi="Browallia New" w:cs="Browallia New" w:hint="cs"/>
          <w:sz w:val="28"/>
          <w:cs/>
        </w:rPr>
        <w:t>และประมง</w:t>
      </w:r>
      <w:r w:rsidRPr="00EE177C">
        <w:rPr>
          <w:rFonts w:ascii="Browallia New" w:hAnsi="Browallia New" w:cs="Browallia New"/>
          <w:sz w:val="28"/>
          <w:cs/>
        </w:rPr>
        <w:t xml:space="preserve"> นอกจากนี้ยังมีการดำเนินการโดยสมาคมอุตสาหกรรมที่นำโดยสมาคมอุตสาหกรรมทูน่าไทยที่กำหนดให้</w:t>
      </w:r>
      <w:r w:rsidR="000251FB" w:rsidRPr="00EE177C">
        <w:rPr>
          <w:rFonts w:ascii="Browallia New" w:hAnsi="Browallia New" w:cs="Browallia New"/>
          <w:sz w:val="28"/>
          <w:cs/>
        </w:rPr>
        <w:t>สมาชิกต้องรับหลัก</w:t>
      </w:r>
      <w:r w:rsidRPr="00EE177C">
        <w:rPr>
          <w:rFonts w:ascii="Browallia New" w:hAnsi="Browallia New" w:cs="Browallia New"/>
          <w:sz w:val="28"/>
          <w:cs/>
        </w:rPr>
        <w:t>จรรยาบรรณว่าด้วยการปฏิบัติด้านแรงงานที่มีจริยธรรม รวมถึงการให้คำมั่นที่จะติดตามตรวจสอบการปฏิบัติที่สอดคล้องกับมาตรฐานของผู้จัดหาสินค้า หน่วยงานรัฐและสมาคมธุรกิจยังได้เปิดช่องทางสำหรับการปรึกษาหารือ</w:t>
      </w:r>
      <w:r w:rsidR="000251FB" w:rsidRPr="00EE177C">
        <w:rPr>
          <w:rFonts w:ascii="Browallia New" w:hAnsi="Browallia New" w:cs="Browallia New"/>
          <w:sz w:val="28"/>
          <w:cs/>
        </w:rPr>
        <w:t>กับ</w:t>
      </w:r>
      <w:r w:rsidRPr="00EE177C">
        <w:rPr>
          <w:rFonts w:ascii="Browallia New" w:hAnsi="Browallia New" w:cs="Browallia New"/>
          <w:sz w:val="28"/>
          <w:cs/>
        </w:rPr>
        <w:t>สหภาพแรงงานและองค์กรของแรงงานข้ามชาติอีกด้วย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เราสังเกตว่าความเสี่ยงของการบังคับใช้แรงงานและการค้ามนุษย์ยังปรากฏในภาคอุตสาหกรรมอื่นในประเทศไทยด้วย เช่น ภาคการเกษตรและการก่อสร้าง ที่มีแรงงานข้ามชาติทำงานเป็นจำนวนมาก เราจึงขอเรียกร้องให้รัฐบาลนำมาตรการที่ใช้กับภาคการประมงมาดำเนินการดูแลสภาพแรงงานในภาคอุตสาหกรรมอื่น และพิจารณากำหนดให้ธุรกิจในภาคที่มีความเสี่ยงสูงให้ทำการตรวจสอบและรายงานเกี่ยวกับสิทธิมนุษยชนตามหลักการชี้แนะว่าด้วยธุรกิจกับสิทธิมนุษยชนของสหประชาชาติ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</w:p>
    <w:p w:rsidR="00BD327A" w:rsidRPr="00EE177C" w:rsidRDefault="00BD327A" w:rsidP="00BD327A">
      <w:pPr>
        <w:rPr>
          <w:rFonts w:ascii="Browallia New" w:hAnsi="Browallia New" w:cs="Browallia New"/>
          <w:b/>
          <w:bCs/>
          <w:sz w:val="28"/>
        </w:rPr>
      </w:pPr>
      <w:r w:rsidRPr="00EE177C">
        <w:rPr>
          <w:rFonts w:ascii="Browallia New" w:hAnsi="Browallia New" w:cs="Browallia New"/>
          <w:b/>
          <w:bCs/>
          <w:sz w:val="28"/>
          <w:cs/>
        </w:rPr>
        <w:t>แรงงานข้ามชาติ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ฝ่ายต่างๆ ที่เกี่ยวข้องจำนวนมากหยิบยกข้อกังวลเกี่ยวกับแรงงานข้ามชาติที่มีสถานะผิดกฎหมาย โดยเฉพาะผู้ที่อยู่ในสภาวะเสี่ยงต่อการถูกละเมิดเนื่องจากปัจจัยอย่างเช่น การไม่รู้หนังสือ อุปสรรคทางภาษา การไม่มีเอกสารประจำตัว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เราได้รับทราบเกี่ยวกับการดำเนินการของรัฐบาล</w:t>
      </w:r>
      <w:r w:rsidR="005C546D">
        <w:rPr>
          <w:rFonts w:ascii="Browallia New" w:hAnsi="Browallia New" w:cs="Browallia New" w:hint="cs"/>
          <w:sz w:val="28"/>
          <w:cs/>
        </w:rPr>
        <w:t>ที่จะมีแผนประกันสุขภาพและประกันสังคมแก่แรงงานข้ามชาติและ</w:t>
      </w:r>
      <w:r w:rsidRPr="00EE177C">
        <w:rPr>
          <w:rFonts w:ascii="Browallia New" w:hAnsi="Browallia New" w:cs="Browallia New"/>
          <w:sz w:val="28"/>
          <w:cs/>
        </w:rPr>
        <w:t>ทำให้แรงงาน</w:t>
      </w:r>
      <w:r w:rsidR="005C546D">
        <w:rPr>
          <w:rFonts w:ascii="Browallia New" w:hAnsi="Browallia New" w:cs="Browallia New" w:hint="cs"/>
          <w:sz w:val="28"/>
          <w:cs/>
        </w:rPr>
        <w:t xml:space="preserve">ฯ </w:t>
      </w:r>
      <w:r w:rsidRPr="00EE177C">
        <w:rPr>
          <w:rFonts w:ascii="Browallia New" w:hAnsi="Browallia New" w:cs="Browallia New"/>
          <w:sz w:val="28"/>
          <w:cs/>
        </w:rPr>
        <w:t xml:space="preserve">ที่ไม่มีเอกสารได้มีสถานะที่ถูกกฎหมายด้วยการบริการลงทะเบียนแบบคราวเดียวเสร็จ เราได้ไปเยี่ยมชมศูนย์บริการดังกล่าวแห่งหนึ่งที่ผู้ใช้บริการต้องต่อแถวรอเป็นเวลานานหลายวัน ถึงแม้ว่ารัฐบาลจะได้พยายามอย่างดีที่สุดแล้วก็ตาม </w:t>
      </w:r>
      <w:r w:rsidR="005561FE" w:rsidRPr="00EE177C">
        <w:rPr>
          <w:rFonts w:ascii="Browallia New" w:hAnsi="Browallia New" w:cs="Browallia New"/>
          <w:sz w:val="28"/>
          <w:cs/>
        </w:rPr>
        <w:lastRenderedPageBreak/>
        <w:t>แต่</w:t>
      </w:r>
      <w:r w:rsidRPr="00EE177C">
        <w:rPr>
          <w:rFonts w:ascii="Browallia New" w:hAnsi="Browallia New" w:cs="Browallia New"/>
          <w:sz w:val="28"/>
          <w:cs/>
        </w:rPr>
        <w:t>กระบวนการพิสูจน์สัญชาติสำหรับแรงงานข้ามชาติจำนวนมาก</w:t>
      </w:r>
      <w:r w:rsidR="005561FE" w:rsidRPr="00EE177C">
        <w:rPr>
          <w:rFonts w:ascii="Browallia New" w:hAnsi="Browallia New" w:cs="Browallia New"/>
          <w:sz w:val="28"/>
          <w:cs/>
        </w:rPr>
        <w:t>ยัง</w:t>
      </w:r>
      <w:r w:rsidRPr="00EE177C">
        <w:rPr>
          <w:rFonts w:ascii="Browallia New" w:hAnsi="Browallia New" w:cs="Browallia New"/>
          <w:sz w:val="28"/>
          <w:cs/>
        </w:rPr>
        <w:t xml:space="preserve">ไม่สามารถเสร็จสิ้นได้ภายในกำหนดวันที่ </w:t>
      </w:r>
      <w:r w:rsidRPr="00EE177C">
        <w:rPr>
          <w:rFonts w:ascii="Browallia New" w:hAnsi="Browallia New" w:cs="Browallia New"/>
          <w:sz w:val="28"/>
        </w:rPr>
        <w:t>31</w:t>
      </w:r>
      <w:r w:rsidRPr="00EE177C">
        <w:rPr>
          <w:rFonts w:ascii="Browallia New" w:hAnsi="Browallia New" w:cs="Browallia New"/>
          <w:sz w:val="28"/>
          <w:cs/>
        </w:rPr>
        <w:t xml:space="preserve"> มีนาคม </w:t>
      </w:r>
      <w:r w:rsidRPr="00EE177C">
        <w:rPr>
          <w:rFonts w:ascii="Browallia New" w:hAnsi="Browallia New" w:cs="Browallia New"/>
          <w:sz w:val="28"/>
        </w:rPr>
        <w:t>2561</w:t>
      </w:r>
      <w:r w:rsidRPr="00EE177C">
        <w:rPr>
          <w:rFonts w:ascii="Browallia New" w:hAnsi="Browallia New" w:cs="Browallia New"/>
          <w:sz w:val="28"/>
          <w:cs/>
        </w:rPr>
        <w:t xml:space="preserve"> เราขอเรียกร้องให้รัฐบาลพิจารณาขยายเวลาหรือหาวิธีการที่สะดวกอื่นๆ ในการดำเนินการกับกรณีที่ยังเหลือ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เราได้รับทราบว่าภาคเอกชนมักจ้างแรงงานข้ามชาติผ่านทางบริษัทรับเหมาช่วงเพื่อจะได้ลดความเสี่ยง</w:t>
      </w:r>
      <w:r w:rsidR="005561FE" w:rsidRPr="00EE177C">
        <w:rPr>
          <w:rFonts w:ascii="Browallia New" w:hAnsi="Browallia New" w:cs="Browallia New"/>
          <w:sz w:val="28"/>
          <w:cs/>
        </w:rPr>
        <w:t>ที่จะถูกตรวจพบและลด</w:t>
      </w:r>
      <w:r w:rsidRPr="00EE177C">
        <w:rPr>
          <w:rFonts w:ascii="Browallia New" w:hAnsi="Browallia New" w:cs="Browallia New"/>
          <w:sz w:val="28"/>
          <w:cs/>
        </w:rPr>
        <w:t>ความรับผิดทางกฎหมาย เนื่องจากสภาพการทำงานที่อันตรายของงานประมง การเกษตรและการก่อสร้าง รัฐบาลควรพิจารณากำหนดให้ธุรกิจต่างๆ ทำการตรวจสอบและรายงานเกี่ยวกับสิทธิมนุษยชนตามหลักการชี้แนะว่าด้วยธุรกิจกับสิทธิมนุษยชนของสหประชาชาติและดูแลให้แรงงานข้ามชาติที่ได้รับบาดเจ็บขณะทำงานได้รับสิทธิประโยชน์</w:t>
      </w:r>
      <w:r w:rsidR="005E2945">
        <w:rPr>
          <w:rFonts w:ascii="Browallia New" w:hAnsi="Browallia New" w:cs="Browallia New" w:hint="cs"/>
          <w:sz w:val="28"/>
          <w:cs/>
        </w:rPr>
        <w:t>ที่จะให้การชดเชยแก่แรงงาน</w:t>
      </w:r>
      <w:r w:rsidR="005C546D">
        <w:rPr>
          <w:rFonts w:ascii="Browallia New" w:hAnsi="Browallia New" w:cs="Browallia New" w:hint="cs"/>
          <w:sz w:val="28"/>
          <w:cs/>
        </w:rPr>
        <w:t xml:space="preserve">และสิทธิประโยชน์ของประกันสังคม </w:t>
      </w:r>
      <w:r w:rsidR="005E2945">
        <w:rPr>
          <w:rFonts w:ascii="Browallia New" w:hAnsi="Browallia New" w:cs="Browallia New" w:hint="cs"/>
          <w:sz w:val="28"/>
          <w:cs/>
        </w:rPr>
        <w:t xml:space="preserve"> </w:t>
      </w:r>
    </w:p>
    <w:p w:rsidR="00BD327A" w:rsidRPr="00EE177C" w:rsidRDefault="005C546D" w:rsidP="00BD327A">
      <w:pPr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>การทุจริตยังคงเป็นความเสี่ยงที่มีอยู่ในกระบวนการจัดหางานแรงงานข้ามชาติ</w:t>
      </w:r>
      <w:r w:rsidR="00BD327A" w:rsidRPr="00EE177C">
        <w:rPr>
          <w:rFonts w:ascii="Browallia New" w:hAnsi="Browallia New" w:cs="Browallia New"/>
          <w:sz w:val="28"/>
          <w:cs/>
        </w:rPr>
        <w:t>เราได้รับฟังมาว่าแรงงานข้ามชาติต้องจ่ายค่าธรรมเนียมราคาแพงแก่นายหน้าในกระบวนการจัดหางาน ควรมีการดำเนินมาตรการต่างๆ เพื่อจัดการปัญหาทุจริต เช่น การสนับสนุนนโยบาย “ปลอดค่าธรรมเนียมการจัดหางาน” ในกระบวนการจ้างงานและจัดตั้งระบบคุ้มครองสำหรับผู้ชี้เบาะแสการทุจริต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รัฐบาลควรเสริมสร้างอำนาจให้กับแรงงานข้ามชาติ เช่นว่าให้พวกเขามีเสรีภาพในการรวมตัวและการเจรจาต่อรอง</w:t>
      </w:r>
      <w:r w:rsidR="005561FE" w:rsidRPr="00EE177C">
        <w:rPr>
          <w:rFonts w:ascii="Browallia New" w:hAnsi="Browallia New" w:cs="Browallia New"/>
          <w:sz w:val="28"/>
          <w:cs/>
        </w:rPr>
        <w:t>ร</w:t>
      </w:r>
      <w:r w:rsidR="00854655">
        <w:rPr>
          <w:rFonts w:ascii="Browallia New" w:hAnsi="Browallia New" w:cs="Browallia New" w:hint="cs"/>
          <w:sz w:val="28"/>
          <w:cs/>
        </w:rPr>
        <w:t>่</w:t>
      </w:r>
      <w:r w:rsidR="005561FE" w:rsidRPr="00EE177C">
        <w:rPr>
          <w:rFonts w:ascii="Browallia New" w:hAnsi="Browallia New" w:cs="Browallia New"/>
          <w:sz w:val="28"/>
          <w:cs/>
        </w:rPr>
        <w:t>วม</w:t>
      </w:r>
      <w:r w:rsidRPr="00EE177C">
        <w:rPr>
          <w:rFonts w:ascii="Browallia New" w:hAnsi="Browallia New" w:cs="Browallia New"/>
          <w:sz w:val="28"/>
          <w:cs/>
        </w:rPr>
        <w:t xml:space="preserve"> เราจึงขอเรียกร้องให้รัฐบาลให้สัตยาบันอนุสัญญาของไอแอลโอฉบับที่ </w:t>
      </w:r>
      <w:r w:rsidRPr="00EE177C">
        <w:rPr>
          <w:rFonts w:ascii="Browallia New" w:hAnsi="Browallia New" w:cs="Browallia New"/>
          <w:sz w:val="28"/>
        </w:rPr>
        <w:t>87</w:t>
      </w:r>
      <w:r w:rsidRPr="00EE177C">
        <w:rPr>
          <w:rFonts w:ascii="Browallia New" w:hAnsi="Browallia New" w:cs="Browallia New"/>
          <w:sz w:val="28"/>
          <w:cs/>
        </w:rPr>
        <w:t xml:space="preserve"> และ </w:t>
      </w:r>
      <w:r w:rsidRPr="00EE177C">
        <w:rPr>
          <w:rFonts w:ascii="Browallia New" w:hAnsi="Browallia New" w:cs="Browallia New"/>
          <w:sz w:val="28"/>
        </w:rPr>
        <w:t>98</w:t>
      </w:r>
      <w:r w:rsidRPr="00EE177C">
        <w:rPr>
          <w:rFonts w:ascii="Browallia New" w:hAnsi="Browallia New" w:cs="Browallia New"/>
          <w:sz w:val="28"/>
          <w:cs/>
        </w:rPr>
        <w:t xml:space="preserve"> แรงงานข้ามชาติทุกคนควรได้รับข้อมูลข่าวสารเกี่ยวกับสิทธิของตนและสายด่วนร้องเรียนปัญหาเมื่อมาถึงประเทศไทยในภาษาของตนเอง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b/>
          <w:bCs/>
          <w:sz w:val="28"/>
          <w:cs/>
        </w:rPr>
        <w:t>ผู้พิการ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 xml:space="preserve">เราได้รับแจ้งว่าประชากรไทย </w:t>
      </w:r>
      <w:r w:rsidRPr="00EE177C">
        <w:rPr>
          <w:rFonts w:ascii="Browallia New" w:hAnsi="Browallia New" w:cs="Browallia New"/>
          <w:sz w:val="28"/>
        </w:rPr>
        <w:t>1.567</w:t>
      </w:r>
      <w:r w:rsidRPr="00EE177C">
        <w:rPr>
          <w:rFonts w:ascii="Browallia New" w:hAnsi="Browallia New" w:cs="Browallia New"/>
          <w:sz w:val="28"/>
          <w:cs/>
        </w:rPr>
        <w:t xml:space="preserve"> ล้านคนหรือประมาณร้อยละ </w:t>
      </w:r>
      <w:r w:rsidRPr="00EE177C">
        <w:rPr>
          <w:rFonts w:ascii="Browallia New" w:hAnsi="Browallia New" w:cs="Browallia New"/>
          <w:sz w:val="28"/>
        </w:rPr>
        <w:t>2.41</w:t>
      </w:r>
      <w:r w:rsidRPr="00EE177C">
        <w:rPr>
          <w:rFonts w:ascii="Browallia New" w:hAnsi="Browallia New" w:cs="Browallia New"/>
          <w:sz w:val="28"/>
          <w:cs/>
        </w:rPr>
        <w:t xml:space="preserve"> เป็นผู้พิการ และได้มีการดำเนินมาตรการบางประการในช่วงไม่กี่ปีที่ผ่านมาเพื่อส่งเสริมการนำผู้พิการเข้ามาในตลาดแรงงาน  ประเทศไทยได้ให้สัตยาบันอนุสัญญาสหประชาชาติว่าด้วยสิทธิคนพิการเมื่อปี </w:t>
      </w:r>
      <w:r w:rsidRPr="00EE177C">
        <w:rPr>
          <w:rFonts w:ascii="Browallia New" w:hAnsi="Browallia New" w:cs="Browallia New"/>
          <w:sz w:val="28"/>
        </w:rPr>
        <w:t>2549</w:t>
      </w:r>
      <w:r w:rsidRPr="00EE177C">
        <w:rPr>
          <w:rFonts w:ascii="Browallia New" w:hAnsi="Browallia New" w:cs="Browallia New"/>
          <w:sz w:val="28"/>
          <w:cs/>
        </w:rPr>
        <w:t xml:space="preserve"> และในปี </w:t>
      </w:r>
      <w:r w:rsidRPr="00EE177C">
        <w:rPr>
          <w:rFonts w:ascii="Browallia New" w:hAnsi="Browallia New" w:cs="Browallia New"/>
          <w:sz w:val="28"/>
        </w:rPr>
        <w:t>2550</w:t>
      </w:r>
      <w:r w:rsidRPr="00EE177C">
        <w:rPr>
          <w:rFonts w:ascii="Browallia New" w:hAnsi="Browallia New" w:cs="Browallia New"/>
          <w:sz w:val="28"/>
          <w:cs/>
        </w:rPr>
        <w:t xml:space="preserve"> ได้ออกพ.ร.บ.ส่งเสริมและพัฒนาคุณภาพชีวิตคนพิการ (แก้ไขเพิ่มเติมปี </w:t>
      </w:r>
      <w:r w:rsidRPr="00EE177C">
        <w:rPr>
          <w:rFonts w:ascii="Browallia New" w:hAnsi="Browallia New" w:cs="Browallia New"/>
          <w:sz w:val="28"/>
        </w:rPr>
        <w:t xml:space="preserve">2556) </w:t>
      </w:r>
      <w:r w:rsidRPr="00EE177C">
        <w:rPr>
          <w:rFonts w:ascii="Browallia New" w:hAnsi="Browallia New" w:cs="Browallia New"/>
          <w:sz w:val="28"/>
          <w:cs/>
        </w:rPr>
        <w:t>ที่มีวิธีการบนฐานสิทธิในเรื่องการรวมคนพิการไว้ในสังคม แม้ว่าเราจะได้รับทราบเกี่ยวกับข้อท้าทายมากมายที่ผู้พิการต้องเผชิญในการเข้าถึงตลาดแรงงาน รวมถึงการไม่สามารถเข้าถึงสถานที่ทำงานและระบบขนส่งสาธารณะได้เพียงพอ เรายินดี</w:t>
      </w:r>
      <w:r w:rsidR="000B3CA2" w:rsidRPr="00EE177C">
        <w:rPr>
          <w:rFonts w:ascii="Browallia New" w:hAnsi="Browallia New" w:cs="Browallia New"/>
          <w:sz w:val="28"/>
          <w:cs/>
        </w:rPr>
        <w:t>กั</w:t>
      </w:r>
      <w:r w:rsidRPr="00EE177C">
        <w:rPr>
          <w:rFonts w:ascii="Browallia New" w:hAnsi="Browallia New" w:cs="Browallia New"/>
          <w:sz w:val="28"/>
          <w:cs/>
        </w:rPr>
        <w:t xml:space="preserve">บชุดขั้นตอนต่างๆ ที่มีการดำเนินการเพื่อแก้ไขอุปสรรคเหล่านั้นและเพื่อสร้างแรงจูงใจให้แก่ธุรกิจในการรับผู้พิการเข้าทำงาน  </w:t>
      </w:r>
      <w:r w:rsidRPr="00EE177C">
        <w:rPr>
          <w:rFonts w:ascii="Browallia New" w:hAnsi="Browallia New" w:cs="Browallia New"/>
          <w:sz w:val="28"/>
          <w:cs/>
        </w:rPr>
        <w:lastRenderedPageBreak/>
        <w:t xml:space="preserve">หนึ่งในมาตรการเหล่านั้นคือระบบโควต้าที่นำมาใช้ในปี </w:t>
      </w:r>
      <w:r w:rsidRPr="00EE177C">
        <w:rPr>
          <w:rFonts w:ascii="Browallia New" w:hAnsi="Browallia New" w:cs="Browallia New"/>
          <w:sz w:val="28"/>
        </w:rPr>
        <w:t>2551</w:t>
      </w:r>
      <w:r w:rsidRPr="00EE177C">
        <w:rPr>
          <w:rFonts w:ascii="Browallia New" w:hAnsi="Browallia New" w:cs="Browallia New"/>
          <w:sz w:val="28"/>
          <w:cs/>
        </w:rPr>
        <w:t xml:space="preserve"> ที่กำหนดให้บริษัทเอก</w:t>
      </w:r>
      <w:r w:rsidR="000B3CA2" w:rsidRPr="00EE177C">
        <w:rPr>
          <w:rFonts w:ascii="Browallia New" w:hAnsi="Browallia New" w:cs="Browallia New"/>
          <w:sz w:val="28"/>
          <w:cs/>
        </w:rPr>
        <w:t>ชน</w:t>
      </w:r>
      <w:r w:rsidRPr="00EE177C">
        <w:rPr>
          <w:rFonts w:ascii="Browallia New" w:hAnsi="Browallia New" w:cs="Browallia New"/>
          <w:sz w:val="28"/>
          <w:cs/>
        </w:rPr>
        <w:t xml:space="preserve">ต้องจ้างผู้พิการหนึ่งคนต่อพนักงาน </w:t>
      </w:r>
      <w:r w:rsidRPr="00EE177C">
        <w:rPr>
          <w:rFonts w:ascii="Browallia New" w:hAnsi="Browallia New" w:cs="Browallia New"/>
          <w:sz w:val="28"/>
        </w:rPr>
        <w:t>100</w:t>
      </w:r>
      <w:r w:rsidRPr="00EE177C">
        <w:rPr>
          <w:rFonts w:ascii="Browallia New" w:hAnsi="Browallia New" w:cs="Browallia New"/>
          <w:sz w:val="28"/>
          <w:cs/>
        </w:rPr>
        <w:t xml:space="preserve"> คน บริษัทที่ไม่ปฏิบัติตามข้อกำหนดนี้จะต้องจ่ายค่าธรรมเนียมให้แก่กองทุนฟื้นฟูสมรรถภาพคนพิการ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ข้อมูลที่ได้รับจากองค์กรประชาสังคมชี้ว่า ควรจะมีความพยายามมากขึ้นในการใช้กองทุนให้มีประโยชน์กว่านี้  เราได้รับทราบว่ารัฐบาลกำลังพิจารณารูปแบบการจัดการต่างๆ เพื่อที่จะสามารถใช้กองทุนได้อย่างมีประสิทธิภาพมากกว่านี้เพื่อช่วยผู้พิการให้ได้งานทำและเป็นการเสริมสร้างศักยภาพของพวกเขาอย่างแท้จริง</w:t>
      </w:r>
    </w:p>
    <w:p w:rsidR="00BD327A" w:rsidRPr="00EE177C" w:rsidRDefault="00BD327A" w:rsidP="00BD327A">
      <w:pPr>
        <w:rPr>
          <w:rFonts w:ascii="Browallia New" w:hAnsi="Browallia New" w:cs="Browallia New"/>
          <w:b/>
          <w:bCs/>
          <w:sz w:val="28"/>
        </w:rPr>
      </w:pPr>
      <w:r w:rsidRPr="00EE177C">
        <w:rPr>
          <w:rFonts w:ascii="Browallia New" w:hAnsi="Browallia New" w:cs="Browallia New"/>
          <w:b/>
          <w:bCs/>
          <w:sz w:val="28"/>
          <w:cs/>
        </w:rPr>
        <w:t>ผู้ค้าบริการทางเพศ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คณะทำงานฯ ได้เรียนรู้ว่าผู้ค้าบริการทางเพศโดยเฉพาะในธุรกิจบันเทิงมีความเปราะบางต่อการละเมิดสิทธิมนุษยชนและการค้ามนุษย์เป็นพิเศษ  คณะทำงานฯ ชื่นชม</w:t>
      </w:r>
      <w:r w:rsidR="000B3CA2" w:rsidRPr="00EE177C">
        <w:rPr>
          <w:rFonts w:ascii="Browallia New" w:hAnsi="Browallia New" w:cs="Browallia New"/>
          <w:sz w:val="28"/>
          <w:cs/>
        </w:rPr>
        <w:t>มาตรการ</w:t>
      </w:r>
      <w:r w:rsidRPr="00EE177C">
        <w:rPr>
          <w:rFonts w:ascii="Browallia New" w:hAnsi="Browallia New" w:cs="Browallia New"/>
          <w:sz w:val="28"/>
          <w:cs/>
        </w:rPr>
        <w:t>ต่างๆ ที่ได้</w:t>
      </w:r>
      <w:r w:rsidR="000B3CA2" w:rsidRPr="00EE177C">
        <w:rPr>
          <w:rFonts w:ascii="Browallia New" w:hAnsi="Browallia New" w:cs="Browallia New"/>
          <w:sz w:val="28"/>
          <w:cs/>
        </w:rPr>
        <w:t>มีการ</w:t>
      </w:r>
      <w:r w:rsidRPr="00EE177C">
        <w:rPr>
          <w:rFonts w:ascii="Browallia New" w:hAnsi="Browallia New" w:cs="Browallia New"/>
          <w:sz w:val="28"/>
          <w:cs/>
        </w:rPr>
        <w:t>ดำเนินการเพื่อพัฒนาการตรวจและการฝึกอบรมให้แก่เจ้าหน้าที่ผู้บังคับกฎหมายในการตรวจหากรณีการค้ามนุษย์ และในการให้ที่พักและการสนับสนุนแก่เหยื่อ  อย่างไรก็ตาม ปัญหาอุปสรรคสำคัญต่อการคุ้มครองผู้ค้าบริการทางเพศจากการละเมิดสิทธิมนุษยชนก็คือลักษณะการทำงานที่หลบๆ ซ่อนๆ และการ</w:t>
      </w:r>
      <w:r w:rsidR="000B3CA2" w:rsidRPr="00EE177C">
        <w:rPr>
          <w:rFonts w:ascii="Browallia New" w:hAnsi="Browallia New" w:cs="Browallia New"/>
          <w:sz w:val="28"/>
          <w:cs/>
        </w:rPr>
        <w:t>กำหนด</w:t>
      </w:r>
      <w:r w:rsidRPr="00EE177C">
        <w:rPr>
          <w:rFonts w:ascii="Browallia New" w:hAnsi="Browallia New" w:cs="Browallia New"/>
          <w:sz w:val="28"/>
          <w:cs/>
        </w:rPr>
        <w:t>ห้</w:t>
      </w:r>
      <w:r w:rsidR="0051366A" w:rsidRPr="00EE177C">
        <w:rPr>
          <w:rFonts w:ascii="Browallia New" w:hAnsi="Browallia New" w:cs="Browallia New"/>
          <w:sz w:val="28"/>
          <w:cs/>
        </w:rPr>
        <w:t>าม</w:t>
      </w:r>
      <w:r w:rsidRPr="00EE177C">
        <w:rPr>
          <w:rFonts w:ascii="Browallia New" w:hAnsi="Browallia New" w:cs="Browallia New"/>
          <w:sz w:val="28"/>
          <w:cs/>
        </w:rPr>
        <w:t>การค้าบริการเป็นสิ่งผิดกฎหมายตามพ.ร.บ.ป้องกันและปราบปรามการค้าประเวณี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ผู้ค้าบริการทางเพศจำนวนมากในประเทศไทยเป็นแรงงานข้ามชาติจากประเทศเพื่อนบ้านที่ไม่มีเอกสารถูกต้อง ซึ่งสถานะการย้ายถิ่นยิ่งทำให้</w:t>
      </w:r>
      <w:r w:rsidR="000B3CA2" w:rsidRPr="00EE177C">
        <w:rPr>
          <w:rFonts w:ascii="Browallia New" w:hAnsi="Browallia New" w:cs="Browallia New"/>
          <w:sz w:val="28"/>
          <w:cs/>
        </w:rPr>
        <w:t>พวก</w:t>
      </w:r>
      <w:r w:rsidRPr="00EE177C">
        <w:rPr>
          <w:rFonts w:ascii="Browallia New" w:hAnsi="Browallia New" w:cs="Browallia New"/>
          <w:sz w:val="28"/>
          <w:cs/>
        </w:rPr>
        <w:t xml:space="preserve">เขาเปราะบางมากขึ้น  ผู้ค้าบริการทางเพศที่อายุต่ำกว่า </w:t>
      </w:r>
      <w:r w:rsidRPr="00EE177C">
        <w:rPr>
          <w:rFonts w:ascii="Browallia New" w:hAnsi="Browallia New" w:cs="Browallia New"/>
          <w:sz w:val="28"/>
        </w:rPr>
        <w:t>18</w:t>
      </w:r>
      <w:r w:rsidRPr="00EE177C">
        <w:rPr>
          <w:rFonts w:ascii="Browallia New" w:hAnsi="Browallia New" w:cs="Browallia New"/>
          <w:sz w:val="28"/>
          <w:cs/>
        </w:rPr>
        <w:t xml:space="preserve"> จะถูกถือว่าเป็นเหยื่อของการค้ามนุษย์โดยอัตโนมัติ และจะได้รับการสนับสนุนเมื่อตรวจพบเจอ  แต่ผู้ค้าบริการทางเพศจำนวนมากมีความเสี่ยงที่จะถูกจับหากพวกเขารายงานถึงความรุนแรงและการละเมิดในการจ้างงานต่อเจ้าหน้าที่  เรายังกังวลเกี่ยวกับการประทับตราในหนังสือเดินทางของผู้ค้าบริการทางเพศที่เป็นแรงงานข้ามชาติที่ไม่มีเอกสารถูกต้อง</w:t>
      </w:r>
      <w:r w:rsidR="00910F8E" w:rsidRPr="00EE177C">
        <w:rPr>
          <w:rFonts w:ascii="Browallia New" w:hAnsi="Browallia New" w:cs="Browallia New"/>
          <w:sz w:val="28"/>
          <w:cs/>
        </w:rPr>
        <w:t>ที่</w:t>
      </w:r>
      <w:r w:rsidRPr="00EE177C">
        <w:rPr>
          <w:rFonts w:ascii="Browallia New" w:hAnsi="Browallia New" w:cs="Browallia New"/>
          <w:sz w:val="28"/>
          <w:cs/>
        </w:rPr>
        <w:t>ระบุว่าพวกเขาเคยถูกปรับจากการค้าประเวณีอีกด้วย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 xml:space="preserve">แทนที่จะทำให้ผู้ค้าบริการทางเพศที่เปราะบางเป็นคนผิดกฎหมาย เราขอกระตุ้นให้รัฐบาลไทยเน้นเรื่องการกำกับดูแลธุรกิจบันเทิงให้ดีขึ้น และให้มีการปฏิบัติตามกฎหมายแรงงานอย่างเต็มที่ โดยสอดคล้องกับข้อเสนอแนะเมื่อปี </w:t>
      </w:r>
      <w:r w:rsidRPr="00EE177C">
        <w:rPr>
          <w:rFonts w:ascii="Browallia New" w:hAnsi="Browallia New" w:cs="Browallia New"/>
          <w:sz w:val="28"/>
        </w:rPr>
        <w:t>2550</w:t>
      </w:r>
      <w:r w:rsidRPr="00EE177C">
        <w:rPr>
          <w:rFonts w:ascii="Browallia New" w:hAnsi="Browallia New" w:cs="Browallia New"/>
          <w:sz w:val="28"/>
          <w:cs/>
        </w:rPr>
        <w:t xml:space="preserve"> ของคณะกรรมการว่าด้วยการขจัดการเลือกปฏิบัติต่อสตรี</w:t>
      </w:r>
    </w:p>
    <w:p w:rsidR="00BD327A" w:rsidRPr="00EE177C" w:rsidRDefault="00910F8E" w:rsidP="00BD327A">
      <w:pPr>
        <w:rPr>
          <w:rFonts w:ascii="Browallia New" w:hAnsi="Browallia New" w:cs="Browallia New"/>
          <w:b/>
          <w:bCs/>
          <w:sz w:val="28"/>
        </w:rPr>
      </w:pPr>
      <w:r w:rsidRPr="00EE177C">
        <w:rPr>
          <w:rFonts w:ascii="Browallia New" w:hAnsi="Browallia New" w:cs="Browallia New"/>
          <w:b/>
          <w:bCs/>
          <w:sz w:val="28"/>
          <w:cs/>
        </w:rPr>
        <w:t>มุมมอง</w:t>
      </w:r>
      <w:r w:rsidR="00BD327A" w:rsidRPr="00EE177C">
        <w:rPr>
          <w:rFonts w:ascii="Browallia New" w:hAnsi="Browallia New" w:cs="Browallia New"/>
          <w:b/>
          <w:bCs/>
          <w:sz w:val="28"/>
          <w:cs/>
        </w:rPr>
        <w:t>เพศสภาพต่อธุรกิจกับสิทธิมนุษยชน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lastRenderedPageBreak/>
        <w:t>บุคคลทุกคนรวมถึงผู้หญิงถูกถือว่าเท่าเทียมกันตามรัฐธรรมนูญและกฎหมายอื่นๆ ของไทย แต่ในช่วงระหว่างการเยือน เราได้รับทราบว่าผู้หญิงยังคงประสบกับช่องว่างเรื่องค่าแรง การเลือกปฏิบัติ การล่วงละเมิดทางเพศ และความรุนแรงในสถานที่ทำงาน  แรงงานหญิงในบางบริบทและสถานการณ์ (เช่น คนทำงานบ้าน แรงงานข้ามชาติ ผู้ค้าบริการทางเพศ) ดูเหมือนจะประสบกับอุปสรรค</w:t>
      </w:r>
      <w:r w:rsidR="00910F8E" w:rsidRPr="00EE177C">
        <w:rPr>
          <w:rFonts w:ascii="Browallia New" w:hAnsi="Browallia New" w:cs="Browallia New"/>
          <w:sz w:val="28"/>
          <w:cs/>
        </w:rPr>
        <w:t>เฉพาะ</w:t>
      </w:r>
      <w:r w:rsidRPr="00EE177C">
        <w:rPr>
          <w:rFonts w:ascii="Browallia New" w:hAnsi="Browallia New" w:cs="Browallia New"/>
          <w:sz w:val="28"/>
          <w:cs/>
        </w:rPr>
        <w:t>ในการจะมีชีวิตที่เท่าเทียม  นอกจากนี้ เรายังได้รับข้อมูลว่าผู้มีความหลากหลายทางเพศ(</w:t>
      </w:r>
      <w:r w:rsidRPr="00EE177C">
        <w:rPr>
          <w:rFonts w:ascii="Browallia New" w:hAnsi="Browallia New" w:cs="Browallia New"/>
          <w:sz w:val="28"/>
        </w:rPr>
        <w:t xml:space="preserve">LGBTI) </w:t>
      </w:r>
      <w:r w:rsidRPr="00EE177C">
        <w:rPr>
          <w:rFonts w:ascii="Browallia New" w:hAnsi="Browallia New" w:cs="Browallia New"/>
          <w:sz w:val="28"/>
          <w:cs/>
        </w:rPr>
        <w:t>ในไทยต้องเผชิญกับการเลือกปฏิบัติในการได้รับบริการหรือหางานทำ</w:t>
      </w:r>
    </w:p>
    <w:p w:rsidR="00BD327A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 xml:space="preserve">เราชื่นชมรัฐบาลที่ออกพ.ร.บ.ความเท่าเทียมระหว่างเพศ พ.ศ. </w:t>
      </w:r>
      <w:r w:rsidRPr="00EE177C">
        <w:rPr>
          <w:rFonts w:ascii="Browallia New" w:hAnsi="Browallia New" w:cs="Browallia New"/>
          <w:sz w:val="28"/>
        </w:rPr>
        <w:t>2558</w:t>
      </w:r>
      <w:r w:rsidRPr="00EE177C">
        <w:rPr>
          <w:rFonts w:ascii="Browallia New" w:hAnsi="Browallia New" w:cs="Browallia New"/>
          <w:sz w:val="28"/>
          <w:cs/>
        </w:rPr>
        <w:t xml:space="preserve"> ซึ่งห้ามการเลือกปฏิบัติบนฐานของเพศหรือเพศสภาพ และให้การคุ้มครองแก่ </w:t>
      </w:r>
      <w:r w:rsidR="0051366A" w:rsidRPr="00EE177C">
        <w:rPr>
          <w:rFonts w:ascii="Browallia New" w:hAnsi="Browallia New" w:cs="Browallia New"/>
          <w:sz w:val="28"/>
        </w:rPr>
        <w:t xml:space="preserve">LGBTI </w:t>
      </w:r>
      <w:r w:rsidR="0051366A" w:rsidRPr="00EE177C">
        <w:rPr>
          <w:rFonts w:ascii="Browallia New" w:hAnsi="Browallia New" w:cs="Browallia New"/>
          <w:sz w:val="28"/>
          <w:cs/>
        </w:rPr>
        <w:t>พ</w:t>
      </w:r>
      <w:r w:rsidR="0051366A" w:rsidRPr="00EE177C">
        <w:rPr>
          <w:rFonts w:ascii="Browallia New" w:hAnsi="Browallia New" w:cs="Browallia New"/>
          <w:sz w:val="28"/>
        </w:rPr>
        <w:t>.</w:t>
      </w:r>
      <w:r w:rsidR="0051366A" w:rsidRPr="00EE177C">
        <w:rPr>
          <w:rFonts w:ascii="Browallia New" w:hAnsi="Browallia New" w:cs="Browallia New"/>
          <w:sz w:val="28"/>
          <w:cs/>
        </w:rPr>
        <w:t>ร.บ.ยังได้กำหนดให้มีกองทุนส่งเสริมความเท่าเทียมระหว่างเพศเพื่อสนับสนุนกิจกรรมต่างๆ</w:t>
      </w:r>
      <w:r w:rsidRPr="00EE177C">
        <w:rPr>
          <w:rFonts w:ascii="Browallia New" w:hAnsi="Browallia New" w:cs="Browallia New"/>
          <w:sz w:val="28"/>
          <w:cs/>
        </w:rPr>
        <w:t xml:space="preserve"> ที่มีเป้าในการส่งเสริมความเท่าเทียมทางเพศสภาพ และตั้งคณะกรรมการวินิจฉัยการเลือกปฏิบัติโดยไม่เป็นธรรมระหว่างเพศ เพื่อสืบสวนและให้การเยียวยากรณีการเลือกปฏิบัติทางเพศหรือเพศสภาพ  อย่างไรก็ตาม การที่ไม่มีข้อร้องเรียนกรณีการล่วงละเมิดทางเพศตามพ.ร.บ. ฉบับปี </w:t>
      </w:r>
      <w:r w:rsidRPr="00EE177C">
        <w:rPr>
          <w:rFonts w:ascii="Browallia New" w:hAnsi="Browallia New" w:cs="Browallia New"/>
          <w:sz w:val="28"/>
        </w:rPr>
        <w:t>2558</w:t>
      </w:r>
      <w:r w:rsidRPr="00EE177C">
        <w:rPr>
          <w:rFonts w:ascii="Browallia New" w:hAnsi="Browallia New" w:cs="Browallia New"/>
          <w:sz w:val="28"/>
          <w:cs/>
        </w:rPr>
        <w:t xml:space="preserve"> นี้ในช่วงกว่าสองปี ไม่ได้เป็นหลักฐาน</w:t>
      </w:r>
      <w:r w:rsidR="0051366A" w:rsidRPr="00EE177C">
        <w:rPr>
          <w:rFonts w:ascii="Browallia New" w:hAnsi="Browallia New" w:cs="Browallia New"/>
          <w:sz w:val="28"/>
          <w:cs/>
        </w:rPr>
        <w:t>ว่ามีความเท่าเทียมทางเพศสภาพ แต</w:t>
      </w:r>
      <w:r w:rsidRPr="00EE177C">
        <w:rPr>
          <w:rFonts w:ascii="Browallia New" w:hAnsi="Browallia New" w:cs="Browallia New"/>
          <w:sz w:val="28"/>
          <w:cs/>
        </w:rPr>
        <w:t>นี่กลับชี้ให้เห็นว่าศักยภาพของกฎหมายใหม่ฉบับนี้ยังไม่ได้บรรลุเต็มที่  รัฐบาลจึงควรจะดำเนินขั้นตอนเพิ่มเติมเพื่อเสริมสร้างความตระหนักเกี่ยวกับพ.ร.บ.ความเท่าเทียมระหว่างเพศ รวมถึงกลไกการร้องเรียนของพ.ร.บ.ด้วย</w:t>
      </w:r>
    </w:p>
    <w:p w:rsidR="00517760" w:rsidRDefault="00517760" w:rsidP="00BD327A">
      <w:pPr>
        <w:rPr>
          <w:rFonts w:ascii="Browallia New" w:hAnsi="Browallia New" w:cs="Browallia New"/>
          <w:sz w:val="28"/>
        </w:rPr>
      </w:pPr>
    </w:p>
    <w:p w:rsidR="00517760" w:rsidRPr="00EE177C" w:rsidRDefault="00517760" w:rsidP="00BD327A">
      <w:pPr>
        <w:rPr>
          <w:rFonts w:ascii="Browallia New" w:hAnsi="Browallia New" w:cs="Browallia New"/>
          <w:sz w:val="28"/>
        </w:rPr>
      </w:pPr>
    </w:p>
    <w:p w:rsidR="00BD327A" w:rsidRPr="00EE177C" w:rsidRDefault="00BD327A" w:rsidP="00BD327A">
      <w:pPr>
        <w:rPr>
          <w:rFonts w:ascii="Browallia New" w:hAnsi="Browallia New" w:cs="Browallia New"/>
          <w:b/>
          <w:bCs/>
          <w:sz w:val="28"/>
        </w:rPr>
      </w:pPr>
      <w:r w:rsidRPr="00EE177C">
        <w:rPr>
          <w:rFonts w:ascii="Browallia New" w:hAnsi="Browallia New" w:cs="Browallia New"/>
          <w:b/>
          <w:bCs/>
          <w:sz w:val="28"/>
          <w:cs/>
        </w:rPr>
        <w:t>ชนกลุ่มน้อยทางชาติพันธุ์</w:t>
      </w:r>
    </w:p>
    <w:p w:rsidR="00091A27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 xml:space="preserve">ประเทศไทยมีความหลากหลายทางประชากรและชาติพันธุ์มากมาย โดยชนกลุ่มน้อยทางชาติพันธุ์ถือเป็นประมาณร้อยละ </w:t>
      </w:r>
      <w:r w:rsidRPr="00EE177C">
        <w:rPr>
          <w:rFonts w:ascii="Browallia New" w:hAnsi="Browallia New" w:cs="Browallia New"/>
          <w:sz w:val="28"/>
        </w:rPr>
        <w:t>15</w:t>
      </w:r>
      <w:r w:rsidRPr="00EE177C">
        <w:rPr>
          <w:rFonts w:ascii="Browallia New" w:hAnsi="Browallia New" w:cs="Browallia New"/>
          <w:sz w:val="28"/>
          <w:cs/>
        </w:rPr>
        <w:t xml:space="preserve"> ของประชากรทั้งหมด แม้ว่ารัฐบาลจะได้รับรองปฏิญญาสหประชาชาติว่าด้วยสิทธิของชนเผ่าพื้นเมืองแล้ว แต่ก็ไม่ได้รับว่าชนกลุ่มน้อยทางชาติพันธุ์เป็นชนเผ่าพื้นเมือง  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 xml:space="preserve">ประชาชนที่เป็นชนกลุ่มน้อยทางชาติพันธุ์ได้ประโยชน์ทางเศรษฐกิจอย่างจำกัดเนื่องจากส่วนใหญ่ยังคงอยู่ในกลุ่มที่มีสถานะทางเศรษฐกิจและสังคมต่ำกว่าคนไทยอื่นๆ  ตัวอย่างเช่น </w:t>
      </w:r>
      <w:r w:rsidRPr="00EE177C">
        <w:rPr>
          <w:rFonts w:ascii="Browallia New" w:hAnsi="Browallia New" w:cs="Browallia New"/>
          <w:sz w:val="28"/>
          <w:cs/>
        </w:rPr>
        <w:lastRenderedPageBreak/>
        <w:t xml:space="preserve">คนที่อยู่ในภาคตะวันออกเฉียงเหนือยังคงเป็นประชากรที่ยากจนที่สุดและมีระดับการศึกษาและมาตรฐานทางสุขภาพต่ำสุด  รัฐบาลควรดูแลให้ชนกลุ่มน้อยทางชาติพันธุ์ได้รับความสำคัญในยุทธศาสตร์การพัฒนา นโยบาย และโครงการต่างๆ 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เรายังได้เรียนรู้ด้วยว่า ชนกลุ่มน้อยทางชาติพันธ</w:t>
      </w:r>
      <w:r w:rsidR="005E5557" w:rsidRPr="00EE177C">
        <w:rPr>
          <w:rFonts w:ascii="Browallia New" w:hAnsi="Browallia New" w:cs="Browallia New"/>
          <w:sz w:val="28"/>
          <w:cs/>
        </w:rPr>
        <w:t>ุ์</w:t>
      </w:r>
      <w:r w:rsidRPr="00EE177C">
        <w:rPr>
          <w:rFonts w:ascii="Browallia New" w:hAnsi="Browallia New" w:cs="Browallia New"/>
          <w:sz w:val="28"/>
          <w:cs/>
        </w:rPr>
        <w:t>ได้รับผลกระทบจากโครงการพัฒนาขนาดใหญ่อย่างไม่สมสัดส่วน โดยได้รับผลกระทบเชิงลบอย่างสำคัญในด้านสิ่งแวดล้อม สิทธิในสุขภาพ และผลกระทบต่อวิถีชีวิตและวัฒนธรรม  ข้อกังวลสำคัญที่ชนกลุ่มน้อยทางชาติพันธุ์</w:t>
      </w:r>
      <w:r w:rsidR="0051366A" w:rsidRPr="00EE177C">
        <w:rPr>
          <w:rFonts w:ascii="Browallia New" w:hAnsi="Browallia New" w:cs="Browallia New"/>
          <w:sz w:val="28"/>
          <w:cs/>
        </w:rPr>
        <w:t xml:space="preserve"> </w:t>
      </w:r>
      <w:r w:rsidRPr="00EE177C">
        <w:rPr>
          <w:rFonts w:ascii="Browallia New" w:hAnsi="Browallia New" w:cs="Browallia New"/>
          <w:sz w:val="28"/>
          <w:cs/>
        </w:rPr>
        <w:t>(รวมถึงชาวเขา)</w:t>
      </w:r>
      <w:r w:rsidR="00517760">
        <w:rPr>
          <w:rFonts w:ascii="Browallia New" w:hAnsi="Browallia New" w:cs="Browallia New" w:hint="cs"/>
          <w:sz w:val="28"/>
          <w:cs/>
        </w:rPr>
        <w:t xml:space="preserve"> </w:t>
      </w:r>
      <w:r w:rsidRPr="00EE177C">
        <w:rPr>
          <w:rFonts w:ascii="Browallia New" w:hAnsi="Browallia New" w:cs="Browallia New"/>
          <w:sz w:val="28"/>
          <w:cs/>
        </w:rPr>
        <w:t xml:space="preserve">ระบุนั้นเกี่ยวกับการขาดการปรึกษาหารืออย่างแท้จริงก่อนการเห็นชอบโครงการพัฒนา  เราได้รับแจ้งว่าชนกลุ่มน้อยทางชาติพันธุ์ที่เพาะปลูกบนที่ดินมาหลายชั่วอายุคนโดยการทำการเกษตรแบบหมุนเวียน กำลังถูกมองว่าเป็นผู้บุกรุกที่ดิน และถูกทำให้ผิดกฎหมาย ถูกคุกคาม และข่มขู่ 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เนื่องจากชีวิต วิถีชีวิต และวัฒนธรรม ของกลุ่มชาติพันธุ์นั้นสัมพันธ์แนบแน่นกับที่ดินและทรัพยากรธรรมชาติ นโยบายการจัดการที่ดินและการอนุรักษ์ป่าของรัฐบาลควรจะอยู่บนฐานของการปรึกษาหารืออย่างแท้จริงและการมีส่วนร่วมของชุมชนเหล่านี้ในกระบวนการตัดสินใจ ดังที่บัญญัติไว้ในปฏิญญาสหประชาชาติว่าด้วยชนเผ่าพื้นเมือง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การไร้สัญชาติภายในกลุ่มชาติพันธุ์ยังคงเป็นปัญหาอยู่ มีการประมาณการว่าประเทศไทยมีคนไร้</w:t>
      </w:r>
      <w:r w:rsidR="005E5557" w:rsidRPr="00EE177C">
        <w:rPr>
          <w:rFonts w:ascii="Browallia New" w:hAnsi="Browallia New" w:cs="Browallia New"/>
          <w:sz w:val="28"/>
          <w:cs/>
        </w:rPr>
        <w:t>สัญชาติ</w:t>
      </w:r>
      <w:r w:rsidRPr="00EE177C">
        <w:rPr>
          <w:rFonts w:ascii="Browallia New" w:hAnsi="Browallia New" w:cs="Browallia New"/>
          <w:sz w:val="28"/>
          <w:cs/>
        </w:rPr>
        <w:t xml:space="preserve">อยู่ประมาณ </w:t>
      </w:r>
      <w:r w:rsidRPr="00EE177C">
        <w:rPr>
          <w:rFonts w:ascii="Browallia New" w:hAnsi="Browallia New" w:cs="Browallia New"/>
          <w:sz w:val="28"/>
        </w:rPr>
        <w:t>486,556</w:t>
      </w:r>
      <w:r w:rsidRPr="00EE177C">
        <w:rPr>
          <w:rFonts w:ascii="Browallia New" w:hAnsi="Browallia New" w:cs="Browallia New"/>
          <w:sz w:val="28"/>
          <w:cs/>
        </w:rPr>
        <w:t xml:space="preserve"> คนจากกลุ่มชาติพันธุ์ต่างๆ ทำให้เป็นการจำกัดเสรีภาพในการเดินทางและการเข้าถึงความยุติธรรมของพวกเขา  อย่างไรก็ดี เรารู้สึกยินดีที่รัฐบาลมีความมุ่งมั่นจะยุติภาวะไร้</w:t>
      </w:r>
      <w:r w:rsidR="005E5557" w:rsidRPr="00EE177C">
        <w:rPr>
          <w:rFonts w:ascii="Browallia New" w:hAnsi="Browallia New" w:cs="Browallia New"/>
          <w:sz w:val="28"/>
          <w:cs/>
        </w:rPr>
        <w:t>สัญชาติ</w:t>
      </w:r>
      <w:r w:rsidRPr="00EE177C">
        <w:rPr>
          <w:rFonts w:ascii="Browallia New" w:hAnsi="Browallia New" w:cs="Browallia New"/>
          <w:sz w:val="28"/>
          <w:cs/>
        </w:rPr>
        <w:t xml:space="preserve">ให้ได้ภายในปี </w:t>
      </w:r>
      <w:r w:rsidRPr="00EE177C">
        <w:rPr>
          <w:rFonts w:ascii="Browallia New" w:hAnsi="Browallia New" w:cs="Browallia New"/>
          <w:sz w:val="28"/>
        </w:rPr>
        <w:t>2567</w:t>
      </w:r>
      <w:r w:rsidRPr="00EE177C">
        <w:rPr>
          <w:rFonts w:ascii="Browallia New" w:hAnsi="Browallia New" w:cs="Browallia New"/>
          <w:sz w:val="28"/>
          <w:cs/>
        </w:rPr>
        <w:t xml:space="preserve"> และเรายังยินดีกับการตัดสินใจของคณะรัฐมนตรีที่จะให้สถานะทางกฎหมายและสัญชาติแก่เด็กไร้สัญชาติประมาณ </w:t>
      </w:r>
      <w:r w:rsidRPr="00EE177C">
        <w:rPr>
          <w:rFonts w:ascii="Browallia New" w:hAnsi="Browallia New" w:cs="Browallia New"/>
          <w:sz w:val="28"/>
        </w:rPr>
        <w:t>110,000</w:t>
      </w:r>
      <w:r w:rsidRPr="00EE177C">
        <w:rPr>
          <w:rFonts w:ascii="Browallia New" w:hAnsi="Browallia New" w:cs="Browallia New"/>
          <w:sz w:val="28"/>
          <w:cs/>
        </w:rPr>
        <w:t xml:space="preserve"> คนที่เป็นลูก</w:t>
      </w:r>
      <w:r w:rsidR="0051366A" w:rsidRPr="00EE177C">
        <w:rPr>
          <w:rFonts w:ascii="Browallia New" w:hAnsi="Browallia New" w:cs="Browallia New"/>
          <w:sz w:val="28"/>
          <w:cs/>
        </w:rPr>
        <w:t>หลาน</w:t>
      </w:r>
      <w:r w:rsidRPr="00EE177C">
        <w:rPr>
          <w:rFonts w:ascii="Browallia New" w:hAnsi="Browallia New" w:cs="Browallia New"/>
          <w:sz w:val="28"/>
          <w:cs/>
        </w:rPr>
        <w:t>ชาวเขา  เราขอส่งเสริมให้รัฐบาลยังคงรักษาความพยายามเช่นนี้ต่อไป และปกป้องสิทธิรวมหมู่ของพวกเขาต่อที่ดินและทรัพยากรธรรมชาติ</w:t>
      </w:r>
    </w:p>
    <w:p w:rsidR="00BD327A" w:rsidRPr="00EE177C" w:rsidRDefault="00BD327A" w:rsidP="00BD327A">
      <w:pPr>
        <w:rPr>
          <w:rFonts w:ascii="Browallia New" w:hAnsi="Browallia New" w:cs="Browallia New"/>
          <w:b/>
          <w:bCs/>
          <w:sz w:val="28"/>
        </w:rPr>
      </w:pPr>
      <w:r w:rsidRPr="00EE177C">
        <w:rPr>
          <w:rFonts w:ascii="Browallia New" w:hAnsi="Browallia New" w:cs="Browallia New"/>
          <w:b/>
          <w:bCs/>
          <w:sz w:val="28"/>
          <w:cs/>
        </w:rPr>
        <w:t>การเข้าถึงการเยียวยา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ในระหว่างการเยือนของเรา เราได้รับทราบว่าประชาชนและชุมชนต่างๆ ที่ได้รับผลกระทบจากการละเมิดสิทธิมนุษ</w:t>
      </w:r>
      <w:r w:rsidR="0051366A" w:rsidRPr="00EE177C">
        <w:rPr>
          <w:rFonts w:ascii="Browallia New" w:hAnsi="Browallia New" w:cs="Browallia New"/>
          <w:sz w:val="28"/>
          <w:cs/>
        </w:rPr>
        <w:t>ย</w:t>
      </w:r>
      <w:r w:rsidRPr="00EE177C">
        <w:rPr>
          <w:rFonts w:ascii="Browallia New" w:hAnsi="Browallia New" w:cs="Browallia New"/>
          <w:sz w:val="28"/>
          <w:cs/>
        </w:rPr>
        <w:t>ชนที่เกี่ยวกับธุรกิจ สามารถใช้ช่องทางต่างๆ ในการร้องเรียนหรือแสวงหาการแก้ไขได้ ตั้งแต่การมี</w:t>
      </w:r>
      <w:r w:rsidR="005E5557" w:rsidRPr="00EE177C">
        <w:rPr>
          <w:rFonts w:ascii="Browallia New" w:hAnsi="Browallia New" w:cs="Browallia New"/>
          <w:sz w:val="28"/>
          <w:cs/>
        </w:rPr>
        <w:t>สายด่วน</w:t>
      </w:r>
      <w:r w:rsidRPr="00EE177C">
        <w:rPr>
          <w:rFonts w:ascii="Browallia New" w:hAnsi="Browallia New" w:cs="Browallia New"/>
          <w:sz w:val="28"/>
          <w:cs/>
        </w:rPr>
        <w:t>เฉพาะไปจนถึงการ</w:t>
      </w:r>
      <w:r w:rsidR="005E5557" w:rsidRPr="00EE177C">
        <w:rPr>
          <w:rFonts w:ascii="Browallia New" w:hAnsi="Browallia New" w:cs="Browallia New"/>
          <w:sz w:val="28"/>
          <w:cs/>
        </w:rPr>
        <w:t>ฟ้องศาลร้องเรียน</w:t>
      </w:r>
      <w:r w:rsidRPr="00EE177C">
        <w:rPr>
          <w:rFonts w:ascii="Browallia New" w:hAnsi="Browallia New" w:cs="Browallia New"/>
          <w:sz w:val="28"/>
          <w:cs/>
        </w:rPr>
        <w:t xml:space="preserve">คณะกรรมการสิทธิมนุษยชนแห่งชาติ และศูนย์ดำรงธรรม  แต่ทว่า เหยื่อของการละเมิดสิทธิมนุษยชนโดยบรรษัท (โดยเฉพาะคนที่อยู่ในสภาพเปราะบางหรือมีความเสี่ยงสูง) ดูเหมือนจะต้องดิ้นรนในการให้มีการเยียวยาที่มีประสิทธิผลจากกลไกที่มีอยู่เหล่านี้  อุปสรรคในการเยียวยาที่มีประสิทธิผลมีตั้งแต่ความตระหนักเรื่องสิทธิต่ำ อุปสรรคทางภาษา </w:t>
      </w:r>
      <w:r w:rsidRPr="00EE177C">
        <w:rPr>
          <w:rFonts w:ascii="Browallia New" w:hAnsi="Browallia New" w:cs="Browallia New"/>
          <w:sz w:val="28"/>
          <w:cs/>
        </w:rPr>
        <w:lastRenderedPageBreak/>
        <w:t>ค่าใช้จ่ายในการดำเนินคดีความที่สูง การที่คณะกรรมการสิทธิมนุษยชนไม่สามารถออกคำสั่งที่บังคับใช้ได้ พื้นที่</w:t>
      </w:r>
      <w:r w:rsidR="005E5557" w:rsidRPr="00EE177C">
        <w:rPr>
          <w:rFonts w:ascii="Browallia New" w:hAnsi="Browallia New" w:cs="Browallia New"/>
          <w:sz w:val="28"/>
          <w:cs/>
        </w:rPr>
        <w:t>ภาค</w:t>
      </w:r>
      <w:r w:rsidRPr="00EE177C">
        <w:rPr>
          <w:rFonts w:ascii="Browallia New" w:hAnsi="Browallia New" w:cs="Browallia New"/>
          <w:sz w:val="28"/>
          <w:cs/>
        </w:rPr>
        <w:t>พลเมืองที่จำกัดการจัดการประท้วง</w:t>
      </w:r>
      <w:r w:rsidR="0051366A" w:rsidRPr="00EE177C">
        <w:rPr>
          <w:rFonts w:ascii="Browallia New" w:hAnsi="Browallia New" w:cs="Browallia New"/>
          <w:sz w:val="28"/>
          <w:cs/>
        </w:rPr>
        <w:t>ร่วมกัน</w:t>
      </w:r>
      <w:r w:rsidRPr="00EE177C">
        <w:rPr>
          <w:rFonts w:ascii="Browallia New" w:hAnsi="Browallia New" w:cs="Browallia New"/>
          <w:sz w:val="28"/>
          <w:cs/>
        </w:rPr>
        <w:t xml:space="preserve"> และความกลัวการคุกคามและการดำเนินคดีทางยุทธศาสตร์</w:t>
      </w:r>
      <w:r w:rsidR="005E5557" w:rsidRPr="00EE177C">
        <w:rPr>
          <w:rFonts w:ascii="Browallia New" w:hAnsi="Browallia New" w:cs="Browallia New"/>
          <w:sz w:val="28"/>
          <w:cs/>
        </w:rPr>
        <w:t>เพื่อปิดปาก</w:t>
      </w:r>
      <w:r w:rsidRPr="00EE177C">
        <w:rPr>
          <w:rFonts w:ascii="Browallia New" w:hAnsi="Browallia New" w:cs="Browallia New"/>
          <w:sz w:val="28"/>
          <w:cs/>
        </w:rPr>
        <w:t xml:space="preserve"> (</w:t>
      </w:r>
      <w:r w:rsidRPr="00EE177C">
        <w:rPr>
          <w:rFonts w:ascii="Browallia New" w:hAnsi="Browallia New" w:cs="Browallia New"/>
          <w:sz w:val="28"/>
        </w:rPr>
        <w:t>SLAPP)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 xml:space="preserve">ในบริบทเช่นนี้ เราชื่นชมการตั้งกองทุนยุติธรรมมาเป็นเครื่องมือสำคัญในการช่วยให้เหยื่อปกป้องตนเองหรือหาการเยียวยาที่มีประสิทธิผลได้  อย่างไรก็ตาม รัฐบาลควรดูแลให้คำร้องขอเข้าถึงกองทุนยุติธรรมนั้นได้รับการดำเนินกลางอย่างเป็นกลางและรวดเร็ว  ในกรณีเร่งด่วน (เช่น การจับกุมนักปกป้องสิทธิมนุษยชน และการปกป้องจากคดี </w:t>
      </w:r>
      <w:r w:rsidRPr="00EE177C">
        <w:rPr>
          <w:rFonts w:ascii="Browallia New" w:hAnsi="Browallia New" w:cs="Browallia New"/>
          <w:sz w:val="28"/>
        </w:rPr>
        <w:t xml:space="preserve">SLAPP) </w:t>
      </w:r>
      <w:r w:rsidR="00EE177C" w:rsidRPr="00EE177C">
        <w:rPr>
          <w:rFonts w:ascii="Browallia New" w:hAnsi="Browallia New" w:cs="Browallia New"/>
          <w:sz w:val="28"/>
          <w:cs/>
        </w:rPr>
        <w:t>รัฐบาลควรจัดการอย่างรวดเร็วให้</w:t>
      </w:r>
      <w:r w:rsidR="005E5557" w:rsidRPr="00EE177C">
        <w:rPr>
          <w:rFonts w:ascii="Browallia New" w:hAnsi="Browallia New" w:cs="Browallia New"/>
          <w:sz w:val="28"/>
          <w:cs/>
        </w:rPr>
        <w:t>มีการ</w:t>
      </w:r>
      <w:r w:rsidRPr="00EE177C">
        <w:rPr>
          <w:rFonts w:ascii="Browallia New" w:hAnsi="Browallia New" w:cs="Browallia New"/>
          <w:sz w:val="28"/>
          <w:cs/>
        </w:rPr>
        <w:t>ให้ความช่วยเหลือทางการเงิน</w:t>
      </w:r>
      <w:r w:rsidR="005E5557" w:rsidRPr="00EE177C">
        <w:rPr>
          <w:rFonts w:ascii="Browallia New" w:hAnsi="Browallia New" w:cs="Browallia New"/>
          <w:sz w:val="28"/>
          <w:cs/>
        </w:rPr>
        <w:t>ชั่วคราวในระหว่างการยื่น</w:t>
      </w:r>
      <w:r w:rsidRPr="00EE177C">
        <w:rPr>
          <w:rFonts w:ascii="Browallia New" w:hAnsi="Browallia New" w:cs="Browallia New"/>
          <w:sz w:val="28"/>
          <w:cs/>
        </w:rPr>
        <w:t>คำร้อง เรายังขอสนับสนุนให้รัฐบาลไทยส่งเสริมความร่วมมือข้ามพรมแดนกับอาเซียนและรัฐอื่นๆ เพื่อพัฒนาการเข้าถึงการเยียวยาที่มีประสิทธิผลในกรณีที่เป็นเรื่องข้ามพรมแดนด้วย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เรายังรับทราบด้วยความชื่นชมถึงการแก้ไขประมวลกฎหมายแพ่งที่ให้มีการฟ้องคดีแบบกลุ่มได้ และเรื่องข้อเสนอให้พัฒนามาตรฐานของล่ามที่ทำงานในระบบยุติธรรม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b/>
          <w:bCs/>
          <w:sz w:val="28"/>
          <w:cs/>
        </w:rPr>
        <w:t>การเยียวยาทางศาล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บุคคลและชุมชนที่ได้รับผลกระทบจากการละเมิดสิทธิมนุษยชนที่เกี่ยวข้องกับธุรกิจสามารถรับการเยียวยาจากศาลไทยและศาลพิเศษบางศาลได้ เช่น ศาลแรงงาน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 xml:space="preserve">ความยุติธรรมที่ล่าช้าคือความอยุติธรรม เราจึงชื่นชมที่ศาลไทยสามารถที่จะจัดการคดีต่างๆ ได้อย่างรวดเร็ว ตัวอย่างเช่น ศาลชั้นต้นและศาลอุทธรณ์สามารถตัดสินคดีกว่าร้อยละ </w:t>
      </w:r>
      <w:r w:rsidRPr="00EE177C">
        <w:rPr>
          <w:rFonts w:ascii="Browallia New" w:hAnsi="Browallia New" w:cs="Browallia New"/>
          <w:sz w:val="28"/>
        </w:rPr>
        <w:t>99</w:t>
      </w:r>
      <w:r w:rsidRPr="00EE177C">
        <w:rPr>
          <w:rFonts w:ascii="Browallia New" w:hAnsi="Browallia New" w:cs="Browallia New"/>
          <w:sz w:val="28"/>
          <w:cs/>
        </w:rPr>
        <w:t xml:space="preserve"> ได้ภายในช่วงเวลาหนึ่งปี  แต่ก็ยังมีอุปสรรคอื่นๆในการเข้าถึงการเยียวยาทางศาลที่ควรจะได้รับการแก้ไข  ตัวอย่างเช่น แม้ว่ามาตรา </w:t>
      </w:r>
      <w:r w:rsidRPr="00EE177C">
        <w:rPr>
          <w:rFonts w:ascii="Browallia New" w:hAnsi="Browallia New" w:cs="Browallia New"/>
          <w:sz w:val="28"/>
        </w:rPr>
        <w:t>4</w:t>
      </w:r>
      <w:r w:rsidRPr="00EE177C">
        <w:rPr>
          <w:rFonts w:ascii="Browallia New" w:hAnsi="Browallia New" w:cs="Browallia New"/>
          <w:sz w:val="28"/>
          <w:cs/>
        </w:rPr>
        <w:t xml:space="preserve"> ของประมวลกฎหมายแพ่งจะอนุญาตให้ศาลไทยรับคดีในกรณีข้ามพรมแดนบางกรณีได้ (เช่น ธุรกิจไทยที่ดำเนินกิจการต่างประเทศ แต่มีสถานที่</w:t>
      </w:r>
      <w:r w:rsidR="001F1A7A" w:rsidRPr="00EE177C">
        <w:rPr>
          <w:rFonts w:ascii="Browallia New" w:hAnsi="Browallia New" w:cs="Browallia New"/>
          <w:sz w:val="28"/>
          <w:cs/>
        </w:rPr>
        <w:t>จดทะเบียน</w:t>
      </w:r>
      <w:r w:rsidRPr="00EE177C">
        <w:rPr>
          <w:rFonts w:ascii="Browallia New" w:hAnsi="Browallia New" w:cs="Browallia New"/>
          <w:sz w:val="28"/>
          <w:cs/>
        </w:rPr>
        <w:t>อยู่ในประเทศไทย) การแยกสภาพบุคคลของบริษัทลูกต่างประเทศกับผู้รับ</w:t>
      </w:r>
      <w:r w:rsidR="001F1A7A" w:rsidRPr="00EE177C">
        <w:rPr>
          <w:rFonts w:ascii="Browallia New" w:hAnsi="Browallia New" w:cs="Browallia New"/>
          <w:sz w:val="28"/>
          <w:cs/>
        </w:rPr>
        <w:t>เหมาตามสัญญา</w:t>
      </w:r>
      <w:r w:rsidRPr="00EE177C">
        <w:rPr>
          <w:rFonts w:ascii="Browallia New" w:hAnsi="Browallia New" w:cs="Browallia New"/>
          <w:sz w:val="28"/>
          <w:cs/>
        </w:rPr>
        <w:t>ยังเป็นเรื่องยุ่งยากในทางปฏิบัติ</w:t>
      </w:r>
    </w:p>
    <w:p w:rsidR="00BD327A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รัฐบาลควรจะ</w:t>
      </w:r>
      <w:r w:rsidR="001F1A7A" w:rsidRPr="00EE177C">
        <w:rPr>
          <w:rFonts w:ascii="Browallia New" w:hAnsi="Browallia New" w:cs="Browallia New"/>
          <w:sz w:val="28"/>
          <w:cs/>
        </w:rPr>
        <w:t>พิจารณาถึง</w:t>
      </w:r>
      <w:r w:rsidRPr="00EE177C">
        <w:rPr>
          <w:rFonts w:ascii="Browallia New" w:hAnsi="Browallia New" w:cs="Browallia New"/>
          <w:sz w:val="28"/>
          <w:cs/>
        </w:rPr>
        <w:t>อุปสรรคเหล่านี้และพยายามแก้ไขโดยเป็นส่วนหนึ่งของแผนปฏิบัติการแห่งชาติว่าด้วยธุรกิจกับสิทธิมนุษยชน นอกจากนี้ยังควรพิจารณาและอาจจะตั้งศาลสิ่งแวดล้อมพิเศษเพื่อจัดการกับข้อพิพาทที่เกี่ยวกับสิ่งแวดล้อมและทรัพยากรธรรมชาติ</w:t>
      </w:r>
    </w:p>
    <w:p w:rsidR="00EE177C" w:rsidRPr="00EE177C" w:rsidRDefault="00EE177C" w:rsidP="00BD327A">
      <w:pPr>
        <w:rPr>
          <w:rFonts w:ascii="Browallia New" w:hAnsi="Browallia New" w:cs="Browallia New"/>
          <w:sz w:val="28"/>
        </w:rPr>
      </w:pPr>
    </w:p>
    <w:p w:rsidR="00BD327A" w:rsidRPr="00EE177C" w:rsidRDefault="00BD327A" w:rsidP="00BD327A">
      <w:pPr>
        <w:rPr>
          <w:rFonts w:ascii="Browallia New" w:hAnsi="Browallia New" w:cs="Browallia New"/>
          <w:b/>
          <w:bCs/>
          <w:sz w:val="28"/>
        </w:rPr>
      </w:pPr>
      <w:r w:rsidRPr="00EE177C">
        <w:rPr>
          <w:rFonts w:ascii="Browallia New" w:hAnsi="Browallia New" w:cs="Browallia New"/>
          <w:b/>
          <w:bCs/>
          <w:sz w:val="28"/>
          <w:cs/>
        </w:rPr>
        <w:t>การเยียวยาที่ไม่ใช่</w:t>
      </w:r>
      <w:r w:rsidR="00EE177C" w:rsidRPr="00EE177C">
        <w:rPr>
          <w:rFonts w:ascii="Browallia New" w:hAnsi="Browallia New" w:cs="Browallia New"/>
          <w:b/>
          <w:bCs/>
          <w:sz w:val="28"/>
          <w:cs/>
        </w:rPr>
        <w:t>กระบวนการ</w:t>
      </w:r>
      <w:r w:rsidRPr="00EE177C">
        <w:rPr>
          <w:rFonts w:ascii="Browallia New" w:hAnsi="Browallia New" w:cs="Browallia New"/>
          <w:b/>
          <w:bCs/>
          <w:sz w:val="28"/>
          <w:cs/>
        </w:rPr>
        <w:t>ทางศาล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 xml:space="preserve">คณะกรรมการสิทธิมนุษยชนแห่งชาติมีศักยภาพที่ดีในการให้การเยียวยาที่ไม่ใช่ทางศาลในกรณีการละเมิดสิทธิมนุษยชนโดยบรรษัท และได้รับข้อร้องเรียนเรื่องนี้มามากกว่า </w:t>
      </w:r>
      <w:r w:rsidRPr="00EE177C">
        <w:rPr>
          <w:rFonts w:ascii="Browallia New" w:hAnsi="Browallia New" w:cs="Browallia New"/>
          <w:sz w:val="28"/>
        </w:rPr>
        <w:t>2,100</w:t>
      </w:r>
      <w:r w:rsidRPr="00EE177C">
        <w:rPr>
          <w:rFonts w:ascii="Browallia New" w:hAnsi="Browallia New" w:cs="Browallia New"/>
          <w:sz w:val="28"/>
          <w:cs/>
        </w:rPr>
        <w:t xml:space="preserve"> กรณี</w:t>
      </w:r>
      <w:r w:rsidR="00091A27">
        <w:rPr>
          <w:rFonts w:ascii="Browallia New" w:hAnsi="Browallia New" w:cs="Browallia New" w:hint="cs"/>
          <w:sz w:val="28"/>
          <w:cs/>
        </w:rPr>
        <w:t>ตั้งแต่</w:t>
      </w:r>
      <w:r w:rsidR="00091A27">
        <w:rPr>
          <w:rFonts w:ascii="Browallia New" w:hAnsi="Browallia New" w:cs="Browallia New" w:hint="cs"/>
          <w:sz w:val="28"/>
          <w:cs/>
          <w:lang w:val="fr-CH"/>
        </w:rPr>
        <w:t xml:space="preserve">ปี พ.ศ. </w:t>
      </w:r>
      <w:r w:rsidR="00091A27">
        <w:rPr>
          <w:rFonts w:ascii="Browallia New" w:hAnsi="Browallia New" w:cs="Browallia New"/>
          <w:sz w:val="28"/>
        </w:rPr>
        <w:t xml:space="preserve">2544 </w:t>
      </w:r>
      <w:r w:rsidRPr="00EE177C">
        <w:rPr>
          <w:rFonts w:ascii="Browallia New" w:hAnsi="Browallia New" w:cs="Browallia New"/>
          <w:sz w:val="28"/>
          <w:cs/>
        </w:rPr>
        <w:t xml:space="preserve"> 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พ.ร.</w:t>
      </w:r>
      <w:r w:rsidR="00854655">
        <w:rPr>
          <w:rFonts w:ascii="Browallia New" w:hAnsi="Browallia New" w:cs="Browallia New" w:hint="cs"/>
          <w:sz w:val="28"/>
          <w:cs/>
        </w:rPr>
        <w:t>ป</w:t>
      </w:r>
      <w:r w:rsidRPr="00EE177C">
        <w:rPr>
          <w:rFonts w:ascii="Browallia New" w:hAnsi="Browallia New" w:cs="Browallia New"/>
          <w:sz w:val="28"/>
          <w:cs/>
        </w:rPr>
        <w:t xml:space="preserve">.คณะกรรมการสิทธิมนุษยชนแห่งชาติ พ.ศ. </w:t>
      </w:r>
      <w:r w:rsidRPr="00EE177C">
        <w:rPr>
          <w:rFonts w:ascii="Browallia New" w:hAnsi="Browallia New" w:cs="Browallia New"/>
          <w:sz w:val="28"/>
        </w:rPr>
        <w:t>2560</w:t>
      </w:r>
      <w:r w:rsidRPr="00EE177C">
        <w:rPr>
          <w:rFonts w:ascii="Browallia New" w:hAnsi="Browallia New" w:cs="Browallia New"/>
          <w:sz w:val="28"/>
          <w:cs/>
        </w:rPr>
        <w:t xml:space="preserve"> พยายามที่จะเสริมสร้างสถานะที่เป็นอิสระของคณะกรรมการฯ ตามหลักการปารีส โดยให้มีสถานะใน</w:t>
      </w:r>
      <w:r w:rsidR="00EE177C" w:rsidRPr="00EE177C">
        <w:rPr>
          <w:rFonts w:ascii="Browallia New" w:hAnsi="Browallia New" w:cs="Browallia New"/>
          <w:sz w:val="28"/>
          <w:cs/>
        </w:rPr>
        <w:t>รัฐธรรมนูญ</w:t>
      </w:r>
      <w:r w:rsidRPr="00EE177C">
        <w:rPr>
          <w:rFonts w:ascii="Browallia New" w:hAnsi="Browallia New" w:cs="Browallia New"/>
          <w:sz w:val="28"/>
          <w:cs/>
        </w:rPr>
        <w:t xml:space="preserve"> มีอำนาจในการตรวจสอบกรณีตามเห็นควร และมีอำนาจในการเข้าไปตรวจสอบข้อเท็จจริงในสถานที่ใด ๆ ก็ได้ และมีตัวแทนจากประชาสังคมในขณะการคัดเลือกสมาชิกคณะกรรมการสิทธิมนุษยชนด้วย เหล่านี้เป็นการก้าวไปในทิศทางที่ถูกต้อง แต่เราก็ยังเห็นข้อกังวลเกี่ยวกับการที่คณะกรรมการสิทธิฯ ถูก</w:t>
      </w:r>
      <w:r w:rsidR="00E61B6A" w:rsidRPr="00EE177C">
        <w:rPr>
          <w:rFonts w:ascii="Browallia New" w:hAnsi="Browallia New" w:cs="Browallia New"/>
          <w:sz w:val="28"/>
          <w:cs/>
        </w:rPr>
        <w:t>ลิ</w:t>
      </w:r>
      <w:r w:rsidRPr="00EE177C">
        <w:rPr>
          <w:rFonts w:ascii="Browallia New" w:hAnsi="Browallia New" w:cs="Browallia New"/>
          <w:sz w:val="28"/>
          <w:cs/>
        </w:rPr>
        <w:t>ด</w:t>
      </w:r>
      <w:r w:rsidR="00A6598C" w:rsidRPr="00EE177C">
        <w:rPr>
          <w:rFonts w:ascii="Browallia New" w:hAnsi="Browallia New" w:cs="Browallia New"/>
          <w:sz w:val="28"/>
          <w:cs/>
        </w:rPr>
        <w:t>ร</w:t>
      </w:r>
      <w:r w:rsidRPr="00EE177C">
        <w:rPr>
          <w:rFonts w:ascii="Browallia New" w:hAnsi="Browallia New" w:cs="Browallia New"/>
          <w:sz w:val="28"/>
          <w:cs/>
        </w:rPr>
        <w:t>อนอำนาจสำคัญในการส่งต่อข้อร้องเรียนไปยังศาล และยังห้ามกรรมการ</w:t>
      </w:r>
      <w:r w:rsidR="00A6598C" w:rsidRPr="00EE177C">
        <w:rPr>
          <w:rFonts w:ascii="Browallia New" w:hAnsi="Browallia New" w:cs="Browallia New"/>
          <w:sz w:val="28"/>
          <w:cs/>
        </w:rPr>
        <w:t>สิทธิมนุษยชน</w:t>
      </w:r>
      <w:r w:rsidRPr="00EE177C">
        <w:rPr>
          <w:rFonts w:ascii="Browallia New" w:hAnsi="Browallia New" w:cs="Browallia New"/>
          <w:sz w:val="28"/>
          <w:cs/>
        </w:rPr>
        <w:t>เข้า</w:t>
      </w:r>
      <w:r w:rsidR="00A6598C" w:rsidRPr="00EE177C">
        <w:rPr>
          <w:rFonts w:ascii="Browallia New" w:hAnsi="Browallia New" w:cs="Browallia New"/>
          <w:sz w:val="28"/>
          <w:cs/>
        </w:rPr>
        <w:t>รับการศึกษาหรืออบรมในหลักสูตรหรือโครงการ</w:t>
      </w:r>
      <w:r w:rsidRPr="00EE177C">
        <w:rPr>
          <w:rFonts w:ascii="Browallia New" w:hAnsi="Browallia New" w:cs="Browallia New"/>
          <w:sz w:val="28"/>
          <w:cs/>
        </w:rPr>
        <w:t>ใดๆ ที่ไม่ได้</w:t>
      </w:r>
      <w:r w:rsidR="00A6598C" w:rsidRPr="00EE177C">
        <w:rPr>
          <w:rFonts w:ascii="Browallia New" w:hAnsi="Browallia New" w:cs="Browallia New"/>
          <w:sz w:val="28"/>
          <w:cs/>
        </w:rPr>
        <w:t>จัด</w:t>
      </w:r>
      <w:r w:rsidRPr="00EE177C">
        <w:rPr>
          <w:rFonts w:ascii="Browallia New" w:hAnsi="Browallia New" w:cs="Browallia New"/>
          <w:sz w:val="28"/>
          <w:cs/>
        </w:rPr>
        <w:t>โดยคณะกรรมการสิทธิมนุษยชนแห่งชาติ</w:t>
      </w:r>
      <w:r w:rsidR="00A6598C" w:rsidRPr="00EE177C">
        <w:rPr>
          <w:rFonts w:ascii="Browallia New" w:hAnsi="Browallia New" w:cs="Browallia New"/>
          <w:sz w:val="28"/>
          <w:cs/>
        </w:rPr>
        <w:t>เอง</w:t>
      </w:r>
      <w:r w:rsidRPr="00EE177C">
        <w:rPr>
          <w:rFonts w:ascii="Browallia New" w:hAnsi="Browallia New" w:cs="Browallia New"/>
          <w:sz w:val="28"/>
          <w:cs/>
        </w:rPr>
        <w:t xml:space="preserve">  พันธกิจใหม่ของคณะกรรมการสิทธิมนุษยชนฯ </w:t>
      </w:r>
      <w:r w:rsidR="00A6598C" w:rsidRPr="00EE177C">
        <w:rPr>
          <w:rFonts w:ascii="Browallia New" w:hAnsi="Browallia New" w:cs="Browallia New"/>
          <w:sz w:val="28"/>
          <w:cs/>
        </w:rPr>
        <w:t>ที่กำหนดให้ชี้แจงและ</w:t>
      </w:r>
      <w:r w:rsidRPr="00EE177C">
        <w:rPr>
          <w:rFonts w:ascii="Browallia New" w:hAnsi="Browallia New" w:cs="Browallia New"/>
          <w:sz w:val="28"/>
          <w:cs/>
        </w:rPr>
        <w:t>รายงาน</w:t>
      </w:r>
      <w:r w:rsidR="00A6598C" w:rsidRPr="00EE177C">
        <w:rPr>
          <w:rFonts w:ascii="Browallia New" w:hAnsi="Browallia New" w:cs="Browallia New"/>
          <w:sz w:val="28"/>
          <w:cs/>
        </w:rPr>
        <w:t>ข้อเท็จจริงกรณีที่มี</w:t>
      </w:r>
      <w:r w:rsidRPr="00EE177C">
        <w:rPr>
          <w:rFonts w:ascii="Browallia New" w:hAnsi="Browallia New" w:cs="Browallia New"/>
          <w:sz w:val="28"/>
          <w:cs/>
        </w:rPr>
        <w:t>รายงานเกี่ยวกับสถานการณ์สิทธิมนุษยชนในไทยที่ไม่ถูกต้องหรือไม่เป็นธรรมก็ยังอาจมองได้ว่าเป็นการบั่นทอนสถานะที่เป็นสถาบันที่เป็นกลางของคณะกรรมการสิทธิมนุษยชนฯ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เพื่อเป็นการตอบสนองต่อเป้าประสงค์ของหลักการชี้แนะฯ คณะกรรมการสิทธิมนุษยชนแห่งชาติควรจะได้รับอำนาจในการไกล่เกลี่ยข้อพิพาทและออกคำสั่งเรื่องการเยียวยาที่</w:t>
      </w:r>
      <w:r w:rsidR="00A6598C" w:rsidRPr="00EE177C">
        <w:rPr>
          <w:rFonts w:ascii="Browallia New" w:hAnsi="Browallia New" w:cs="Browallia New"/>
          <w:sz w:val="28"/>
          <w:cs/>
        </w:rPr>
        <w:t>มีผล</w:t>
      </w:r>
      <w:r w:rsidRPr="00EE177C">
        <w:rPr>
          <w:rFonts w:ascii="Browallia New" w:hAnsi="Browallia New" w:cs="Browallia New"/>
          <w:sz w:val="28"/>
          <w:cs/>
        </w:rPr>
        <w:t xml:space="preserve">บังคับได้ รวมถึงเรื่องการจ่ายค่าชดเชยด้วย  คณะกรรมการฯ ยังควรได้รับการกำหนดหน้าที่ที่ชัดเจนให้ร่วมมือกับสถาบันสิทธิมนุษยชนแห่งชาติอื่นๆ ในการจัดการกับกรณีที่ข้ามพรมแดน </w:t>
      </w:r>
    </w:p>
    <w:p w:rsidR="00BD327A" w:rsidRPr="00EE177C" w:rsidRDefault="00BD327A" w:rsidP="00BD327A">
      <w:pPr>
        <w:rPr>
          <w:rFonts w:ascii="Browallia New" w:hAnsi="Browallia New" w:cs="Browallia New"/>
          <w:b/>
          <w:bCs/>
          <w:sz w:val="28"/>
        </w:rPr>
      </w:pPr>
      <w:r w:rsidRPr="00EE177C">
        <w:rPr>
          <w:rFonts w:ascii="Browallia New" w:hAnsi="Browallia New" w:cs="Browallia New"/>
          <w:b/>
          <w:bCs/>
          <w:sz w:val="28"/>
          <w:cs/>
        </w:rPr>
        <w:t>กลไกการร้องทุกข์ในระดับปฏิบัติการ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หลักการชี้แนะฯ กำหนดไว้ว่า “กิจการธุรกิจควรจะกำหนดหรือมีส่วนร่วมในกลไกร้องทุกข์ระดับปฏิบัติการที่มีประสิทธิภาพสำหรับบุคคลหรือชุมชนที่อาจจะได้รับผลกระทบ”  กลไกเช่นนี้ควรจะเป็นไปตามเกณฑ์เรื่องประสิทธิผลตามที่กำหนดไว้ในหลักการ</w:t>
      </w:r>
      <w:r w:rsidR="00EE177C" w:rsidRPr="00EE177C">
        <w:rPr>
          <w:rFonts w:ascii="Browallia New" w:hAnsi="Browallia New" w:cs="Browallia New"/>
          <w:sz w:val="28"/>
          <w:cs/>
        </w:rPr>
        <w:t>ที่</w:t>
      </w:r>
      <w:r w:rsidRPr="00EE177C">
        <w:rPr>
          <w:rFonts w:ascii="Browallia New" w:hAnsi="Browallia New" w:cs="Browallia New"/>
          <w:sz w:val="28"/>
          <w:cs/>
        </w:rPr>
        <w:t xml:space="preserve"> </w:t>
      </w:r>
      <w:r w:rsidRPr="00EE177C">
        <w:rPr>
          <w:rFonts w:ascii="Browallia New" w:hAnsi="Browallia New" w:cs="Browallia New"/>
          <w:sz w:val="28"/>
        </w:rPr>
        <w:t>31</w:t>
      </w:r>
    </w:p>
    <w:p w:rsidR="00A6598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lastRenderedPageBreak/>
        <w:t>ในระหว่า</w:t>
      </w:r>
      <w:r w:rsidR="00EE177C" w:rsidRPr="00EE177C">
        <w:rPr>
          <w:rFonts w:ascii="Browallia New" w:hAnsi="Browallia New" w:cs="Browallia New"/>
          <w:sz w:val="28"/>
          <w:cs/>
        </w:rPr>
        <w:t>ง</w:t>
      </w:r>
      <w:r w:rsidRPr="00EE177C">
        <w:rPr>
          <w:rFonts w:ascii="Browallia New" w:hAnsi="Browallia New" w:cs="Browallia New"/>
          <w:sz w:val="28"/>
          <w:cs/>
        </w:rPr>
        <w:t>การเยือนของเรา เราพบหลักฐานหรือแนวปฏิบัติเรื่องกลไกการร้องทุกข์ในระดับปฏิบัติที่ “มีประสิทธิผล” น้อยมาก  ทั้งรัฐบาลและสมาคมอุตสาหกรรมควรจะส่งเสริมบริษัทต่างๆ ที่ทำงานอยู่ทั้งภายในและภายนอกประเทศไทย ให้ตั้งกลไกเช่นนี้ขึ้นมาเพื่อที่ข้อร้องทุกข์ที่ชอบธรรมจะได้รับการแก้ไขตั้งแต่ช่วงต้นและไม่ต้องเสียค่าใช้จ่ายมาก แต่ต้องไม่จำกัดการเข้าถึงกลไกการเยียวทางศาลหรือที่ไม่ใช่ทางศาลอื่นๆ</w:t>
      </w:r>
    </w:p>
    <w:p w:rsidR="00EE177C" w:rsidRDefault="00EE177C" w:rsidP="00BD327A">
      <w:pPr>
        <w:rPr>
          <w:rFonts w:ascii="Browallia New" w:hAnsi="Browallia New" w:cs="Browallia New"/>
          <w:sz w:val="28"/>
        </w:rPr>
      </w:pPr>
    </w:p>
    <w:p w:rsidR="00EE177C" w:rsidRPr="00EE177C" w:rsidRDefault="00EE177C" w:rsidP="00BD327A">
      <w:pPr>
        <w:rPr>
          <w:rFonts w:ascii="Browallia New" w:hAnsi="Browallia New" w:cs="Browallia New"/>
          <w:sz w:val="28"/>
        </w:rPr>
      </w:pP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b/>
          <w:bCs/>
          <w:sz w:val="28"/>
          <w:cs/>
        </w:rPr>
        <w:t>แผนปฏิบัติการ</w:t>
      </w:r>
      <w:r w:rsidR="00854655">
        <w:rPr>
          <w:rFonts w:ascii="Browallia New" w:hAnsi="Browallia New" w:cs="Browallia New" w:hint="cs"/>
          <w:b/>
          <w:bCs/>
          <w:sz w:val="28"/>
          <w:cs/>
        </w:rPr>
        <w:t>ระดับ</w:t>
      </w:r>
      <w:r w:rsidR="00854655" w:rsidRPr="00EE177C">
        <w:rPr>
          <w:rFonts w:ascii="Browallia New" w:hAnsi="Browallia New" w:cs="Browallia New"/>
          <w:b/>
          <w:bCs/>
          <w:sz w:val="28"/>
          <w:cs/>
        </w:rPr>
        <w:t>ชาติ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เรามีความยินดีกับการตัดสินใจของรัฐบาลที่จะจัดทำแผนปฏิบัติการ</w:t>
      </w:r>
      <w:r w:rsidR="00854655">
        <w:rPr>
          <w:rFonts w:ascii="Browallia New" w:hAnsi="Browallia New" w:cs="Browallia New" w:hint="cs"/>
          <w:sz w:val="28"/>
          <w:cs/>
        </w:rPr>
        <w:t>ระดับ</w:t>
      </w:r>
      <w:r w:rsidR="00854655" w:rsidRPr="00EE177C">
        <w:rPr>
          <w:rFonts w:ascii="Browallia New" w:hAnsi="Browallia New" w:cs="Browallia New"/>
          <w:sz w:val="28"/>
          <w:cs/>
        </w:rPr>
        <w:t>ชาติ</w:t>
      </w:r>
      <w:r w:rsidRPr="00EE177C">
        <w:rPr>
          <w:rFonts w:ascii="Browallia New" w:hAnsi="Browallia New" w:cs="Browallia New"/>
          <w:sz w:val="28"/>
          <w:cs/>
        </w:rPr>
        <w:t>ให้สอดคล้องกับหลักการชี้แนะว่าด้วยธุรกิจกับสิทธิมนุษยชนของสหประชาชาติ ดังที่เรา</w:t>
      </w:r>
      <w:r w:rsidR="00936A5C" w:rsidRPr="00EE177C">
        <w:rPr>
          <w:rFonts w:ascii="Browallia New" w:hAnsi="Browallia New" w:cs="Browallia New"/>
          <w:sz w:val="28"/>
          <w:cs/>
        </w:rPr>
        <w:t>ได้เน้น</w:t>
      </w:r>
      <w:r w:rsidRPr="00EE177C">
        <w:rPr>
          <w:rFonts w:ascii="Browallia New" w:hAnsi="Browallia New" w:cs="Browallia New"/>
          <w:sz w:val="28"/>
          <w:cs/>
        </w:rPr>
        <w:t>ในแนวทางปฏิบัติว่าด้วยแผนปฏิบัติการ</w:t>
      </w:r>
      <w:r w:rsidR="00854655">
        <w:rPr>
          <w:rFonts w:ascii="Browallia New" w:hAnsi="Browallia New" w:cs="Browallia New" w:hint="cs"/>
          <w:sz w:val="28"/>
          <w:cs/>
        </w:rPr>
        <w:t>ระดับ</w:t>
      </w:r>
      <w:r w:rsidR="00854655" w:rsidRPr="00EE177C">
        <w:rPr>
          <w:rFonts w:ascii="Browallia New" w:hAnsi="Browallia New" w:cs="Browallia New"/>
          <w:sz w:val="28"/>
          <w:cs/>
        </w:rPr>
        <w:t xml:space="preserve">ชาติ </w:t>
      </w:r>
      <w:r w:rsidR="00EE177C" w:rsidRPr="00EE177C">
        <w:rPr>
          <w:rFonts w:ascii="Browallia New" w:hAnsi="Browallia New" w:cs="Browallia New"/>
          <w:sz w:val="28"/>
          <w:cs/>
        </w:rPr>
        <w:t>สิ่</w:t>
      </w:r>
      <w:r w:rsidRPr="00EE177C">
        <w:rPr>
          <w:rFonts w:ascii="Browallia New" w:hAnsi="Browallia New" w:cs="Browallia New"/>
          <w:sz w:val="28"/>
          <w:cs/>
        </w:rPr>
        <w:t>งสำคัญอย่างยิ่งคือแผนดังกล่าวต้องจัดทำและดำเนินการด้วยกระบวนการที่เปิดกว้างและโปร่งใสด้วยการมีส่วนร่วมจากประชาสังคมและธุรกิจ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เราชื่นชมกับการสนทนาแลกเปลี่ยนที่ตรงไปตรงมาและก่อผลกับหน่วยงานรัฐที่ดูแลกระบวนการจัดทำแผนปฏิบัติการแห่งชาติภายใต้การนำของกระทรวงยุติธรรม เราได้รับทราบว่าคณะกรรมการที่มีอธิบดีกรมคุ้มครองสิทธิและเสรีภาพ กระทรวงยุติธรรม เป็นประธาน และมีตัวแทนจากกระทรวงอื่น รวมถึงคณะกรรมการสิทธิมนุษยชนแห่งชาติ ได้รับมอบหมายให้จัดทำร่างแผนปฏิบัติการและดูแลการนำไปปฏิบัติ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เราได้รับทราบว่าแผนปฏิบัติการฯ คาดว่าจะแล้วเสร็จในปีนี้และกำลังมีการวางแผนจัดกระบวนการรับฟังความคิดเห็นสำหรับร่างดังกล่าว เรา</w:t>
      </w:r>
      <w:r w:rsidR="000F709B" w:rsidRPr="00EE177C">
        <w:rPr>
          <w:rFonts w:ascii="Browallia New" w:hAnsi="Browallia New" w:cs="Browallia New"/>
          <w:sz w:val="28"/>
          <w:cs/>
        </w:rPr>
        <w:t>ได้</w:t>
      </w:r>
      <w:r w:rsidRPr="00EE177C">
        <w:rPr>
          <w:rFonts w:ascii="Browallia New" w:hAnsi="Browallia New" w:cs="Browallia New"/>
          <w:sz w:val="28"/>
          <w:cs/>
        </w:rPr>
        <w:t>แนะนำให้รัฐบาลดำเนินมาตรการเพื่อทำให้มั่นใจว่าข้อมูลเกี่ยวกับกระบวนการจัดทำแผนปฏิบัติการได้รับการเผยแพร่อย่างกว้างขวางในหมู่ผู้เกี่ยวข้องในภาคประชาสังคมและธุรกิจ เท่าที่ผ่านมีการจัดสัม</w:t>
      </w:r>
      <w:r w:rsidR="000F709B" w:rsidRPr="00EE177C">
        <w:rPr>
          <w:rFonts w:ascii="Browallia New" w:hAnsi="Browallia New" w:cs="Browallia New"/>
          <w:sz w:val="28"/>
          <w:cs/>
        </w:rPr>
        <w:t>ม</w:t>
      </w:r>
      <w:r w:rsidRPr="00EE177C">
        <w:rPr>
          <w:rFonts w:ascii="Browallia New" w:hAnsi="Browallia New" w:cs="Browallia New"/>
          <w:sz w:val="28"/>
          <w:cs/>
        </w:rPr>
        <w:t>นาและรับฟังความคิดเห็นไปหลายครั้งแล้ว และกระทรวงยุติธรรมกำลังทำงานร่วมกับองค์กรประชาสังคมแห่งหนึ่งในการจัดทำการประเมินเส้นฐานเพื่อระบุช่องว่างหลักๆ และประเด็นที่ควรให้ความสำคัญก่อนในการดำเนินการ อย่างไรก็ตาม เราพบว่าจำเป็นต้องมีการดำเนินการเพิ่มเติมเพื่อให้มั่นใจได้ว่ากระบวนการมีความเปิดกว้าง</w:t>
      </w:r>
      <w:r w:rsidR="000F709B" w:rsidRPr="00EE177C">
        <w:rPr>
          <w:rFonts w:ascii="Browallia New" w:hAnsi="Browallia New" w:cs="Browallia New"/>
          <w:sz w:val="28"/>
          <w:cs/>
        </w:rPr>
        <w:t>ไม่กีดกันผู้ใด</w:t>
      </w:r>
      <w:r w:rsidRPr="00EE177C">
        <w:rPr>
          <w:rFonts w:ascii="Browallia New" w:hAnsi="Browallia New" w:cs="Browallia New"/>
          <w:sz w:val="28"/>
          <w:cs/>
        </w:rPr>
        <w:t xml:space="preserve"> เช่น เผยแพร่ข้อมูลเกี่ยวกับกระบวนการจัดทำแผนปฏิบัติการฯ บนเว็บไซต์ของกระทรวง การเปิดรับฟังข้อมูลและความคิดเห็นและการทำงานร่วมกับกลุ่มประชาสังคมและธุรกิจที่กว้างขวาง </w:t>
      </w:r>
      <w:r w:rsidRPr="00EE177C">
        <w:rPr>
          <w:rFonts w:ascii="Browallia New" w:hAnsi="Browallia New" w:cs="Browallia New"/>
          <w:sz w:val="28"/>
          <w:cs/>
        </w:rPr>
        <w:lastRenderedPageBreak/>
        <w:t>เรายังเน้นความสำคัญของแผนปฏิบัติการฯ โดยให้ความสนใจเป็นพิเศษกับเสาหลักที่สามของหลักการชี้แนะว่าด้วยธุรกิจกับสิทธิมนุษยชนของสหประชาชาติ (การเข้าถึงการเยียวยา) และมิติทางเพศสภาพ ตลอดจนการเชื่อมโยงแผนปฏิบัติการฯ กับความริเริ่มที่เกี่ยวข้องอื่นๆ เช่น คณะทำงานว่าด้วยเป้าหมายการพัฒนาที่ยั่งยืนที่ประกอบด้วยหลายฝ่ายที่เพิ่งจัดตั้งขึ้นไม่นานมานี้</w:t>
      </w:r>
    </w:p>
    <w:p w:rsidR="00BD327A" w:rsidRPr="00EE177C" w:rsidRDefault="00BD327A" w:rsidP="00BD327A">
      <w:pPr>
        <w:rPr>
          <w:rFonts w:ascii="Browallia New" w:hAnsi="Browallia New" w:cs="Browallia New"/>
          <w:sz w:val="28"/>
        </w:rPr>
      </w:pPr>
      <w:r w:rsidRPr="00EE177C">
        <w:rPr>
          <w:rFonts w:ascii="Browallia New" w:hAnsi="Browallia New" w:cs="Browallia New"/>
          <w:sz w:val="28"/>
          <w:cs/>
        </w:rPr>
        <w:t>ในความเห็นของเรา การทำกระบวนการให้ถูกต้องเป็นสิ่งสำคัญถึงแม้ว่าอาจจะต้องใช้เวลามากขึ้นก็ตาม แผนปฏิบัติการฯ นี้จะเป็นฉบับแรกในเอเชียและเราหวังว่า</w:t>
      </w:r>
      <w:r w:rsidR="00EE177C" w:rsidRPr="00EE177C">
        <w:rPr>
          <w:rFonts w:ascii="Browallia New" w:hAnsi="Browallia New" w:cs="Browallia New"/>
          <w:sz w:val="28"/>
          <w:cs/>
        </w:rPr>
        <w:t>มัน</w:t>
      </w:r>
      <w:r w:rsidRPr="00EE177C">
        <w:rPr>
          <w:rFonts w:ascii="Browallia New" w:hAnsi="Browallia New" w:cs="Browallia New"/>
          <w:sz w:val="28"/>
          <w:cs/>
        </w:rPr>
        <w:t>จะเป็นตัวอย่างให้ประเทศอื่นในภูมิภาคได้ปฏิบัติตาม</w:t>
      </w:r>
    </w:p>
    <w:p w:rsidR="002D2944" w:rsidRDefault="002D2944"/>
    <w:sectPr w:rsidR="002D2944" w:rsidSect="00B7490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78E" w:rsidRDefault="00EF778E" w:rsidP="00BD327A">
      <w:pPr>
        <w:spacing w:after="0" w:line="240" w:lineRule="auto"/>
      </w:pPr>
      <w:r>
        <w:separator/>
      </w:r>
    </w:p>
  </w:endnote>
  <w:endnote w:type="continuationSeparator" w:id="0">
    <w:p w:rsidR="00EF778E" w:rsidRDefault="00EF778E" w:rsidP="00BD3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78E" w:rsidRDefault="00EF778E" w:rsidP="00BD327A">
      <w:pPr>
        <w:spacing w:after="0" w:line="240" w:lineRule="auto"/>
      </w:pPr>
      <w:r>
        <w:separator/>
      </w:r>
    </w:p>
  </w:footnote>
  <w:footnote w:type="continuationSeparator" w:id="0">
    <w:p w:rsidR="00EF778E" w:rsidRDefault="00EF778E" w:rsidP="00BD327A">
      <w:pPr>
        <w:spacing w:after="0" w:line="240" w:lineRule="auto"/>
      </w:pPr>
      <w:r>
        <w:continuationSeparator/>
      </w:r>
    </w:p>
  </w:footnote>
  <w:footnote w:id="1">
    <w:p w:rsidR="0020265E" w:rsidRDefault="0020265E">
      <w:pPr>
        <w:pStyle w:val="FootnoteText"/>
        <w:rPr>
          <w:cs/>
        </w:rPr>
      </w:pPr>
      <w:r>
        <w:rPr>
          <w:rStyle w:val="FootnoteReference"/>
        </w:rPr>
        <w:footnoteRef/>
      </w:r>
      <w:r>
        <w:rPr>
          <w:rFonts w:cs="Cordia New"/>
          <w:cs/>
        </w:rPr>
        <w:t>ดูรายงานของคณะทำงาน “ทำเป็นแบบอย่าง รัฐ รัฐวิสาหกิจและสิทธิมนุษยชน” (</w:t>
      </w:r>
      <w:r>
        <w:t>A/HRC/32/45)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27A" w:rsidRDefault="00BD327A" w:rsidP="00BD327A">
    <w:pPr>
      <w:tabs>
        <w:tab w:val="left" w:pos="1024"/>
        <w:tab w:val="left" w:pos="1703"/>
        <w:tab w:val="left" w:pos="2327"/>
        <w:tab w:val="left" w:pos="6693"/>
        <w:tab w:val="left" w:pos="7259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noProof/>
        <w:sz w:val="14"/>
        <w:szCs w:val="14"/>
        <w:lang w:val="en-GB" w:eastAsia="en-GB" w:bidi="ar-SA"/>
      </w:rPr>
      <w:drawing>
        <wp:inline distT="0" distB="0" distL="0" distR="0">
          <wp:extent cx="2842260" cy="1219200"/>
          <wp:effectExtent l="0" t="0" r="0" b="0"/>
          <wp:docPr id="1" name="image2.png" descr="SP Logo black - englis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SP Logo black - englis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42260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D327A" w:rsidRPr="00776955" w:rsidRDefault="00BD327A" w:rsidP="00BD327A">
    <w:pPr>
      <w:tabs>
        <w:tab w:val="left" w:pos="1024"/>
        <w:tab w:val="left" w:pos="1703"/>
        <w:tab w:val="left" w:pos="2327"/>
        <w:tab w:val="left" w:pos="6693"/>
        <w:tab w:val="left" w:pos="7259"/>
      </w:tabs>
      <w:spacing w:after="0" w:line="240" w:lineRule="auto"/>
      <w:jc w:val="center"/>
      <w:rPr>
        <w:rFonts w:ascii="AngsanaUPC" w:eastAsia="Times New Roman" w:hAnsi="AngsanaUPC" w:cs="AngsanaUPC"/>
        <w:b/>
        <w:szCs w:val="22"/>
      </w:rPr>
    </w:pPr>
    <w:r w:rsidRPr="00776955">
      <w:rPr>
        <w:rFonts w:ascii="AngsanaUPC" w:eastAsia="Arial Unicode MS" w:hAnsi="AngsanaUPC" w:cs="AngsanaUPC"/>
        <w:b/>
        <w:bCs/>
        <w:szCs w:val="22"/>
        <w:cs/>
      </w:rPr>
      <w:t>อาณัติของคณะทำงานว่าด้วยประเด็นสิทธิมนุษยชนกับบรรษัทข้ามชาติและกิจการธุรกิจอื่นๆ</w:t>
    </w:r>
  </w:p>
  <w:p w:rsidR="00BD327A" w:rsidRDefault="00BD327A" w:rsidP="00BD327A">
    <w:pPr>
      <w:tabs>
        <w:tab w:val="left" w:pos="1024"/>
        <w:tab w:val="left" w:pos="1703"/>
        <w:tab w:val="left" w:pos="2327"/>
        <w:tab w:val="left" w:pos="6693"/>
        <w:tab w:val="left" w:pos="7259"/>
      </w:tabs>
      <w:spacing w:after="0" w:line="240" w:lineRule="auto"/>
      <w:ind w:left="344" w:right="345" w:hanging="344"/>
      <w:jc w:val="center"/>
      <w:rPr>
        <w:rFonts w:ascii="Times New Roman" w:eastAsia="Times New Roman" w:hAnsi="Times New Roman" w:cs="Times New Roman"/>
        <w:b/>
        <w:sz w:val="18"/>
        <w:szCs w:val="18"/>
      </w:rPr>
    </w:pPr>
  </w:p>
  <w:p w:rsidR="00BD327A" w:rsidRDefault="00BD327A" w:rsidP="00BD327A">
    <w:pPr>
      <w:tabs>
        <w:tab w:val="center" w:pos="4513"/>
        <w:tab w:val="right" w:pos="9026"/>
      </w:tabs>
      <w:spacing w:after="0" w:line="240" w:lineRule="auto"/>
    </w:pPr>
  </w:p>
  <w:p w:rsidR="00BD327A" w:rsidRDefault="00BD327A">
    <w:pPr>
      <w:pStyle w:val="Header"/>
    </w:pPr>
  </w:p>
  <w:p w:rsidR="00BD327A" w:rsidRDefault="00BD32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27A"/>
    <w:rsid w:val="000251FB"/>
    <w:rsid w:val="00091A27"/>
    <w:rsid w:val="000B3CA2"/>
    <w:rsid w:val="000F709B"/>
    <w:rsid w:val="001B12E0"/>
    <w:rsid w:val="001F1A7A"/>
    <w:rsid w:val="0020265E"/>
    <w:rsid w:val="00272E1B"/>
    <w:rsid w:val="002735A2"/>
    <w:rsid w:val="002D2944"/>
    <w:rsid w:val="0039039E"/>
    <w:rsid w:val="004139B3"/>
    <w:rsid w:val="00505E69"/>
    <w:rsid w:val="0051366A"/>
    <w:rsid w:val="00517760"/>
    <w:rsid w:val="005561FE"/>
    <w:rsid w:val="005C546D"/>
    <w:rsid w:val="005E2945"/>
    <w:rsid w:val="005E5557"/>
    <w:rsid w:val="00614AD2"/>
    <w:rsid w:val="00635C44"/>
    <w:rsid w:val="00710A4F"/>
    <w:rsid w:val="0081747D"/>
    <w:rsid w:val="00854655"/>
    <w:rsid w:val="00910F8E"/>
    <w:rsid w:val="00936A5C"/>
    <w:rsid w:val="00975D22"/>
    <w:rsid w:val="00A6598C"/>
    <w:rsid w:val="00B7490F"/>
    <w:rsid w:val="00B758AA"/>
    <w:rsid w:val="00BD327A"/>
    <w:rsid w:val="00BE7F3E"/>
    <w:rsid w:val="00C6251B"/>
    <w:rsid w:val="00CE5306"/>
    <w:rsid w:val="00D0485F"/>
    <w:rsid w:val="00DB2EEA"/>
    <w:rsid w:val="00E4405E"/>
    <w:rsid w:val="00E509B6"/>
    <w:rsid w:val="00E61B6A"/>
    <w:rsid w:val="00E70AE5"/>
    <w:rsid w:val="00EE177C"/>
    <w:rsid w:val="00EF778E"/>
    <w:rsid w:val="00FE3076"/>
    <w:rsid w:val="00FF4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9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27A"/>
  </w:style>
  <w:style w:type="paragraph" w:styleId="Footer">
    <w:name w:val="footer"/>
    <w:basedOn w:val="Normal"/>
    <w:link w:val="FooterChar"/>
    <w:uiPriority w:val="99"/>
    <w:unhideWhenUsed/>
    <w:rsid w:val="00BD3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27A"/>
  </w:style>
  <w:style w:type="paragraph" w:styleId="EndnoteText">
    <w:name w:val="endnote text"/>
    <w:basedOn w:val="Normal"/>
    <w:link w:val="EndnoteTextChar"/>
    <w:uiPriority w:val="99"/>
    <w:semiHidden/>
    <w:unhideWhenUsed/>
    <w:rsid w:val="00FE3076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076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FE307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265E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265E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20265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E5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557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557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5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557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55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557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9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27A"/>
  </w:style>
  <w:style w:type="paragraph" w:styleId="Footer">
    <w:name w:val="footer"/>
    <w:basedOn w:val="Normal"/>
    <w:link w:val="FooterChar"/>
    <w:uiPriority w:val="99"/>
    <w:unhideWhenUsed/>
    <w:rsid w:val="00BD3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27A"/>
  </w:style>
  <w:style w:type="paragraph" w:styleId="EndnoteText">
    <w:name w:val="endnote text"/>
    <w:basedOn w:val="Normal"/>
    <w:link w:val="EndnoteTextChar"/>
    <w:uiPriority w:val="99"/>
    <w:semiHidden/>
    <w:unhideWhenUsed/>
    <w:rsid w:val="00FE3076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076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FE307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265E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265E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20265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E5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557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557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5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557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55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55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E0B7E0-ED68-4A1E-A5FA-29745008A1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4FDFFC-7FE7-42C3-83B6-76D8F4AC92CA}"/>
</file>

<file path=customXml/itemProps3.xml><?xml version="1.0" encoding="utf-8"?>
<ds:datastoreItem xmlns:ds="http://schemas.openxmlformats.org/officeDocument/2006/customXml" ds:itemID="{67A70F8E-6C80-4EE6-A33A-B4ACDE5C92AD}"/>
</file>

<file path=customXml/itemProps4.xml><?xml version="1.0" encoding="utf-8"?>
<ds:datastoreItem xmlns:ds="http://schemas.openxmlformats.org/officeDocument/2006/customXml" ds:itemID="{90D18633-5E2B-482D-B5C2-B23C2B1FB9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4652</Words>
  <Characters>26520</Characters>
  <Application>Microsoft Office Word</Application>
  <DocSecurity>0</DocSecurity>
  <Lines>221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31110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WGBHR_EOM_Statement_Thailand April 2018_TH</dc:title>
  <dc:creator>Bencharat Sae Chua</dc:creator>
  <cp:lastModifiedBy>Ulrik HALSTEEN</cp:lastModifiedBy>
  <cp:revision>2</cp:revision>
  <dcterms:created xsi:type="dcterms:W3CDTF">2018-04-04T04:37:00Z</dcterms:created>
  <dcterms:modified xsi:type="dcterms:W3CDTF">2018-04-04T04:37:00Z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