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6F49" w:rsidRPr="005F4E99" w:rsidRDefault="006B5A74" w:rsidP="00790F90">
      <w:pPr>
        <w:jc w:val="center"/>
        <w:rPr>
          <w:rFonts w:ascii="Bookman Old Style" w:hAnsi="Bookman Old Style"/>
          <w:sz w:val="18"/>
          <w:szCs w:val="18"/>
        </w:rPr>
      </w:pPr>
      <w:r>
        <w:rPr>
          <w:rFonts w:ascii="Arial" w:hAnsi="Arial" w:cs="Arial"/>
          <w:noProof/>
        </w:rPr>
        <mc:AlternateContent>
          <mc:Choice Requires="wps">
            <w:drawing>
              <wp:anchor distT="0" distB="0" distL="114300" distR="114300" simplePos="0" relativeHeight="251652096" behindDoc="0" locked="0" layoutInCell="1" allowOverlap="1" wp14:anchorId="7DEB0846" wp14:editId="3CA965A2">
                <wp:simplePos x="0" y="0"/>
                <wp:positionH relativeFrom="column">
                  <wp:posOffset>-814070</wp:posOffset>
                </wp:positionH>
                <wp:positionV relativeFrom="paragraph">
                  <wp:posOffset>-659130</wp:posOffset>
                </wp:positionV>
                <wp:extent cx="706755" cy="9934575"/>
                <wp:effectExtent l="0" t="0" r="0" b="9525"/>
                <wp:wrapNone/>
                <wp:docPr id="13" name="Text Box 1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6755" cy="9934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73076" w:rsidRDefault="00E73076">
                            <w:pPr>
                              <w:rPr>
                                <w:b/>
                                <w:color w:val="FF0000"/>
                                <w:sz w:val="10"/>
                                <w:u w:val="single"/>
                              </w:rPr>
                            </w:pPr>
                            <w:r w:rsidRPr="00FD219E">
                              <w:rPr>
                                <w:b/>
                                <w:color w:val="FF0000"/>
                                <w:sz w:val="10"/>
                                <w:u w:val="single"/>
                              </w:rPr>
                              <w:t>PARTENAIRES</w:t>
                            </w:r>
                          </w:p>
                          <w:p w:rsidR="00A95917" w:rsidRDefault="00A95917">
                            <w:pPr>
                              <w:rPr>
                                <w:b/>
                                <w:color w:val="FF0000"/>
                                <w:sz w:val="12"/>
                                <w:u w:val="single"/>
                              </w:rPr>
                            </w:pPr>
                          </w:p>
                          <w:p w:rsidR="00667FED" w:rsidRDefault="00667FED">
                            <w:pPr>
                              <w:rPr>
                                <w:b/>
                                <w:color w:val="FF0000"/>
                                <w:sz w:val="12"/>
                                <w:u w:val="single"/>
                              </w:rPr>
                            </w:pPr>
                          </w:p>
                          <w:p w:rsidR="00667FED" w:rsidRPr="00E73076" w:rsidRDefault="00667FED">
                            <w:pPr>
                              <w:rPr>
                                <w:b/>
                                <w:color w:val="FF0000"/>
                                <w:sz w:val="12"/>
                                <w:u w:val="single"/>
                              </w:rPr>
                            </w:pPr>
                          </w:p>
                          <w:p w:rsidR="00E73076" w:rsidRDefault="00C10051" w:rsidP="00667FED">
                            <w:pPr>
                              <w:ind w:right="-309"/>
                            </w:pPr>
                            <w:r w:rsidRPr="00C10051">
                              <w:rPr>
                                <w:noProof/>
                              </w:rPr>
                              <w:drawing>
                                <wp:inline distT="0" distB="0" distL="0" distR="0" wp14:anchorId="1223B73C" wp14:editId="7F3925AD">
                                  <wp:extent cx="535842" cy="619125"/>
                                  <wp:effectExtent l="0" t="0" r="0" b="0"/>
                                  <wp:docPr id="188" name="Image 188" descr="C:\Users\Roger\Pictures\11.2-78577-med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ger\Pictures\11.2-78577-media.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3024" cy="627423"/>
                                          </a:xfrm>
                                          <a:prstGeom prst="rect">
                                            <a:avLst/>
                                          </a:prstGeom>
                                          <a:noFill/>
                                          <a:ln>
                                            <a:noFill/>
                                          </a:ln>
                                        </pic:spPr>
                                      </pic:pic>
                                    </a:graphicData>
                                  </a:graphic>
                                </wp:inline>
                              </w:drawing>
                            </w:r>
                          </w:p>
                          <w:p w:rsidR="00E73076" w:rsidRDefault="00E73076"/>
                          <w:p w:rsidR="00667FED" w:rsidRDefault="00667FED"/>
                          <w:p w:rsidR="00667FED" w:rsidRDefault="00667FED"/>
                          <w:p w:rsidR="00C10051" w:rsidRPr="00C10051" w:rsidRDefault="00C10051">
                            <w:pPr>
                              <w:rPr>
                                <w:b/>
                                <w:sz w:val="10"/>
                              </w:rPr>
                            </w:pPr>
                          </w:p>
                          <w:p w:rsidR="00E73076" w:rsidRDefault="004039C4">
                            <w:r w:rsidRPr="00A916FA">
                              <w:rPr>
                                <w:noProof/>
                                <w:szCs w:val="28"/>
                              </w:rPr>
                              <w:drawing>
                                <wp:inline distT="0" distB="0" distL="0" distR="0" wp14:anchorId="4E67567B" wp14:editId="6D6D979B">
                                  <wp:extent cx="474614" cy="471224"/>
                                  <wp:effectExtent l="0" t="0" r="0" b="0"/>
                                  <wp:docPr id="189"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criinternational.org/uploads/5/2/6/7/52675069/1658381.jpg"/>
                                          <pic:cNvPicPr>
                                            <a:picLocks noChangeAspect="1" noChangeArrowheads="1"/>
                                          </pic:cNvPicPr>
                                        </pic:nvPicPr>
                                        <pic:blipFill>
                                          <a:blip r:embed="rId12" cstate="print"/>
                                          <a:srcRect/>
                                          <a:stretch>
                                            <a:fillRect/>
                                          </a:stretch>
                                        </pic:blipFill>
                                        <pic:spPr bwMode="auto">
                                          <a:xfrm>
                                            <a:off x="0" y="0"/>
                                            <a:ext cx="476250" cy="469900"/>
                                          </a:xfrm>
                                          <a:prstGeom prst="rect">
                                            <a:avLst/>
                                          </a:prstGeom>
                                          <a:noFill/>
                                          <a:ln w="9525">
                                            <a:noFill/>
                                            <a:miter lim="800000"/>
                                            <a:headEnd/>
                                            <a:tailEnd/>
                                          </a:ln>
                                        </pic:spPr>
                                      </pic:pic>
                                    </a:graphicData>
                                  </a:graphic>
                                </wp:inline>
                              </w:drawing>
                            </w:r>
                          </w:p>
                          <w:p w:rsidR="00E73076" w:rsidRDefault="00E73076"/>
                          <w:p w:rsidR="00667FED" w:rsidRDefault="00667FED"/>
                          <w:p w:rsidR="00C10051" w:rsidRDefault="00C10051"/>
                          <w:p w:rsidR="00E73076" w:rsidRDefault="000833E4">
                            <w:r w:rsidRPr="00A916FA">
                              <w:rPr>
                                <w:noProof/>
                              </w:rPr>
                              <w:drawing>
                                <wp:inline distT="0" distB="0" distL="0" distR="0" wp14:anchorId="205DF6DE" wp14:editId="4FD4694E">
                                  <wp:extent cx="502663" cy="493664"/>
                                  <wp:effectExtent l="0" t="0" r="0" b="0"/>
                                  <wp:docPr id="190"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Documents and Settings\ced\Bureau\fidh-red.jpg"/>
                                          <pic:cNvPicPr>
                                            <a:picLocks noChangeAspect="1" noChangeArrowheads="1"/>
                                          </pic:cNvPicPr>
                                        </pic:nvPicPr>
                                        <pic:blipFill>
                                          <a:blip r:embed="rId13" cstate="print"/>
                                          <a:srcRect/>
                                          <a:stretch>
                                            <a:fillRect/>
                                          </a:stretch>
                                        </pic:blipFill>
                                        <pic:spPr bwMode="auto">
                                          <a:xfrm>
                                            <a:off x="0" y="0"/>
                                            <a:ext cx="501650" cy="495300"/>
                                          </a:xfrm>
                                          <a:prstGeom prst="rect">
                                            <a:avLst/>
                                          </a:prstGeom>
                                          <a:noFill/>
                                          <a:ln w="9525">
                                            <a:noFill/>
                                            <a:miter lim="800000"/>
                                            <a:headEnd/>
                                            <a:tailEnd/>
                                          </a:ln>
                                        </pic:spPr>
                                      </pic:pic>
                                    </a:graphicData>
                                  </a:graphic>
                                </wp:inline>
                              </w:drawing>
                            </w:r>
                          </w:p>
                          <w:p w:rsidR="00E73076" w:rsidRDefault="00E73076"/>
                          <w:p w:rsidR="00667FED" w:rsidRDefault="00667FED"/>
                          <w:p w:rsidR="00667FED" w:rsidRDefault="00667FED"/>
                          <w:p w:rsidR="00C10051" w:rsidRDefault="00C10051"/>
                          <w:p w:rsidR="00E73076" w:rsidRDefault="00E73076">
                            <w:r w:rsidRPr="00A916FA">
                              <w:rPr>
                                <w:noProof/>
                              </w:rPr>
                              <w:drawing>
                                <wp:inline distT="0" distB="0" distL="0" distR="0" wp14:anchorId="22D8BA31" wp14:editId="6F6BB002">
                                  <wp:extent cx="546801" cy="633909"/>
                                  <wp:effectExtent l="0" t="0" r="0" b="0"/>
                                  <wp:docPr id="191"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Documents and Settings\ced\Bureau\logo_fr.png"/>
                                          <pic:cNvPicPr>
                                            <a:picLocks noChangeAspect="1" noChangeArrowheads="1"/>
                                          </pic:cNvPicPr>
                                        </pic:nvPicPr>
                                        <pic:blipFill>
                                          <a:blip r:embed="rId14"/>
                                          <a:srcRect/>
                                          <a:stretch>
                                            <a:fillRect/>
                                          </a:stretch>
                                        </pic:blipFill>
                                        <pic:spPr bwMode="auto">
                                          <a:xfrm>
                                            <a:off x="0" y="0"/>
                                            <a:ext cx="546100" cy="635000"/>
                                          </a:xfrm>
                                          <a:prstGeom prst="rect">
                                            <a:avLst/>
                                          </a:prstGeom>
                                          <a:noFill/>
                                          <a:ln w="9525">
                                            <a:noFill/>
                                            <a:miter lim="800000"/>
                                            <a:headEnd/>
                                            <a:tailEnd/>
                                          </a:ln>
                                        </pic:spPr>
                                      </pic:pic>
                                    </a:graphicData>
                                  </a:graphic>
                                </wp:inline>
                              </w:drawing>
                            </w:r>
                          </w:p>
                          <w:p w:rsidR="00667FED" w:rsidRDefault="00667FED"/>
                          <w:p w:rsidR="00667FED" w:rsidRDefault="00667FED"/>
                          <w:p w:rsidR="00667FED" w:rsidRDefault="00667FED"/>
                          <w:p w:rsidR="000833E4" w:rsidRDefault="00667FED" w:rsidP="00667FED">
                            <w:pPr>
                              <w:ind w:left="-255" w:right="-309"/>
                            </w:pPr>
                            <w:r>
                              <w:rPr>
                                <w:noProof/>
                              </w:rPr>
                              <w:drawing>
                                <wp:inline distT="0" distB="0" distL="0" distR="0" wp14:anchorId="114C1E23" wp14:editId="302CDD49">
                                  <wp:extent cx="952500" cy="598170"/>
                                  <wp:effectExtent l="0" t="0" r="0" b="0"/>
                                  <wp:docPr id="192" name="Image 192" descr="Résultat de recherche d'images pour &quot;OBSERVATOIRE PROGRAMME CONJOIN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ésultat de recherche d'images pour &quot;OBSERVATOIRE PROGRAMME CONJOINT&quot;"/>
                                          <pic:cNvPicPr>
                                            <a:picLocks noChangeAspect="1" noChangeArrowheads="1"/>
                                          </pic:cNvPicPr>
                                        </pic:nvPicPr>
                                        <pic:blipFill rotWithShape="1">
                                          <a:blip r:embed="rId15">
                                            <a:extLst>
                                              <a:ext uri="{28A0092B-C50C-407E-A947-70E740481C1C}">
                                                <a14:useLocalDpi xmlns:a14="http://schemas.microsoft.com/office/drawing/2010/main" val="0"/>
                                              </a:ext>
                                            </a:extLst>
                                          </a:blip>
                                          <a:srcRect l="21793" r="9885"/>
                                          <a:stretch/>
                                        </pic:blipFill>
                                        <pic:spPr bwMode="auto">
                                          <a:xfrm>
                                            <a:off x="0" y="0"/>
                                            <a:ext cx="972729" cy="610874"/>
                                          </a:xfrm>
                                          <a:prstGeom prst="rect">
                                            <a:avLst/>
                                          </a:prstGeom>
                                          <a:noFill/>
                                          <a:ln>
                                            <a:noFill/>
                                          </a:ln>
                                          <a:extLst>
                                            <a:ext uri="{53640926-AAD7-44D8-BBD7-CCE9431645EC}">
                                              <a14:shadowObscured xmlns:a14="http://schemas.microsoft.com/office/drawing/2010/main"/>
                                            </a:ext>
                                          </a:extLst>
                                        </pic:spPr>
                                      </pic:pic>
                                    </a:graphicData>
                                  </a:graphic>
                                </wp:inline>
                              </w:drawing>
                            </w:r>
                          </w:p>
                          <w:p w:rsidR="00E73076" w:rsidRPr="00E73076" w:rsidRDefault="00E73076" w:rsidP="00667FED">
                            <w:pPr>
                              <w:jc w:val="center"/>
                              <w:rPr>
                                <w:b/>
                                <w:sz w:val="10"/>
                              </w:rPr>
                            </w:pPr>
                            <w:r w:rsidRPr="00E73076">
                              <w:rPr>
                                <w:b/>
                                <w:sz w:val="10"/>
                              </w:rPr>
                              <w:t>OBSERVATOIRE</w:t>
                            </w:r>
                          </w:p>
                          <w:p w:rsidR="00E73076" w:rsidRPr="00E73076" w:rsidRDefault="00E73076" w:rsidP="00667FED">
                            <w:pPr>
                              <w:jc w:val="center"/>
                              <w:rPr>
                                <w:b/>
                                <w:sz w:val="10"/>
                              </w:rPr>
                            </w:pPr>
                            <w:r w:rsidRPr="00E73076">
                              <w:rPr>
                                <w:b/>
                                <w:sz w:val="10"/>
                              </w:rPr>
                              <w:t>PROGRAMME CONJOINT</w:t>
                            </w:r>
                          </w:p>
                          <w:p w:rsidR="00E73076" w:rsidRDefault="00E73076"/>
                          <w:p w:rsidR="00E73076" w:rsidRDefault="00E73076"/>
                          <w:p w:rsidR="00E73076" w:rsidRDefault="00E73076"/>
                          <w:p w:rsidR="00E73076" w:rsidRDefault="00E73076">
                            <w:r w:rsidRPr="00A916FA">
                              <w:rPr>
                                <w:noProof/>
                              </w:rPr>
                              <w:drawing>
                                <wp:inline distT="0" distB="0" distL="0" distR="0" wp14:anchorId="443218AE" wp14:editId="50E998E9">
                                  <wp:extent cx="546595" cy="733425"/>
                                  <wp:effectExtent l="0" t="0" r="6350" b="0"/>
                                  <wp:docPr id="193" name="Imag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Documents and Settings\ced\Bureau\index.jpg"/>
                                          <pic:cNvPicPr>
                                            <a:picLocks noChangeAspect="1" noChangeArrowheads="1"/>
                                          </pic:cNvPicPr>
                                        </pic:nvPicPr>
                                        <pic:blipFill>
                                          <a:blip r:embed="rId16"/>
                                          <a:srcRect/>
                                          <a:stretch>
                                            <a:fillRect/>
                                          </a:stretch>
                                        </pic:blipFill>
                                        <pic:spPr bwMode="auto">
                                          <a:xfrm>
                                            <a:off x="0" y="0"/>
                                            <a:ext cx="556665" cy="746937"/>
                                          </a:xfrm>
                                          <a:prstGeom prst="rect">
                                            <a:avLst/>
                                          </a:prstGeom>
                                          <a:noFill/>
                                          <a:ln w="9525">
                                            <a:noFill/>
                                            <a:miter lim="800000"/>
                                            <a:headEnd/>
                                            <a:tailEnd/>
                                          </a:ln>
                                        </pic:spPr>
                                      </pic:pic>
                                    </a:graphicData>
                                  </a:graphic>
                                </wp:inline>
                              </w:drawing>
                            </w:r>
                          </w:p>
                          <w:p w:rsidR="00E73076" w:rsidRDefault="00E73076"/>
                          <w:p w:rsidR="00C10051" w:rsidRDefault="00667FED">
                            <w:r w:rsidRPr="00A916FA">
                              <w:rPr>
                                <w:noProof/>
                              </w:rPr>
                              <w:drawing>
                                <wp:inline distT="0" distB="0" distL="0" distR="0" wp14:anchorId="2C9C0A59" wp14:editId="7945BACA">
                                  <wp:extent cx="647218" cy="601345"/>
                                  <wp:effectExtent l="0" t="0" r="635" b="8255"/>
                                  <wp:docPr id="194"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HRDA"/>
                                          <pic:cNvPicPr>
                                            <a:picLocks noChangeAspect="1" noChangeArrowheads="1"/>
                                          </pic:cNvPicPr>
                                        </pic:nvPicPr>
                                        <pic:blipFill>
                                          <a:blip r:embed="rId17"/>
                                          <a:srcRect/>
                                          <a:stretch>
                                            <a:fillRect/>
                                          </a:stretch>
                                        </pic:blipFill>
                                        <pic:spPr bwMode="auto">
                                          <a:xfrm>
                                            <a:off x="0" y="0"/>
                                            <a:ext cx="648621" cy="602649"/>
                                          </a:xfrm>
                                          <a:prstGeom prst="rect">
                                            <a:avLst/>
                                          </a:prstGeom>
                                          <a:noFill/>
                                          <a:ln w="9525">
                                            <a:noFill/>
                                            <a:miter lim="800000"/>
                                            <a:headEnd/>
                                            <a:tailEnd/>
                                          </a:ln>
                                        </pic:spPr>
                                      </pic:pic>
                                    </a:graphicData>
                                  </a:graphic>
                                </wp:inline>
                              </w:drawing>
                            </w:r>
                          </w:p>
                          <w:p w:rsidR="00E73076" w:rsidRDefault="00E73076"/>
                          <w:p w:rsidR="00667FED" w:rsidRDefault="00667FED"/>
                          <w:p w:rsidR="00667FED" w:rsidRDefault="00667FED"/>
                          <w:p w:rsidR="00E73076" w:rsidRDefault="00E73076"/>
                          <w:p w:rsidR="00E73076" w:rsidRDefault="00E73076">
                            <w:r w:rsidRPr="00A916FA">
                              <w:rPr>
                                <w:noProof/>
                              </w:rPr>
                              <w:drawing>
                                <wp:inline distT="0" distB="0" distL="0" distR="0" wp14:anchorId="031BDC03" wp14:editId="5ED3FFAF">
                                  <wp:extent cx="560981" cy="633910"/>
                                  <wp:effectExtent l="0" t="0" r="0" b="0"/>
                                  <wp:docPr id="195"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arreaucameroun.org/fr/images/logo.png"/>
                                          <pic:cNvPicPr>
                                            <a:picLocks noChangeAspect="1" noChangeArrowheads="1"/>
                                          </pic:cNvPicPr>
                                        </pic:nvPicPr>
                                        <pic:blipFill>
                                          <a:blip r:embed="rId18"/>
                                          <a:srcRect/>
                                          <a:stretch>
                                            <a:fillRect/>
                                          </a:stretch>
                                        </pic:blipFill>
                                        <pic:spPr bwMode="auto">
                                          <a:xfrm>
                                            <a:off x="0" y="0"/>
                                            <a:ext cx="558800" cy="635000"/>
                                          </a:xfrm>
                                          <a:prstGeom prst="rect">
                                            <a:avLst/>
                                          </a:prstGeom>
                                          <a:noFill/>
                                          <a:ln w="9525">
                                            <a:noFill/>
                                            <a:miter lim="800000"/>
                                            <a:headEnd/>
                                            <a:tailEnd/>
                                          </a:ln>
                                        </pic:spPr>
                                      </pic:pic>
                                    </a:graphicData>
                                  </a:graphic>
                                </wp:inline>
                              </w:drawing>
                            </w:r>
                          </w:p>
                          <w:p w:rsidR="00E73076" w:rsidRDefault="00E73076"/>
                          <w:p w:rsidR="00E73076" w:rsidRPr="00E73076" w:rsidRDefault="00E73076">
                            <w:pPr>
                              <w:rPr>
                                <w:b/>
                                <w:sz w:val="12"/>
                              </w:rPr>
                            </w:pPr>
                            <w:r w:rsidRPr="00E73076">
                              <w:rPr>
                                <w:b/>
                                <w:sz w:val="12"/>
                              </w:rPr>
                              <w:t xml:space="preserve">COMMISSION </w:t>
                            </w:r>
                            <w:r w:rsidR="00FD219E">
                              <w:rPr>
                                <w:b/>
                                <w:sz w:val="12"/>
                              </w:rPr>
                              <w:t xml:space="preserve"> </w:t>
                            </w:r>
                            <w:r w:rsidRPr="00E73076">
                              <w:rPr>
                                <w:b/>
                                <w:sz w:val="12"/>
                              </w:rPr>
                              <w:t xml:space="preserve">DES DROITS DE L’HOMME-BARREAU DU CAMEROUN </w:t>
                            </w:r>
                          </w:p>
                          <w:p w:rsidR="00E73076" w:rsidRDefault="00E73076"/>
                          <w:p w:rsidR="00E73076" w:rsidRDefault="00E7307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EB0846" id="_x0000_t202" coordsize="21600,21600" o:spt="202" path="m,l,21600r21600,l21600,xe">
                <v:stroke joinstyle="miter"/>
                <v:path gradientshapeok="t" o:connecttype="rect"/>
              </v:shapetype>
              <v:shape id="Text Box 186" o:spid="_x0000_s1026" type="#_x0000_t202" style="position:absolute;left:0;text-align:left;margin-left:-64.1pt;margin-top:-51.9pt;width:55.65pt;height:782.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" stroked="f">
                <v:textbox>
                  <w:txbxContent>
                    <w:p w:rsidR="00E73076" w:rsidRDefault="00E73076">
                      <w:pPr>
                        <w:rPr>
                          <w:b/>
                          <w:color w:val="FF0000"/>
                          <w:sz w:val="10"/>
                          <w:u w:val="single"/>
                        </w:rPr>
                      </w:pPr>
                      <w:r w:rsidRPr="00FD219E">
                        <w:rPr>
                          <w:b/>
                          <w:color w:val="FF0000"/>
                          <w:sz w:val="10"/>
                          <w:u w:val="single"/>
                        </w:rPr>
                        <w:t>PARTENAIRES</w:t>
                      </w:r>
                    </w:p>
                    <w:p w:rsidR="00A95917" w:rsidRDefault="00A95917">
                      <w:pPr>
                        <w:rPr>
                          <w:b/>
                          <w:color w:val="FF0000"/>
                          <w:sz w:val="12"/>
                          <w:u w:val="single"/>
                        </w:rPr>
                      </w:pPr>
                    </w:p>
                    <w:p w:rsidR="00667FED" w:rsidRDefault="00667FED">
                      <w:pPr>
                        <w:rPr>
                          <w:b/>
                          <w:color w:val="FF0000"/>
                          <w:sz w:val="12"/>
                          <w:u w:val="single"/>
                        </w:rPr>
                      </w:pPr>
                    </w:p>
                    <w:p w:rsidR="00667FED" w:rsidRPr="00E73076" w:rsidRDefault="00667FED">
                      <w:pPr>
                        <w:rPr>
                          <w:b/>
                          <w:color w:val="FF0000"/>
                          <w:sz w:val="12"/>
                          <w:u w:val="single"/>
                        </w:rPr>
                      </w:pPr>
                    </w:p>
                    <w:p w:rsidR="00E73076" w:rsidRDefault="00C10051" w:rsidP="00667FED">
                      <w:pPr>
                        <w:ind w:right="-309"/>
                      </w:pPr>
                      <w:r w:rsidRPr="00C10051">
                        <w:rPr>
                          <w:noProof/>
                        </w:rPr>
                        <w:drawing>
                          <wp:inline distT="0" distB="0" distL="0" distR="0" wp14:anchorId="1223B73C" wp14:editId="7F3925AD">
                            <wp:extent cx="535842" cy="619125"/>
                            <wp:effectExtent l="0" t="0" r="0" b="0"/>
                            <wp:docPr id="188" name="Image 188" descr="C:\Users\Roger\Pictures\11.2-78577-med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ger\Pictures\11.2-78577-media.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3024" cy="627423"/>
                                    </a:xfrm>
                                    <a:prstGeom prst="rect">
                                      <a:avLst/>
                                    </a:prstGeom>
                                    <a:noFill/>
                                    <a:ln>
                                      <a:noFill/>
                                    </a:ln>
                                  </pic:spPr>
                                </pic:pic>
                              </a:graphicData>
                            </a:graphic>
                          </wp:inline>
                        </w:drawing>
                      </w:r>
                    </w:p>
                    <w:p w:rsidR="00E73076" w:rsidRDefault="00E73076"/>
                    <w:p w:rsidR="00667FED" w:rsidRDefault="00667FED"/>
                    <w:p w:rsidR="00667FED" w:rsidRDefault="00667FED"/>
                    <w:p w:rsidR="00C10051" w:rsidRPr="00C10051" w:rsidRDefault="00C10051">
                      <w:pPr>
                        <w:rPr>
                          <w:b/>
                          <w:sz w:val="10"/>
                        </w:rPr>
                      </w:pPr>
                    </w:p>
                    <w:p w:rsidR="00E73076" w:rsidRDefault="004039C4">
                      <w:r w:rsidRPr="00A916FA">
                        <w:rPr>
                          <w:noProof/>
                          <w:szCs w:val="28"/>
                        </w:rPr>
                        <w:drawing>
                          <wp:inline distT="0" distB="0" distL="0" distR="0" wp14:anchorId="4E67567B" wp14:editId="6D6D979B">
                            <wp:extent cx="474614" cy="471224"/>
                            <wp:effectExtent l="0" t="0" r="0" b="0"/>
                            <wp:docPr id="189"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criinternational.org/uploads/5/2/6/7/52675069/1658381.jpg"/>
                                    <pic:cNvPicPr>
                                      <a:picLocks noChangeAspect="1" noChangeArrowheads="1"/>
                                    </pic:cNvPicPr>
                                  </pic:nvPicPr>
                                  <pic:blipFill>
                                    <a:blip r:embed="rId12" cstate="print"/>
                                    <a:srcRect/>
                                    <a:stretch>
                                      <a:fillRect/>
                                    </a:stretch>
                                  </pic:blipFill>
                                  <pic:spPr bwMode="auto">
                                    <a:xfrm>
                                      <a:off x="0" y="0"/>
                                      <a:ext cx="476250" cy="469900"/>
                                    </a:xfrm>
                                    <a:prstGeom prst="rect">
                                      <a:avLst/>
                                    </a:prstGeom>
                                    <a:noFill/>
                                    <a:ln w="9525">
                                      <a:noFill/>
                                      <a:miter lim="800000"/>
                                      <a:headEnd/>
                                      <a:tailEnd/>
                                    </a:ln>
                                  </pic:spPr>
                                </pic:pic>
                              </a:graphicData>
                            </a:graphic>
                          </wp:inline>
                        </w:drawing>
                      </w:r>
                    </w:p>
                    <w:p w:rsidR="00E73076" w:rsidRDefault="00E73076"/>
                    <w:p w:rsidR="00667FED" w:rsidRDefault="00667FED"/>
                    <w:p w:rsidR="00C10051" w:rsidRDefault="00C10051"/>
                    <w:p w:rsidR="00E73076" w:rsidRDefault="000833E4">
                      <w:r w:rsidRPr="00A916FA">
                        <w:rPr>
                          <w:noProof/>
                        </w:rPr>
                        <w:drawing>
                          <wp:inline distT="0" distB="0" distL="0" distR="0" wp14:anchorId="205DF6DE" wp14:editId="4FD4694E">
                            <wp:extent cx="502663" cy="493664"/>
                            <wp:effectExtent l="0" t="0" r="0" b="0"/>
                            <wp:docPr id="190"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Documents and Settings\ced\Bureau\fidh-red.jpg"/>
                                    <pic:cNvPicPr>
                                      <a:picLocks noChangeAspect="1" noChangeArrowheads="1"/>
                                    </pic:cNvPicPr>
                                  </pic:nvPicPr>
                                  <pic:blipFill>
                                    <a:blip r:embed="rId13" cstate="print"/>
                                    <a:srcRect/>
                                    <a:stretch>
                                      <a:fillRect/>
                                    </a:stretch>
                                  </pic:blipFill>
                                  <pic:spPr bwMode="auto">
                                    <a:xfrm>
                                      <a:off x="0" y="0"/>
                                      <a:ext cx="501650" cy="495300"/>
                                    </a:xfrm>
                                    <a:prstGeom prst="rect">
                                      <a:avLst/>
                                    </a:prstGeom>
                                    <a:noFill/>
                                    <a:ln w="9525">
                                      <a:noFill/>
                                      <a:miter lim="800000"/>
                                      <a:headEnd/>
                                      <a:tailEnd/>
                                    </a:ln>
                                  </pic:spPr>
                                </pic:pic>
                              </a:graphicData>
                            </a:graphic>
                          </wp:inline>
                        </w:drawing>
                      </w:r>
                    </w:p>
                    <w:p w:rsidR="00E73076" w:rsidRDefault="00E73076"/>
                    <w:p w:rsidR="00667FED" w:rsidRDefault="00667FED"/>
                    <w:p w:rsidR="00667FED" w:rsidRDefault="00667FED"/>
                    <w:p w:rsidR="00C10051" w:rsidRDefault="00C10051"/>
                    <w:p w:rsidR="00E73076" w:rsidRDefault="00E73076">
                      <w:r w:rsidRPr="00A916FA">
                        <w:rPr>
                          <w:noProof/>
                        </w:rPr>
                        <w:drawing>
                          <wp:inline distT="0" distB="0" distL="0" distR="0" wp14:anchorId="22D8BA31" wp14:editId="6F6BB002">
                            <wp:extent cx="546801" cy="633909"/>
                            <wp:effectExtent l="0" t="0" r="0" b="0"/>
                            <wp:docPr id="191"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Documents and Settings\ced\Bureau\logo_fr.png"/>
                                    <pic:cNvPicPr>
                                      <a:picLocks noChangeAspect="1" noChangeArrowheads="1"/>
                                    </pic:cNvPicPr>
                                  </pic:nvPicPr>
                                  <pic:blipFill>
                                    <a:blip r:embed="rId14"/>
                                    <a:srcRect/>
                                    <a:stretch>
                                      <a:fillRect/>
                                    </a:stretch>
                                  </pic:blipFill>
                                  <pic:spPr bwMode="auto">
                                    <a:xfrm>
                                      <a:off x="0" y="0"/>
                                      <a:ext cx="546100" cy="635000"/>
                                    </a:xfrm>
                                    <a:prstGeom prst="rect">
                                      <a:avLst/>
                                    </a:prstGeom>
                                    <a:noFill/>
                                    <a:ln w="9525">
                                      <a:noFill/>
                                      <a:miter lim="800000"/>
                                      <a:headEnd/>
                                      <a:tailEnd/>
                                    </a:ln>
                                  </pic:spPr>
                                </pic:pic>
                              </a:graphicData>
                            </a:graphic>
                          </wp:inline>
                        </w:drawing>
                      </w:r>
                    </w:p>
                    <w:p w:rsidR="00667FED" w:rsidRDefault="00667FED"/>
                    <w:p w:rsidR="00667FED" w:rsidRDefault="00667FED"/>
                    <w:p w:rsidR="00667FED" w:rsidRDefault="00667FED"/>
                    <w:p w:rsidR="000833E4" w:rsidRDefault="00667FED" w:rsidP="00667FED">
                      <w:pPr>
                        <w:ind w:left="-255" w:right="-309"/>
                      </w:pPr>
                      <w:r>
                        <w:rPr>
                          <w:noProof/>
                        </w:rPr>
                        <w:drawing>
                          <wp:inline distT="0" distB="0" distL="0" distR="0" wp14:anchorId="114C1E23" wp14:editId="302CDD49">
                            <wp:extent cx="952500" cy="598170"/>
                            <wp:effectExtent l="0" t="0" r="0" b="0"/>
                            <wp:docPr id="192" name="Image 192" descr="Résultat de recherche d'images pour &quot;OBSERVATOIRE PROGRAMME CONJOIN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ésultat de recherche d'images pour &quot;OBSERVATOIRE PROGRAMME CONJOINT&quot;"/>
                                    <pic:cNvPicPr>
                                      <a:picLocks noChangeAspect="1" noChangeArrowheads="1"/>
                                    </pic:cNvPicPr>
                                  </pic:nvPicPr>
                                  <pic:blipFill rotWithShape="1">
                                    <a:blip r:embed="rId15">
                                      <a:extLst>
                                        <a:ext uri="{28A0092B-C50C-407E-A947-70E740481C1C}">
                                          <a14:useLocalDpi xmlns:a14="http://schemas.microsoft.com/office/drawing/2010/main" val="0"/>
                                        </a:ext>
                                      </a:extLst>
                                    </a:blip>
                                    <a:srcRect l="21793" r="9885"/>
                                    <a:stretch/>
                                  </pic:blipFill>
                                  <pic:spPr bwMode="auto">
                                    <a:xfrm>
                                      <a:off x="0" y="0"/>
                                      <a:ext cx="972729" cy="610874"/>
                                    </a:xfrm>
                                    <a:prstGeom prst="rect">
                                      <a:avLst/>
                                    </a:prstGeom>
                                    <a:noFill/>
                                    <a:ln>
                                      <a:noFill/>
                                    </a:ln>
                                    <a:extLst>
                                      <a:ext uri="{53640926-AAD7-44D8-BBD7-CCE9431645EC}">
                                        <a14:shadowObscured xmlns:a14="http://schemas.microsoft.com/office/drawing/2010/main"/>
                                      </a:ext>
                                    </a:extLst>
                                  </pic:spPr>
                                </pic:pic>
                              </a:graphicData>
                            </a:graphic>
                          </wp:inline>
                        </w:drawing>
                      </w:r>
                    </w:p>
                    <w:p w:rsidR="00E73076" w:rsidRPr="00E73076" w:rsidRDefault="00E73076" w:rsidP="00667FED">
                      <w:pPr>
                        <w:jc w:val="center"/>
                        <w:rPr>
                          <w:b/>
                          <w:sz w:val="10"/>
                        </w:rPr>
                      </w:pPr>
                      <w:r w:rsidRPr="00E73076">
                        <w:rPr>
                          <w:b/>
                          <w:sz w:val="10"/>
                        </w:rPr>
                        <w:t>OBSERVATOIRE</w:t>
                      </w:r>
                    </w:p>
                    <w:p w:rsidR="00E73076" w:rsidRPr="00E73076" w:rsidRDefault="00E73076" w:rsidP="00667FED">
                      <w:pPr>
                        <w:jc w:val="center"/>
                        <w:rPr>
                          <w:b/>
                          <w:sz w:val="10"/>
                        </w:rPr>
                      </w:pPr>
                      <w:r w:rsidRPr="00E73076">
                        <w:rPr>
                          <w:b/>
                          <w:sz w:val="10"/>
                        </w:rPr>
                        <w:t>PROGRAMME CONJOINT</w:t>
                      </w:r>
                    </w:p>
                    <w:p w:rsidR="00E73076" w:rsidRDefault="00E73076"/>
                    <w:p w:rsidR="00E73076" w:rsidRDefault="00E73076"/>
                    <w:p w:rsidR="00E73076" w:rsidRDefault="00E73076"/>
                    <w:p w:rsidR="00E73076" w:rsidRDefault="00E73076">
                      <w:r w:rsidRPr="00A916FA">
                        <w:rPr>
                          <w:noProof/>
                        </w:rPr>
                        <w:drawing>
                          <wp:inline distT="0" distB="0" distL="0" distR="0" wp14:anchorId="443218AE" wp14:editId="50E998E9">
                            <wp:extent cx="546595" cy="733425"/>
                            <wp:effectExtent l="0" t="0" r="6350" b="0"/>
                            <wp:docPr id="193" name="Imag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Documents and Settings\ced\Bureau\index.jpg"/>
                                    <pic:cNvPicPr>
                                      <a:picLocks noChangeAspect="1" noChangeArrowheads="1"/>
                                    </pic:cNvPicPr>
                                  </pic:nvPicPr>
                                  <pic:blipFill>
                                    <a:blip r:embed="rId16"/>
                                    <a:srcRect/>
                                    <a:stretch>
                                      <a:fillRect/>
                                    </a:stretch>
                                  </pic:blipFill>
                                  <pic:spPr bwMode="auto">
                                    <a:xfrm>
                                      <a:off x="0" y="0"/>
                                      <a:ext cx="556665" cy="746937"/>
                                    </a:xfrm>
                                    <a:prstGeom prst="rect">
                                      <a:avLst/>
                                    </a:prstGeom>
                                    <a:noFill/>
                                    <a:ln w="9525">
                                      <a:noFill/>
                                      <a:miter lim="800000"/>
                                      <a:headEnd/>
                                      <a:tailEnd/>
                                    </a:ln>
                                  </pic:spPr>
                                </pic:pic>
                              </a:graphicData>
                            </a:graphic>
                          </wp:inline>
                        </w:drawing>
                      </w:r>
                    </w:p>
                    <w:p w:rsidR="00E73076" w:rsidRDefault="00E73076"/>
                    <w:p w:rsidR="00C10051" w:rsidRDefault="00667FED">
                      <w:r w:rsidRPr="00A916FA">
                        <w:rPr>
                          <w:noProof/>
                        </w:rPr>
                        <w:drawing>
                          <wp:inline distT="0" distB="0" distL="0" distR="0" wp14:anchorId="2C9C0A59" wp14:editId="7945BACA">
                            <wp:extent cx="647218" cy="601345"/>
                            <wp:effectExtent l="0" t="0" r="635" b="8255"/>
                            <wp:docPr id="194"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HRDA"/>
                                    <pic:cNvPicPr>
                                      <a:picLocks noChangeAspect="1" noChangeArrowheads="1"/>
                                    </pic:cNvPicPr>
                                  </pic:nvPicPr>
                                  <pic:blipFill>
                                    <a:blip r:embed="rId17"/>
                                    <a:srcRect/>
                                    <a:stretch>
                                      <a:fillRect/>
                                    </a:stretch>
                                  </pic:blipFill>
                                  <pic:spPr bwMode="auto">
                                    <a:xfrm>
                                      <a:off x="0" y="0"/>
                                      <a:ext cx="648621" cy="602649"/>
                                    </a:xfrm>
                                    <a:prstGeom prst="rect">
                                      <a:avLst/>
                                    </a:prstGeom>
                                    <a:noFill/>
                                    <a:ln w="9525">
                                      <a:noFill/>
                                      <a:miter lim="800000"/>
                                      <a:headEnd/>
                                      <a:tailEnd/>
                                    </a:ln>
                                  </pic:spPr>
                                </pic:pic>
                              </a:graphicData>
                            </a:graphic>
                          </wp:inline>
                        </w:drawing>
                      </w:r>
                    </w:p>
                    <w:p w:rsidR="00E73076" w:rsidRDefault="00E73076"/>
                    <w:p w:rsidR="00667FED" w:rsidRDefault="00667FED"/>
                    <w:p w:rsidR="00667FED" w:rsidRDefault="00667FED"/>
                    <w:p w:rsidR="00E73076" w:rsidRDefault="00E73076"/>
                    <w:p w:rsidR="00E73076" w:rsidRDefault="00E73076">
                      <w:r w:rsidRPr="00A916FA">
                        <w:rPr>
                          <w:noProof/>
                        </w:rPr>
                        <w:drawing>
                          <wp:inline distT="0" distB="0" distL="0" distR="0" wp14:anchorId="031BDC03" wp14:editId="5ED3FFAF">
                            <wp:extent cx="560981" cy="633910"/>
                            <wp:effectExtent l="0" t="0" r="0" b="0"/>
                            <wp:docPr id="195"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arreaucameroun.org/fr/images/logo.png"/>
                                    <pic:cNvPicPr>
                                      <a:picLocks noChangeAspect="1" noChangeArrowheads="1"/>
                                    </pic:cNvPicPr>
                                  </pic:nvPicPr>
                                  <pic:blipFill>
                                    <a:blip r:embed="rId18"/>
                                    <a:srcRect/>
                                    <a:stretch>
                                      <a:fillRect/>
                                    </a:stretch>
                                  </pic:blipFill>
                                  <pic:spPr bwMode="auto">
                                    <a:xfrm>
                                      <a:off x="0" y="0"/>
                                      <a:ext cx="558800" cy="635000"/>
                                    </a:xfrm>
                                    <a:prstGeom prst="rect">
                                      <a:avLst/>
                                    </a:prstGeom>
                                    <a:noFill/>
                                    <a:ln w="9525">
                                      <a:noFill/>
                                      <a:miter lim="800000"/>
                                      <a:headEnd/>
                                      <a:tailEnd/>
                                    </a:ln>
                                  </pic:spPr>
                                </pic:pic>
                              </a:graphicData>
                            </a:graphic>
                          </wp:inline>
                        </w:drawing>
                      </w:r>
                    </w:p>
                    <w:p w:rsidR="00E73076" w:rsidRDefault="00E73076"/>
                    <w:p w:rsidR="00E73076" w:rsidRPr="00E73076" w:rsidRDefault="00E73076">
                      <w:pPr>
                        <w:rPr>
                          <w:b/>
                          <w:sz w:val="12"/>
                        </w:rPr>
                      </w:pPr>
                      <w:r w:rsidRPr="00E73076">
                        <w:rPr>
                          <w:b/>
                          <w:sz w:val="12"/>
                        </w:rPr>
                        <w:t xml:space="preserve">COMMISSION </w:t>
                      </w:r>
                      <w:r w:rsidR="00FD219E">
                        <w:rPr>
                          <w:b/>
                          <w:sz w:val="12"/>
                        </w:rPr>
                        <w:t xml:space="preserve"> </w:t>
                      </w:r>
                      <w:r w:rsidRPr="00E73076">
                        <w:rPr>
                          <w:b/>
                          <w:sz w:val="12"/>
                        </w:rPr>
                        <w:t xml:space="preserve">DES DROITS DE L’HOMME-BARREAU DU CAMEROUN </w:t>
                      </w:r>
                    </w:p>
                    <w:p w:rsidR="00E73076" w:rsidRDefault="00E73076"/>
                    <w:p w:rsidR="00E73076" w:rsidRDefault="00E73076"/>
                  </w:txbxContent>
                </v:textbox>
              </v:shape>
            </w:pict>
          </mc:Fallback>
        </mc:AlternateContent>
      </w:r>
      <w:r w:rsidR="00790F90">
        <w:rPr>
          <w:rFonts w:ascii="Bookman Old Style" w:hAnsi="Bookman Old Style"/>
          <w:noProof/>
          <w:sz w:val="28"/>
        </w:rPr>
        <mc:AlternateContent>
          <mc:Choice Requires="wps">
            <w:drawing>
              <wp:anchor distT="0" distB="0" distL="114300" distR="114300" simplePos="0" relativeHeight="251660288" behindDoc="0" locked="0" layoutInCell="1" allowOverlap="1" wp14:anchorId="27DB7345" wp14:editId="28E1D9A3">
                <wp:simplePos x="0" y="0"/>
                <wp:positionH relativeFrom="margin">
                  <wp:align>right</wp:align>
                </wp:positionH>
                <wp:positionV relativeFrom="paragraph">
                  <wp:posOffset>-600075</wp:posOffset>
                </wp:positionV>
                <wp:extent cx="5242560" cy="514350"/>
                <wp:effectExtent l="0" t="0" r="0" b="0"/>
                <wp:wrapNone/>
                <wp:docPr id="178"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242560" cy="514350"/>
                        </a:xfrm>
                        <a:prstGeom prst="rect">
                          <a:avLst/>
                        </a:prstGeom>
                        <a:extLst>
                          <a:ext uri="{AF507438-7753-43E0-B8FC-AC1667EBCBE1}">
                            <a14:hiddenEffects xmlns:a14="http://schemas.microsoft.com/office/drawing/2010/main">
                              <a:effectLst/>
                            </a14:hiddenEffects>
                          </a:ext>
                        </a:extLst>
                      </wps:spPr>
                      <wps:txbx>
                        <w:txbxContent>
                          <w:p w:rsidR="00E4437D" w:rsidRDefault="00E4437D" w:rsidP="00E4437D">
                            <w:pPr>
                              <w:pStyle w:val="NormalWeb"/>
                              <w:spacing w:before="0" w:beforeAutospacing="0" w:after="0" w:afterAutospacing="0"/>
                              <w:jc w:val="center"/>
                            </w:pPr>
                            <w:r>
                              <w:rPr>
                                <w:rFonts w:ascii="Arial Black" w:hAnsi="Arial Black"/>
                                <w:b/>
                                <w:bCs/>
                                <w:outline/>
                                <w:color w:val="FF0000"/>
                                <w:sz w:val="28"/>
                                <w:szCs w:val="28"/>
                                <w14:textOutline w14:w="9525" w14:cap="flat" w14:cmpd="sng" w14:algn="ctr">
                                  <w14:solidFill>
                                    <w14:srgbClr w14:val="FF0000"/>
                                  </w14:solidFill>
                                  <w14:prstDash w14:val="solid"/>
                                  <w14:round/>
                                </w14:textOutline>
                                <w14:textFill>
                                  <w14:solidFill>
                                    <w14:srgbClr w14:val="FFFFFF"/>
                                  </w14:solidFill>
                                </w14:textFill>
                              </w:rPr>
                              <w:t xml:space="preserve">ASSOCIATION NATIONALE DE PROMOTION </w:t>
                            </w:r>
                          </w:p>
                          <w:p w:rsidR="00E4437D" w:rsidRDefault="00E4437D" w:rsidP="00E4437D">
                            <w:pPr>
                              <w:pStyle w:val="NormalWeb"/>
                              <w:spacing w:before="0" w:beforeAutospacing="0" w:after="0" w:afterAutospacing="0"/>
                              <w:jc w:val="center"/>
                            </w:pPr>
                            <w:r>
                              <w:rPr>
                                <w:rFonts w:ascii="Arial Black" w:hAnsi="Arial Black"/>
                                <w:b/>
                                <w:bCs/>
                                <w:outline/>
                                <w:color w:val="FF0000"/>
                                <w:sz w:val="28"/>
                                <w:szCs w:val="28"/>
                                <w14:textOutline w14:w="9525" w14:cap="flat" w14:cmpd="sng" w14:algn="ctr">
                                  <w14:solidFill>
                                    <w14:srgbClr w14:val="FF0000"/>
                                  </w14:solidFill>
                                  <w14:prstDash w14:val="solid"/>
                                  <w14:round/>
                                </w14:textOutline>
                                <w14:textFill>
                                  <w14:solidFill>
                                    <w14:srgbClr w14:val="FFFFFF"/>
                                  </w14:solidFill>
                                </w14:textFill>
                              </w:rPr>
                              <w:t xml:space="preserve">ET DE PROTECTION DES DROITS DE L'HOMME </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7DB7345" id="WordArt 2" o:spid="_x0000_s1027" type="#_x0000_t202" style="position:absolute;left:0;text-align:left;margin-left:361.6pt;margin-top:-47.25pt;width:412.8pt;height:40.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" filled="f" stroked="f">
                <o:lock v:ext="edit" shapetype="t"/>
                <v:textbox style="mso-fit-shape-to-text:t">
                  <w:txbxContent>
                    <w:p w:rsidR="00E4437D" w:rsidRDefault="00E4437D" w:rsidP="00E4437D">
                      <w:pPr>
                        <w:pStyle w:val="NormalWeb"/>
                        <w:spacing w:before="0" w:beforeAutospacing="0" w:after="0" w:afterAutospacing="0"/>
                        <w:jc w:val="center"/>
                      </w:pPr>
                      <w:r>
                        <w:rPr>
                          <w:rFonts w:ascii="Arial Black" w:hAnsi="Arial Black"/>
                          <w:b/>
                          <w:bCs/>
                          <w:outline/>
                          <w:color w:val="FF0000"/>
                          <w:sz w:val="28"/>
                          <w:szCs w:val="28"/>
                          <w14:textOutline w14:w="9525" w14:cap="flat" w14:cmpd="sng" w14:algn="ctr">
                            <w14:solidFill>
                              <w14:srgbClr w14:val="FF0000"/>
                            </w14:solidFill>
                            <w14:prstDash w14:val="solid"/>
                            <w14:round/>
                          </w14:textOutline>
                          <w14:textFill>
                            <w14:solidFill>
                              <w14:srgbClr w14:val="FFFFFF"/>
                            </w14:solidFill>
                          </w14:textFill>
                        </w:rPr>
                        <w:t xml:space="preserve">ASSOCIATION NATIONALE DE PROMOTION </w:t>
                      </w:r>
                    </w:p>
                    <w:p w:rsidR="00E4437D" w:rsidRDefault="00E4437D" w:rsidP="00E4437D">
                      <w:pPr>
                        <w:pStyle w:val="NormalWeb"/>
                        <w:spacing w:before="0" w:beforeAutospacing="0" w:after="0" w:afterAutospacing="0"/>
                        <w:jc w:val="center"/>
                      </w:pPr>
                      <w:r>
                        <w:rPr>
                          <w:rFonts w:ascii="Arial Black" w:hAnsi="Arial Black"/>
                          <w:b/>
                          <w:bCs/>
                          <w:outline/>
                          <w:color w:val="FF0000"/>
                          <w:sz w:val="28"/>
                          <w:szCs w:val="28"/>
                          <w14:textOutline w14:w="9525" w14:cap="flat" w14:cmpd="sng" w14:algn="ctr">
                            <w14:solidFill>
                              <w14:srgbClr w14:val="FF0000"/>
                            </w14:solidFill>
                            <w14:prstDash w14:val="solid"/>
                            <w14:round/>
                          </w14:textOutline>
                          <w14:textFill>
                            <w14:solidFill>
                              <w14:srgbClr w14:val="FFFFFF"/>
                            </w14:solidFill>
                          </w14:textFill>
                        </w:rPr>
                        <w:t xml:space="preserve">ET DE PROTECTION DES DROITS DE L'HOMME </w:t>
                      </w:r>
                    </w:p>
                  </w:txbxContent>
                </v:textbox>
                <w10:wrap anchorx="margin"/>
              </v:shape>
            </w:pict>
          </mc:Fallback>
        </mc:AlternateContent>
      </w:r>
      <w:r w:rsidR="00956734">
        <w:rPr>
          <w:rFonts w:ascii="Bookman Old Style" w:hAnsi="Bookman Old Style"/>
          <w:noProof/>
          <w:sz w:val="28"/>
        </w:rPr>
        <mc:AlternateContent>
          <mc:Choice Requires="wps">
            <w:drawing>
              <wp:anchor distT="0" distB="0" distL="114300" distR="114300" simplePos="0" relativeHeight="251650048" behindDoc="0" locked="0" layoutInCell="0" allowOverlap="1" wp14:anchorId="1FD7B072" wp14:editId="3098D878">
                <wp:simplePos x="0" y="0"/>
                <wp:positionH relativeFrom="leftMargin">
                  <wp:posOffset>837565</wp:posOffset>
                </wp:positionH>
                <wp:positionV relativeFrom="paragraph">
                  <wp:posOffset>-592455</wp:posOffset>
                </wp:positionV>
                <wp:extent cx="57150" cy="9848850"/>
                <wp:effectExtent l="19050" t="19050" r="38100" b="19050"/>
                <wp:wrapNone/>
                <wp:docPr id="11" name="Line 1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150" cy="984885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112353" id="Line 178" o:spid="_x0000_s1026" style="position:absolute;flip:y;z-index:25165004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 from="65.95pt,-46.65pt" to="70.45pt,72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" o:allowincell="f" strokeweight="4.5pt">
                <v:stroke linestyle="thinThick"/>
                <w10:wrap anchorx="margin"/>
              </v:line>
            </w:pict>
          </mc:Fallback>
        </mc:AlternateContent>
      </w:r>
      <w:r w:rsidR="00956734">
        <w:rPr>
          <w:rFonts w:ascii="Bookman Old Style" w:hAnsi="Bookman Old Style"/>
          <w:noProof/>
          <w:sz w:val="28"/>
        </w:rPr>
        <mc:AlternateContent>
          <mc:Choice Requires="wps">
            <w:drawing>
              <wp:anchor distT="0" distB="0" distL="114300" distR="114300" simplePos="0" relativeHeight="251646976" behindDoc="0" locked="0" layoutInCell="0" allowOverlap="1" wp14:anchorId="72B53FFB" wp14:editId="2E647436">
                <wp:simplePos x="0" y="0"/>
                <wp:positionH relativeFrom="column">
                  <wp:posOffset>-80645</wp:posOffset>
                </wp:positionH>
                <wp:positionV relativeFrom="paragraph">
                  <wp:posOffset>-759460</wp:posOffset>
                </wp:positionV>
                <wp:extent cx="6835775" cy="0"/>
                <wp:effectExtent l="36830" t="31115" r="33020" b="35560"/>
                <wp:wrapNone/>
                <wp:docPr id="12"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35775"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A526FF" id="Line 87"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5pt,-59.8pt" to="531.9pt,-5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" o:allowincell="f" strokeweight="4.5pt">
                <v:stroke linestyle="thinThick"/>
              </v:line>
            </w:pict>
          </mc:Fallback>
        </mc:AlternateContent>
      </w:r>
      <w:r w:rsidR="00790F90">
        <w:rPr>
          <w:rFonts w:ascii="Bookman Old Style" w:hAnsi="Bookman Old Style"/>
        </w:rPr>
        <w:t xml:space="preserve">          </w:t>
      </w:r>
      <w:r w:rsidR="00266F49" w:rsidRPr="005F4E99">
        <w:rPr>
          <w:color w:val="FF0000"/>
          <w:sz w:val="18"/>
          <w:szCs w:val="18"/>
        </w:rPr>
        <w:t xml:space="preserve">BP 114 Yaoundé CAMEROUN, Fax : 222 22 18 73, Tel: </w:t>
      </w:r>
      <w:r w:rsidR="00B90C7E">
        <w:rPr>
          <w:color w:val="FF0000"/>
          <w:sz w:val="18"/>
          <w:szCs w:val="18"/>
        </w:rPr>
        <w:t xml:space="preserve">669 486 815 </w:t>
      </w:r>
      <w:r w:rsidR="005F4E99" w:rsidRPr="005F4E99">
        <w:rPr>
          <w:b/>
          <w:color w:val="0000FF"/>
          <w:sz w:val="16"/>
          <w:szCs w:val="16"/>
        </w:rPr>
        <w:t xml:space="preserve"> </w:t>
      </w:r>
      <w:r w:rsidR="00956734" w:rsidRPr="005F4E99">
        <w:rPr>
          <w:b/>
          <w:color w:val="FF0000"/>
          <w:sz w:val="18"/>
          <w:szCs w:val="18"/>
        </w:rPr>
        <w:t>Email</w:t>
      </w:r>
      <w:r w:rsidR="005F4E99" w:rsidRPr="005F4E99">
        <w:rPr>
          <w:b/>
          <w:color w:val="FF0000"/>
          <w:sz w:val="18"/>
          <w:szCs w:val="18"/>
        </w:rPr>
        <w:t xml:space="preserve">: </w:t>
      </w:r>
      <w:hyperlink r:id="rId19" w:history="1">
        <w:r w:rsidR="00B90C7E" w:rsidRPr="0006390B">
          <w:rPr>
            <w:rStyle w:val="Lienhypertexte"/>
            <w:b/>
            <w:sz w:val="18"/>
            <w:szCs w:val="18"/>
          </w:rPr>
          <w:t>anaprod@yahoo.fr</w:t>
        </w:r>
      </w:hyperlink>
    </w:p>
    <w:p w:rsidR="00C10256" w:rsidRPr="00D25BE8" w:rsidRDefault="00956734" w:rsidP="00790F90">
      <w:pPr>
        <w:pStyle w:val="Titre4"/>
        <w:rPr>
          <w:rFonts w:ascii="Bodoni MT Black" w:hAnsi="Bodoni MT Black"/>
          <w:color w:val="00B0F0"/>
        </w:rPr>
      </w:pPr>
      <w:r>
        <w:rPr>
          <w:noProof/>
        </w:rPr>
        <mc:AlternateContent>
          <mc:Choice Requires="wps">
            <w:drawing>
              <wp:anchor distT="0" distB="0" distL="114300" distR="114300" simplePos="0" relativeHeight="251643904" behindDoc="0" locked="0" layoutInCell="0" allowOverlap="1" wp14:anchorId="1C251F6D" wp14:editId="5733469A">
                <wp:simplePos x="0" y="0"/>
                <wp:positionH relativeFrom="column">
                  <wp:posOffset>-20320</wp:posOffset>
                </wp:positionH>
                <wp:positionV relativeFrom="paragraph">
                  <wp:posOffset>196850</wp:posOffset>
                </wp:positionV>
                <wp:extent cx="7105015" cy="14605"/>
                <wp:effectExtent l="36830" t="33020" r="30480" b="28575"/>
                <wp:wrapNone/>
                <wp:docPr id="6"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05015" cy="14605"/>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FC326D" id="Line 86"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pt,15.5pt" to="557.85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" o:allowincell="f" strokeweight="4.5pt">
                <v:stroke linestyle="thinThick"/>
              </v:line>
            </w:pict>
          </mc:Fallback>
        </mc:AlternateContent>
      </w:r>
      <w:r w:rsidR="00790F90">
        <w:rPr>
          <w:rFonts w:ascii="Bodoni MT Black" w:hAnsi="Bodoni MT Black"/>
          <w:color w:val="00B0F0"/>
        </w:rPr>
        <w:t xml:space="preserve">         </w:t>
      </w:r>
      <w:r w:rsidR="00266F49" w:rsidRPr="00D25BE8">
        <w:rPr>
          <w:rFonts w:ascii="Bodoni MT Black" w:hAnsi="Bodoni MT Black"/>
          <w:color w:val="00B0F0"/>
        </w:rPr>
        <w:t>STATUT CONSULTATIF SPECIAL NATIO</w:t>
      </w:r>
      <w:r w:rsidR="001F6B45" w:rsidRPr="00D25BE8">
        <w:rPr>
          <w:rFonts w:ascii="Bodoni MT Black" w:hAnsi="Bodoni MT Black"/>
          <w:color w:val="00B0F0"/>
        </w:rPr>
        <w:t>NS UNIES</w:t>
      </w:r>
    </w:p>
    <w:p w:rsidR="007152F4" w:rsidRPr="007A7FEB" w:rsidRDefault="007152F4" w:rsidP="006A4B64">
      <w:pPr>
        <w:jc w:val="center"/>
        <w:rPr>
          <w:rFonts w:ascii="Arial" w:hAnsi="Arial" w:cs="Arial"/>
          <w:b/>
        </w:rPr>
      </w:pPr>
    </w:p>
    <w:p w:rsidR="00080AC2" w:rsidRDefault="00422EBC" w:rsidP="005340BF">
      <w:pPr>
        <w:jc w:val="both"/>
        <w:rPr>
          <w:rFonts w:ascii="Arial" w:hAnsi="Arial" w:cs="Arial"/>
          <w:lang w:val="fr-CH"/>
        </w:rPr>
      </w:pPr>
      <w:r w:rsidRPr="007A7FEB">
        <w:rPr>
          <w:rFonts w:ascii="Arial" w:hAnsi="Arial" w:cs="Arial"/>
          <w:lang w:val="fr-CH"/>
        </w:rPr>
        <w:tab/>
      </w:r>
    </w:p>
    <w:p w:rsidR="00080AC2" w:rsidRDefault="00080AC2" w:rsidP="005340BF">
      <w:pPr>
        <w:jc w:val="both"/>
        <w:rPr>
          <w:rFonts w:ascii="Arial" w:hAnsi="Arial" w:cs="Arial"/>
          <w:lang w:val="fr-CH"/>
        </w:rPr>
      </w:pPr>
    </w:p>
    <w:p w:rsidR="00080AC2" w:rsidRDefault="00080AC2" w:rsidP="005340BF">
      <w:pPr>
        <w:jc w:val="both"/>
        <w:rPr>
          <w:rFonts w:ascii="Arial" w:hAnsi="Arial" w:cs="Arial"/>
          <w:lang w:val="fr-CH"/>
        </w:rPr>
      </w:pPr>
    </w:p>
    <w:p w:rsidR="00080AC2" w:rsidRDefault="006B5A74" w:rsidP="006B5A74">
      <w:pPr>
        <w:tabs>
          <w:tab w:val="left" w:pos="2220"/>
        </w:tabs>
        <w:jc w:val="both"/>
        <w:rPr>
          <w:rFonts w:ascii="Arial" w:hAnsi="Arial" w:cs="Arial"/>
          <w:lang w:val="fr-CH"/>
        </w:rPr>
      </w:pPr>
      <w:r>
        <w:rPr>
          <w:rFonts w:ascii="Arial" w:hAnsi="Arial" w:cs="Arial"/>
          <w:lang w:val="fr-CH"/>
        </w:rPr>
        <w:tab/>
      </w:r>
    </w:p>
    <w:p w:rsidR="00E4437D" w:rsidRDefault="00E4437D" w:rsidP="00E4437D">
      <w:pPr>
        <w:ind w:right="-1417"/>
        <w:jc w:val="center"/>
        <w:rPr>
          <w:sz w:val="52"/>
        </w:rPr>
      </w:pPr>
      <w:r w:rsidRPr="00956734">
        <w:rPr>
          <w:sz w:val="52"/>
        </w:rPr>
        <w:t>CONSEIL DES DROITS DE L’HOMME</w:t>
      </w:r>
    </w:p>
    <w:p w:rsidR="00E4437D" w:rsidRPr="00956734" w:rsidRDefault="00E4437D" w:rsidP="00E4437D">
      <w:pPr>
        <w:ind w:right="-1417"/>
        <w:jc w:val="center"/>
        <w:rPr>
          <w:sz w:val="52"/>
        </w:rPr>
      </w:pPr>
    </w:p>
    <w:p w:rsidR="00080AC2" w:rsidRDefault="00E4437D" w:rsidP="00E4437D">
      <w:pPr>
        <w:ind w:right="-1276"/>
        <w:jc w:val="center"/>
        <w:rPr>
          <w:rFonts w:ascii="Arial" w:hAnsi="Arial" w:cs="Arial"/>
          <w:lang w:val="fr-CH"/>
        </w:rPr>
      </w:pPr>
      <w:r w:rsidRPr="00956734">
        <w:rPr>
          <w:sz w:val="52"/>
        </w:rPr>
        <w:t>39</w:t>
      </w:r>
      <w:r w:rsidRPr="00956734">
        <w:rPr>
          <w:sz w:val="52"/>
          <w:vertAlign w:val="superscript"/>
        </w:rPr>
        <w:t>ème</w:t>
      </w:r>
      <w:r w:rsidRPr="00956734">
        <w:rPr>
          <w:sz w:val="52"/>
        </w:rPr>
        <w:t xml:space="preserve"> SESSION</w:t>
      </w:r>
    </w:p>
    <w:p w:rsidR="00080AC2" w:rsidRDefault="00080AC2" w:rsidP="005340BF">
      <w:pPr>
        <w:jc w:val="both"/>
        <w:rPr>
          <w:rFonts w:ascii="Arial" w:hAnsi="Arial" w:cs="Arial"/>
          <w:lang w:val="fr-CH"/>
        </w:rPr>
      </w:pPr>
    </w:p>
    <w:p w:rsidR="00080AC2" w:rsidRDefault="00080AC2" w:rsidP="005340BF">
      <w:pPr>
        <w:jc w:val="both"/>
        <w:rPr>
          <w:rFonts w:ascii="Arial" w:hAnsi="Arial" w:cs="Arial"/>
          <w:lang w:val="fr-CH"/>
        </w:rPr>
      </w:pPr>
    </w:p>
    <w:p w:rsidR="00080AC2" w:rsidRDefault="00080AC2" w:rsidP="005340BF">
      <w:pPr>
        <w:jc w:val="both"/>
        <w:rPr>
          <w:rFonts w:ascii="Arial" w:hAnsi="Arial" w:cs="Arial"/>
          <w:lang w:val="fr-CH"/>
        </w:rPr>
      </w:pPr>
    </w:p>
    <w:p w:rsidR="00080AC2" w:rsidRDefault="00080AC2" w:rsidP="005340BF">
      <w:pPr>
        <w:jc w:val="both"/>
        <w:rPr>
          <w:rFonts w:ascii="Arial" w:hAnsi="Arial" w:cs="Arial"/>
          <w:lang w:val="fr-CH"/>
        </w:rPr>
      </w:pPr>
    </w:p>
    <w:p w:rsidR="00080AC2" w:rsidRDefault="00080AC2" w:rsidP="00E4437D">
      <w:pPr>
        <w:tabs>
          <w:tab w:val="left" w:pos="5580"/>
        </w:tabs>
        <w:jc w:val="both"/>
        <w:rPr>
          <w:rFonts w:ascii="Arial" w:hAnsi="Arial" w:cs="Arial"/>
          <w:lang w:val="fr-CH"/>
        </w:rPr>
      </w:pPr>
    </w:p>
    <w:p w:rsidR="00080AC2" w:rsidRDefault="00E4437D" w:rsidP="005340BF">
      <w:pPr>
        <w:jc w:val="both"/>
        <w:rPr>
          <w:rFonts w:ascii="Arial" w:hAnsi="Arial" w:cs="Arial"/>
          <w:lang w:val="fr-CH"/>
        </w:rPr>
      </w:pPr>
      <w:r>
        <w:rPr>
          <w:rFonts w:ascii="Arial" w:hAnsi="Arial" w:cs="Arial"/>
          <w:noProof/>
        </w:rPr>
        <mc:AlternateContent>
          <mc:Choice Requires="wps">
            <w:drawing>
              <wp:anchor distT="0" distB="0" distL="114300" distR="114300" simplePos="0" relativeHeight="251671552" behindDoc="0" locked="0" layoutInCell="1" allowOverlap="1" wp14:anchorId="440D8E32" wp14:editId="5714F02D">
                <wp:simplePos x="0" y="0"/>
                <wp:positionH relativeFrom="column">
                  <wp:posOffset>-4445</wp:posOffset>
                </wp:positionH>
                <wp:positionV relativeFrom="paragraph">
                  <wp:posOffset>23496</wp:posOffset>
                </wp:positionV>
                <wp:extent cx="6541135" cy="2933700"/>
                <wp:effectExtent l="0" t="0" r="12065" b="19050"/>
                <wp:wrapNone/>
                <wp:docPr id="2" name="Rectangle à coins arrondis 2"/>
                <wp:cNvGraphicFramePr/>
                <a:graphic xmlns:a="http://schemas.openxmlformats.org/drawingml/2006/main">
                  <a:graphicData uri="http://schemas.microsoft.com/office/word/2010/wordprocessingShape">
                    <wps:wsp>
                      <wps:cNvSpPr/>
                      <wps:spPr>
                        <a:xfrm>
                          <a:off x="0" y="0"/>
                          <a:ext cx="6541135" cy="29337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080AC2" w:rsidRPr="00080AC2" w:rsidRDefault="00E4437D" w:rsidP="00E4437D">
                            <w:pPr>
                              <w:jc w:val="center"/>
                              <w:rPr>
                                <w:sz w:val="72"/>
                              </w:rPr>
                            </w:pPr>
                            <w:r>
                              <w:rPr>
                                <w:sz w:val="72"/>
                              </w:rPr>
                              <w:t>R</w:t>
                            </w:r>
                            <w:r w:rsidR="00080AC2" w:rsidRPr="00080AC2">
                              <w:rPr>
                                <w:sz w:val="72"/>
                              </w:rPr>
                              <w:t xml:space="preserve">apport </w:t>
                            </w:r>
                            <w:r w:rsidR="00956734">
                              <w:rPr>
                                <w:sz w:val="72"/>
                              </w:rPr>
                              <w:t>sur les meilleures pratiques et les mesures concrètes visant à garantir l’accès à l’enregistrement des naissances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0D8E32" id="Rectangle à coins arrondis 2" o:spid="_x0000_s1028" style="position:absolute;left:0;text-align:left;margin-left:-.35pt;margin-top:1.85pt;width:515.05pt;height:23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" fillcolor="#4f81bd [3204]" strokecolor="#243f60 [1604]" strokeweight="2pt">
                <v:textbox>
                  <w:txbxContent>
                    <w:p w:rsidR="00080AC2" w:rsidRPr="00080AC2" w:rsidRDefault="00E4437D" w:rsidP="00E4437D">
                      <w:pPr>
                        <w:jc w:val="center"/>
                        <w:rPr>
                          <w:sz w:val="72"/>
                        </w:rPr>
                      </w:pPr>
                      <w:r>
                        <w:rPr>
                          <w:sz w:val="72"/>
                        </w:rPr>
                        <w:t>R</w:t>
                      </w:r>
                      <w:r w:rsidR="00080AC2" w:rsidRPr="00080AC2">
                        <w:rPr>
                          <w:sz w:val="72"/>
                        </w:rPr>
                        <w:t xml:space="preserve">apport </w:t>
                      </w:r>
                      <w:r w:rsidR="00956734">
                        <w:rPr>
                          <w:sz w:val="72"/>
                        </w:rPr>
                        <w:t>sur les meilleures pratiques et les mesures concrètes visant à garantir l’accès à l’enregistrement des naissances</w:t>
                      </w:r>
                    </w:p>
                  </w:txbxContent>
                </v:textbox>
              </v:roundrect>
            </w:pict>
          </mc:Fallback>
        </mc:AlternateContent>
      </w:r>
    </w:p>
    <w:p w:rsidR="00080AC2" w:rsidRDefault="00080AC2" w:rsidP="005340BF">
      <w:pPr>
        <w:jc w:val="both"/>
        <w:rPr>
          <w:rFonts w:ascii="Arial" w:hAnsi="Arial" w:cs="Arial"/>
          <w:lang w:val="fr-CH"/>
        </w:rPr>
      </w:pPr>
    </w:p>
    <w:p w:rsidR="00080AC2" w:rsidRDefault="00080AC2" w:rsidP="005340BF">
      <w:pPr>
        <w:jc w:val="both"/>
        <w:rPr>
          <w:rFonts w:ascii="Arial" w:hAnsi="Arial" w:cs="Arial"/>
          <w:lang w:val="fr-CH"/>
        </w:rPr>
      </w:pPr>
    </w:p>
    <w:p w:rsidR="00080AC2" w:rsidRDefault="00080AC2" w:rsidP="005340BF">
      <w:pPr>
        <w:jc w:val="both"/>
        <w:rPr>
          <w:rFonts w:ascii="Arial" w:hAnsi="Arial" w:cs="Arial"/>
          <w:lang w:val="fr-CH"/>
        </w:rPr>
      </w:pPr>
    </w:p>
    <w:p w:rsidR="00080AC2" w:rsidRDefault="00080AC2" w:rsidP="005340BF">
      <w:pPr>
        <w:jc w:val="both"/>
        <w:rPr>
          <w:rFonts w:ascii="Arial" w:hAnsi="Arial" w:cs="Arial"/>
          <w:lang w:val="fr-CH"/>
        </w:rPr>
      </w:pPr>
    </w:p>
    <w:p w:rsidR="00080AC2" w:rsidRDefault="00080AC2" w:rsidP="005340BF">
      <w:pPr>
        <w:jc w:val="both"/>
        <w:rPr>
          <w:rFonts w:ascii="Arial" w:hAnsi="Arial" w:cs="Arial"/>
          <w:lang w:val="fr-CH"/>
        </w:rPr>
      </w:pPr>
    </w:p>
    <w:p w:rsidR="00080AC2" w:rsidRDefault="00080AC2" w:rsidP="005340BF">
      <w:pPr>
        <w:jc w:val="both"/>
        <w:rPr>
          <w:rFonts w:ascii="Arial" w:hAnsi="Arial" w:cs="Arial"/>
          <w:lang w:val="fr-CH"/>
        </w:rPr>
      </w:pPr>
    </w:p>
    <w:p w:rsidR="00080AC2" w:rsidRDefault="00080AC2" w:rsidP="005340BF">
      <w:pPr>
        <w:jc w:val="both"/>
        <w:rPr>
          <w:rFonts w:ascii="Arial" w:hAnsi="Arial" w:cs="Arial"/>
          <w:lang w:val="fr-CH"/>
        </w:rPr>
      </w:pPr>
    </w:p>
    <w:p w:rsidR="00080AC2" w:rsidRDefault="00080AC2" w:rsidP="005340BF">
      <w:pPr>
        <w:jc w:val="both"/>
        <w:rPr>
          <w:rFonts w:ascii="Arial" w:hAnsi="Arial" w:cs="Arial"/>
          <w:lang w:val="fr-CH"/>
        </w:rPr>
      </w:pPr>
    </w:p>
    <w:p w:rsidR="00080AC2" w:rsidRDefault="00080AC2" w:rsidP="005340BF">
      <w:pPr>
        <w:jc w:val="both"/>
        <w:rPr>
          <w:rFonts w:ascii="Arial" w:hAnsi="Arial" w:cs="Arial"/>
          <w:lang w:val="fr-CH"/>
        </w:rPr>
      </w:pPr>
    </w:p>
    <w:p w:rsidR="00080AC2" w:rsidRDefault="00080AC2" w:rsidP="005340BF">
      <w:pPr>
        <w:jc w:val="both"/>
        <w:rPr>
          <w:rFonts w:ascii="Arial" w:hAnsi="Arial" w:cs="Arial"/>
          <w:lang w:val="fr-CH"/>
        </w:rPr>
      </w:pPr>
    </w:p>
    <w:p w:rsidR="00080AC2" w:rsidRDefault="00080AC2" w:rsidP="005340BF">
      <w:pPr>
        <w:jc w:val="both"/>
        <w:rPr>
          <w:rFonts w:ascii="Arial" w:hAnsi="Arial" w:cs="Arial"/>
          <w:lang w:val="fr-CH"/>
        </w:rPr>
      </w:pPr>
    </w:p>
    <w:p w:rsidR="00080AC2" w:rsidRDefault="00080AC2" w:rsidP="005340BF">
      <w:pPr>
        <w:jc w:val="both"/>
        <w:rPr>
          <w:rFonts w:ascii="Arial" w:hAnsi="Arial" w:cs="Arial"/>
          <w:lang w:val="fr-CH"/>
        </w:rPr>
      </w:pPr>
    </w:p>
    <w:p w:rsidR="00080AC2" w:rsidRDefault="00080AC2" w:rsidP="005340BF">
      <w:pPr>
        <w:jc w:val="both"/>
        <w:rPr>
          <w:rFonts w:ascii="Arial" w:hAnsi="Arial" w:cs="Arial"/>
          <w:lang w:val="fr-CH"/>
        </w:rPr>
      </w:pPr>
    </w:p>
    <w:p w:rsidR="00080AC2" w:rsidRDefault="00080AC2" w:rsidP="005340BF">
      <w:pPr>
        <w:jc w:val="both"/>
        <w:rPr>
          <w:rFonts w:ascii="Arial" w:hAnsi="Arial" w:cs="Arial"/>
          <w:lang w:val="fr-CH"/>
        </w:rPr>
      </w:pPr>
    </w:p>
    <w:p w:rsidR="00080AC2" w:rsidRDefault="00080AC2" w:rsidP="005340BF">
      <w:pPr>
        <w:jc w:val="both"/>
        <w:rPr>
          <w:rFonts w:ascii="Arial" w:hAnsi="Arial" w:cs="Arial"/>
          <w:lang w:val="fr-CH"/>
        </w:rPr>
      </w:pPr>
    </w:p>
    <w:p w:rsidR="00080AC2" w:rsidRDefault="00080AC2" w:rsidP="005340BF">
      <w:pPr>
        <w:jc w:val="both"/>
        <w:rPr>
          <w:rFonts w:ascii="Arial" w:hAnsi="Arial" w:cs="Arial"/>
          <w:lang w:val="fr-CH"/>
        </w:rPr>
      </w:pPr>
    </w:p>
    <w:p w:rsidR="00080AC2" w:rsidRDefault="00080AC2" w:rsidP="005340BF">
      <w:pPr>
        <w:jc w:val="both"/>
        <w:rPr>
          <w:rFonts w:ascii="Arial" w:hAnsi="Arial" w:cs="Arial"/>
          <w:lang w:val="fr-CH"/>
        </w:rPr>
      </w:pPr>
    </w:p>
    <w:p w:rsidR="00080AC2" w:rsidRDefault="00080AC2" w:rsidP="005340BF">
      <w:pPr>
        <w:jc w:val="both"/>
        <w:rPr>
          <w:rFonts w:ascii="Arial" w:hAnsi="Arial" w:cs="Arial"/>
          <w:lang w:val="fr-CH"/>
        </w:rPr>
      </w:pPr>
    </w:p>
    <w:p w:rsidR="00080AC2" w:rsidRDefault="00080AC2" w:rsidP="005340BF">
      <w:pPr>
        <w:jc w:val="both"/>
        <w:rPr>
          <w:rFonts w:ascii="Arial" w:hAnsi="Arial" w:cs="Arial"/>
          <w:lang w:val="fr-CH"/>
        </w:rPr>
      </w:pPr>
    </w:p>
    <w:p w:rsidR="00080AC2" w:rsidRDefault="00080AC2" w:rsidP="005340BF">
      <w:pPr>
        <w:jc w:val="both"/>
        <w:rPr>
          <w:rFonts w:ascii="Arial" w:hAnsi="Arial" w:cs="Arial"/>
          <w:lang w:val="fr-CH"/>
        </w:rPr>
      </w:pPr>
    </w:p>
    <w:p w:rsidR="00080AC2" w:rsidRDefault="00080AC2" w:rsidP="005340BF">
      <w:pPr>
        <w:jc w:val="both"/>
        <w:rPr>
          <w:rFonts w:ascii="Arial" w:hAnsi="Arial" w:cs="Arial"/>
          <w:lang w:val="fr-CH"/>
        </w:rPr>
      </w:pPr>
    </w:p>
    <w:p w:rsidR="00080AC2" w:rsidRPr="00667FED" w:rsidRDefault="00080AC2" w:rsidP="005340BF">
      <w:pPr>
        <w:jc w:val="both"/>
        <w:rPr>
          <w:lang w:val="fr-CH"/>
        </w:rPr>
      </w:pPr>
    </w:p>
    <w:p w:rsidR="00080AC2" w:rsidRPr="00667FED" w:rsidRDefault="00422EBC" w:rsidP="00080AC2">
      <w:pPr>
        <w:jc w:val="right"/>
        <w:rPr>
          <w:lang w:val="fr-CH"/>
        </w:rPr>
      </w:pPr>
      <w:r w:rsidRPr="00667FED">
        <w:rPr>
          <w:lang w:val="fr-CH"/>
        </w:rPr>
        <w:tab/>
      </w:r>
      <w:r w:rsidR="00080AC2" w:rsidRPr="00667FED">
        <w:rPr>
          <w:lang w:val="fr-CH"/>
        </w:rPr>
        <w:t xml:space="preserve">Présenté par </w:t>
      </w:r>
      <w:r w:rsidR="00653746">
        <w:t>ANA</w:t>
      </w:r>
      <w:r w:rsidR="00080AC2" w:rsidRPr="00667FED">
        <w:t>PRODH</w:t>
      </w:r>
      <w:r w:rsidRPr="00667FED">
        <w:rPr>
          <w:lang w:val="fr-CH"/>
        </w:rPr>
        <w:tab/>
      </w:r>
    </w:p>
    <w:p w:rsidR="00080AC2" w:rsidRDefault="00080AC2" w:rsidP="00080AC2">
      <w:pPr>
        <w:jc w:val="right"/>
        <w:rPr>
          <w:rFonts w:ascii="Arial" w:hAnsi="Arial" w:cs="Arial"/>
          <w:lang w:val="fr-CH"/>
        </w:rPr>
      </w:pPr>
    </w:p>
    <w:p w:rsidR="00405B37" w:rsidRPr="002B3FD5" w:rsidRDefault="00422EBC" w:rsidP="00080AC2">
      <w:pPr>
        <w:jc w:val="right"/>
        <w:rPr>
          <w:rFonts w:ascii="Arial" w:hAnsi="Arial" w:cs="Arial"/>
          <w:b/>
        </w:rPr>
      </w:pPr>
      <w:r w:rsidRPr="007A7FEB">
        <w:rPr>
          <w:rFonts w:ascii="Arial" w:hAnsi="Arial" w:cs="Arial"/>
          <w:lang w:val="fr-CH"/>
        </w:rPr>
        <w:tab/>
      </w:r>
      <w:r w:rsidRPr="007A7FEB">
        <w:rPr>
          <w:rFonts w:ascii="Arial" w:hAnsi="Arial" w:cs="Arial"/>
          <w:lang w:val="fr-CH"/>
        </w:rPr>
        <w:tab/>
      </w:r>
      <w:r w:rsidRPr="007A7FEB">
        <w:rPr>
          <w:rFonts w:ascii="Arial" w:hAnsi="Arial" w:cs="Arial"/>
          <w:lang w:val="fr-CH"/>
        </w:rPr>
        <w:tab/>
      </w:r>
      <w:r w:rsidRPr="007A7FEB">
        <w:rPr>
          <w:rFonts w:ascii="Arial" w:hAnsi="Arial" w:cs="Arial"/>
          <w:lang w:val="fr-CH"/>
        </w:rPr>
        <w:tab/>
      </w:r>
      <w:r w:rsidRPr="007A7FEB">
        <w:rPr>
          <w:rFonts w:ascii="Arial" w:hAnsi="Arial" w:cs="Arial"/>
          <w:lang w:val="fr-CH"/>
        </w:rPr>
        <w:tab/>
      </w:r>
      <w:r w:rsidR="00123112">
        <w:rPr>
          <w:rFonts w:ascii="Arial" w:hAnsi="Arial" w:cs="Arial"/>
          <w:lang w:val="fr-CH"/>
        </w:rPr>
        <w:t xml:space="preserve">         </w:t>
      </w:r>
    </w:p>
    <w:p w:rsidR="00956734" w:rsidRPr="00C1516C" w:rsidRDefault="00956734" w:rsidP="00956734">
      <w:pPr>
        <w:spacing w:line="360" w:lineRule="auto"/>
        <w:rPr>
          <w:b/>
          <w:u w:val="single"/>
        </w:rPr>
      </w:pPr>
    </w:p>
    <w:p w:rsidR="00956734" w:rsidRDefault="00956734" w:rsidP="00956734">
      <w:pPr>
        <w:spacing w:line="360" w:lineRule="auto"/>
        <w:jc w:val="center"/>
        <w:rPr>
          <w:b/>
          <w:u w:val="single"/>
        </w:rPr>
      </w:pPr>
    </w:p>
    <w:p w:rsidR="00E4437D" w:rsidRDefault="00E4437D" w:rsidP="00956734">
      <w:pPr>
        <w:spacing w:line="360" w:lineRule="auto"/>
        <w:jc w:val="center"/>
        <w:rPr>
          <w:b/>
          <w:u w:val="single"/>
        </w:rPr>
      </w:pPr>
    </w:p>
    <w:p w:rsidR="00790F90" w:rsidRDefault="00790F90" w:rsidP="00C10051">
      <w:pPr>
        <w:spacing w:line="360" w:lineRule="auto"/>
        <w:jc w:val="both"/>
        <w:rPr>
          <w:b/>
          <w:u w:val="single"/>
        </w:rPr>
      </w:pPr>
    </w:p>
    <w:p w:rsidR="002966BE" w:rsidRDefault="002966BE" w:rsidP="00C10051">
      <w:pPr>
        <w:spacing w:line="360" w:lineRule="auto"/>
        <w:jc w:val="both"/>
      </w:pPr>
    </w:p>
    <w:p w:rsidR="00192198" w:rsidRPr="00192198" w:rsidRDefault="00192198" w:rsidP="002966BE">
      <w:pPr>
        <w:spacing w:line="276" w:lineRule="auto"/>
        <w:jc w:val="center"/>
        <w:rPr>
          <w:b/>
        </w:rPr>
      </w:pPr>
      <w:r w:rsidRPr="00192198">
        <w:rPr>
          <w:b/>
        </w:rPr>
        <w:lastRenderedPageBreak/>
        <w:t>INTRODUCTION</w:t>
      </w:r>
    </w:p>
    <w:p w:rsidR="00956734" w:rsidRPr="00C1516C" w:rsidRDefault="00956734" w:rsidP="002966BE">
      <w:pPr>
        <w:spacing w:line="276" w:lineRule="auto"/>
        <w:ind w:firstLine="567"/>
        <w:jc w:val="both"/>
      </w:pPr>
    </w:p>
    <w:p w:rsidR="00956734" w:rsidRDefault="00956734" w:rsidP="002966BE">
      <w:pPr>
        <w:spacing w:line="276" w:lineRule="auto"/>
        <w:ind w:firstLine="567"/>
        <w:jc w:val="both"/>
      </w:pPr>
      <w:r>
        <w:t xml:space="preserve">Les enfants sont des êtres fragiles et vulnérables. Ils méritent l’attention de la société et cette protection ne saurait être efficace si les enfants ne disposent même pas d’une identité, d’une citoyenneté. La Déclaration Universelle des Droits de l’Homme, la </w:t>
      </w:r>
      <w:r w:rsidRPr="00906EF1">
        <w:t>charte africaine des droits et du bien-être de l'enfant</w:t>
      </w:r>
      <w:r>
        <w:t>, la constitution camerounaise et les lois internes le précisent bien.</w:t>
      </w:r>
    </w:p>
    <w:p w:rsidR="00956734" w:rsidRDefault="00956734" w:rsidP="002966BE">
      <w:pPr>
        <w:autoSpaceDE w:val="0"/>
        <w:autoSpaceDN w:val="0"/>
        <w:adjustRightInd w:val="0"/>
        <w:spacing w:line="276" w:lineRule="auto"/>
        <w:ind w:firstLine="567"/>
        <w:jc w:val="both"/>
        <w:rPr>
          <w:rFonts w:eastAsiaTheme="minorHAnsi"/>
          <w:lang w:eastAsia="en-US"/>
        </w:rPr>
      </w:pPr>
      <w:r w:rsidRPr="009C6C13">
        <w:rPr>
          <w:rFonts w:eastAsiaTheme="minorHAnsi"/>
          <w:lang w:eastAsia="en-US"/>
        </w:rPr>
        <w:t>L’état civil est l’identification d’une personne dans le temps (sa date de naissance), dans l’espace (sa nationalité), dans la société (ses droits), dans la famille (ses ascendants, son conjoint).</w:t>
      </w:r>
      <w:r>
        <w:rPr>
          <w:rFonts w:eastAsiaTheme="minorHAnsi"/>
          <w:lang w:eastAsia="en-US"/>
        </w:rPr>
        <w:t xml:space="preserve"> </w:t>
      </w:r>
      <w:r w:rsidRPr="009C6C13">
        <w:rPr>
          <w:rFonts w:eastAsiaTheme="minorHAnsi"/>
          <w:lang w:eastAsia="en-US"/>
        </w:rPr>
        <w:t>L’enregistrement des naissances est le fait d’inscrire dans un registre d’état civil de façon continue, permanente et universelle les naissances et leurs caractéristiques, conformément aux prescriptions juridiques nationales en vigueur. Il établit l’existence de la personnalité juridique d’un individu et jette les bases de la protection des droits civils, politiques, économiques, sociaux et culturels de celui-ci.</w:t>
      </w:r>
    </w:p>
    <w:p w:rsidR="00192198" w:rsidRDefault="00192198" w:rsidP="002966BE">
      <w:pPr>
        <w:autoSpaceDE w:val="0"/>
        <w:autoSpaceDN w:val="0"/>
        <w:adjustRightInd w:val="0"/>
        <w:spacing w:line="276" w:lineRule="auto"/>
        <w:ind w:firstLine="567"/>
        <w:jc w:val="both"/>
        <w:rPr>
          <w:rFonts w:eastAsiaTheme="minorHAnsi"/>
          <w:lang w:eastAsia="en-US"/>
        </w:rPr>
      </w:pPr>
    </w:p>
    <w:p w:rsidR="00956734" w:rsidRDefault="00192198" w:rsidP="00F51AB2">
      <w:pPr>
        <w:pStyle w:val="Paragraphedeliste"/>
        <w:numPr>
          <w:ilvl w:val="0"/>
          <w:numId w:val="4"/>
        </w:numPr>
        <w:autoSpaceDE w:val="0"/>
        <w:autoSpaceDN w:val="0"/>
        <w:adjustRightInd w:val="0"/>
        <w:spacing w:line="276" w:lineRule="auto"/>
        <w:jc w:val="both"/>
        <w:rPr>
          <w:rFonts w:eastAsiaTheme="minorHAnsi"/>
          <w:b/>
          <w:lang w:eastAsia="en-US"/>
        </w:rPr>
      </w:pPr>
      <w:r w:rsidRPr="00192198">
        <w:rPr>
          <w:rFonts w:eastAsiaTheme="minorHAnsi"/>
          <w:b/>
          <w:lang w:eastAsia="en-US"/>
        </w:rPr>
        <w:t>Etat des lieux de l’enregistrement des naissances</w:t>
      </w:r>
      <w:r w:rsidR="002966BE">
        <w:rPr>
          <w:rFonts w:eastAsiaTheme="minorHAnsi"/>
          <w:b/>
          <w:lang w:eastAsia="en-US"/>
        </w:rPr>
        <w:t xml:space="preserve"> dans le monde</w:t>
      </w:r>
    </w:p>
    <w:p w:rsidR="002966BE" w:rsidRPr="002966BE" w:rsidRDefault="002966BE" w:rsidP="002966BE">
      <w:pPr>
        <w:autoSpaceDE w:val="0"/>
        <w:autoSpaceDN w:val="0"/>
        <w:adjustRightInd w:val="0"/>
        <w:spacing w:line="276" w:lineRule="auto"/>
        <w:ind w:firstLine="567"/>
        <w:jc w:val="both"/>
        <w:rPr>
          <w:rFonts w:eastAsiaTheme="minorHAnsi"/>
          <w:lang w:eastAsia="en-US"/>
        </w:rPr>
      </w:pPr>
      <w:r w:rsidRPr="002966BE">
        <w:rPr>
          <w:rFonts w:eastAsiaTheme="minorHAnsi"/>
          <w:lang w:eastAsia="en-US"/>
        </w:rPr>
        <w:t>Nous allons ici faire un constat de la situation alarmante  d’une part(A), et d’autre part, nous étudierons les causes et les conséquences y afférentes</w:t>
      </w:r>
      <w:r>
        <w:rPr>
          <w:rFonts w:eastAsiaTheme="minorHAnsi"/>
          <w:lang w:eastAsia="en-US"/>
        </w:rPr>
        <w:t>.</w:t>
      </w:r>
      <w:r w:rsidRPr="002966BE">
        <w:rPr>
          <w:rFonts w:eastAsiaTheme="minorHAnsi"/>
          <w:lang w:eastAsia="en-US"/>
        </w:rPr>
        <w:t xml:space="preserve"> </w:t>
      </w:r>
    </w:p>
    <w:p w:rsidR="002966BE" w:rsidRPr="002966BE" w:rsidRDefault="002966BE" w:rsidP="002966BE">
      <w:pPr>
        <w:autoSpaceDE w:val="0"/>
        <w:autoSpaceDN w:val="0"/>
        <w:adjustRightInd w:val="0"/>
        <w:spacing w:line="276" w:lineRule="auto"/>
        <w:ind w:firstLine="567"/>
        <w:jc w:val="both"/>
        <w:rPr>
          <w:rFonts w:eastAsiaTheme="minorHAnsi"/>
          <w:b/>
          <w:lang w:eastAsia="en-US"/>
        </w:rPr>
      </w:pPr>
    </w:p>
    <w:p w:rsidR="00956734" w:rsidRPr="002966BE" w:rsidRDefault="00956734" w:rsidP="00F51AB2">
      <w:pPr>
        <w:pStyle w:val="Paragraphedeliste"/>
        <w:numPr>
          <w:ilvl w:val="0"/>
          <w:numId w:val="5"/>
        </w:numPr>
        <w:autoSpaceDE w:val="0"/>
        <w:autoSpaceDN w:val="0"/>
        <w:adjustRightInd w:val="0"/>
        <w:spacing w:line="276" w:lineRule="auto"/>
        <w:jc w:val="both"/>
        <w:rPr>
          <w:rFonts w:eastAsiaTheme="minorHAnsi"/>
          <w:b/>
          <w:lang w:eastAsia="en-US"/>
        </w:rPr>
      </w:pPr>
      <w:r w:rsidRPr="00192198">
        <w:rPr>
          <w:rFonts w:eastAsiaTheme="minorHAnsi"/>
          <w:b/>
          <w:lang w:eastAsia="en-US"/>
        </w:rPr>
        <w:t>Une situation alarmante</w:t>
      </w:r>
    </w:p>
    <w:p w:rsidR="00956734" w:rsidRDefault="00956734" w:rsidP="002966BE">
      <w:pPr>
        <w:autoSpaceDE w:val="0"/>
        <w:autoSpaceDN w:val="0"/>
        <w:adjustRightInd w:val="0"/>
        <w:spacing w:line="276" w:lineRule="auto"/>
        <w:ind w:firstLine="567"/>
        <w:jc w:val="both"/>
        <w:rPr>
          <w:rFonts w:eastAsiaTheme="minorHAnsi"/>
          <w:color w:val="000000"/>
          <w:lang w:eastAsia="en-US"/>
        </w:rPr>
      </w:pPr>
      <w:r>
        <w:t>D</w:t>
      </w:r>
      <w:r w:rsidRPr="009C6C13">
        <w:rPr>
          <w:rFonts w:eastAsiaTheme="minorHAnsi"/>
          <w:color w:val="000000"/>
          <w:lang w:eastAsia="en-US"/>
        </w:rPr>
        <w:t>ans le monde</w:t>
      </w:r>
      <w:r>
        <w:rPr>
          <w:rFonts w:eastAsiaTheme="minorHAnsi"/>
          <w:color w:val="000000"/>
          <w:lang w:eastAsia="en-US"/>
        </w:rPr>
        <w:t>,</w:t>
      </w:r>
      <w:r>
        <w:t xml:space="preserve"> selon les statistiques de l’UNICEF,</w:t>
      </w:r>
      <w:r w:rsidRPr="009C6C13">
        <w:rPr>
          <w:rFonts w:eastAsiaTheme="minorHAnsi"/>
          <w:color w:val="000000"/>
          <w:lang w:eastAsia="en-US"/>
        </w:rPr>
        <w:t xml:space="preserve"> la naissance de près de 230 millions</w:t>
      </w:r>
      <w:r>
        <w:rPr>
          <w:rFonts w:eastAsiaTheme="minorHAnsi"/>
          <w:color w:val="000000"/>
          <w:lang w:eastAsia="en-US"/>
        </w:rPr>
        <w:t xml:space="preserve"> </w:t>
      </w:r>
      <w:r w:rsidRPr="009C6C13">
        <w:rPr>
          <w:rFonts w:eastAsiaTheme="minorHAnsi"/>
          <w:color w:val="000000"/>
          <w:lang w:eastAsia="en-US"/>
        </w:rPr>
        <w:t xml:space="preserve">d’enfants </w:t>
      </w:r>
      <w:r>
        <w:rPr>
          <w:rFonts w:eastAsiaTheme="minorHAnsi"/>
          <w:color w:val="000000"/>
          <w:lang w:eastAsia="en-US"/>
        </w:rPr>
        <w:t xml:space="preserve">de moins de cinq ans n’a jamais </w:t>
      </w:r>
      <w:r w:rsidRPr="009C6C13">
        <w:rPr>
          <w:rFonts w:eastAsiaTheme="minorHAnsi"/>
          <w:color w:val="000000"/>
          <w:lang w:eastAsia="en-US"/>
        </w:rPr>
        <w:t>été enregistrée. L’A</w:t>
      </w:r>
      <w:r>
        <w:rPr>
          <w:rFonts w:eastAsiaTheme="minorHAnsi"/>
          <w:color w:val="000000"/>
          <w:lang w:eastAsia="en-US"/>
        </w:rPr>
        <w:t xml:space="preserve">sie abrite plus de la moitié de </w:t>
      </w:r>
      <w:r w:rsidRPr="009C6C13">
        <w:rPr>
          <w:rFonts w:eastAsiaTheme="minorHAnsi"/>
          <w:color w:val="000000"/>
          <w:lang w:eastAsia="en-US"/>
        </w:rPr>
        <w:t>ces enfants (59 %), tand</w:t>
      </w:r>
      <w:r>
        <w:rPr>
          <w:rFonts w:eastAsiaTheme="minorHAnsi"/>
          <w:color w:val="000000"/>
          <w:lang w:eastAsia="en-US"/>
        </w:rPr>
        <w:t xml:space="preserve">is que 37 % habitent en </w:t>
      </w:r>
      <w:r w:rsidRPr="009C6C13">
        <w:rPr>
          <w:rFonts w:eastAsiaTheme="minorHAnsi"/>
          <w:color w:val="000000"/>
          <w:lang w:eastAsia="en-US"/>
        </w:rPr>
        <w:t xml:space="preserve">Afrique subsaharienne. Les 4 </w:t>
      </w:r>
      <w:r>
        <w:rPr>
          <w:rFonts w:eastAsiaTheme="minorHAnsi"/>
          <w:color w:val="000000"/>
          <w:lang w:eastAsia="en-US"/>
        </w:rPr>
        <w:t xml:space="preserve">% restants vivent dans d’autres </w:t>
      </w:r>
      <w:r w:rsidRPr="009C6C13">
        <w:rPr>
          <w:rFonts w:eastAsiaTheme="minorHAnsi"/>
          <w:color w:val="000000"/>
          <w:lang w:eastAsia="en-US"/>
        </w:rPr>
        <w:t xml:space="preserve">régions. </w:t>
      </w:r>
    </w:p>
    <w:p w:rsidR="00956734" w:rsidRDefault="00956734" w:rsidP="002966BE">
      <w:pPr>
        <w:autoSpaceDE w:val="0"/>
        <w:autoSpaceDN w:val="0"/>
        <w:adjustRightInd w:val="0"/>
        <w:spacing w:line="276" w:lineRule="auto"/>
        <w:ind w:firstLine="567"/>
        <w:jc w:val="both"/>
        <w:rPr>
          <w:rFonts w:eastAsiaTheme="minorHAnsi"/>
          <w:color w:val="000000"/>
          <w:lang w:eastAsia="en-US"/>
        </w:rPr>
      </w:pPr>
      <w:r>
        <w:rPr>
          <w:rFonts w:eastAsiaTheme="minorHAnsi"/>
          <w:color w:val="000000"/>
          <w:lang w:eastAsia="en-US"/>
        </w:rPr>
        <w:t xml:space="preserve">Sur la seule année 2012, 57 </w:t>
      </w:r>
      <w:r w:rsidRPr="009C6C13">
        <w:rPr>
          <w:rFonts w:eastAsiaTheme="minorHAnsi"/>
          <w:color w:val="000000"/>
          <w:lang w:eastAsia="en-US"/>
        </w:rPr>
        <w:t>millions de nouveau-nés, soit quatre naissances</w:t>
      </w:r>
      <w:r>
        <w:rPr>
          <w:rFonts w:eastAsiaTheme="minorHAnsi"/>
          <w:color w:val="000000"/>
          <w:lang w:eastAsia="en-US"/>
        </w:rPr>
        <w:t xml:space="preserve"> sur dix dans </w:t>
      </w:r>
      <w:r w:rsidRPr="009C6C13">
        <w:rPr>
          <w:rFonts w:eastAsiaTheme="minorHAnsi"/>
          <w:color w:val="000000"/>
          <w:lang w:eastAsia="en-US"/>
        </w:rPr>
        <w:t>le monde cette année-là, n</w:t>
      </w:r>
      <w:r>
        <w:rPr>
          <w:rFonts w:eastAsiaTheme="minorHAnsi"/>
          <w:color w:val="000000"/>
          <w:lang w:eastAsia="en-US"/>
        </w:rPr>
        <w:t xml:space="preserve">’ont pas été enregistrés auprès des autorités civiles. </w:t>
      </w:r>
      <w:r w:rsidRPr="009C6C13">
        <w:rPr>
          <w:rFonts w:eastAsiaTheme="minorHAnsi"/>
          <w:color w:val="000000"/>
          <w:lang w:eastAsia="en-US"/>
        </w:rPr>
        <w:t xml:space="preserve">Environ deux tiers (65 %) de la </w:t>
      </w:r>
      <w:r>
        <w:rPr>
          <w:rFonts w:eastAsiaTheme="minorHAnsi"/>
          <w:color w:val="000000"/>
          <w:lang w:eastAsia="en-US"/>
        </w:rPr>
        <w:t xml:space="preserve">population mondiale des enfants </w:t>
      </w:r>
      <w:r w:rsidRPr="009C6C13">
        <w:rPr>
          <w:rFonts w:eastAsiaTheme="minorHAnsi"/>
          <w:color w:val="000000"/>
          <w:lang w:eastAsia="en-US"/>
        </w:rPr>
        <w:t>de moins de cinq ans</w:t>
      </w:r>
      <w:r>
        <w:rPr>
          <w:rFonts w:eastAsiaTheme="minorHAnsi"/>
          <w:color w:val="000000"/>
          <w:lang w:eastAsia="en-US"/>
        </w:rPr>
        <w:t xml:space="preserve"> ont été enregistrés, même s’il </w:t>
      </w:r>
      <w:r w:rsidRPr="009C6C13">
        <w:rPr>
          <w:rFonts w:eastAsiaTheme="minorHAnsi"/>
          <w:color w:val="000000"/>
          <w:lang w:eastAsia="en-US"/>
        </w:rPr>
        <w:t xml:space="preserve">existe des écarts entre les régions. </w:t>
      </w:r>
    </w:p>
    <w:p w:rsidR="00956734" w:rsidRDefault="00956734" w:rsidP="002966BE">
      <w:pPr>
        <w:autoSpaceDE w:val="0"/>
        <w:autoSpaceDN w:val="0"/>
        <w:adjustRightInd w:val="0"/>
        <w:spacing w:line="276" w:lineRule="auto"/>
        <w:ind w:firstLine="567"/>
        <w:jc w:val="both"/>
        <w:rPr>
          <w:rFonts w:eastAsiaTheme="minorHAnsi"/>
          <w:color w:val="000000"/>
          <w:lang w:eastAsia="en-US"/>
        </w:rPr>
      </w:pPr>
      <w:r w:rsidRPr="009C6C13">
        <w:rPr>
          <w:rFonts w:eastAsiaTheme="minorHAnsi"/>
          <w:color w:val="000000"/>
          <w:lang w:eastAsia="en-US"/>
        </w:rPr>
        <w:t>Les niveaux d’enregistrement des naissances les plus faibles</w:t>
      </w:r>
      <w:r>
        <w:rPr>
          <w:rFonts w:eastAsiaTheme="minorHAnsi"/>
          <w:color w:val="000000"/>
          <w:lang w:eastAsia="en-US"/>
        </w:rPr>
        <w:t xml:space="preserve"> </w:t>
      </w:r>
      <w:r w:rsidRPr="009C6C13">
        <w:rPr>
          <w:rFonts w:eastAsiaTheme="minorHAnsi"/>
          <w:color w:val="000000"/>
          <w:lang w:eastAsia="en-US"/>
        </w:rPr>
        <w:t>concernent l’Afrique subsah</w:t>
      </w:r>
      <w:r>
        <w:rPr>
          <w:rFonts w:eastAsiaTheme="minorHAnsi"/>
          <w:color w:val="000000"/>
          <w:lang w:eastAsia="en-US"/>
        </w:rPr>
        <w:t xml:space="preserve">arienne (44 %) et l’Asie du Sud </w:t>
      </w:r>
      <w:r w:rsidRPr="009C6C13">
        <w:rPr>
          <w:rFonts w:eastAsiaTheme="minorHAnsi"/>
          <w:color w:val="000000"/>
          <w:lang w:eastAsia="en-US"/>
        </w:rPr>
        <w:t xml:space="preserve">(39 %), la région abritant le </w:t>
      </w:r>
      <w:r>
        <w:rPr>
          <w:rFonts w:eastAsiaTheme="minorHAnsi"/>
          <w:color w:val="000000"/>
          <w:lang w:eastAsia="en-US"/>
        </w:rPr>
        <w:t xml:space="preserve">plus grand nombre de naissances </w:t>
      </w:r>
      <w:r w:rsidRPr="009C6C13">
        <w:rPr>
          <w:rFonts w:eastAsiaTheme="minorHAnsi"/>
          <w:color w:val="000000"/>
          <w:lang w:eastAsia="en-US"/>
        </w:rPr>
        <w:t>et d’enfants de moins de c</w:t>
      </w:r>
      <w:r>
        <w:rPr>
          <w:rFonts w:eastAsiaTheme="minorHAnsi"/>
          <w:color w:val="000000"/>
          <w:lang w:eastAsia="en-US"/>
        </w:rPr>
        <w:t xml:space="preserve">inq ans. En Afrique de l’Est et </w:t>
      </w:r>
      <w:r w:rsidRPr="009C6C13">
        <w:rPr>
          <w:rFonts w:eastAsiaTheme="minorHAnsi"/>
          <w:color w:val="000000"/>
          <w:lang w:eastAsia="en-US"/>
        </w:rPr>
        <w:t>australe, seuls 38 % des enfants sont inscrits sur les registres</w:t>
      </w:r>
      <w:r>
        <w:rPr>
          <w:rFonts w:eastAsiaTheme="minorHAnsi"/>
          <w:color w:val="000000"/>
          <w:lang w:eastAsia="en-US"/>
        </w:rPr>
        <w:t xml:space="preserve"> </w:t>
      </w:r>
      <w:r w:rsidRPr="009C6C13">
        <w:rPr>
          <w:rFonts w:eastAsiaTheme="minorHAnsi"/>
          <w:color w:val="000000"/>
          <w:lang w:eastAsia="en-US"/>
        </w:rPr>
        <w:t>de l’état civil avant leur cinqu</w:t>
      </w:r>
      <w:r>
        <w:rPr>
          <w:rFonts w:eastAsiaTheme="minorHAnsi"/>
          <w:color w:val="000000"/>
          <w:lang w:eastAsia="en-US"/>
        </w:rPr>
        <w:t xml:space="preserve">ième anniversaire, ce qui porte </w:t>
      </w:r>
      <w:r w:rsidRPr="009C6C13">
        <w:rPr>
          <w:rFonts w:eastAsiaTheme="minorHAnsi"/>
          <w:color w:val="000000"/>
          <w:lang w:eastAsia="en-US"/>
        </w:rPr>
        <w:t>à environ 44 millions le no</w:t>
      </w:r>
      <w:r>
        <w:rPr>
          <w:rFonts w:eastAsiaTheme="minorHAnsi"/>
          <w:color w:val="000000"/>
          <w:lang w:eastAsia="en-US"/>
        </w:rPr>
        <w:t xml:space="preserve">mbre d’enfants de moins de cinq </w:t>
      </w:r>
      <w:r w:rsidRPr="009C6C13">
        <w:rPr>
          <w:rFonts w:eastAsiaTheme="minorHAnsi"/>
          <w:color w:val="000000"/>
          <w:lang w:eastAsia="en-US"/>
        </w:rPr>
        <w:t xml:space="preserve">ans non enregistrés. Le taux </w:t>
      </w:r>
      <w:r>
        <w:rPr>
          <w:rFonts w:eastAsiaTheme="minorHAnsi"/>
          <w:color w:val="000000"/>
          <w:lang w:eastAsia="en-US"/>
        </w:rPr>
        <w:t xml:space="preserve">d’enregistrement des naissances </w:t>
      </w:r>
      <w:r w:rsidRPr="009C6C13">
        <w:rPr>
          <w:rFonts w:eastAsiaTheme="minorHAnsi"/>
          <w:color w:val="000000"/>
          <w:lang w:eastAsia="en-US"/>
        </w:rPr>
        <w:t>en Afrique de l’Ouest e</w:t>
      </w:r>
      <w:r>
        <w:rPr>
          <w:rFonts w:eastAsiaTheme="minorHAnsi"/>
          <w:color w:val="000000"/>
          <w:lang w:eastAsia="en-US"/>
        </w:rPr>
        <w:t xml:space="preserve">t du Centre est légèrement plus </w:t>
      </w:r>
      <w:r w:rsidRPr="009C6C13">
        <w:rPr>
          <w:rFonts w:eastAsiaTheme="minorHAnsi"/>
          <w:color w:val="000000"/>
          <w:lang w:eastAsia="en-US"/>
        </w:rPr>
        <w:t>élevé, atteignant 47 %.</w:t>
      </w:r>
    </w:p>
    <w:p w:rsidR="00956734" w:rsidRDefault="00B67372" w:rsidP="002966BE">
      <w:pPr>
        <w:autoSpaceDE w:val="0"/>
        <w:autoSpaceDN w:val="0"/>
        <w:adjustRightInd w:val="0"/>
        <w:spacing w:line="276" w:lineRule="auto"/>
        <w:ind w:firstLine="567"/>
        <w:jc w:val="both"/>
        <w:rPr>
          <w:rFonts w:eastAsiaTheme="minorHAnsi"/>
          <w:color w:val="000000"/>
          <w:lang w:eastAsia="en-US"/>
        </w:rPr>
      </w:pPr>
      <w:r w:rsidRPr="002C3F4E">
        <w:t>En effet, seulement 61% des nouveau-nés sont enregistrés à leur naissance au Cameroun. Les taux d’enregistrement les plus bas se retrouvant dans les régions de l’Extrême-Nord (38,2%) et de l’Est (56%), selon une étude faite sur le système local de l’état civil.</w:t>
      </w:r>
    </w:p>
    <w:p w:rsidR="00956734" w:rsidRDefault="00956734" w:rsidP="002966BE">
      <w:pPr>
        <w:autoSpaceDE w:val="0"/>
        <w:autoSpaceDN w:val="0"/>
        <w:adjustRightInd w:val="0"/>
        <w:spacing w:line="276" w:lineRule="auto"/>
        <w:rPr>
          <w:rFonts w:eastAsiaTheme="minorHAnsi"/>
          <w:color w:val="000000"/>
          <w:lang w:eastAsia="en-US"/>
        </w:rPr>
      </w:pPr>
    </w:p>
    <w:p w:rsidR="002966BE" w:rsidRDefault="002966BE" w:rsidP="002966BE">
      <w:pPr>
        <w:autoSpaceDE w:val="0"/>
        <w:autoSpaceDN w:val="0"/>
        <w:adjustRightInd w:val="0"/>
        <w:spacing w:line="276" w:lineRule="auto"/>
        <w:rPr>
          <w:rFonts w:eastAsiaTheme="minorHAnsi"/>
          <w:color w:val="000000"/>
          <w:lang w:eastAsia="en-US"/>
        </w:rPr>
      </w:pPr>
    </w:p>
    <w:p w:rsidR="002966BE" w:rsidRDefault="002966BE" w:rsidP="002966BE">
      <w:pPr>
        <w:autoSpaceDE w:val="0"/>
        <w:autoSpaceDN w:val="0"/>
        <w:adjustRightInd w:val="0"/>
        <w:spacing w:line="276" w:lineRule="auto"/>
        <w:rPr>
          <w:rFonts w:eastAsiaTheme="minorHAnsi"/>
          <w:color w:val="000000"/>
          <w:lang w:eastAsia="en-US"/>
        </w:rPr>
      </w:pPr>
    </w:p>
    <w:p w:rsidR="00956734" w:rsidRPr="00192198" w:rsidRDefault="00956734" w:rsidP="00F51AB2">
      <w:pPr>
        <w:pStyle w:val="Paragraphedeliste"/>
        <w:numPr>
          <w:ilvl w:val="0"/>
          <w:numId w:val="5"/>
        </w:numPr>
        <w:autoSpaceDE w:val="0"/>
        <w:autoSpaceDN w:val="0"/>
        <w:adjustRightInd w:val="0"/>
        <w:spacing w:line="276" w:lineRule="auto"/>
        <w:rPr>
          <w:rFonts w:eastAsiaTheme="minorHAnsi"/>
          <w:b/>
          <w:color w:val="000000"/>
          <w:lang w:eastAsia="en-US"/>
        </w:rPr>
      </w:pPr>
      <w:r w:rsidRPr="00192198">
        <w:rPr>
          <w:rFonts w:eastAsiaTheme="minorHAnsi"/>
          <w:b/>
          <w:color w:val="000000"/>
          <w:lang w:eastAsia="en-US"/>
        </w:rPr>
        <w:lastRenderedPageBreak/>
        <w:t xml:space="preserve">Les causes </w:t>
      </w:r>
      <w:r w:rsidR="00D12BE8">
        <w:rPr>
          <w:rFonts w:eastAsiaTheme="minorHAnsi"/>
          <w:b/>
          <w:color w:val="000000"/>
          <w:lang w:eastAsia="en-US"/>
        </w:rPr>
        <w:t xml:space="preserve">et les conséquences </w:t>
      </w:r>
      <w:r w:rsidR="00C10051">
        <w:rPr>
          <w:rFonts w:eastAsiaTheme="minorHAnsi"/>
          <w:b/>
          <w:color w:val="000000"/>
          <w:lang w:eastAsia="en-US"/>
        </w:rPr>
        <w:t xml:space="preserve">du faible taux d’enregistrement des naissances en Afrique </w:t>
      </w:r>
    </w:p>
    <w:p w:rsidR="00956734" w:rsidRDefault="00956734" w:rsidP="002966BE">
      <w:pPr>
        <w:autoSpaceDE w:val="0"/>
        <w:autoSpaceDN w:val="0"/>
        <w:adjustRightInd w:val="0"/>
        <w:spacing w:line="276" w:lineRule="auto"/>
        <w:ind w:firstLine="567"/>
        <w:jc w:val="both"/>
        <w:rPr>
          <w:rFonts w:eastAsiaTheme="minorHAnsi"/>
          <w:color w:val="000000"/>
          <w:lang w:eastAsia="en-US"/>
        </w:rPr>
      </w:pPr>
    </w:p>
    <w:p w:rsidR="00D12BE8" w:rsidRPr="00D12BE8" w:rsidRDefault="00956734" w:rsidP="002966BE">
      <w:pPr>
        <w:autoSpaceDE w:val="0"/>
        <w:autoSpaceDN w:val="0"/>
        <w:adjustRightInd w:val="0"/>
        <w:spacing w:line="276" w:lineRule="auto"/>
        <w:ind w:firstLine="567"/>
        <w:jc w:val="both"/>
        <w:rPr>
          <w:rFonts w:eastAsiaTheme="minorHAnsi"/>
          <w:iCs/>
          <w:lang w:eastAsia="en-US"/>
        </w:rPr>
      </w:pPr>
      <w:r w:rsidRPr="00D12BE8">
        <w:rPr>
          <w:rFonts w:eastAsiaTheme="minorHAnsi"/>
          <w:color w:val="000000"/>
          <w:lang w:eastAsia="en-US"/>
        </w:rPr>
        <w:t xml:space="preserve">Comme nous avons pu le constater la situation est alarmante. Certaines </w:t>
      </w:r>
      <w:r w:rsidR="00D12BE8" w:rsidRPr="00D12BE8">
        <w:rPr>
          <w:rFonts w:eastAsiaTheme="minorHAnsi"/>
          <w:color w:val="000000"/>
          <w:lang w:eastAsia="en-US"/>
        </w:rPr>
        <w:t xml:space="preserve">causes pourraient la justifier, telles que le manque d’information (a), les </w:t>
      </w:r>
      <w:r w:rsidR="00D12BE8" w:rsidRPr="00D12BE8">
        <w:rPr>
          <w:rFonts w:eastAsiaTheme="minorHAnsi"/>
          <w:iCs/>
          <w:lang w:eastAsia="en-US"/>
        </w:rPr>
        <w:t>barrières économiques et géographiques pour les familles (b), l’accroissement des enfants abandonnés (c), les barrières culturelles (d) et la discrimina</w:t>
      </w:r>
      <w:r w:rsidR="002966BE">
        <w:rPr>
          <w:rFonts w:eastAsiaTheme="minorHAnsi"/>
          <w:iCs/>
          <w:lang w:eastAsia="en-US"/>
        </w:rPr>
        <w:t>tion entre hommes et femmes (e).</w:t>
      </w:r>
    </w:p>
    <w:p w:rsidR="00956734" w:rsidRPr="00D12BE8" w:rsidRDefault="00956734" w:rsidP="002966BE">
      <w:pPr>
        <w:autoSpaceDE w:val="0"/>
        <w:autoSpaceDN w:val="0"/>
        <w:adjustRightInd w:val="0"/>
        <w:spacing w:line="276" w:lineRule="auto"/>
        <w:ind w:firstLine="567"/>
        <w:jc w:val="both"/>
        <w:rPr>
          <w:rFonts w:eastAsiaTheme="minorHAnsi"/>
          <w:color w:val="000000"/>
          <w:lang w:eastAsia="en-US"/>
        </w:rPr>
      </w:pPr>
    </w:p>
    <w:p w:rsidR="00956734" w:rsidRPr="002966BE" w:rsidRDefault="00956734" w:rsidP="00F51AB2">
      <w:pPr>
        <w:pStyle w:val="Paragraphedeliste"/>
        <w:numPr>
          <w:ilvl w:val="0"/>
          <w:numId w:val="2"/>
        </w:numPr>
        <w:autoSpaceDE w:val="0"/>
        <w:autoSpaceDN w:val="0"/>
        <w:adjustRightInd w:val="0"/>
        <w:spacing w:line="276" w:lineRule="auto"/>
        <w:jc w:val="both"/>
        <w:rPr>
          <w:rFonts w:eastAsiaTheme="minorHAnsi"/>
          <w:b/>
          <w:color w:val="000000"/>
          <w:lang w:eastAsia="en-US"/>
        </w:rPr>
      </w:pPr>
      <w:r w:rsidRPr="002966BE">
        <w:rPr>
          <w:rFonts w:eastAsiaTheme="minorHAnsi"/>
          <w:b/>
          <w:i/>
          <w:iCs/>
          <w:lang w:eastAsia="en-US"/>
        </w:rPr>
        <w:t>Le manque d’information</w:t>
      </w:r>
    </w:p>
    <w:p w:rsidR="00956734" w:rsidRDefault="00956734" w:rsidP="002966BE">
      <w:pPr>
        <w:pStyle w:val="Paragraphedeliste"/>
        <w:autoSpaceDE w:val="0"/>
        <w:autoSpaceDN w:val="0"/>
        <w:adjustRightInd w:val="0"/>
        <w:spacing w:line="276" w:lineRule="auto"/>
        <w:ind w:left="0" w:firstLine="567"/>
        <w:jc w:val="both"/>
        <w:rPr>
          <w:rFonts w:eastAsiaTheme="minorHAnsi"/>
          <w:lang w:eastAsia="en-US"/>
        </w:rPr>
      </w:pPr>
      <w:r w:rsidRPr="00E116D9">
        <w:rPr>
          <w:rFonts w:eastAsiaTheme="minorHAnsi"/>
          <w:lang w:eastAsia="en-US"/>
        </w:rPr>
        <w:t xml:space="preserve">L’enregistrement des naissances n’est pas universellement perçu comme un </w:t>
      </w:r>
      <w:r w:rsidRPr="00250A38">
        <w:rPr>
          <w:rFonts w:eastAsiaTheme="minorHAnsi"/>
          <w:bCs/>
          <w:lang w:eastAsia="en-US"/>
        </w:rPr>
        <w:t>droit fondamental</w:t>
      </w:r>
      <w:r w:rsidRPr="00250A38">
        <w:rPr>
          <w:rFonts w:eastAsiaTheme="minorHAnsi"/>
          <w:lang w:eastAsia="en-US"/>
        </w:rPr>
        <w:t>.</w:t>
      </w:r>
      <w:r w:rsidRPr="00E116D9">
        <w:rPr>
          <w:rFonts w:eastAsiaTheme="minorHAnsi"/>
          <w:lang w:eastAsia="en-US"/>
        </w:rPr>
        <w:t xml:space="preserve"> Un gouvernement en proie à des difficultés politiques ou économiques, des </w:t>
      </w:r>
      <w:r>
        <w:rPr>
          <w:rFonts w:eastAsiaTheme="minorHAnsi"/>
          <w:lang w:eastAsia="en-US"/>
        </w:rPr>
        <w:t>personnes</w:t>
      </w:r>
      <w:r w:rsidRPr="00E116D9">
        <w:rPr>
          <w:rFonts w:eastAsiaTheme="minorHAnsi"/>
          <w:lang w:eastAsia="en-US"/>
        </w:rPr>
        <w:t xml:space="preserve"> surtout préoccupées par leur survie au jour le jour n’accordent à la déclaration des enfants qu’une priorité relative.</w:t>
      </w:r>
    </w:p>
    <w:p w:rsidR="00956734" w:rsidRDefault="00956734" w:rsidP="002966BE">
      <w:pPr>
        <w:pStyle w:val="Paragraphedeliste"/>
        <w:autoSpaceDE w:val="0"/>
        <w:autoSpaceDN w:val="0"/>
        <w:adjustRightInd w:val="0"/>
        <w:spacing w:line="276" w:lineRule="auto"/>
        <w:ind w:left="0" w:firstLine="567"/>
        <w:jc w:val="both"/>
        <w:rPr>
          <w:rFonts w:eastAsiaTheme="minorHAnsi"/>
          <w:lang w:eastAsia="en-US"/>
        </w:rPr>
      </w:pPr>
      <w:r>
        <w:rPr>
          <w:rFonts w:eastAsiaTheme="minorHAnsi"/>
          <w:lang w:eastAsia="en-US"/>
        </w:rPr>
        <w:t>L</w:t>
      </w:r>
      <w:r w:rsidRPr="00E116D9">
        <w:rPr>
          <w:rFonts w:eastAsiaTheme="minorHAnsi"/>
          <w:lang w:eastAsia="en-US"/>
        </w:rPr>
        <w:t>es conséquences d’une absence d’enregistrement</w:t>
      </w:r>
      <w:r>
        <w:rPr>
          <w:rFonts w:eastAsiaTheme="minorHAnsi"/>
          <w:lang w:eastAsia="en-US"/>
        </w:rPr>
        <w:t xml:space="preserve"> </w:t>
      </w:r>
      <w:r w:rsidRPr="00E116D9">
        <w:rPr>
          <w:rFonts w:eastAsiaTheme="minorHAnsi"/>
          <w:lang w:eastAsia="en-US"/>
        </w:rPr>
        <w:t>à la naissance</w:t>
      </w:r>
      <w:r>
        <w:rPr>
          <w:rFonts w:eastAsiaTheme="minorHAnsi"/>
          <w:lang w:eastAsia="en-US"/>
        </w:rPr>
        <w:t xml:space="preserve"> ne sont pas connues</w:t>
      </w:r>
      <w:r w:rsidRPr="00E116D9">
        <w:rPr>
          <w:rFonts w:eastAsiaTheme="minorHAnsi"/>
          <w:lang w:eastAsia="en-US"/>
        </w:rPr>
        <w:t>. Certains parents voient la déclaration des naissances comme une</w:t>
      </w:r>
      <w:r>
        <w:rPr>
          <w:rFonts w:eastAsiaTheme="minorHAnsi"/>
          <w:lang w:eastAsia="en-US"/>
        </w:rPr>
        <w:t xml:space="preserve"> </w:t>
      </w:r>
      <w:r w:rsidRPr="00E116D9">
        <w:rPr>
          <w:rFonts w:eastAsiaTheme="minorHAnsi"/>
          <w:lang w:eastAsia="en-US"/>
        </w:rPr>
        <w:t>pure formalité administrative, parfois comme un concept étranger hérité de la</w:t>
      </w:r>
      <w:r>
        <w:rPr>
          <w:rFonts w:eastAsiaTheme="minorHAnsi"/>
          <w:lang w:eastAsia="en-US"/>
        </w:rPr>
        <w:t xml:space="preserve"> </w:t>
      </w:r>
      <w:r w:rsidRPr="00E116D9">
        <w:rPr>
          <w:rFonts w:eastAsiaTheme="minorHAnsi"/>
          <w:lang w:eastAsia="en-US"/>
        </w:rPr>
        <w:t>période coloniale, sans prendre conscience des conséquences graves que l’absence</w:t>
      </w:r>
      <w:r>
        <w:rPr>
          <w:rFonts w:eastAsiaTheme="minorHAnsi"/>
          <w:lang w:eastAsia="en-US"/>
        </w:rPr>
        <w:t xml:space="preserve"> </w:t>
      </w:r>
      <w:r w:rsidRPr="00E116D9">
        <w:rPr>
          <w:rFonts w:eastAsiaTheme="minorHAnsi"/>
          <w:lang w:eastAsia="en-US"/>
        </w:rPr>
        <w:t xml:space="preserve">d’enregistrement peut avoir sur l’avenir de leur enfant. </w:t>
      </w:r>
    </w:p>
    <w:p w:rsidR="00956734" w:rsidRDefault="00956734" w:rsidP="002966BE">
      <w:pPr>
        <w:pStyle w:val="Paragraphedeliste"/>
        <w:autoSpaceDE w:val="0"/>
        <w:autoSpaceDN w:val="0"/>
        <w:adjustRightInd w:val="0"/>
        <w:spacing w:line="276" w:lineRule="auto"/>
        <w:ind w:left="0" w:firstLine="567"/>
        <w:jc w:val="both"/>
        <w:rPr>
          <w:rFonts w:eastAsiaTheme="minorHAnsi"/>
          <w:lang w:eastAsia="en-US"/>
        </w:rPr>
      </w:pPr>
    </w:p>
    <w:p w:rsidR="00956734" w:rsidRPr="002966BE" w:rsidRDefault="00956734" w:rsidP="00F51AB2">
      <w:pPr>
        <w:pStyle w:val="Paragraphedeliste"/>
        <w:numPr>
          <w:ilvl w:val="0"/>
          <w:numId w:val="2"/>
        </w:numPr>
        <w:autoSpaceDE w:val="0"/>
        <w:autoSpaceDN w:val="0"/>
        <w:adjustRightInd w:val="0"/>
        <w:spacing w:line="276" w:lineRule="auto"/>
        <w:jc w:val="both"/>
        <w:rPr>
          <w:rFonts w:eastAsiaTheme="minorHAnsi"/>
          <w:b/>
          <w:i/>
          <w:iCs/>
          <w:lang w:eastAsia="en-US"/>
        </w:rPr>
      </w:pPr>
      <w:r w:rsidRPr="002966BE">
        <w:rPr>
          <w:rFonts w:eastAsiaTheme="minorHAnsi"/>
          <w:b/>
          <w:i/>
          <w:iCs/>
          <w:lang w:eastAsia="en-US"/>
        </w:rPr>
        <w:t>Les barrières économiques et géographiques pour les familles</w:t>
      </w:r>
    </w:p>
    <w:p w:rsidR="00956734" w:rsidRDefault="00956734" w:rsidP="002966BE">
      <w:pPr>
        <w:autoSpaceDE w:val="0"/>
        <w:autoSpaceDN w:val="0"/>
        <w:adjustRightInd w:val="0"/>
        <w:spacing w:line="276" w:lineRule="auto"/>
        <w:ind w:firstLine="567"/>
        <w:jc w:val="both"/>
        <w:rPr>
          <w:rFonts w:eastAsiaTheme="minorHAnsi"/>
          <w:lang w:eastAsia="en-US"/>
        </w:rPr>
      </w:pPr>
      <w:r w:rsidRPr="00E116D9">
        <w:rPr>
          <w:rFonts w:eastAsiaTheme="minorHAnsi"/>
          <w:lang w:eastAsia="en-US"/>
        </w:rPr>
        <w:t>Pour certaines familles, l’enregistrement coûte cher, notamment en zone</w:t>
      </w:r>
      <w:r>
        <w:rPr>
          <w:rFonts w:eastAsiaTheme="minorHAnsi"/>
          <w:lang w:eastAsia="en-US"/>
        </w:rPr>
        <w:t xml:space="preserve"> rurale, quand il </w:t>
      </w:r>
      <w:r w:rsidRPr="00E116D9">
        <w:rPr>
          <w:rFonts w:eastAsiaTheme="minorHAnsi"/>
          <w:lang w:eastAsia="en-US"/>
        </w:rPr>
        <w:t>faut parcourir parfois de lon</w:t>
      </w:r>
      <w:r>
        <w:rPr>
          <w:rFonts w:eastAsiaTheme="minorHAnsi"/>
          <w:lang w:eastAsia="en-US"/>
        </w:rPr>
        <w:t xml:space="preserve">gues distances pour accéder aux </w:t>
      </w:r>
      <w:r w:rsidRPr="00E116D9">
        <w:rPr>
          <w:rFonts w:eastAsiaTheme="minorHAnsi"/>
          <w:lang w:eastAsia="en-US"/>
        </w:rPr>
        <w:t>services de l’état civil, ce d’autant plus lorsque</w:t>
      </w:r>
      <w:r>
        <w:rPr>
          <w:rFonts w:eastAsiaTheme="minorHAnsi"/>
          <w:lang w:eastAsia="en-US"/>
        </w:rPr>
        <w:t xml:space="preserve"> </w:t>
      </w:r>
      <w:r w:rsidRPr="00E116D9">
        <w:rPr>
          <w:rFonts w:eastAsiaTheme="minorHAnsi"/>
          <w:lang w:eastAsia="en-US"/>
        </w:rPr>
        <w:t>l’enregistrement ou la délivrance d’a</w:t>
      </w:r>
      <w:r>
        <w:rPr>
          <w:rFonts w:eastAsiaTheme="minorHAnsi"/>
          <w:lang w:eastAsia="en-US"/>
        </w:rPr>
        <w:t xml:space="preserve">cte </w:t>
      </w:r>
      <w:r w:rsidRPr="00E116D9">
        <w:rPr>
          <w:rFonts w:eastAsiaTheme="minorHAnsi"/>
          <w:lang w:eastAsia="en-US"/>
        </w:rPr>
        <w:t>d’éta</w:t>
      </w:r>
      <w:r>
        <w:rPr>
          <w:rFonts w:eastAsiaTheme="minorHAnsi"/>
          <w:lang w:eastAsia="en-US"/>
        </w:rPr>
        <w:t xml:space="preserve">t civil est payant. Parfois, la </w:t>
      </w:r>
      <w:r w:rsidRPr="00E116D9">
        <w:rPr>
          <w:rFonts w:eastAsiaTheme="minorHAnsi"/>
          <w:lang w:eastAsia="en-US"/>
        </w:rPr>
        <w:t xml:space="preserve">corruption vient encore augmenter </w:t>
      </w:r>
      <w:r>
        <w:rPr>
          <w:rFonts w:eastAsiaTheme="minorHAnsi"/>
          <w:lang w:eastAsia="en-US"/>
        </w:rPr>
        <w:t>les frais imposés aux familles.</w:t>
      </w:r>
    </w:p>
    <w:p w:rsidR="00956734" w:rsidRDefault="00956734" w:rsidP="002966BE">
      <w:pPr>
        <w:autoSpaceDE w:val="0"/>
        <w:autoSpaceDN w:val="0"/>
        <w:adjustRightInd w:val="0"/>
        <w:spacing w:line="276" w:lineRule="auto"/>
        <w:ind w:firstLine="567"/>
        <w:jc w:val="both"/>
        <w:rPr>
          <w:rFonts w:eastAsiaTheme="minorHAnsi"/>
          <w:lang w:eastAsia="en-US"/>
        </w:rPr>
      </w:pPr>
      <w:r w:rsidRPr="00E116D9">
        <w:rPr>
          <w:rFonts w:eastAsiaTheme="minorHAnsi"/>
          <w:lang w:eastAsia="en-US"/>
        </w:rPr>
        <w:t>Les enfants non enregistrés ou privés d’acte de naissance sont presque</w:t>
      </w:r>
      <w:r>
        <w:rPr>
          <w:rFonts w:eastAsiaTheme="minorHAnsi"/>
          <w:lang w:eastAsia="en-US"/>
        </w:rPr>
        <w:t xml:space="preserve"> </w:t>
      </w:r>
      <w:r w:rsidRPr="00E116D9">
        <w:rPr>
          <w:rFonts w:eastAsiaTheme="minorHAnsi"/>
          <w:lang w:eastAsia="en-US"/>
        </w:rPr>
        <w:t xml:space="preserve">exclusivement </w:t>
      </w:r>
      <w:r w:rsidRPr="00250A38">
        <w:rPr>
          <w:rFonts w:eastAsiaTheme="minorHAnsi"/>
          <w:bCs/>
          <w:lang w:eastAsia="en-US"/>
        </w:rPr>
        <w:t>issus des communautés les plus pauvres et les plus exclues</w:t>
      </w:r>
      <w:r>
        <w:rPr>
          <w:rFonts w:eastAsiaTheme="minorHAnsi"/>
          <w:lang w:eastAsia="en-US"/>
        </w:rPr>
        <w:t xml:space="preserve">, </w:t>
      </w:r>
      <w:r w:rsidRPr="00E116D9">
        <w:rPr>
          <w:rFonts w:eastAsiaTheme="minorHAnsi"/>
          <w:lang w:eastAsia="en-US"/>
        </w:rPr>
        <w:t xml:space="preserve">parmi lesquelles certaines minorités ethniques ou </w:t>
      </w:r>
      <w:r>
        <w:rPr>
          <w:rFonts w:eastAsiaTheme="minorHAnsi"/>
          <w:lang w:eastAsia="en-US"/>
        </w:rPr>
        <w:t xml:space="preserve">religieuses discriminées. Pourtant ce </w:t>
      </w:r>
      <w:r w:rsidRPr="00E116D9">
        <w:rPr>
          <w:rFonts w:eastAsiaTheme="minorHAnsi"/>
          <w:lang w:eastAsia="en-US"/>
        </w:rPr>
        <w:t xml:space="preserve">défaut d’enregistrement </w:t>
      </w:r>
      <w:r>
        <w:rPr>
          <w:rFonts w:eastAsiaTheme="minorHAnsi"/>
          <w:lang w:eastAsia="en-US"/>
        </w:rPr>
        <w:t>accentue</w:t>
      </w:r>
      <w:r w:rsidRPr="00E116D9">
        <w:rPr>
          <w:rFonts w:eastAsiaTheme="minorHAnsi"/>
          <w:lang w:eastAsia="en-US"/>
        </w:rPr>
        <w:t xml:space="preserve"> </w:t>
      </w:r>
      <w:r>
        <w:rPr>
          <w:rFonts w:eastAsiaTheme="minorHAnsi"/>
          <w:lang w:eastAsia="en-US"/>
        </w:rPr>
        <w:t>davantage</w:t>
      </w:r>
      <w:r w:rsidRPr="00E116D9">
        <w:rPr>
          <w:rFonts w:eastAsiaTheme="minorHAnsi"/>
          <w:lang w:eastAsia="en-US"/>
        </w:rPr>
        <w:t xml:space="preserve"> l’exclus</w:t>
      </w:r>
      <w:r>
        <w:rPr>
          <w:rFonts w:eastAsiaTheme="minorHAnsi"/>
          <w:lang w:eastAsia="en-US"/>
        </w:rPr>
        <w:t xml:space="preserve">ion et la relégation sociale et </w:t>
      </w:r>
      <w:r w:rsidRPr="00E116D9">
        <w:rPr>
          <w:rFonts w:eastAsiaTheme="minorHAnsi"/>
          <w:lang w:eastAsia="en-US"/>
        </w:rPr>
        <w:t xml:space="preserve">entretient le </w:t>
      </w:r>
      <w:r>
        <w:rPr>
          <w:rFonts w:eastAsiaTheme="minorHAnsi"/>
          <w:lang w:eastAsia="en-US"/>
        </w:rPr>
        <w:t xml:space="preserve">cercle infernal de la pauvreté. </w:t>
      </w:r>
      <w:r w:rsidRPr="00E116D9">
        <w:rPr>
          <w:rFonts w:eastAsiaTheme="minorHAnsi"/>
          <w:lang w:eastAsia="en-US"/>
        </w:rPr>
        <w:t>Partout, le niveau d’enregistrement des enfants s’</w:t>
      </w:r>
      <w:r>
        <w:rPr>
          <w:rFonts w:eastAsiaTheme="minorHAnsi"/>
          <w:lang w:eastAsia="en-US"/>
        </w:rPr>
        <w:t xml:space="preserve">améliore nettement avec le </w:t>
      </w:r>
      <w:r w:rsidRPr="00E116D9">
        <w:rPr>
          <w:rFonts w:eastAsiaTheme="minorHAnsi"/>
          <w:lang w:eastAsia="en-US"/>
        </w:rPr>
        <w:t>bien-être économique, comme en témoignent l</w:t>
      </w:r>
      <w:r>
        <w:rPr>
          <w:rFonts w:eastAsiaTheme="minorHAnsi"/>
          <w:lang w:eastAsia="en-US"/>
        </w:rPr>
        <w:t xml:space="preserve">es statistiques de l’UNICEF. </w:t>
      </w:r>
      <w:r w:rsidRPr="00E116D9">
        <w:rPr>
          <w:rFonts w:eastAsiaTheme="minorHAnsi"/>
          <w:lang w:eastAsia="en-US"/>
        </w:rPr>
        <w:t>Par exemple, au Cameroun, le taux d’enre</w:t>
      </w:r>
      <w:r>
        <w:rPr>
          <w:rFonts w:eastAsiaTheme="minorHAnsi"/>
          <w:lang w:eastAsia="en-US"/>
        </w:rPr>
        <w:t xml:space="preserve">gistrement est de 28 % dans les </w:t>
      </w:r>
      <w:r w:rsidRPr="00E116D9">
        <w:rPr>
          <w:rFonts w:eastAsiaTheme="minorHAnsi"/>
          <w:lang w:eastAsia="en-US"/>
        </w:rPr>
        <w:t>familles les plus pauvres, mais de 89 % dans les familles les plus riches.</w:t>
      </w:r>
    </w:p>
    <w:p w:rsidR="00956734" w:rsidRPr="00E116D9" w:rsidRDefault="00956734" w:rsidP="002966BE">
      <w:pPr>
        <w:autoSpaceDE w:val="0"/>
        <w:autoSpaceDN w:val="0"/>
        <w:adjustRightInd w:val="0"/>
        <w:spacing w:line="276" w:lineRule="auto"/>
        <w:ind w:firstLine="567"/>
        <w:jc w:val="both"/>
        <w:rPr>
          <w:rFonts w:eastAsiaTheme="minorHAnsi"/>
          <w:lang w:eastAsia="en-US"/>
        </w:rPr>
      </w:pPr>
    </w:p>
    <w:p w:rsidR="00956734" w:rsidRPr="002966BE" w:rsidRDefault="00956734" w:rsidP="00F51AB2">
      <w:pPr>
        <w:pStyle w:val="Paragraphedeliste"/>
        <w:numPr>
          <w:ilvl w:val="0"/>
          <w:numId w:val="2"/>
        </w:numPr>
        <w:autoSpaceDE w:val="0"/>
        <w:autoSpaceDN w:val="0"/>
        <w:adjustRightInd w:val="0"/>
        <w:spacing w:line="276" w:lineRule="auto"/>
        <w:jc w:val="both"/>
        <w:rPr>
          <w:rFonts w:eastAsiaTheme="minorHAnsi"/>
          <w:b/>
          <w:i/>
          <w:iCs/>
          <w:lang w:eastAsia="en-US"/>
        </w:rPr>
      </w:pPr>
      <w:r w:rsidRPr="002966BE">
        <w:rPr>
          <w:rFonts w:eastAsiaTheme="minorHAnsi"/>
          <w:b/>
          <w:i/>
          <w:iCs/>
          <w:lang w:eastAsia="en-US"/>
        </w:rPr>
        <w:t xml:space="preserve">l’accroissement des enfants abandonnés </w:t>
      </w:r>
    </w:p>
    <w:p w:rsidR="00956734" w:rsidRDefault="00956734" w:rsidP="002966BE">
      <w:pPr>
        <w:pStyle w:val="Paragraphedeliste"/>
        <w:autoSpaceDE w:val="0"/>
        <w:autoSpaceDN w:val="0"/>
        <w:adjustRightInd w:val="0"/>
        <w:spacing w:line="276" w:lineRule="auto"/>
        <w:ind w:left="0" w:firstLine="567"/>
        <w:jc w:val="both"/>
        <w:rPr>
          <w:rFonts w:eastAsiaTheme="minorHAnsi"/>
          <w:iCs/>
          <w:lang w:eastAsia="en-US"/>
        </w:rPr>
      </w:pPr>
      <w:r>
        <w:rPr>
          <w:rFonts w:eastAsiaTheme="minorHAnsi"/>
          <w:iCs/>
          <w:lang w:eastAsia="en-US"/>
        </w:rPr>
        <w:t>Bien que de nombreuses campagnes soient menées, le phénomène d’abandon des enfants nouveau-nés et un peu plus grands ne tarit pas. En effet, on peut constater que du fait de l’extrême pauvreté, certaines jeunes mères n’arrivant pas à subvenir à leurs propres besoins préfèrent abandonner leurs enfants dans des lieux divers. Pour les plus chanceux, ces enfants sont recueillis par des orphelinats ou des églises mais un bon nombre se retrouvent parfois dans des endroits douteux, privés de leurs droits fondamentaux et même d’une identité.</w:t>
      </w:r>
    </w:p>
    <w:p w:rsidR="00956734" w:rsidRDefault="00956734" w:rsidP="002966BE">
      <w:pPr>
        <w:pStyle w:val="Paragraphedeliste"/>
        <w:autoSpaceDE w:val="0"/>
        <w:autoSpaceDN w:val="0"/>
        <w:adjustRightInd w:val="0"/>
        <w:spacing w:line="276" w:lineRule="auto"/>
        <w:ind w:left="0" w:firstLine="567"/>
        <w:jc w:val="both"/>
        <w:rPr>
          <w:rFonts w:eastAsiaTheme="minorHAnsi"/>
          <w:iCs/>
          <w:lang w:eastAsia="en-US"/>
        </w:rPr>
      </w:pPr>
    </w:p>
    <w:p w:rsidR="002966BE" w:rsidRDefault="002966BE" w:rsidP="002966BE">
      <w:pPr>
        <w:pStyle w:val="Paragraphedeliste"/>
        <w:autoSpaceDE w:val="0"/>
        <w:autoSpaceDN w:val="0"/>
        <w:adjustRightInd w:val="0"/>
        <w:spacing w:line="276" w:lineRule="auto"/>
        <w:ind w:left="0" w:firstLine="567"/>
        <w:jc w:val="both"/>
        <w:rPr>
          <w:rFonts w:eastAsiaTheme="minorHAnsi"/>
          <w:iCs/>
          <w:lang w:eastAsia="en-US"/>
        </w:rPr>
      </w:pPr>
    </w:p>
    <w:p w:rsidR="00956734" w:rsidRPr="002966BE" w:rsidRDefault="00956734" w:rsidP="00F51AB2">
      <w:pPr>
        <w:pStyle w:val="Paragraphedeliste"/>
        <w:numPr>
          <w:ilvl w:val="0"/>
          <w:numId w:val="2"/>
        </w:numPr>
        <w:autoSpaceDE w:val="0"/>
        <w:autoSpaceDN w:val="0"/>
        <w:adjustRightInd w:val="0"/>
        <w:spacing w:line="276" w:lineRule="auto"/>
        <w:jc w:val="both"/>
        <w:rPr>
          <w:rFonts w:eastAsiaTheme="minorHAnsi"/>
          <w:b/>
          <w:i/>
          <w:iCs/>
          <w:lang w:eastAsia="en-US"/>
        </w:rPr>
      </w:pPr>
      <w:r w:rsidRPr="002966BE">
        <w:rPr>
          <w:rFonts w:eastAsiaTheme="minorHAnsi"/>
          <w:b/>
          <w:i/>
          <w:iCs/>
          <w:lang w:eastAsia="en-US"/>
        </w:rPr>
        <w:lastRenderedPageBreak/>
        <w:t>Les barrières culturelles</w:t>
      </w:r>
    </w:p>
    <w:p w:rsidR="00956734" w:rsidRDefault="00956734" w:rsidP="002966BE">
      <w:pPr>
        <w:autoSpaceDE w:val="0"/>
        <w:autoSpaceDN w:val="0"/>
        <w:adjustRightInd w:val="0"/>
        <w:spacing w:line="276" w:lineRule="auto"/>
        <w:ind w:firstLine="567"/>
        <w:jc w:val="both"/>
        <w:rPr>
          <w:rFonts w:eastAsiaTheme="minorHAnsi"/>
          <w:lang w:eastAsia="en-US"/>
        </w:rPr>
      </w:pPr>
      <w:r w:rsidRPr="00E116D9">
        <w:rPr>
          <w:rFonts w:eastAsiaTheme="minorHAnsi"/>
          <w:lang w:eastAsia="en-US"/>
        </w:rPr>
        <w:t>L’enregistrement des naissances est indéniablement lié au niveau</w:t>
      </w:r>
      <w:r>
        <w:rPr>
          <w:rFonts w:eastAsiaTheme="minorHAnsi"/>
          <w:lang w:eastAsia="en-US"/>
        </w:rPr>
        <w:t xml:space="preserve"> d’éducation des parents tout comme à la langue. Illettrées et parfois ne parlant donc pas l’une des langues officielles, certaines familles sont </w:t>
      </w:r>
      <w:r w:rsidRPr="00E116D9">
        <w:rPr>
          <w:rFonts w:eastAsiaTheme="minorHAnsi"/>
          <w:lang w:eastAsia="en-US"/>
        </w:rPr>
        <w:t>dans l’impossibilité de communiq</w:t>
      </w:r>
      <w:r>
        <w:rPr>
          <w:rFonts w:eastAsiaTheme="minorHAnsi"/>
          <w:lang w:eastAsia="en-US"/>
        </w:rPr>
        <w:t xml:space="preserve">uer avec des </w:t>
      </w:r>
      <w:r w:rsidRPr="00E116D9">
        <w:rPr>
          <w:rFonts w:eastAsiaTheme="minorHAnsi"/>
          <w:lang w:eastAsia="en-US"/>
        </w:rPr>
        <w:t xml:space="preserve">personnels de l’état civil, </w:t>
      </w:r>
      <w:r>
        <w:rPr>
          <w:rFonts w:eastAsiaTheme="minorHAnsi"/>
          <w:lang w:eastAsia="en-US"/>
        </w:rPr>
        <w:t xml:space="preserve">et encore moins remplir </w:t>
      </w:r>
      <w:r w:rsidRPr="00E116D9">
        <w:rPr>
          <w:rFonts w:eastAsiaTheme="minorHAnsi"/>
          <w:lang w:eastAsia="en-US"/>
        </w:rPr>
        <w:t>le</w:t>
      </w:r>
      <w:r>
        <w:rPr>
          <w:rFonts w:eastAsiaTheme="minorHAnsi"/>
          <w:lang w:eastAsia="en-US"/>
        </w:rPr>
        <w:t xml:space="preserve">s formulaires d’état civil, à moins de payer </w:t>
      </w:r>
      <w:r w:rsidRPr="00E116D9">
        <w:rPr>
          <w:rFonts w:eastAsiaTheme="minorHAnsi"/>
          <w:lang w:eastAsia="en-US"/>
        </w:rPr>
        <w:t xml:space="preserve">une aide pour </w:t>
      </w:r>
      <w:r>
        <w:rPr>
          <w:rFonts w:eastAsiaTheme="minorHAnsi"/>
          <w:lang w:eastAsia="en-US"/>
        </w:rPr>
        <w:t>les assister.</w:t>
      </w:r>
    </w:p>
    <w:p w:rsidR="00956734" w:rsidRPr="00E116D9" w:rsidRDefault="00956734" w:rsidP="002966BE">
      <w:pPr>
        <w:autoSpaceDE w:val="0"/>
        <w:autoSpaceDN w:val="0"/>
        <w:adjustRightInd w:val="0"/>
        <w:spacing w:line="276" w:lineRule="auto"/>
        <w:ind w:firstLine="567"/>
        <w:jc w:val="both"/>
        <w:rPr>
          <w:rFonts w:eastAsiaTheme="minorHAnsi"/>
          <w:lang w:eastAsia="en-US"/>
        </w:rPr>
      </w:pPr>
    </w:p>
    <w:p w:rsidR="00956734" w:rsidRPr="002966BE" w:rsidRDefault="00956734" w:rsidP="00F51AB2">
      <w:pPr>
        <w:pStyle w:val="Paragraphedeliste"/>
        <w:numPr>
          <w:ilvl w:val="0"/>
          <w:numId w:val="2"/>
        </w:numPr>
        <w:autoSpaceDE w:val="0"/>
        <w:autoSpaceDN w:val="0"/>
        <w:adjustRightInd w:val="0"/>
        <w:spacing w:line="276" w:lineRule="auto"/>
        <w:jc w:val="both"/>
        <w:rPr>
          <w:rFonts w:eastAsiaTheme="minorHAnsi"/>
          <w:b/>
          <w:i/>
          <w:iCs/>
          <w:lang w:eastAsia="en-US"/>
        </w:rPr>
      </w:pPr>
      <w:r w:rsidRPr="002966BE">
        <w:rPr>
          <w:rFonts w:eastAsiaTheme="minorHAnsi"/>
          <w:b/>
          <w:i/>
          <w:iCs/>
          <w:lang w:eastAsia="en-US"/>
        </w:rPr>
        <w:t>La discrimination entre hommes et femmes</w:t>
      </w:r>
    </w:p>
    <w:p w:rsidR="00956734" w:rsidRDefault="00956734" w:rsidP="002966BE">
      <w:pPr>
        <w:autoSpaceDE w:val="0"/>
        <w:autoSpaceDN w:val="0"/>
        <w:adjustRightInd w:val="0"/>
        <w:spacing w:line="276" w:lineRule="auto"/>
        <w:ind w:firstLine="567"/>
        <w:jc w:val="both"/>
        <w:rPr>
          <w:rFonts w:eastAsiaTheme="minorHAnsi"/>
          <w:lang w:eastAsia="en-US"/>
        </w:rPr>
      </w:pPr>
      <w:r>
        <w:rPr>
          <w:rFonts w:eastAsiaTheme="minorHAnsi"/>
          <w:lang w:eastAsia="en-US"/>
        </w:rPr>
        <w:t>Dans certaines parties du Cameroun</w:t>
      </w:r>
      <w:r w:rsidRPr="00E116D9">
        <w:rPr>
          <w:rFonts w:eastAsiaTheme="minorHAnsi"/>
          <w:lang w:eastAsia="en-US"/>
        </w:rPr>
        <w:t xml:space="preserve">, </w:t>
      </w:r>
      <w:r>
        <w:rPr>
          <w:rFonts w:eastAsiaTheme="minorHAnsi"/>
          <w:lang w:eastAsia="en-US"/>
        </w:rPr>
        <w:t>les femmes</w:t>
      </w:r>
      <w:r w:rsidRPr="00E116D9">
        <w:rPr>
          <w:rFonts w:eastAsiaTheme="minorHAnsi"/>
          <w:lang w:eastAsia="en-US"/>
        </w:rPr>
        <w:t xml:space="preserve"> n’ont pas le droit de déclarer elles-mêmes les naissances ou </w:t>
      </w:r>
      <w:r>
        <w:rPr>
          <w:rFonts w:eastAsiaTheme="minorHAnsi"/>
          <w:lang w:eastAsia="en-US"/>
        </w:rPr>
        <w:t xml:space="preserve">alors la </w:t>
      </w:r>
      <w:r w:rsidRPr="00E116D9">
        <w:rPr>
          <w:rFonts w:eastAsiaTheme="minorHAnsi"/>
          <w:lang w:eastAsia="en-US"/>
        </w:rPr>
        <w:t xml:space="preserve">présence du père est imposée lors de la déclaration. </w:t>
      </w:r>
      <w:r>
        <w:rPr>
          <w:rFonts w:eastAsiaTheme="minorHAnsi"/>
          <w:lang w:eastAsia="en-US"/>
        </w:rPr>
        <w:t xml:space="preserve">Dès lors, si le père est absent </w:t>
      </w:r>
      <w:r w:rsidRPr="00E116D9">
        <w:rPr>
          <w:rFonts w:eastAsiaTheme="minorHAnsi"/>
          <w:lang w:eastAsia="en-US"/>
        </w:rPr>
        <w:t>pour des raisons économiques ou s’il refuse d</w:t>
      </w:r>
      <w:r>
        <w:rPr>
          <w:rFonts w:eastAsiaTheme="minorHAnsi"/>
          <w:lang w:eastAsia="en-US"/>
        </w:rPr>
        <w:t xml:space="preserve">e reconnaitre l’enfant, il sera </w:t>
      </w:r>
      <w:r w:rsidRPr="00E116D9">
        <w:rPr>
          <w:rFonts w:eastAsiaTheme="minorHAnsi"/>
          <w:lang w:eastAsia="en-US"/>
        </w:rPr>
        <w:t>impossible de déc</w:t>
      </w:r>
      <w:r>
        <w:rPr>
          <w:rFonts w:eastAsiaTheme="minorHAnsi"/>
          <w:lang w:eastAsia="en-US"/>
        </w:rPr>
        <w:t xml:space="preserve">larer la naissance de l’enfant. </w:t>
      </w:r>
    </w:p>
    <w:p w:rsidR="00956734" w:rsidRDefault="00956734" w:rsidP="002966BE">
      <w:pPr>
        <w:autoSpaceDE w:val="0"/>
        <w:autoSpaceDN w:val="0"/>
        <w:adjustRightInd w:val="0"/>
        <w:spacing w:line="276" w:lineRule="auto"/>
        <w:ind w:firstLine="567"/>
        <w:jc w:val="both"/>
        <w:rPr>
          <w:rFonts w:eastAsiaTheme="minorHAnsi"/>
          <w:lang w:eastAsia="en-US"/>
        </w:rPr>
      </w:pPr>
      <w:r w:rsidRPr="00E116D9">
        <w:rPr>
          <w:rFonts w:eastAsiaTheme="minorHAnsi"/>
          <w:lang w:eastAsia="en-US"/>
        </w:rPr>
        <w:t>Certains systèmes légaux prévoient que s</w:t>
      </w:r>
      <w:r>
        <w:rPr>
          <w:rFonts w:eastAsiaTheme="minorHAnsi"/>
          <w:lang w:eastAsia="en-US"/>
        </w:rPr>
        <w:t xml:space="preserve">eul le père peut transmettre la nationalité à un enfant. </w:t>
      </w:r>
      <w:r w:rsidRPr="00E116D9">
        <w:rPr>
          <w:rFonts w:eastAsiaTheme="minorHAnsi"/>
          <w:lang w:eastAsia="en-US"/>
        </w:rPr>
        <w:t xml:space="preserve">Ces dispositions violent </w:t>
      </w:r>
      <w:r w:rsidRPr="004E5BD4">
        <w:rPr>
          <w:rFonts w:eastAsiaTheme="minorHAnsi"/>
          <w:b/>
          <w:lang w:eastAsia="en-US"/>
        </w:rPr>
        <w:t>l’article 9 de la Convention pour l’élimination de toutes les formes de discrimination à l’égard des femmes</w:t>
      </w:r>
      <w:r>
        <w:rPr>
          <w:rFonts w:eastAsiaTheme="minorHAnsi"/>
          <w:lang w:eastAsia="en-US"/>
        </w:rPr>
        <w:t xml:space="preserve"> qui </w:t>
      </w:r>
      <w:r w:rsidRPr="00E116D9">
        <w:rPr>
          <w:rFonts w:eastAsiaTheme="minorHAnsi"/>
          <w:lang w:eastAsia="en-US"/>
        </w:rPr>
        <w:t xml:space="preserve">prévoit que « </w:t>
      </w:r>
      <w:r w:rsidRPr="00E116D9">
        <w:rPr>
          <w:rFonts w:eastAsiaTheme="minorHAnsi"/>
          <w:i/>
          <w:iCs/>
          <w:lang w:eastAsia="en-US"/>
        </w:rPr>
        <w:t>la femme a des droits égaux à ceux de l’homme en ce qui concerne</w:t>
      </w:r>
      <w:r>
        <w:rPr>
          <w:rFonts w:eastAsiaTheme="minorHAnsi"/>
          <w:lang w:eastAsia="en-US"/>
        </w:rPr>
        <w:t xml:space="preserve"> </w:t>
      </w:r>
      <w:r w:rsidRPr="00E116D9">
        <w:rPr>
          <w:rFonts w:eastAsiaTheme="minorHAnsi"/>
          <w:i/>
          <w:iCs/>
          <w:lang w:eastAsia="en-US"/>
        </w:rPr>
        <w:t xml:space="preserve">la nationalité de leurs enfants </w:t>
      </w:r>
      <w:r>
        <w:rPr>
          <w:rFonts w:eastAsiaTheme="minorHAnsi"/>
          <w:lang w:eastAsia="en-US"/>
        </w:rPr>
        <w:t xml:space="preserve">». </w:t>
      </w:r>
    </w:p>
    <w:p w:rsidR="00192198" w:rsidRDefault="00956734" w:rsidP="002966BE">
      <w:pPr>
        <w:autoSpaceDE w:val="0"/>
        <w:autoSpaceDN w:val="0"/>
        <w:adjustRightInd w:val="0"/>
        <w:spacing w:line="276" w:lineRule="auto"/>
        <w:ind w:firstLine="567"/>
        <w:jc w:val="both"/>
        <w:rPr>
          <w:rFonts w:eastAsiaTheme="minorHAnsi"/>
          <w:lang w:eastAsia="en-US"/>
        </w:rPr>
      </w:pPr>
      <w:r w:rsidRPr="00E116D9">
        <w:rPr>
          <w:rFonts w:eastAsiaTheme="minorHAnsi"/>
          <w:lang w:eastAsia="en-US"/>
        </w:rPr>
        <w:t>Enfin, certaines femmes non mariées ré</w:t>
      </w:r>
      <w:r>
        <w:rPr>
          <w:rFonts w:eastAsiaTheme="minorHAnsi"/>
          <w:lang w:eastAsia="en-US"/>
        </w:rPr>
        <w:t xml:space="preserve">pugnent, même si elles y ont le </w:t>
      </w:r>
      <w:r w:rsidRPr="00E116D9">
        <w:rPr>
          <w:rFonts w:eastAsiaTheme="minorHAnsi"/>
          <w:lang w:eastAsia="en-US"/>
        </w:rPr>
        <w:t xml:space="preserve">droit, à faire enregistrer leur enfant par honte ou </w:t>
      </w:r>
      <w:r>
        <w:rPr>
          <w:rFonts w:eastAsiaTheme="minorHAnsi"/>
          <w:lang w:eastAsia="en-US"/>
        </w:rPr>
        <w:t xml:space="preserve">parce qu’elles pensent qu’elles n’y ont pas droit. </w:t>
      </w:r>
    </w:p>
    <w:p w:rsidR="002966BE" w:rsidRDefault="002966BE" w:rsidP="002966BE">
      <w:pPr>
        <w:autoSpaceDE w:val="0"/>
        <w:autoSpaceDN w:val="0"/>
        <w:adjustRightInd w:val="0"/>
        <w:spacing w:line="276" w:lineRule="auto"/>
        <w:ind w:firstLine="567"/>
        <w:jc w:val="both"/>
        <w:rPr>
          <w:rFonts w:eastAsiaTheme="minorHAnsi"/>
          <w:lang w:eastAsia="en-US"/>
        </w:rPr>
      </w:pPr>
    </w:p>
    <w:p w:rsidR="00D12BE8" w:rsidRPr="002966BE" w:rsidRDefault="00D12BE8" w:rsidP="002966BE">
      <w:pPr>
        <w:autoSpaceDE w:val="0"/>
        <w:autoSpaceDN w:val="0"/>
        <w:adjustRightInd w:val="0"/>
        <w:spacing w:line="276" w:lineRule="auto"/>
        <w:ind w:firstLine="567"/>
        <w:jc w:val="both"/>
        <w:rPr>
          <w:rFonts w:eastAsiaTheme="minorHAnsi"/>
          <w:lang w:eastAsia="en-US"/>
        </w:rPr>
      </w:pPr>
      <w:r>
        <w:rPr>
          <w:rFonts w:eastAsiaTheme="minorHAnsi"/>
          <w:lang w:eastAsia="en-US"/>
        </w:rPr>
        <w:t xml:space="preserve">Face à toutes ces causes </w:t>
      </w:r>
      <w:r w:rsidR="002966BE">
        <w:rPr>
          <w:rFonts w:eastAsiaTheme="minorHAnsi"/>
          <w:lang w:eastAsia="en-US"/>
        </w:rPr>
        <w:t>ayant pour effet</w:t>
      </w:r>
      <w:r>
        <w:rPr>
          <w:rFonts w:eastAsiaTheme="minorHAnsi"/>
          <w:lang w:eastAsia="en-US"/>
        </w:rPr>
        <w:t xml:space="preserve"> le taux très faible d’accès à l’</w:t>
      </w:r>
      <w:r w:rsidR="002966BE">
        <w:rPr>
          <w:rFonts w:eastAsiaTheme="minorHAnsi"/>
          <w:lang w:eastAsia="en-US"/>
        </w:rPr>
        <w:t>e</w:t>
      </w:r>
      <w:r>
        <w:rPr>
          <w:rFonts w:eastAsiaTheme="minorHAnsi"/>
          <w:lang w:eastAsia="en-US"/>
        </w:rPr>
        <w:t xml:space="preserve">nregistrement des naissances, </w:t>
      </w:r>
      <w:r w:rsidR="002966BE">
        <w:rPr>
          <w:rFonts w:eastAsiaTheme="minorHAnsi"/>
          <w:lang w:eastAsia="en-US"/>
        </w:rPr>
        <w:t xml:space="preserve">il existe des </w:t>
      </w:r>
      <w:r w:rsidR="002966BE" w:rsidRPr="002966BE">
        <w:t>solutions concrètes garantissant l’accès à l’enregistrement des naissances</w:t>
      </w:r>
      <w:r w:rsidR="002966BE">
        <w:t>.</w:t>
      </w:r>
    </w:p>
    <w:p w:rsidR="00D12BE8" w:rsidRDefault="00D12BE8" w:rsidP="002966BE">
      <w:pPr>
        <w:autoSpaceDE w:val="0"/>
        <w:autoSpaceDN w:val="0"/>
        <w:adjustRightInd w:val="0"/>
        <w:spacing w:line="276" w:lineRule="auto"/>
        <w:ind w:firstLine="567"/>
        <w:jc w:val="both"/>
        <w:rPr>
          <w:rFonts w:eastAsiaTheme="minorHAnsi"/>
          <w:lang w:eastAsia="en-US"/>
        </w:rPr>
      </w:pPr>
    </w:p>
    <w:p w:rsidR="00192198" w:rsidRPr="00D12BE8" w:rsidRDefault="00192198" w:rsidP="00F51AB2">
      <w:pPr>
        <w:pStyle w:val="Paragraphedeliste"/>
        <w:numPr>
          <w:ilvl w:val="0"/>
          <w:numId w:val="4"/>
        </w:numPr>
        <w:autoSpaceDE w:val="0"/>
        <w:autoSpaceDN w:val="0"/>
        <w:adjustRightInd w:val="0"/>
        <w:spacing w:line="276" w:lineRule="auto"/>
        <w:jc w:val="both"/>
        <w:rPr>
          <w:b/>
        </w:rPr>
      </w:pPr>
      <w:r w:rsidRPr="00D12BE8">
        <w:rPr>
          <w:b/>
        </w:rPr>
        <w:t xml:space="preserve">Des solutions </w:t>
      </w:r>
      <w:r w:rsidR="002966BE">
        <w:rPr>
          <w:b/>
        </w:rPr>
        <w:t>concrètes garantissant</w:t>
      </w:r>
      <w:r w:rsidR="00C10051" w:rsidRPr="00D12BE8">
        <w:rPr>
          <w:b/>
        </w:rPr>
        <w:t xml:space="preserve"> l’accès à l’enregistrement des naissances</w:t>
      </w:r>
    </w:p>
    <w:p w:rsidR="002966BE" w:rsidRDefault="002966BE" w:rsidP="002966BE">
      <w:pPr>
        <w:spacing w:line="276" w:lineRule="auto"/>
        <w:ind w:firstLine="567"/>
        <w:jc w:val="both"/>
      </w:pPr>
      <w:r w:rsidRPr="00931EC0">
        <w:t>Ces solutions sont premièrement des cas pratiques répertoriés au Cameroun (A)</w:t>
      </w:r>
      <w:r w:rsidR="00931EC0" w:rsidRPr="00931EC0">
        <w:t xml:space="preserve"> et deuxièmement des recommandations d’ANAPRODH</w:t>
      </w:r>
      <w:r w:rsidR="00931EC0">
        <w:t xml:space="preserve"> (B).</w:t>
      </w:r>
    </w:p>
    <w:p w:rsidR="00931EC0" w:rsidRPr="00931EC0" w:rsidRDefault="00931EC0" w:rsidP="002966BE">
      <w:pPr>
        <w:spacing w:line="276" w:lineRule="auto"/>
        <w:ind w:firstLine="567"/>
        <w:jc w:val="both"/>
      </w:pPr>
    </w:p>
    <w:p w:rsidR="002966BE" w:rsidRPr="002966BE" w:rsidRDefault="002966BE" w:rsidP="00F51AB2">
      <w:pPr>
        <w:pStyle w:val="Paragraphedeliste"/>
        <w:numPr>
          <w:ilvl w:val="0"/>
          <w:numId w:val="7"/>
        </w:numPr>
        <w:spacing w:line="276" w:lineRule="auto"/>
        <w:jc w:val="both"/>
        <w:rPr>
          <w:b/>
        </w:rPr>
      </w:pPr>
      <w:r w:rsidRPr="002966BE">
        <w:rPr>
          <w:b/>
        </w:rPr>
        <w:t>Exemples des meilleures pratiques et les mesures concrètes ayant visé à garantir l’accès à l’enregistrement des naissances</w:t>
      </w:r>
    </w:p>
    <w:p w:rsidR="002966BE" w:rsidRDefault="00931EC0" w:rsidP="00931EC0">
      <w:pPr>
        <w:spacing w:line="276" w:lineRule="auto"/>
        <w:ind w:firstLine="567"/>
        <w:jc w:val="both"/>
      </w:pPr>
      <w:r w:rsidRPr="00931EC0">
        <w:t>Plusieurs cas d’espèce ont fait leur preuve. Il s’agit notamment de :</w:t>
      </w:r>
    </w:p>
    <w:p w:rsidR="00931EC0" w:rsidRPr="00931EC0" w:rsidRDefault="00931EC0" w:rsidP="00931EC0">
      <w:pPr>
        <w:spacing w:line="276" w:lineRule="auto"/>
        <w:ind w:firstLine="567"/>
        <w:jc w:val="both"/>
      </w:pPr>
    </w:p>
    <w:p w:rsidR="002966BE" w:rsidRPr="00877FE8" w:rsidRDefault="002966BE" w:rsidP="00F51AB2">
      <w:pPr>
        <w:pStyle w:val="Paragraphedeliste"/>
        <w:numPr>
          <w:ilvl w:val="0"/>
          <w:numId w:val="6"/>
        </w:numPr>
        <w:spacing w:line="276" w:lineRule="auto"/>
        <w:jc w:val="both"/>
        <w:rPr>
          <w:rFonts w:ascii="Verdana" w:hAnsi="Verdana"/>
          <w:b/>
          <w:sz w:val="20"/>
          <w:szCs w:val="20"/>
          <w:shd w:val="clear" w:color="auto" w:fill="FFFFF0"/>
        </w:rPr>
      </w:pPr>
      <w:r w:rsidRPr="00877FE8">
        <w:rPr>
          <w:b/>
        </w:rPr>
        <w:t>La Campagne d'inscription à l'état civil de l’Association humanitaire SOS Enfants au Cameroun précisément au</w:t>
      </w:r>
      <w:r w:rsidRPr="00877FE8">
        <w:rPr>
          <w:rFonts w:ascii="Verdana" w:hAnsi="Verdana"/>
          <w:b/>
          <w:sz w:val="20"/>
          <w:szCs w:val="20"/>
          <w:shd w:val="clear" w:color="auto" w:fill="FFFFF0"/>
        </w:rPr>
        <w:t> </w:t>
      </w:r>
      <w:hyperlink r:id="rId20" w:history="1">
        <w:r w:rsidRPr="00877FE8">
          <w:rPr>
            <w:rStyle w:val="Lienhypertexte"/>
            <w:b/>
            <w:color w:val="auto"/>
            <w:u w:val="none"/>
          </w:rPr>
          <w:t>Foyer Notre-Dame de la Forêt</w:t>
        </w:r>
      </w:hyperlink>
      <w:r w:rsidRPr="00877FE8">
        <w:rPr>
          <w:b/>
        </w:rPr>
        <w:t xml:space="preserve"> (FONDAF) à </w:t>
      </w:r>
      <w:proofErr w:type="spellStart"/>
      <w:r w:rsidRPr="00877FE8">
        <w:rPr>
          <w:b/>
        </w:rPr>
        <w:t>Bipindi</w:t>
      </w:r>
      <w:proofErr w:type="spellEnd"/>
    </w:p>
    <w:p w:rsidR="002966BE" w:rsidRPr="002C3F4E" w:rsidRDefault="002966BE" w:rsidP="002966BE">
      <w:pPr>
        <w:spacing w:line="276" w:lineRule="auto"/>
      </w:pPr>
      <w:hyperlink r:id="rId21" w:anchor="missions" w:history="1"/>
      <w:hyperlink r:id="rId22" w:anchor="debut" w:history="1"/>
      <w:r>
        <w:br/>
      </w:r>
      <w:r w:rsidRPr="002C3F4E">
        <w:t>La campagne s'est dér</w:t>
      </w:r>
      <w:r w:rsidR="00931EC0">
        <w:t>oulée en six phases distinctes :</w:t>
      </w:r>
    </w:p>
    <w:p w:rsidR="002966BE" w:rsidRPr="002C3F4E" w:rsidRDefault="002966BE" w:rsidP="00F51AB2">
      <w:pPr>
        <w:pStyle w:val="Paragraphedeliste"/>
        <w:numPr>
          <w:ilvl w:val="0"/>
          <w:numId w:val="3"/>
        </w:numPr>
        <w:spacing w:line="276" w:lineRule="auto"/>
        <w:ind w:left="0" w:firstLine="567"/>
        <w:jc w:val="both"/>
      </w:pPr>
      <w:r>
        <w:t xml:space="preserve">Identification des enfants </w:t>
      </w:r>
      <w:r w:rsidRPr="002C3F4E">
        <w:t xml:space="preserve"> </w:t>
      </w:r>
    </w:p>
    <w:p w:rsidR="002966BE" w:rsidRPr="002C3F4E" w:rsidRDefault="002966BE" w:rsidP="00F51AB2">
      <w:pPr>
        <w:pStyle w:val="Paragraphedeliste"/>
        <w:numPr>
          <w:ilvl w:val="0"/>
          <w:numId w:val="3"/>
        </w:numPr>
        <w:spacing w:line="276" w:lineRule="auto"/>
        <w:ind w:left="0" w:firstLine="567"/>
        <w:jc w:val="both"/>
      </w:pPr>
      <w:r w:rsidRPr="002C3F4E">
        <w:t xml:space="preserve">Travail de sensibilisation auprès des autorités compétentes </w:t>
      </w:r>
    </w:p>
    <w:p w:rsidR="002966BE" w:rsidRPr="002C3F4E" w:rsidRDefault="002966BE" w:rsidP="00F51AB2">
      <w:pPr>
        <w:pStyle w:val="Paragraphedeliste"/>
        <w:numPr>
          <w:ilvl w:val="0"/>
          <w:numId w:val="3"/>
        </w:numPr>
        <w:spacing w:line="276" w:lineRule="auto"/>
        <w:ind w:left="0" w:firstLine="567"/>
        <w:jc w:val="both"/>
      </w:pPr>
      <w:r w:rsidRPr="002C3F4E">
        <w:t xml:space="preserve">Attestations d'âge apparent par le médecin chef du Centre Médical de </w:t>
      </w:r>
      <w:proofErr w:type="spellStart"/>
      <w:r w:rsidRPr="002C3F4E">
        <w:t>Bipindi</w:t>
      </w:r>
      <w:proofErr w:type="spellEnd"/>
      <w:r w:rsidRPr="002C3F4E">
        <w:t>.</w:t>
      </w:r>
    </w:p>
    <w:p w:rsidR="002966BE" w:rsidRPr="002C3F4E" w:rsidRDefault="002966BE" w:rsidP="00F51AB2">
      <w:pPr>
        <w:pStyle w:val="Paragraphedeliste"/>
        <w:numPr>
          <w:ilvl w:val="0"/>
          <w:numId w:val="3"/>
        </w:numPr>
        <w:spacing w:line="276" w:lineRule="auto"/>
        <w:ind w:left="0" w:firstLine="567"/>
        <w:jc w:val="both"/>
      </w:pPr>
      <w:r w:rsidRPr="002C3F4E">
        <w:t xml:space="preserve">Attestations de non enregistrement de naissance </w:t>
      </w:r>
    </w:p>
    <w:p w:rsidR="002966BE" w:rsidRPr="002C3F4E" w:rsidRDefault="002966BE" w:rsidP="00F51AB2">
      <w:pPr>
        <w:pStyle w:val="Paragraphedeliste"/>
        <w:numPr>
          <w:ilvl w:val="0"/>
          <w:numId w:val="3"/>
        </w:numPr>
        <w:spacing w:line="276" w:lineRule="auto"/>
        <w:ind w:left="0" w:firstLine="567"/>
        <w:jc w:val="both"/>
      </w:pPr>
      <w:r w:rsidRPr="002C3F4E">
        <w:t>Jugements supplétifs.</w:t>
      </w:r>
    </w:p>
    <w:p w:rsidR="002966BE" w:rsidRDefault="002966BE" w:rsidP="00F51AB2">
      <w:pPr>
        <w:pStyle w:val="Paragraphedeliste"/>
        <w:numPr>
          <w:ilvl w:val="0"/>
          <w:numId w:val="1"/>
        </w:numPr>
        <w:spacing w:line="276" w:lineRule="auto"/>
        <w:ind w:left="0" w:firstLine="567"/>
        <w:jc w:val="both"/>
      </w:pPr>
      <w:r w:rsidRPr="002C3F4E">
        <w:t>Inscription des e</w:t>
      </w:r>
      <w:r w:rsidR="00931EC0">
        <w:t>nfants au registre d'état civil.</w:t>
      </w:r>
    </w:p>
    <w:p w:rsidR="002966BE" w:rsidRDefault="002966BE" w:rsidP="00F51AB2">
      <w:pPr>
        <w:pStyle w:val="Paragraphedeliste"/>
        <w:numPr>
          <w:ilvl w:val="0"/>
          <w:numId w:val="6"/>
        </w:numPr>
        <w:spacing w:line="276" w:lineRule="auto"/>
        <w:jc w:val="both"/>
      </w:pPr>
      <w:r w:rsidRPr="002C3F4E">
        <w:rPr>
          <w:b/>
        </w:rPr>
        <w:lastRenderedPageBreak/>
        <w:t>Le Programme d’appui à la citoyenneté active (PROCIVIS)</w:t>
      </w:r>
      <w:r>
        <w:rPr>
          <w:rStyle w:val="Appelnotedebasdep"/>
          <w:b/>
        </w:rPr>
        <w:footnoteReference w:id="1"/>
      </w:r>
      <w:r w:rsidRPr="002C3F4E">
        <w:t xml:space="preserve"> </w:t>
      </w:r>
    </w:p>
    <w:p w:rsidR="002966BE" w:rsidRDefault="002966BE" w:rsidP="002966BE">
      <w:pPr>
        <w:spacing w:line="276" w:lineRule="auto"/>
        <w:ind w:firstLine="567"/>
        <w:jc w:val="both"/>
      </w:pPr>
    </w:p>
    <w:p w:rsidR="002966BE" w:rsidRDefault="002966BE" w:rsidP="002966BE">
      <w:pPr>
        <w:spacing w:line="276" w:lineRule="auto"/>
        <w:ind w:firstLine="567"/>
        <w:jc w:val="both"/>
      </w:pPr>
      <w:r>
        <w:t>C’</w:t>
      </w:r>
      <w:r w:rsidRPr="002C3F4E">
        <w:t>est une initiative qui vise à faciliter l’accès des populations à des services améliorés d’état civil et renforcer la place des organisations de la société civile dans la gouvernance et la gestion des affaires publiques. Pour favoriser son implémentation, une convention de financement d’un montant de 6,5 milliards de F, a été signée entre l’Etat du Cameroun et l’Union européenne (UE). Le projet prévu pour une durée de quatre ans est finan</w:t>
      </w:r>
      <w:r>
        <w:t>cé par l’UE dans le cadre du 11</w:t>
      </w:r>
      <w:r w:rsidRPr="00B67372">
        <w:rPr>
          <w:vertAlign w:val="superscript"/>
        </w:rPr>
        <w:t>ème</w:t>
      </w:r>
      <w:r>
        <w:t xml:space="preserve"> </w:t>
      </w:r>
      <w:r w:rsidRPr="002C3F4E">
        <w:t xml:space="preserve"> Fonds européen de développement (FED</w:t>
      </w:r>
      <w:r>
        <w:t>.</w:t>
      </w:r>
      <w:r w:rsidRPr="002C3F4E">
        <w:t xml:space="preserve"> Le PROCIVIS va donc accompagner les efforts du Cameroun, qui a engagé depuis le milieu de la décennie 2000-2010, un processus d’amélioration et de modernisation de son système d’état civil. </w:t>
      </w:r>
      <w:r w:rsidRPr="002C3F4E">
        <w:br/>
      </w:r>
      <w:r>
        <w:t xml:space="preserve"> </w:t>
      </w:r>
    </w:p>
    <w:p w:rsidR="002966BE" w:rsidRPr="00931EC0" w:rsidRDefault="002966BE" w:rsidP="00F51AB2">
      <w:pPr>
        <w:pStyle w:val="Titre1"/>
        <w:numPr>
          <w:ilvl w:val="0"/>
          <w:numId w:val="6"/>
        </w:numPr>
        <w:spacing w:before="0" w:line="276" w:lineRule="auto"/>
        <w:jc w:val="both"/>
        <w:rPr>
          <w:rFonts w:ascii="Times New Roman" w:hAnsi="Times New Roman" w:cs="Times New Roman"/>
          <w:color w:val="auto"/>
          <w:sz w:val="24"/>
          <w:szCs w:val="20"/>
        </w:rPr>
      </w:pPr>
      <w:r>
        <w:rPr>
          <w:rFonts w:ascii="Times New Roman" w:hAnsi="Times New Roman" w:cs="Times New Roman"/>
          <w:color w:val="auto"/>
          <w:sz w:val="24"/>
          <w:szCs w:val="20"/>
        </w:rPr>
        <w:t>La</w:t>
      </w:r>
      <w:r w:rsidRPr="00790F90">
        <w:rPr>
          <w:rFonts w:ascii="Times New Roman" w:hAnsi="Times New Roman" w:cs="Times New Roman"/>
          <w:color w:val="auto"/>
          <w:sz w:val="24"/>
          <w:szCs w:val="20"/>
        </w:rPr>
        <w:t xml:space="preserve"> campagne nationale de sensibilisation aux actes d’état civil</w:t>
      </w:r>
    </w:p>
    <w:p w:rsidR="002966BE" w:rsidRPr="00A617C9" w:rsidRDefault="002966BE" w:rsidP="002966BE">
      <w:pPr>
        <w:spacing w:line="276" w:lineRule="auto"/>
        <w:ind w:firstLine="567"/>
        <w:jc w:val="both"/>
        <w:rPr>
          <w:b/>
          <w:szCs w:val="20"/>
        </w:rPr>
      </w:pPr>
      <w:r w:rsidRPr="00A617C9">
        <w:rPr>
          <w:szCs w:val="20"/>
          <w:shd w:val="clear" w:color="auto" w:fill="FFFFFF"/>
        </w:rPr>
        <w:t xml:space="preserve">Le Cinéma Numérique Ambulant (CNA) a organisé une campagne de sensibilisation à l’état civil dans les dix régions du Cameroun entre avril et juillet 2016. </w:t>
      </w:r>
      <w:r>
        <w:rPr>
          <w:szCs w:val="20"/>
          <w:shd w:val="clear" w:color="auto" w:fill="FFFFFF"/>
        </w:rPr>
        <w:t>Ceci ayant pour objectif</w:t>
      </w:r>
      <w:r w:rsidRPr="00A617C9">
        <w:rPr>
          <w:szCs w:val="20"/>
          <w:shd w:val="clear" w:color="auto" w:fill="FFFFFF"/>
        </w:rPr>
        <w:t xml:space="preserve"> d’améliorer le taux d’enregistrement d’état civil.</w:t>
      </w:r>
    </w:p>
    <w:p w:rsidR="002966BE" w:rsidRDefault="002966BE" w:rsidP="002966BE">
      <w:pPr>
        <w:pStyle w:val="Paragraphedeliste"/>
        <w:spacing w:line="276" w:lineRule="auto"/>
        <w:ind w:left="0" w:firstLine="567"/>
        <w:jc w:val="both"/>
        <w:rPr>
          <w:szCs w:val="20"/>
        </w:rPr>
      </w:pPr>
      <w:r w:rsidRPr="00A617C9">
        <w:rPr>
          <w:szCs w:val="20"/>
          <w:shd w:val="clear" w:color="auto" w:fill="FFFFFF"/>
        </w:rPr>
        <w:t>Cette campagne a été menée dans le cadre du Programme de réhabilitation de l’Etat Civil du Cameroun (PR2C), conduit par le Ministère de l’Administration territoriale et de la Décentralisation (MINATD), soutenu par la France et mis en œuvre avec l’assistance technique de CIVIPOL conseil.</w:t>
      </w:r>
    </w:p>
    <w:p w:rsidR="002966BE" w:rsidRPr="00A617C9" w:rsidRDefault="002966BE" w:rsidP="002966BE">
      <w:pPr>
        <w:pStyle w:val="Paragraphedeliste"/>
        <w:spacing w:line="276" w:lineRule="auto"/>
        <w:ind w:left="0" w:firstLine="567"/>
        <w:jc w:val="both"/>
        <w:rPr>
          <w:szCs w:val="20"/>
        </w:rPr>
      </w:pPr>
      <w:r w:rsidRPr="00A617C9">
        <w:rPr>
          <w:szCs w:val="20"/>
          <w:shd w:val="clear" w:color="auto" w:fill="FFFFFF"/>
        </w:rPr>
        <w:t xml:space="preserve">Chaque région </w:t>
      </w:r>
      <w:r>
        <w:rPr>
          <w:szCs w:val="20"/>
          <w:shd w:val="clear" w:color="auto" w:fill="FFFFFF"/>
        </w:rPr>
        <w:t>a accueilli</w:t>
      </w:r>
      <w:r w:rsidRPr="00A617C9">
        <w:rPr>
          <w:szCs w:val="20"/>
          <w:shd w:val="clear" w:color="auto" w:fill="FFFFFF"/>
        </w:rPr>
        <w:t xml:space="preserve"> dix projections-débats dans dix localités différentes, pour un total de 100 séances. A cet effet, une série de trois courts films de 15mn chacun a été produit, sous la réalisation de Cyrille </w:t>
      </w:r>
      <w:proofErr w:type="spellStart"/>
      <w:r w:rsidRPr="00A617C9">
        <w:rPr>
          <w:szCs w:val="20"/>
          <w:shd w:val="clear" w:color="auto" w:fill="FFFFFF"/>
        </w:rPr>
        <w:t>Masso</w:t>
      </w:r>
      <w:proofErr w:type="spellEnd"/>
      <w:r w:rsidRPr="00A617C9">
        <w:rPr>
          <w:szCs w:val="20"/>
          <w:shd w:val="clear" w:color="auto" w:fill="FFFFFF"/>
        </w:rPr>
        <w:t>. Ils</w:t>
      </w:r>
      <w:r>
        <w:rPr>
          <w:szCs w:val="20"/>
          <w:shd w:val="clear" w:color="auto" w:fill="FFFFFF"/>
        </w:rPr>
        <w:t xml:space="preserve"> ont sensibilisé sur</w:t>
      </w:r>
      <w:r w:rsidRPr="00A617C9">
        <w:rPr>
          <w:szCs w:val="20"/>
          <w:shd w:val="clear" w:color="auto" w:fill="FFFFFF"/>
        </w:rPr>
        <w:t xml:space="preserve"> l'établissement des actes de naissance, actes de mariage et actes de décès. </w:t>
      </w:r>
    </w:p>
    <w:p w:rsidR="002966BE" w:rsidRPr="00A617C9" w:rsidRDefault="002966BE" w:rsidP="002966BE">
      <w:pPr>
        <w:shd w:val="clear" w:color="auto" w:fill="FFFFFF"/>
        <w:spacing w:after="150" w:line="276" w:lineRule="auto"/>
        <w:ind w:firstLine="567"/>
        <w:jc w:val="both"/>
        <w:rPr>
          <w:szCs w:val="20"/>
        </w:rPr>
      </w:pPr>
      <w:r w:rsidRPr="00A617C9">
        <w:rPr>
          <w:szCs w:val="20"/>
        </w:rPr>
        <w:t xml:space="preserve"> Les projections cinématographiques se </w:t>
      </w:r>
      <w:r>
        <w:rPr>
          <w:szCs w:val="20"/>
        </w:rPr>
        <w:t>sont déroulées</w:t>
      </w:r>
      <w:r w:rsidRPr="00A617C9">
        <w:rPr>
          <w:szCs w:val="20"/>
        </w:rPr>
        <w:t xml:space="preserve"> en plein air et </w:t>
      </w:r>
      <w:r>
        <w:rPr>
          <w:szCs w:val="20"/>
        </w:rPr>
        <w:t xml:space="preserve">se </w:t>
      </w:r>
      <w:r w:rsidRPr="00A617C9">
        <w:rPr>
          <w:szCs w:val="20"/>
        </w:rPr>
        <w:t xml:space="preserve">sont suivies de causeries éducatives aux cours desquelles </w:t>
      </w:r>
      <w:r>
        <w:rPr>
          <w:szCs w:val="20"/>
        </w:rPr>
        <w:t>ont intervenus</w:t>
      </w:r>
      <w:r w:rsidRPr="00A617C9">
        <w:rPr>
          <w:szCs w:val="20"/>
        </w:rPr>
        <w:t xml:space="preserve"> des cadres du MINATD, ainsi que tous les acteurs de la chaîne d'établissement des actes de naissance: les autorités sanitaires et judiciaires, les collectivités locales, etc. </w:t>
      </w:r>
    </w:p>
    <w:p w:rsidR="002966BE" w:rsidRDefault="002966BE" w:rsidP="002966BE">
      <w:pPr>
        <w:spacing w:line="276" w:lineRule="auto"/>
        <w:ind w:firstLine="567"/>
        <w:jc w:val="both"/>
        <w:rPr>
          <w:szCs w:val="20"/>
          <w:shd w:val="clear" w:color="auto" w:fill="FFFFFF"/>
        </w:rPr>
      </w:pPr>
      <w:r w:rsidRPr="00A617C9">
        <w:rPr>
          <w:szCs w:val="20"/>
          <w:shd w:val="clear" w:color="auto" w:fill="FFFFFF"/>
        </w:rPr>
        <w:t xml:space="preserve">Pour mener à bien ce projet, le CNA Cameroun a mis sur pied deux équipes de projection qui travaillent simultanément. La première </w:t>
      </w:r>
      <w:r>
        <w:rPr>
          <w:szCs w:val="20"/>
          <w:shd w:val="clear" w:color="auto" w:fill="FFFFFF"/>
        </w:rPr>
        <w:t>a sillonné</w:t>
      </w:r>
      <w:r w:rsidRPr="00A617C9">
        <w:rPr>
          <w:szCs w:val="20"/>
          <w:shd w:val="clear" w:color="auto" w:fill="FFFFFF"/>
        </w:rPr>
        <w:t xml:space="preserve"> les régions Extrême-Nord, Nord, Adamaou</w:t>
      </w:r>
      <w:r>
        <w:rPr>
          <w:szCs w:val="20"/>
          <w:shd w:val="clear" w:color="auto" w:fill="FFFFFF"/>
        </w:rPr>
        <w:t xml:space="preserve">a, Est et Sud. La seconde s’est déployée </w:t>
      </w:r>
      <w:r w:rsidRPr="00A617C9">
        <w:rPr>
          <w:szCs w:val="20"/>
          <w:shd w:val="clear" w:color="auto" w:fill="FFFFFF"/>
        </w:rPr>
        <w:t>dans le Centre, le Littoral, le Sud-O</w:t>
      </w:r>
      <w:r>
        <w:rPr>
          <w:szCs w:val="20"/>
          <w:shd w:val="clear" w:color="auto" w:fill="FFFFFF"/>
        </w:rPr>
        <w:t>uest, le Nord-Ouest et l'Ouest.</w:t>
      </w:r>
    </w:p>
    <w:p w:rsidR="002966BE" w:rsidRPr="002966BE" w:rsidRDefault="002966BE" w:rsidP="002966BE">
      <w:pPr>
        <w:spacing w:line="276" w:lineRule="auto"/>
        <w:ind w:firstLine="567"/>
        <w:jc w:val="both"/>
        <w:rPr>
          <w:b/>
        </w:rPr>
      </w:pPr>
    </w:p>
    <w:p w:rsidR="00C10051" w:rsidRPr="00C10051" w:rsidRDefault="00956734" w:rsidP="00F51AB2">
      <w:pPr>
        <w:pStyle w:val="Paragraphedeliste"/>
        <w:numPr>
          <w:ilvl w:val="0"/>
          <w:numId w:val="7"/>
        </w:numPr>
        <w:spacing w:line="276" w:lineRule="auto"/>
        <w:jc w:val="both"/>
      </w:pPr>
      <w:r w:rsidRPr="002966BE">
        <w:rPr>
          <w:b/>
        </w:rPr>
        <w:t xml:space="preserve">Les meilleures pratiques et les mesures concrètes </w:t>
      </w:r>
    </w:p>
    <w:p w:rsidR="00A45DD0" w:rsidRDefault="00956734" w:rsidP="002966BE">
      <w:pPr>
        <w:spacing w:line="276" w:lineRule="auto"/>
        <w:ind w:firstLine="567"/>
        <w:jc w:val="both"/>
      </w:pPr>
      <w:r w:rsidRPr="00E50AD4">
        <w:t>Pour les enfants les plus exposés aux risques, marginalisés ou vivant dans des situations de</w:t>
      </w:r>
      <w:r w:rsidR="000833E4">
        <w:t xml:space="preserve"> </w:t>
      </w:r>
      <w:r w:rsidRPr="00C1516C">
        <w:t>conflit, de pauvreté, d’urgence et de vulnérabilité</w:t>
      </w:r>
      <w:r w:rsidRPr="00E50AD4">
        <w:t xml:space="preserve"> </w:t>
      </w:r>
      <w:r w:rsidRPr="00C1516C">
        <w:t xml:space="preserve">en particulier </w:t>
      </w:r>
      <w:r w:rsidRPr="00E50AD4">
        <w:t>les enfants appartenant à des groupes minoritaires, les enfants handicapés, les enfants issus de communautés autochtones et les enfants de migrants, de demandeurs d’asile, de réfugiés et de personnes apatrides</w:t>
      </w:r>
      <w:r w:rsidR="00213982">
        <w:t xml:space="preserve">. </w:t>
      </w:r>
    </w:p>
    <w:p w:rsidR="00A45DD0" w:rsidRDefault="00A45DD0" w:rsidP="002966BE">
      <w:pPr>
        <w:spacing w:line="276" w:lineRule="auto"/>
        <w:ind w:firstLine="567"/>
        <w:jc w:val="both"/>
      </w:pPr>
    </w:p>
    <w:p w:rsidR="009D0C3F" w:rsidRDefault="009D0C3F" w:rsidP="002966BE">
      <w:pPr>
        <w:spacing w:line="276" w:lineRule="auto"/>
        <w:ind w:firstLine="567"/>
        <w:jc w:val="both"/>
      </w:pPr>
      <w:bookmarkStart w:id="0" w:name="_GoBack"/>
      <w:bookmarkEnd w:id="0"/>
    </w:p>
    <w:p w:rsidR="000833E4" w:rsidRPr="00A45DD0" w:rsidRDefault="00A45DD0" w:rsidP="002966BE">
      <w:pPr>
        <w:spacing w:line="276" w:lineRule="auto"/>
        <w:ind w:firstLine="567"/>
        <w:jc w:val="both"/>
        <w:rPr>
          <w:b/>
        </w:rPr>
      </w:pPr>
      <w:r>
        <w:rPr>
          <w:b/>
        </w:rPr>
        <w:lastRenderedPageBreak/>
        <w:t>NOUS RECOMMANDONS</w:t>
      </w:r>
      <w:r w:rsidR="000833E4" w:rsidRPr="00A45DD0">
        <w:rPr>
          <w:b/>
        </w:rPr>
        <w:t> :</w:t>
      </w:r>
    </w:p>
    <w:p w:rsidR="00C10051" w:rsidRDefault="00C10051" w:rsidP="002966BE">
      <w:pPr>
        <w:spacing w:line="276" w:lineRule="auto"/>
        <w:ind w:firstLine="567"/>
        <w:jc w:val="both"/>
      </w:pPr>
    </w:p>
    <w:p w:rsidR="00C10051" w:rsidRDefault="00C10051" w:rsidP="002966BE">
      <w:pPr>
        <w:spacing w:line="276" w:lineRule="auto"/>
        <w:jc w:val="both"/>
        <w:rPr>
          <w:b/>
        </w:rPr>
      </w:pPr>
      <w:r w:rsidRPr="000833E4">
        <w:rPr>
          <w:b/>
        </w:rPr>
        <w:t>Aux organisations de la société civile</w:t>
      </w:r>
    </w:p>
    <w:p w:rsidR="00C10051" w:rsidRDefault="00C10051" w:rsidP="00F51AB2">
      <w:pPr>
        <w:pStyle w:val="Paragraphedeliste"/>
        <w:numPr>
          <w:ilvl w:val="0"/>
          <w:numId w:val="3"/>
        </w:numPr>
        <w:spacing w:line="276" w:lineRule="auto"/>
        <w:ind w:left="709"/>
        <w:jc w:val="both"/>
      </w:pPr>
      <w:r>
        <w:t>l’organisation de projets de recensement des enfants sans acte de naissance dans toutes les parties du pays, même les plus reculées sans oublier dans les camps de réfugiés, les orphelinats, la rue… sans discrimination</w:t>
      </w:r>
    </w:p>
    <w:p w:rsidR="00C10051" w:rsidRDefault="00C10051" w:rsidP="00F51AB2">
      <w:pPr>
        <w:pStyle w:val="Paragraphedeliste"/>
        <w:numPr>
          <w:ilvl w:val="0"/>
          <w:numId w:val="3"/>
        </w:numPr>
        <w:spacing w:line="276" w:lineRule="auto"/>
        <w:ind w:left="709"/>
        <w:jc w:val="both"/>
      </w:pPr>
      <w:r>
        <w:t>l’organisation de projets d’établissement gratuit des actes de naissance</w:t>
      </w:r>
    </w:p>
    <w:p w:rsidR="00C10051" w:rsidRPr="00E50AD4" w:rsidRDefault="00C10051" w:rsidP="00F51AB2">
      <w:pPr>
        <w:pStyle w:val="Paragraphedeliste"/>
        <w:numPr>
          <w:ilvl w:val="0"/>
          <w:numId w:val="3"/>
        </w:numPr>
        <w:spacing w:line="276" w:lineRule="auto"/>
        <w:ind w:left="709"/>
        <w:jc w:val="both"/>
      </w:pPr>
      <w:r>
        <w:rPr>
          <w:color w:val="000000"/>
          <w:szCs w:val="27"/>
        </w:rPr>
        <w:t xml:space="preserve">la contribution à l’éducation et </w:t>
      </w:r>
      <w:r w:rsidRPr="00E50AD4">
        <w:rPr>
          <w:color w:val="000000"/>
          <w:szCs w:val="27"/>
        </w:rPr>
        <w:t>développement économique des familles</w:t>
      </w:r>
    </w:p>
    <w:p w:rsidR="000833E4" w:rsidRDefault="00C10051" w:rsidP="00F51AB2">
      <w:pPr>
        <w:pStyle w:val="Paragraphedeliste"/>
        <w:numPr>
          <w:ilvl w:val="0"/>
          <w:numId w:val="3"/>
        </w:numPr>
        <w:spacing w:line="276" w:lineRule="auto"/>
        <w:ind w:left="709"/>
        <w:jc w:val="both"/>
      </w:pPr>
      <w:r>
        <w:t xml:space="preserve">l’organisation de grandes campagnes de sensibilisation des populations et </w:t>
      </w:r>
      <w:r>
        <w:rPr>
          <w:color w:val="000000"/>
          <w:szCs w:val="27"/>
        </w:rPr>
        <w:t xml:space="preserve"> du personnel médical sur la sensibilisation des parents concernant la déclaration de naissance des enfants</w:t>
      </w:r>
      <w:r w:rsidR="002966BE">
        <w:rPr>
          <w:color w:val="000000"/>
          <w:szCs w:val="27"/>
        </w:rPr>
        <w:t>.</w:t>
      </w:r>
    </w:p>
    <w:p w:rsidR="00956734" w:rsidRPr="000833E4" w:rsidRDefault="00213982" w:rsidP="002966BE">
      <w:pPr>
        <w:spacing w:line="276" w:lineRule="auto"/>
        <w:jc w:val="both"/>
        <w:rPr>
          <w:b/>
        </w:rPr>
      </w:pPr>
      <w:r w:rsidRPr="000833E4">
        <w:rPr>
          <w:b/>
        </w:rPr>
        <w:t> </w:t>
      </w:r>
      <w:r w:rsidR="000833E4" w:rsidRPr="000833E4">
        <w:rPr>
          <w:b/>
        </w:rPr>
        <w:t>Aux Etats</w:t>
      </w:r>
    </w:p>
    <w:p w:rsidR="00956734" w:rsidRDefault="00956734" w:rsidP="00F51AB2">
      <w:pPr>
        <w:pStyle w:val="Paragraphedeliste"/>
        <w:numPr>
          <w:ilvl w:val="0"/>
          <w:numId w:val="3"/>
        </w:numPr>
        <w:spacing w:line="276" w:lineRule="auto"/>
        <w:ind w:left="709"/>
        <w:jc w:val="both"/>
      </w:pPr>
      <w:r w:rsidRPr="00C1516C">
        <w:t>la gratuité de l</w:t>
      </w:r>
      <w:r>
        <w:t xml:space="preserve">’enregistrement des </w:t>
      </w:r>
      <w:r w:rsidRPr="00C1516C">
        <w:t>naissance</w:t>
      </w:r>
      <w:r>
        <w:t>s</w:t>
      </w:r>
      <w:r w:rsidRPr="00C1516C">
        <w:t xml:space="preserve"> </w:t>
      </w:r>
      <w:r w:rsidR="00192198">
        <w:t>dans un délai précis</w:t>
      </w:r>
    </w:p>
    <w:p w:rsidR="000833E4" w:rsidRPr="00213982" w:rsidRDefault="000833E4" w:rsidP="00F51AB2">
      <w:pPr>
        <w:pStyle w:val="Paragraphedeliste"/>
        <w:numPr>
          <w:ilvl w:val="0"/>
          <w:numId w:val="3"/>
        </w:numPr>
        <w:spacing w:line="276" w:lineRule="auto"/>
        <w:ind w:left="709"/>
        <w:jc w:val="both"/>
      </w:pPr>
      <w:r>
        <w:rPr>
          <w:color w:val="000000"/>
          <w:szCs w:val="27"/>
        </w:rPr>
        <w:t>le rapprochement des services d’état civil et des populations rurales et/ou autochtones par la création des postes locaux d’état civil</w:t>
      </w:r>
    </w:p>
    <w:p w:rsidR="000833E4" w:rsidRPr="00777FB8" w:rsidRDefault="000833E4" w:rsidP="00F51AB2">
      <w:pPr>
        <w:pStyle w:val="Paragraphedeliste"/>
        <w:numPr>
          <w:ilvl w:val="0"/>
          <w:numId w:val="3"/>
        </w:numPr>
        <w:spacing w:line="276" w:lineRule="auto"/>
        <w:ind w:left="709"/>
        <w:jc w:val="both"/>
      </w:pPr>
      <w:r>
        <w:rPr>
          <w:color w:val="000000"/>
          <w:szCs w:val="27"/>
        </w:rPr>
        <w:t>la création d’emploi de traducteurs au sein des services d’état civil</w:t>
      </w:r>
    </w:p>
    <w:p w:rsidR="00A45DD0" w:rsidRPr="002966BE" w:rsidRDefault="000833E4" w:rsidP="00F51AB2">
      <w:pPr>
        <w:pStyle w:val="Paragraphedeliste"/>
        <w:numPr>
          <w:ilvl w:val="0"/>
          <w:numId w:val="3"/>
        </w:numPr>
        <w:spacing w:line="276" w:lineRule="auto"/>
        <w:ind w:left="709"/>
        <w:jc w:val="both"/>
        <w:rPr>
          <w:sz w:val="22"/>
        </w:rPr>
      </w:pPr>
      <w:r>
        <w:rPr>
          <w:rFonts w:eastAsiaTheme="minorHAnsi"/>
          <w:iCs/>
          <w:szCs w:val="27"/>
          <w:lang w:eastAsia="en-US"/>
        </w:rPr>
        <w:t>l’établissement</w:t>
      </w:r>
      <w:r w:rsidRPr="00777FB8">
        <w:rPr>
          <w:rFonts w:eastAsiaTheme="minorHAnsi"/>
          <w:iCs/>
          <w:szCs w:val="27"/>
          <w:lang w:eastAsia="en-US"/>
        </w:rPr>
        <w:t xml:space="preserve"> </w:t>
      </w:r>
      <w:r>
        <w:rPr>
          <w:rFonts w:eastAsiaTheme="minorHAnsi"/>
          <w:iCs/>
          <w:szCs w:val="27"/>
          <w:lang w:eastAsia="en-US"/>
        </w:rPr>
        <w:t>d’</w:t>
      </w:r>
      <w:r w:rsidRPr="00777FB8">
        <w:rPr>
          <w:rFonts w:eastAsiaTheme="minorHAnsi"/>
          <w:iCs/>
          <w:szCs w:val="27"/>
          <w:lang w:eastAsia="en-US"/>
        </w:rPr>
        <w:t>un message de sensibilisation des populations qui puisse être</w:t>
      </w:r>
      <w:r>
        <w:rPr>
          <w:rFonts w:eastAsiaTheme="minorHAnsi"/>
          <w:iCs/>
          <w:szCs w:val="27"/>
          <w:lang w:eastAsia="en-US"/>
        </w:rPr>
        <w:t xml:space="preserve"> </w:t>
      </w:r>
      <w:r w:rsidRPr="00777FB8">
        <w:rPr>
          <w:rFonts w:eastAsiaTheme="minorHAnsi"/>
          <w:iCs/>
          <w:szCs w:val="27"/>
          <w:lang w:eastAsia="en-US"/>
        </w:rPr>
        <w:t xml:space="preserve">diffusé </w:t>
      </w:r>
      <w:r>
        <w:rPr>
          <w:rFonts w:eastAsiaTheme="minorHAnsi"/>
          <w:iCs/>
          <w:szCs w:val="27"/>
          <w:lang w:eastAsia="en-US"/>
        </w:rPr>
        <w:t xml:space="preserve">sur les chaînes de télévision et de radios nationales </w:t>
      </w:r>
    </w:p>
    <w:p w:rsidR="000833E4" w:rsidRPr="000833E4" w:rsidRDefault="000833E4" w:rsidP="002966BE">
      <w:pPr>
        <w:spacing w:line="276" w:lineRule="auto"/>
        <w:jc w:val="both"/>
        <w:rPr>
          <w:b/>
        </w:rPr>
      </w:pPr>
      <w:r>
        <w:rPr>
          <w:b/>
        </w:rPr>
        <w:t>Aux organismes internationaux</w:t>
      </w:r>
    </w:p>
    <w:p w:rsidR="000833E4" w:rsidRPr="00B2332C" w:rsidRDefault="000833E4" w:rsidP="00F51AB2">
      <w:pPr>
        <w:pStyle w:val="Paragraphedeliste"/>
        <w:numPr>
          <w:ilvl w:val="0"/>
          <w:numId w:val="3"/>
        </w:numPr>
        <w:spacing w:line="276" w:lineRule="auto"/>
        <w:ind w:left="709"/>
        <w:jc w:val="both"/>
        <w:rPr>
          <w:sz w:val="22"/>
        </w:rPr>
      </w:pPr>
      <w:r>
        <w:rPr>
          <w:rFonts w:eastAsiaTheme="minorHAnsi"/>
          <w:iCs/>
          <w:szCs w:val="27"/>
          <w:lang w:eastAsia="en-US"/>
        </w:rPr>
        <w:t xml:space="preserve">le lancement </w:t>
      </w:r>
      <w:r w:rsidR="00192198">
        <w:rPr>
          <w:rFonts w:eastAsiaTheme="minorHAnsi"/>
          <w:iCs/>
          <w:szCs w:val="27"/>
          <w:lang w:eastAsia="en-US"/>
        </w:rPr>
        <w:t>des appels à projets à la société civile concernant les meilleures pratiques et les mesures concrètes visant à garantir l’accès à l’enregistrement des naissances</w:t>
      </w:r>
    </w:p>
    <w:p w:rsidR="00B2332C" w:rsidRPr="00790F90" w:rsidRDefault="00B2332C" w:rsidP="00F51AB2">
      <w:pPr>
        <w:pStyle w:val="Paragraphedeliste"/>
        <w:numPr>
          <w:ilvl w:val="0"/>
          <w:numId w:val="3"/>
        </w:numPr>
        <w:spacing w:line="276" w:lineRule="auto"/>
        <w:ind w:left="709"/>
        <w:jc w:val="both"/>
        <w:rPr>
          <w:sz w:val="22"/>
        </w:rPr>
      </w:pPr>
      <w:r>
        <w:rPr>
          <w:rFonts w:eastAsiaTheme="minorHAnsi"/>
          <w:iCs/>
          <w:szCs w:val="27"/>
          <w:lang w:eastAsia="en-US"/>
        </w:rPr>
        <w:t xml:space="preserve">la création des services permanents d’enregistrement des naissances et des enfants au sein des </w:t>
      </w:r>
      <w:r>
        <w:t>camps de réfugiés, d’expatriés etc…</w:t>
      </w:r>
    </w:p>
    <w:p w:rsidR="00790F90" w:rsidRPr="00C10051" w:rsidRDefault="00790F90" w:rsidP="00790F90">
      <w:pPr>
        <w:pStyle w:val="Paragraphedeliste"/>
        <w:spacing w:line="360" w:lineRule="auto"/>
        <w:ind w:left="709"/>
        <w:jc w:val="both"/>
        <w:rPr>
          <w:sz w:val="22"/>
        </w:rPr>
      </w:pPr>
    </w:p>
    <w:p w:rsidR="00A617C9" w:rsidRDefault="00A617C9" w:rsidP="00A617C9">
      <w:pPr>
        <w:ind w:firstLine="567"/>
        <w:jc w:val="both"/>
        <w:rPr>
          <w:szCs w:val="20"/>
          <w:shd w:val="clear" w:color="auto" w:fill="FFFFFF"/>
        </w:rPr>
      </w:pPr>
    </w:p>
    <w:p w:rsidR="00A617C9" w:rsidRDefault="00A617C9" w:rsidP="00A617C9">
      <w:pPr>
        <w:ind w:firstLine="567"/>
        <w:jc w:val="both"/>
        <w:rPr>
          <w:szCs w:val="20"/>
          <w:shd w:val="clear" w:color="auto" w:fill="FFFFFF"/>
        </w:rPr>
      </w:pPr>
    </w:p>
    <w:p w:rsidR="00A617C9" w:rsidRDefault="00A617C9" w:rsidP="00A617C9">
      <w:pPr>
        <w:ind w:firstLine="567"/>
        <w:jc w:val="both"/>
        <w:rPr>
          <w:szCs w:val="20"/>
          <w:shd w:val="clear" w:color="auto" w:fill="FFFFFF"/>
        </w:rPr>
      </w:pPr>
    </w:p>
    <w:p w:rsidR="00A617C9" w:rsidRDefault="00A617C9" w:rsidP="00A617C9">
      <w:pPr>
        <w:ind w:firstLine="567"/>
        <w:jc w:val="both"/>
        <w:rPr>
          <w:szCs w:val="20"/>
          <w:shd w:val="clear" w:color="auto" w:fill="FFFFFF"/>
        </w:rPr>
      </w:pPr>
    </w:p>
    <w:p w:rsidR="00A617C9" w:rsidRDefault="00A617C9" w:rsidP="00A617C9">
      <w:pPr>
        <w:ind w:firstLine="567"/>
        <w:jc w:val="both"/>
        <w:rPr>
          <w:szCs w:val="20"/>
          <w:shd w:val="clear" w:color="auto" w:fill="FFFFFF"/>
        </w:rPr>
      </w:pPr>
    </w:p>
    <w:p w:rsidR="00A617C9" w:rsidRDefault="00A617C9" w:rsidP="00A617C9">
      <w:pPr>
        <w:ind w:firstLine="567"/>
        <w:jc w:val="both"/>
        <w:rPr>
          <w:szCs w:val="20"/>
          <w:shd w:val="clear" w:color="auto" w:fill="FFFFFF"/>
        </w:rPr>
      </w:pPr>
    </w:p>
    <w:p w:rsidR="00A617C9" w:rsidRDefault="00A617C9" w:rsidP="00A617C9">
      <w:pPr>
        <w:ind w:firstLine="567"/>
        <w:jc w:val="both"/>
        <w:rPr>
          <w:szCs w:val="20"/>
          <w:shd w:val="clear" w:color="auto" w:fill="FFFFFF"/>
        </w:rPr>
      </w:pPr>
    </w:p>
    <w:p w:rsidR="00A617C9" w:rsidRDefault="00A617C9" w:rsidP="00A617C9">
      <w:pPr>
        <w:ind w:firstLine="567"/>
        <w:jc w:val="both"/>
        <w:rPr>
          <w:szCs w:val="20"/>
          <w:shd w:val="clear" w:color="auto" w:fill="FFFFFF"/>
        </w:rPr>
      </w:pPr>
    </w:p>
    <w:p w:rsidR="00A617C9" w:rsidRDefault="00A617C9" w:rsidP="00A617C9">
      <w:pPr>
        <w:ind w:firstLine="567"/>
        <w:jc w:val="both"/>
        <w:rPr>
          <w:szCs w:val="20"/>
          <w:shd w:val="clear" w:color="auto" w:fill="FFFFFF"/>
        </w:rPr>
      </w:pPr>
    </w:p>
    <w:p w:rsidR="00A617C9" w:rsidRDefault="00A617C9" w:rsidP="00A617C9">
      <w:pPr>
        <w:ind w:firstLine="567"/>
        <w:jc w:val="both"/>
        <w:rPr>
          <w:szCs w:val="20"/>
          <w:shd w:val="clear" w:color="auto" w:fill="FFFFFF"/>
        </w:rPr>
      </w:pPr>
    </w:p>
    <w:p w:rsidR="00A617C9" w:rsidRDefault="00A617C9" w:rsidP="00A617C9">
      <w:pPr>
        <w:ind w:firstLine="567"/>
        <w:jc w:val="both"/>
        <w:rPr>
          <w:szCs w:val="20"/>
          <w:shd w:val="clear" w:color="auto" w:fill="FFFFFF"/>
        </w:rPr>
      </w:pPr>
    </w:p>
    <w:p w:rsidR="00A617C9" w:rsidRDefault="00A617C9" w:rsidP="00A617C9">
      <w:pPr>
        <w:ind w:firstLine="567"/>
        <w:jc w:val="both"/>
        <w:rPr>
          <w:szCs w:val="20"/>
          <w:shd w:val="clear" w:color="auto" w:fill="FFFFFF"/>
        </w:rPr>
      </w:pPr>
    </w:p>
    <w:p w:rsidR="00A617C9" w:rsidRDefault="00A617C9" w:rsidP="00A617C9">
      <w:pPr>
        <w:ind w:firstLine="567"/>
        <w:jc w:val="both"/>
        <w:rPr>
          <w:szCs w:val="20"/>
          <w:shd w:val="clear" w:color="auto" w:fill="FFFFFF"/>
        </w:rPr>
      </w:pPr>
    </w:p>
    <w:p w:rsidR="00A617C9" w:rsidRDefault="00A617C9" w:rsidP="00931EC0">
      <w:pPr>
        <w:jc w:val="both"/>
        <w:rPr>
          <w:szCs w:val="20"/>
          <w:shd w:val="clear" w:color="auto" w:fill="FFFFFF"/>
        </w:rPr>
      </w:pPr>
    </w:p>
    <w:p w:rsidR="00A617C9" w:rsidRPr="00A617C9" w:rsidRDefault="00A617C9" w:rsidP="00A617C9">
      <w:pPr>
        <w:ind w:firstLine="567"/>
        <w:jc w:val="both"/>
        <w:rPr>
          <w:b/>
          <w:szCs w:val="20"/>
        </w:rPr>
      </w:pPr>
    </w:p>
    <w:p w:rsidR="00A617C9" w:rsidRDefault="00A617C9" w:rsidP="00A617C9">
      <w:pPr>
        <w:rPr>
          <w:rFonts w:ascii="Arial" w:hAnsi="Arial" w:cs="Arial"/>
        </w:rPr>
      </w:pPr>
    </w:p>
    <w:p w:rsidR="00956734" w:rsidRPr="00790F90" w:rsidRDefault="00A617C9" w:rsidP="00A617C9">
      <w:pPr>
        <w:tabs>
          <w:tab w:val="left" w:pos="5805"/>
        </w:tabs>
        <w:jc w:val="right"/>
      </w:pPr>
      <w:r w:rsidRPr="00790F90">
        <w:t xml:space="preserve">Par GANKEP KAPYA Hourielle </w:t>
      </w:r>
    </w:p>
    <w:p w:rsidR="00A617C9" w:rsidRPr="00790F90" w:rsidRDefault="00653746" w:rsidP="00A617C9">
      <w:pPr>
        <w:tabs>
          <w:tab w:val="left" w:pos="5805"/>
        </w:tabs>
        <w:jc w:val="right"/>
      </w:pPr>
      <w:r>
        <w:t>Stagiaire à ANAPRODH</w:t>
      </w:r>
    </w:p>
    <w:sectPr w:rsidR="00A617C9" w:rsidRPr="00790F90" w:rsidSect="000833E4">
      <w:footerReference w:type="default" r:id="rId23"/>
      <w:pgSz w:w="11906" w:h="16838"/>
      <w:pgMar w:top="993" w:right="1417" w:bottom="1417" w:left="1417" w:header="708" w:footer="708" w:gutter="0"/>
      <w:pgNumType w:start="0" w:chapStyle="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1AB2" w:rsidRDefault="00F51AB2" w:rsidP="00410AD3">
      <w:r>
        <w:separator/>
      </w:r>
    </w:p>
  </w:endnote>
  <w:endnote w:type="continuationSeparator" w:id="0">
    <w:p w:rsidR="00F51AB2" w:rsidRDefault="00F51AB2" w:rsidP="00410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Bodoni MT Black">
    <w:panose1 w:val="02070A03080606020203"/>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1387467"/>
      <w:docPartObj>
        <w:docPartGallery w:val="Page Numbers (Bottom of Page)"/>
        <w:docPartUnique/>
      </w:docPartObj>
    </w:sdtPr>
    <w:sdtEndPr/>
    <w:sdtContent>
      <w:p w:rsidR="00080AC2" w:rsidRDefault="00080AC2" w:rsidP="00080AC2">
        <w:pPr>
          <w:pStyle w:val="Pieddepage"/>
          <w:jc w:val="right"/>
        </w:pPr>
        <w:r>
          <w:rPr>
            <w:b/>
            <w:noProof/>
            <w:color w:val="00B0F0"/>
            <w:sz w:val="18"/>
            <w:szCs w:val="18"/>
          </w:rPr>
          <w:drawing>
            <wp:anchor distT="0" distB="0" distL="114300" distR="114300" simplePos="0" relativeHeight="251658240" behindDoc="1" locked="0" layoutInCell="1" allowOverlap="1" wp14:anchorId="48CA7A52" wp14:editId="1AC37961">
              <wp:simplePos x="0" y="0"/>
              <wp:positionH relativeFrom="column">
                <wp:posOffset>-122555</wp:posOffset>
              </wp:positionH>
              <wp:positionV relativeFrom="paragraph">
                <wp:posOffset>73660</wp:posOffset>
              </wp:positionV>
              <wp:extent cx="6710045" cy="63500"/>
              <wp:effectExtent l="0" t="0" r="0" b="0"/>
              <wp:wrapTight wrapText="bothSides">
                <wp:wrapPolygon edited="0">
                  <wp:start x="0" y="0"/>
                  <wp:lineTo x="0" y="12960"/>
                  <wp:lineTo x="21524" y="12960"/>
                  <wp:lineTo x="21524" y="0"/>
                  <wp:lineTo x="0" y="0"/>
                </wp:wrapPolygon>
              </wp:wrapTight>
              <wp:docPr id="185" name="Image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10045" cy="63500"/>
                      </a:xfrm>
                      <a:prstGeom prst="rect">
                        <a:avLst/>
                      </a:prstGeom>
                      <a:noFill/>
                    </pic:spPr>
                  </pic:pic>
                </a:graphicData>
              </a:graphic>
              <wp14:sizeRelH relativeFrom="page">
                <wp14:pctWidth>0</wp14:pctWidth>
              </wp14:sizeRelH>
              <wp14:sizeRelV relativeFrom="page">
                <wp14:pctHeight>0</wp14:pctHeight>
              </wp14:sizeRelV>
            </wp:anchor>
          </w:drawing>
        </w:r>
      </w:p>
      <w:p w:rsidR="00080AC2" w:rsidRPr="00D25BE8" w:rsidRDefault="00080AC2" w:rsidP="00E9711A">
        <w:pPr>
          <w:pStyle w:val="Pieddepage"/>
          <w:jc w:val="center"/>
          <w:rPr>
            <w:b/>
            <w:color w:val="00B0F0"/>
            <w:sz w:val="18"/>
            <w:szCs w:val="18"/>
          </w:rPr>
        </w:pPr>
        <w:r w:rsidRPr="00D25BE8">
          <w:rPr>
            <w:b/>
            <w:color w:val="00B0F0"/>
            <w:sz w:val="18"/>
            <w:szCs w:val="18"/>
          </w:rPr>
          <w:t>ONG de promotion et de protection des droits de l’homme au Cameroun dotée d’un statut consultatif spécial auprès de l’ECOSSOC Nations Unies, Membre de l’Observatoire International, programme conjoint entre la FIDH Paris et l’OMCT Genève, membre du réseau CRI International paris, partenaire de l’Institut pour les Droits Humains et le Développement en Afrique Banjul Gambie, de la Commission des Droits de l’Homme du Barreau du Cameroun  et ASSEJA au Cameroun.. Compte N</w:t>
        </w:r>
        <w:r w:rsidRPr="00D25BE8">
          <w:rPr>
            <w:b/>
            <w:color w:val="00B0F0"/>
            <w:sz w:val="18"/>
            <w:szCs w:val="18"/>
            <w:vertAlign w:val="superscript"/>
          </w:rPr>
          <w:t xml:space="preserve">o </w:t>
        </w:r>
        <w:r w:rsidRPr="00D25BE8">
          <w:rPr>
            <w:b/>
            <w:color w:val="00B0F0"/>
            <w:sz w:val="18"/>
            <w:szCs w:val="18"/>
          </w:rPr>
          <w:t>64084662001 96-BICEC</w:t>
        </w:r>
      </w:p>
      <w:p w:rsidR="00080AC2" w:rsidRDefault="00080AC2">
        <w:pPr>
          <w:pStyle w:val="Pieddepage"/>
          <w:jc w:val="right"/>
        </w:pPr>
        <w:r>
          <w:t xml:space="preserve"> | </w:t>
        </w:r>
        <w:r>
          <w:fldChar w:fldCharType="begin"/>
        </w:r>
        <w:r>
          <w:instrText>PAGE   \* MERGEFORMAT</w:instrText>
        </w:r>
        <w:r>
          <w:fldChar w:fldCharType="separate"/>
        </w:r>
        <w:r w:rsidR="009D0C3F">
          <w:rPr>
            <w:noProof/>
          </w:rPr>
          <w:t>5</w:t>
        </w:r>
        <w:r>
          <w:fldChar w:fldCharType="end"/>
        </w:r>
        <w:r>
          <w:t xml:space="preserve"> </w:t>
        </w:r>
      </w:p>
    </w:sdtContent>
  </w:sdt>
  <w:p w:rsidR="00EB15D5" w:rsidRPr="00D25BE8" w:rsidRDefault="00F51AB2">
    <w:pPr>
      <w:pStyle w:val="Pieddepage"/>
      <w:jc w:val="both"/>
      <w:rPr>
        <w:b/>
        <w:color w:val="00B0F0"/>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1AB2" w:rsidRDefault="00F51AB2" w:rsidP="00410AD3">
      <w:r>
        <w:separator/>
      </w:r>
    </w:p>
  </w:footnote>
  <w:footnote w:type="continuationSeparator" w:id="0">
    <w:p w:rsidR="00F51AB2" w:rsidRDefault="00F51AB2" w:rsidP="00410AD3">
      <w:r>
        <w:continuationSeparator/>
      </w:r>
    </w:p>
  </w:footnote>
  <w:footnote w:id="1">
    <w:p w:rsidR="002966BE" w:rsidRPr="00877FE8" w:rsidRDefault="002966BE" w:rsidP="002966BE">
      <w:pPr>
        <w:pStyle w:val="Notedebasdepage"/>
        <w:rPr>
          <w:rFonts w:ascii="Times New Roman" w:hAnsi="Times New Roman" w:cs="Times New Roman"/>
          <w:lang w:val="fr-FR"/>
        </w:rPr>
      </w:pPr>
      <w:r w:rsidRPr="00877FE8">
        <w:rPr>
          <w:rStyle w:val="Appelnotedebasdep"/>
          <w:rFonts w:ascii="Times New Roman" w:hAnsi="Times New Roman" w:cs="Times New Roman"/>
        </w:rPr>
        <w:footnoteRef/>
      </w:r>
      <w:r w:rsidRPr="00877FE8">
        <w:rPr>
          <w:rFonts w:ascii="Times New Roman" w:hAnsi="Times New Roman" w:cs="Times New Roman"/>
          <w:lang w:val="fr-FR"/>
        </w:rPr>
        <w:t xml:space="preserve"> </w:t>
      </w:r>
      <w:hyperlink r:id="rId1" w:history="1">
        <w:r w:rsidRPr="00877FE8">
          <w:rPr>
            <w:rStyle w:val="Lienhypertexte"/>
            <w:rFonts w:ascii="Times New Roman" w:hAnsi="Times New Roman" w:cs="Times New Roman"/>
            <w:color w:val="auto"/>
            <w:u w:val="none"/>
            <w:lang w:val="fr-FR"/>
          </w:rPr>
          <w:t>https://ec.europa.eu/europeaid/sites/devco/files/ad-1-aap-cameroon-2016_fr.pdf</w:t>
        </w:r>
      </w:hyperlink>
      <w:r w:rsidRPr="00877FE8">
        <w:rPr>
          <w:rFonts w:ascii="Times New Roman" w:hAnsi="Times New Roman" w:cs="Times New Roman"/>
          <w:lang w:val="fr-FR"/>
        </w:rPr>
        <w:t xml:space="preserve"> consulté le 17/10/2017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DB50F4"/>
    <w:multiLevelType w:val="hybridMultilevel"/>
    <w:tmpl w:val="48CC4D62"/>
    <w:lvl w:ilvl="0" w:tplc="D1C03D3A">
      <w:start w:val="1"/>
      <w:numFmt w:val="lowerLetter"/>
      <w:lvlText w:val="%1)"/>
      <w:lvlJc w:val="left"/>
      <w:pPr>
        <w:ind w:left="927" w:hanging="360"/>
      </w:pPr>
      <w:rPr>
        <w:rFonts w:hint="default"/>
        <w:i/>
        <w:color w:val="auto"/>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 w15:restartNumberingAfterBreak="0">
    <w:nsid w:val="0E050DB6"/>
    <w:multiLevelType w:val="hybridMultilevel"/>
    <w:tmpl w:val="5F3CD3B6"/>
    <w:lvl w:ilvl="0" w:tplc="E806DCFC">
      <w:start w:val="1"/>
      <w:numFmt w:val="upperLetter"/>
      <w:lvlText w:val="%1-"/>
      <w:lvlJc w:val="left"/>
      <w:pPr>
        <w:ind w:left="1647" w:hanging="360"/>
      </w:pPr>
      <w:rPr>
        <w:rFonts w:hint="default"/>
      </w:rPr>
    </w:lvl>
    <w:lvl w:ilvl="1" w:tplc="040C0019" w:tentative="1">
      <w:start w:val="1"/>
      <w:numFmt w:val="lowerLetter"/>
      <w:lvlText w:val="%2."/>
      <w:lvlJc w:val="left"/>
      <w:pPr>
        <w:ind w:left="2367" w:hanging="360"/>
      </w:pPr>
    </w:lvl>
    <w:lvl w:ilvl="2" w:tplc="040C001B" w:tentative="1">
      <w:start w:val="1"/>
      <w:numFmt w:val="lowerRoman"/>
      <w:lvlText w:val="%3."/>
      <w:lvlJc w:val="right"/>
      <w:pPr>
        <w:ind w:left="3087" w:hanging="180"/>
      </w:pPr>
    </w:lvl>
    <w:lvl w:ilvl="3" w:tplc="040C000F" w:tentative="1">
      <w:start w:val="1"/>
      <w:numFmt w:val="decimal"/>
      <w:lvlText w:val="%4."/>
      <w:lvlJc w:val="left"/>
      <w:pPr>
        <w:ind w:left="3807" w:hanging="360"/>
      </w:pPr>
    </w:lvl>
    <w:lvl w:ilvl="4" w:tplc="040C0019" w:tentative="1">
      <w:start w:val="1"/>
      <w:numFmt w:val="lowerLetter"/>
      <w:lvlText w:val="%5."/>
      <w:lvlJc w:val="left"/>
      <w:pPr>
        <w:ind w:left="4527" w:hanging="360"/>
      </w:pPr>
    </w:lvl>
    <w:lvl w:ilvl="5" w:tplc="040C001B" w:tentative="1">
      <w:start w:val="1"/>
      <w:numFmt w:val="lowerRoman"/>
      <w:lvlText w:val="%6."/>
      <w:lvlJc w:val="right"/>
      <w:pPr>
        <w:ind w:left="5247" w:hanging="180"/>
      </w:pPr>
    </w:lvl>
    <w:lvl w:ilvl="6" w:tplc="040C000F" w:tentative="1">
      <w:start w:val="1"/>
      <w:numFmt w:val="decimal"/>
      <w:lvlText w:val="%7."/>
      <w:lvlJc w:val="left"/>
      <w:pPr>
        <w:ind w:left="5967" w:hanging="360"/>
      </w:pPr>
    </w:lvl>
    <w:lvl w:ilvl="7" w:tplc="040C0019" w:tentative="1">
      <w:start w:val="1"/>
      <w:numFmt w:val="lowerLetter"/>
      <w:lvlText w:val="%8."/>
      <w:lvlJc w:val="left"/>
      <w:pPr>
        <w:ind w:left="6687" w:hanging="360"/>
      </w:pPr>
    </w:lvl>
    <w:lvl w:ilvl="8" w:tplc="040C001B" w:tentative="1">
      <w:start w:val="1"/>
      <w:numFmt w:val="lowerRoman"/>
      <w:lvlText w:val="%9."/>
      <w:lvlJc w:val="right"/>
      <w:pPr>
        <w:ind w:left="7407" w:hanging="180"/>
      </w:pPr>
    </w:lvl>
  </w:abstractNum>
  <w:abstractNum w:abstractNumId="2" w15:restartNumberingAfterBreak="0">
    <w:nsid w:val="35CF0363"/>
    <w:multiLevelType w:val="hybridMultilevel"/>
    <w:tmpl w:val="6C30F3DC"/>
    <w:lvl w:ilvl="0" w:tplc="7B2CD1C0">
      <w:start w:val="1"/>
      <w:numFmt w:val="upperRoman"/>
      <w:lvlText w:val="%1-"/>
      <w:lvlJc w:val="left"/>
      <w:pPr>
        <w:ind w:left="1287" w:hanging="72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3" w15:restartNumberingAfterBreak="0">
    <w:nsid w:val="39330D1E"/>
    <w:multiLevelType w:val="hybridMultilevel"/>
    <w:tmpl w:val="D70C754C"/>
    <w:lvl w:ilvl="0" w:tplc="00146C30">
      <w:start w:val="3"/>
      <w:numFmt w:val="bullet"/>
      <w:lvlText w:val="-"/>
      <w:lvlJc w:val="left"/>
      <w:pPr>
        <w:ind w:left="1647" w:hanging="360"/>
      </w:pPr>
      <w:rPr>
        <w:rFonts w:ascii="Times New Roman" w:eastAsia="Times New Roman" w:hAnsi="Times New Roman" w:cs="Times New Roman" w:hint="default"/>
      </w:rPr>
    </w:lvl>
    <w:lvl w:ilvl="1" w:tplc="040C0003" w:tentative="1">
      <w:start w:val="1"/>
      <w:numFmt w:val="bullet"/>
      <w:lvlText w:val="o"/>
      <w:lvlJc w:val="left"/>
      <w:pPr>
        <w:ind w:left="2367" w:hanging="360"/>
      </w:pPr>
      <w:rPr>
        <w:rFonts w:ascii="Courier New" w:hAnsi="Courier New" w:cs="Courier New" w:hint="default"/>
      </w:rPr>
    </w:lvl>
    <w:lvl w:ilvl="2" w:tplc="040C0005" w:tentative="1">
      <w:start w:val="1"/>
      <w:numFmt w:val="bullet"/>
      <w:lvlText w:val=""/>
      <w:lvlJc w:val="left"/>
      <w:pPr>
        <w:ind w:left="3087" w:hanging="360"/>
      </w:pPr>
      <w:rPr>
        <w:rFonts w:ascii="Wingdings" w:hAnsi="Wingdings" w:hint="default"/>
      </w:rPr>
    </w:lvl>
    <w:lvl w:ilvl="3" w:tplc="040C0001" w:tentative="1">
      <w:start w:val="1"/>
      <w:numFmt w:val="bullet"/>
      <w:lvlText w:val=""/>
      <w:lvlJc w:val="left"/>
      <w:pPr>
        <w:ind w:left="3807" w:hanging="360"/>
      </w:pPr>
      <w:rPr>
        <w:rFonts w:ascii="Symbol" w:hAnsi="Symbol" w:hint="default"/>
      </w:rPr>
    </w:lvl>
    <w:lvl w:ilvl="4" w:tplc="040C0003" w:tentative="1">
      <w:start w:val="1"/>
      <w:numFmt w:val="bullet"/>
      <w:lvlText w:val="o"/>
      <w:lvlJc w:val="left"/>
      <w:pPr>
        <w:ind w:left="4527" w:hanging="360"/>
      </w:pPr>
      <w:rPr>
        <w:rFonts w:ascii="Courier New" w:hAnsi="Courier New" w:cs="Courier New" w:hint="default"/>
      </w:rPr>
    </w:lvl>
    <w:lvl w:ilvl="5" w:tplc="040C0005" w:tentative="1">
      <w:start w:val="1"/>
      <w:numFmt w:val="bullet"/>
      <w:lvlText w:val=""/>
      <w:lvlJc w:val="left"/>
      <w:pPr>
        <w:ind w:left="5247" w:hanging="360"/>
      </w:pPr>
      <w:rPr>
        <w:rFonts w:ascii="Wingdings" w:hAnsi="Wingdings" w:hint="default"/>
      </w:rPr>
    </w:lvl>
    <w:lvl w:ilvl="6" w:tplc="040C0001" w:tentative="1">
      <w:start w:val="1"/>
      <w:numFmt w:val="bullet"/>
      <w:lvlText w:val=""/>
      <w:lvlJc w:val="left"/>
      <w:pPr>
        <w:ind w:left="5967" w:hanging="360"/>
      </w:pPr>
      <w:rPr>
        <w:rFonts w:ascii="Symbol" w:hAnsi="Symbol" w:hint="default"/>
      </w:rPr>
    </w:lvl>
    <w:lvl w:ilvl="7" w:tplc="040C0003" w:tentative="1">
      <w:start w:val="1"/>
      <w:numFmt w:val="bullet"/>
      <w:lvlText w:val="o"/>
      <w:lvlJc w:val="left"/>
      <w:pPr>
        <w:ind w:left="6687" w:hanging="360"/>
      </w:pPr>
      <w:rPr>
        <w:rFonts w:ascii="Courier New" w:hAnsi="Courier New" w:cs="Courier New" w:hint="default"/>
      </w:rPr>
    </w:lvl>
    <w:lvl w:ilvl="8" w:tplc="040C0005" w:tentative="1">
      <w:start w:val="1"/>
      <w:numFmt w:val="bullet"/>
      <w:lvlText w:val=""/>
      <w:lvlJc w:val="left"/>
      <w:pPr>
        <w:ind w:left="7407" w:hanging="360"/>
      </w:pPr>
      <w:rPr>
        <w:rFonts w:ascii="Wingdings" w:hAnsi="Wingdings" w:hint="default"/>
      </w:rPr>
    </w:lvl>
  </w:abstractNum>
  <w:abstractNum w:abstractNumId="4" w15:restartNumberingAfterBreak="0">
    <w:nsid w:val="485363C4"/>
    <w:multiLevelType w:val="hybridMultilevel"/>
    <w:tmpl w:val="418ACE50"/>
    <w:lvl w:ilvl="0" w:tplc="936ADC46">
      <w:start w:val="1"/>
      <w:numFmt w:val="decimal"/>
      <w:lvlText w:val="%1."/>
      <w:lvlJc w:val="left"/>
      <w:pPr>
        <w:ind w:left="1080" w:hanging="360"/>
      </w:pPr>
      <w:rPr>
        <w:b/>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5" w15:restartNumberingAfterBreak="0">
    <w:nsid w:val="4BDD2519"/>
    <w:multiLevelType w:val="hybridMultilevel"/>
    <w:tmpl w:val="06B47218"/>
    <w:lvl w:ilvl="0" w:tplc="82766C30">
      <w:start w:val="1"/>
      <w:numFmt w:val="upperLetter"/>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7A5E28D5"/>
    <w:multiLevelType w:val="hybridMultilevel"/>
    <w:tmpl w:val="47EE0012"/>
    <w:lvl w:ilvl="0" w:tplc="3D08AAEA">
      <w:numFmt w:val="bullet"/>
      <w:lvlText w:val="-"/>
      <w:lvlJc w:val="left"/>
      <w:pPr>
        <w:ind w:left="927" w:hanging="360"/>
      </w:pPr>
      <w:rPr>
        <w:rFonts w:ascii="Times New Roman" w:eastAsiaTheme="minorHAnsi" w:hAnsi="Times New Roman" w:cs="Times New Roman"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num w:numId="1">
    <w:abstractNumId w:val="6"/>
  </w:num>
  <w:num w:numId="2">
    <w:abstractNumId w:val="0"/>
  </w:num>
  <w:num w:numId="3">
    <w:abstractNumId w:val="3"/>
  </w:num>
  <w:num w:numId="4">
    <w:abstractNumId w:val="2"/>
  </w:num>
  <w:num w:numId="5">
    <w:abstractNumId w:val="1"/>
  </w:num>
  <w:num w:numId="6">
    <w:abstractNumId w:val="4"/>
  </w:num>
  <w:num w:numId="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F49"/>
    <w:rsid w:val="00000E80"/>
    <w:rsid w:val="0001671C"/>
    <w:rsid w:val="00022360"/>
    <w:rsid w:val="00023ED6"/>
    <w:rsid w:val="0003578A"/>
    <w:rsid w:val="0004414B"/>
    <w:rsid w:val="0005277A"/>
    <w:rsid w:val="00080AC2"/>
    <w:rsid w:val="000833E4"/>
    <w:rsid w:val="00090596"/>
    <w:rsid w:val="0009295A"/>
    <w:rsid w:val="000D529A"/>
    <w:rsid w:val="000E07F9"/>
    <w:rsid w:val="000E2A5E"/>
    <w:rsid w:val="000F1356"/>
    <w:rsid w:val="000F3F65"/>
    <w:rsid w:val="00101DC6"/>
    <w:rsid w:val="001048A9"/>
    <w:rsid w:val="001153BA"/>
    <w:rsid w:val="00123112"/>
    <w:rsid w:val="0014177D"/>
    <w:rsid w:val="00172D2D"/>
    <w:rsid w:val="001817E7"/>
    <w:rsid w:val="00192198"/>
    <w:rsid w:val="00192F8A"/>
    <w:rsid w:val="001B2689"/>
    <w:rsid w:val="001B67F5"/>
    <w:rsid w:val="001E2658"/>
    <w:rsid w:val="001F6B45"/>
    <w:rsid w:val="00213982"/>
    <w:rsid w:val="00240563"/>
    <w:rsid w:val="00254B52"/>
    <w:rsid w:val="00266627"/>
    <w:rsid w:val="00266F49"/>
    <w:rsid w:val="00284D68"/>
    <w:rsid w:val="00285C33"/>
    <w:rsid w:val="0029395C"/>
    <w:rsid w:val="002966BE"/>
    <w:rsid w:val="002A34A6"/>
    <w:rsid w:val="002B3FD5"/>
    <w:rsid w:val="002C11AD"/>
    <w:rsid w:val="002C3F4E"/>
    <w:rsid w:val="002D003A"/>
    <w:rsid w:val="002F41C0"/>
    <w:rsid w:val="002F660B"/>
    <w:rsid w:val="00312B0F"/>
    <w:rsid w:val="0033310B"/>
    <w:rsid w:val="0033456D"/>
    <w:rsid w:val="0034132C"/>
    <w:rsid w:val="00347679"/>
    <w:rsid w:val="00363CB5"/>
    <w:rsid w:val="003743F9"/>
    <w:rsid w:val="003920D4"/>
    <w:rsid w:val="003A4A56"/>
    <w:rsid w:val="003D5DF1"/>
    <w:rsid w:val="003F305C"/>
    <w:rsid w:val="004039C4"/>
    <w:rsid w:val="00405B37"/>
    <w:rsid w:val="00410AD3"/>
    <w:rsid w:val="004219AC"/>
    <w:rsid w:val="00422EBC"/>
    <w:rsid w:val="0042608F"/>
    <w:rsid w:val="004353A9"/>
    <w:rsid w:val="004508DD"/>
    <w:rsid w:val="00453053"/>
    <w:rsid w:val="00461E58"/>
    <w:rsid w:val="00482A69"/>
    <w:rsid w:val="004B12D5"/>
    <w:rsid w:val="004B7133"/>
    <w:rsid w:val="004E101E"/>
    <w:rsid w:val="004E124D"/>
    <w:rsid w:val="004F4061"/>
    <w:rsid w:val="00522B64"/>
    <w:rsid w:val="0053243E"/>
    <w:rsid w:val="005340BF"/>
    <w:rsid w:val="00536AEA"/>
    <w:rsid w:val="00550D34"/>
    <w:rsid w:val="0056537B"/>
    <w:rsid w:val="00575486"/>
    <w:rsid w:val="005A60DD"/>
    <w:rsid w:val="005A6208"/>
    <w:rsid w:val="005D26A6"/>
    <w:rsid w:val="005E61FA"/>
    <w:rsid w:val="005F1A50"/>
    <w:rsid w:val="005F4E99"/>
    <w:rsid w:val="00601310"/>
    <w:rsid w:val="00603ED5"/>
    <w:rsid w:val="006115B8"/>
    <w:rsid w:val="006175BE"/>
    <w:rsid w:val="006355D3"/>
    <w:rsid w:val="00653746"/>
    <w:rsid w:val="00664E76"/>
    <w:rsid w:val="00667FED"/>
    <w:rsid w:val="00681B9E"/>
    <w:rsid w:val="00681BD1"/>
    <w:rsid w:val="00684078"/>
    <w:rsid w:val="006A12B1"/>
    <w:rsid w:val="006A4B64"/>
    <w:rsid w:val="006B5A74"/>
    <w:rsid w:val="006C6F46"/>
    <w:rsid w:val="006D160B"/>
    <w:rsid w:val="006D3732"/>
    <w:rsid w:val="006E651F"/>
    <w:rsid w:val="007036FA"/>
    <w:rsid w:val="0071030C"/>
    <w:rsid w:val="007152F4"/>
    <w:rsid w:val="0074319A"/>
    <w:rsid w:val="00744ABF"/>
    <w:rsid w:val="00777FB8"/>
    <w:rsid w:val="00790F90"/>
    <w:rsid w:val="00791911"/>
    <w:rsid w:val="007A2E35"/>
    <w:rsid w:val="007A7FEB"/>
    <w:rsid w:val="007C2155"/>
    <w:rsid w:val="007C700E"/>
    <w:rsid w:val="007F458E"/>
    <w:rsid w:val="008358A4"/>
    <w:rsid w:val="008570DC"/>
    <w:rsid w:val="00863352"/>
    <w:rsid w:val="00873FC0"/>
    <w:rsid w:val="0087674B"/>
    <w:rsid w:val="00877FE8"/>
    <w:rsid w:val="008975A5"/>
    <w:rsid w:val="008A13E9"/>
    <w:rsid w:val="008A32A1"/>
    <w:rsid w:val="008C3335"/>
    <w:rsid w:val="008D56CC"/>
    <w:rsid w:val="008E5E21"/>
    <w:rsid w:val="008F24D0"/>
    <w:rsid w:val="009002F7"/>
    <w:rsid w:val="00914351"/>
    <w:rsid w:val="0092471E"/>
    <w:rsid w:val="00931EC0"/>
    <w:rsid w:val="0093402B"/>
    <w:rsid w:val="00936C3E"/>
    <w:rsid w:val="00936F2E"/>
    <w:rsid w:val="00956734"/>
    <w:rsid w:val="0096412F"/>
    <w:rsid w:val="00964271"/>
    <w:rsid w:val="0096572F"/>
    <w:rsid w:val="00991B78"/>
    <w:rsid w:val="00992E2A"/>
    <w:rsid w:val="009A0500"/>
    <w:rsid w:val="009A4ABA"/>
    <w:rsid w:val="009C0F21"/>
    <w:rsid w:val="009C3408"/>
    <w:rsid w:val="009D0C3F"/>
    <w:rsid w:val="00A00788"/>
    <w:rsid w:val="00A20FB0"/>
    <w:rsid w:val="00A21C8F"/>
    <w:rsid w:val="00A23869"/>
    <w:rsid w:val="00A25BE1"/>
    <w:rsid w:val="00A44772"/>
    <w:rsid w:val="00A45DD0"/>
    <w:rsid w:val="00A55735"/>
    <w:rsid w:val="00A617C9"/>
    <w:rsid w:val="00A6408A"/>
    <w:rsid w:val="00A660CE"/>
    <w:rsid w:val="00A921A7"/>
    <w:rsid w:val="00A95917"/>
    <w:rsid w:val="00A971AD"/>
    <w:rsid w:val="00AA6EBA"/>
    <w:rsid w:val="00AC61BA"/>
    <w:rsid w:val="00AD2C66"/>
    <w:rsid w:val="00AE0FA7"/>
    <w:rsid w:val="00B019B2"/>
    <w:rsid w:val="00B2332C"/>
    <w:rsid w:val="00B27B49"/>
    <w:rsid w:val="00B67372"/>
    <w:rsid w:val="00B75E14"/>
    <w:rsid w:val="00B90C7E"/>
    <w:rsid w:val="00BB4F6D"/>
    <w:rsid w:val="00BE1744"/>
    <w:rsid w:val="00BE4F85"/>
    <w:rsid w:val="00C05CBD"/>
    <w:rsid w:val="00C10051"/>
    <w:rsid w:val="00C10256"/>
    <w:rsid w:val="00C10C70"/>
    <w:rsid w:val="00C17653"/>
    <w:rsid w:val="00C268A0"/>
    <w:rsid w:val="00C30A67"/>
    <w:rsid w:val="00C313C8"/>
    <w:rsid w:val="00C330FC"/>
    <w:rsid w:val="00C40645"/>
    <w:rsid w:val="00C72A7F"/>
    <w:rsid w:val="00C739BE"/>
    <w:rsid w:val="00C766D9"/>
    <w:rsid w:val="00C87F16"/>
    <w:rsid w:val="00CE0ECA"/>
    <w:rsid w:val="00D03256"/>
    <w:rsid w:val="00D12BE8"/>
    <w:rsid w:val="00D161C6"/>
    <w:rsid w:val="00D25BE8"/>
    <w:rsid w:val="00D335F0"/>
    <w:rsid w:val="00D3593F"/>
    <w:rsid w:val="00D448C0"/>
    <w:rsid w:val="00D4508B"/>
    <w:rsid w:val="00D515E9"/>
    <w:rsid w:val="00D60445"/>
    <w:rsid w:val="00D64C88"/>
    <w:rsid w:val="00D658CA"/>
    <w:rsid w:val="00D70006"/>
    <w:rsid w:val="00D86067"/>
    <w:rsid w:val="00D97482"/>
    <w:rsid w:val="00D974B8"/>
    <w:rsid w:val="00DA0ECD"/>
    <w:rsid w:val="00DC5826"/>
    <w:rsid w:val="00DC69E9"/>
    <w:rsid w:val="00DC6AAE"/>
    <w:rsid w:val="00DE1434"/>
    <w:rsid w:val="00DE33B3"/>
    <w:rsid w:val="00DE4075"/>
    <w:rsid w:val="00DF1806"/>
    <w:rsid w:val="00E15301"/>
    <w:rsid w:val="00E32A07"/>
    <w:rsid w:val="00E334E7"/>
    <w:rsid w:val="00E4437D"/>
    <w:rsid w:val="00E47C3C"/>
    <w:rsid w:val="00E73076"/>
    <w:rsid w:val="00E76C64"/>
    <w:rsid w:val="00E86319"/>
    <w:rsid w:val="00E9711A"/>
    <w:rsid w:val="00EB3C11"/>
    <w:rsid w:val="00EB428E"/>
    <w:rsid w:val="00EB5150"/>
    <w:rsid w:val="00ED4B24"/>
    <w:rsid w:val="00F1208A"/>
    <w:rsid w:val="00F260AF"/>
    <w:rsid w:val="00F30324"/>
    <w:rsid w:val="00F51AB2"/>
    <w:rsid w:val="00F51AE9"/>
    <w:rsid w:val="00F667F9"/>
    <w:rsid w:val="00F67536"/>
    <w:rsid w:val="00F7311B"/>
    <w:rsid w:val="00F82C65"/>
    <w:rsid w:val="00F8358A"/>
    <w:rsid w:val="00FA7446"/>
    <w:rsid w:val="00FB3405"/>
    <w:rsid w:val="00FB3A2D"/>
    <w:rsid w:val="00FC5A8A"/>
    <w:rsid w:val="00FD219E"/>
    <w:rsid w:val="00FE7CD1"/>
    <w:rsid w:val="00FF5A9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8490268-6FC3-4816-8EE0-8F6D7EB20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6F49"/>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uiPriority w:val="9"/>
    <w:qFormat/>
    <w:rsid w:val="002C11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semiHidden/>
    <w:unhideWhenUsed/>
    <w:qFormat/>
    <w:rsid w:val="0021398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re4">
    <w:name w:val="heading 4"/>
    <w:basedOn w:val="Normal"/>
    <w:next w:val="Normal"/>
    <w:link w:val="Titre4Car"/>
    <w:qFormat/>
    <w:rsid w:val="00266F49"/>
    <w:pPr>
      <w:keepNext/>
      <w:jc w:val="center"/>
      <w:outlineLvl w:val="3"/>
    </w:pPr>
    <w:rPr>
      <w:b/>
      <w:bCs/>
    </w:rPr>
  </w:style>
  <w:style w:type="paragraph" w:styleId="Titre5">
    <w:name w:val="heading 5"/>
    <w:basedOn w:val="Normal"/>
    <w:next w:val="Normal"/>
    <w:link w:val="Titre5Car"/>
    <w:uiPriority w:val="9"/>
    <w:semiHidden/>
    <w:unhideWhenUsed/>
    <w:qFormat/>
    <w:rsid w:val="00213982"/>
    <w:pPr>
      <w:keepNext/>
      <w:keepLines/>
      <w:spacing w:before="40"/>
      <w:outlineLvl w:val="4"/>
    </w:pPr>
    <w:rPr>
      <w:rFonts w:asciiTheme="majorHAnsi" w:eastAsiaTheme="majorEastAsia" w:hAnsiTheme="majorHAnsi" w:cstheme="majorBidi"/>
      <w:color w:val="365F91"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rsid w:val="00266F49"/>
    <w:rPr>
      <w:rFonts w:ascii="Times New Roman" w:eastAsia="Times New Roman" w:hAnsi="Times New Roman" w:cs="Times New Roman"/>
      <w:b/>
      <w:bCs/>
      <w:sz w:val="24"/>
      <w:szCs w:val="24"/>
      <w:lang w:eastAsia="fr-FR"/>
    </w:rPr>
  </w:style>
  <w:style w:type="character" w:styleId="Lienhypertexte">
    <w:name w:val="Hyperlink"/>
    <w:basedOn w:val="Policepardfaut"/>
    <w:rsid w:val="00266F49"/>
    <w:rPr>
      <w:color w:val="0000FF"/>
      <w:u w:val="single"/>
    </w:rPr>
  </w:style>
  <w:style w:type="paragraph" w:styleId="Pieddepage">
    <w:name w:val="footer"/>
    <w:basedOn w:val="Normal"/>
    <w:link w:val="PieddepageCar"/>
    <w:uiPriority w:val="99"/>
    <w:rsid w:val="00266F49"/>
    <w:pPr>
      <w:tabs>
        <w:tab w:val="center" w:pos="4536"/>
        <w:tab w:val="right" w:pos="9072"/>
      </w:tabs>
    </w:pPr>
  </w:style>
  <w:style w:type="character" w:customStyle="1" w:styleId="PieddepageCar">
    <w:name w:val="Pied de page Car"/>
    <w:basedOn w:val="Policepardfaut"/>
    <w:link w:val="Pieddepage"/>
    <w:uiPriority w:val="99"/>
    <w:rsid w:val="00266F49"/>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C17653"/>
    <w:pPr>
      <w:ind w:left="720"/>
      <w:contextualSpacing/>
    </w:pPr>
  </w:style>
  <w:style w:type="paragraph" w:styleId="En-tte">
    <w:name w:val="header"/>
    <w:basedOn w:val="Normal"/>
    <w:link w:val="En-tteCar"/>
    <w:uiPriority w:val="99"/>
    <w:unhideWhenUsed/>
    <w:rsid w:val="006A12B1"/>
    <w:pPr>
      <w:tabs>
        <w:tab w:val="center" w:pos="4536"/>
        <w:tab w:val="right" w:pos="9072"/>
      </w:tabs>
    </w:pPr>
  </w:style>
  <w:style w:type="character" w:customStyle="1" w:styleId="En-tteCar">
    <w:name w:val="En-tête Car"/>
    <w:basedOn w:val="Policepardfaut"/>
    <w:link w:val="En-tte"/>
    <w:uiPriority w:val="99"/>
    <w:rsid w:val="006A12B1"/>
    <w:rPr>
      <w:rFonts w:ascii="Times New Roman" w:eastAsia="Times New Roman" w:hAnsi="Times New Roman" w:cs="Times New Roman"/>
      <w:sz w:val="24"/>
      <w:szCs w:val="24"/>
      <w:lang w:eastAsia="fr-FR"/>
    </w:rPr>
  </w:style>
  <w:style w:type="character" w:customStyle="1" w:styleId="Titre1Car">
    <w:name w:val="Titre 1 Car"/>
    <w:basedOn w:val="Policepardfaut"/>
    <w:link w:val="Titre1"/>
    <w:uiPriority w:val="9"/>
    <w:rsid w:val="002C11AD"/>
    <w:rPr>
      <w:rFonts w:asciiTheme="majorHAnsi" w:eastAsiaTheme="majorEastAsia" w:hAnsiTheme="majorHAnsi" w:cstheme="majorBidi"/>
      <w:b/>
      <w:bCs/>
      <w:color w:val="365F91" w:themeColor="accent1" w:themeShade="BF"/>
      <w:sz w:val="28"/>
      <w:szCs w:val="28"/>
      <w:lang w:eastAsia="fr-FR"/>
    </w:rPr>
  </w:style>
  <w:style w:type="paragraph" w:styleId="Notedebasdepage">
    <w:name w:val="footnote text"/>
    <w:basedOn w:val="Normal"/>
    <w:link w:val="NotedebasdepageCar"/>
    <w:unhideWhenUsed/>
    <w:rsid w:val="002C11AD"/>
    <w:pPr>
      <w:autoSpaceDE w:val="0"/>
      <w:autoSpaceDN w:val="0"/>
      <w:adjustRightInd w:val="0"/>
    </w:pPr>
    <w:rPr>
      <w:rFonts w:ascii="Helvetica" w:hAnsi="Helvetica" w:cs="Helvetica"/>
      <w:sz w:val="20"/>
      <w:szCs w:val="20"/>
      <w:lang w:val="en-US"/>
    </w:rPr>
  </w:style>
  <w:style w:type="character" w:customStyle="1" w:styleId="NotedebasdepageCar">
    <w:name w:val="Note de bas de page Car"/>
    <w:basedOn w:val="Policepardfaut"/>
    <w:link w:val="Notedebasdepage"/>
    <w:rsid w:val="002C11AD"/>
    <w:rPr>
      <w:rFonts w:ascii="Helvetica" w:eastAsia="Times New Roman" w:hAnsi="Helvetica" w:cs="Helvetica"/>
      <w:sz w:val="20"/>
      <w:szCs w:val="20"/>
      <w:lang w:val="en-US" w:eastAsia="fr-FR"/>
    </w:rPr>
  </w:style>
  <w:style w:type="paragraph" w:styleId="Corpsdetexte">
    <w:name w:val="Body Text"/>
    <w:basedOn w:val="Normal"/>
    <w:link w:val="CorpsdetexteCar"/>
    <w:uiPriority w:val="99"/>
    <w:semiHidden/>
    <w:unhideWhenUsed/>
    <w:rsid w:val="002C11AD"/>
    <w:pPr>
      <w:spacing w:after="120" w:line="276" w:lineRule="auto"/>
    </w:pPr>
    <w:rPr>
      <w:rFonts w:asciiTheme="minorHAnsi" w:eastAsiaTheme="minorHAnsi" w:hAnsiTheme="minorHAnsi" w:cstheme="minorBidi"/>
      <w:sz w:val="22"/>
      <w:szCs w:val="22"/>
      <w:lang w:eastAsia="en-US"/>
    </w:rPr>
  </w:style>
  <w:style w:type="character" w:customStyle="1" w:styleId="CorpsdetexteCar">
    <w:name w:val="Corps de texte Car"/>
    <w:basedOn w:val="Policepardfaut"/>
    <w:link w:val="Corpsdetexte"/>
    <w:uiPriority w:val="99"/>
    <w:semiHidden/>
    <w:rsid w:val="002C11AD"/>
  </w:style>
  <w:style w:type="paragraph" w:styleId="Retraitcorpsdetexte">
    <w:name w:val="Body Text Indent"/>
    <w:basedOn w:val="Normal"/>
    <w:link w:val="RetraitcorpsdetexteCar"/>
    <w:uiPriority w:val="99"/>
    <w:unhideWhenUsed/>
    <w:rsid w:val="002C11AD"/>
    <w:pPr>
      <w:spacing w:after="120" w:line="276" w:lineRule="auto"/>
      <w:ind w:left="283"/>
    </w:pPr>
    <w:rPr>
      <w:rFonts w:asciiTheme="minorHAnsi" w:eastAsiaTheme="minorHAnsi" w:hAnsiTheme="minorHAnsi" w:cstheme="minorBidi"/>
      <w:sz w:val="22"/>
      <w:szCs w:val="22"/>
      <w:lang w:eastAsia="en-US"/>
    </w:rPr>
  </w:style>
  <w:style w:type="character" w:customStyle="1" w:styleId="RetraitcorpsdetexteCar">
    <w:name w:val="Retrait corps de texte Car"/>
    <w:basedOn w:val="Policepardfaut"/>
    <w:link w:val="Retraitcorpsdetexte"/>
    <w:uiPriority w:val="99"/>
    <w:rsid w:val="002C11AD"/>
  </w:style>
  <w:style w:type="paragraph" w:styleId="Corpsdetexte3">
    <w:name w:val="Body Text 3"/>
    <w:basedOn w:val="Normal"/>
    <w:link w:val="Corpsdetexte3Car"/>
    <w:semiHidden/>
    <w:unhideWhenUsed/>
    <w:rsid w:val="002C11AD"/>
    <w:pPr>
      <w:spacing w:after="120"/>
    </w:pPr>
    <w:rPr>
      <w:sz w:val="16"/>
      <w:szCs w:val="16"/>
    </w:rPr>
  </w:style>
  <w:style w:type="character" w:customStyle="1" w:styleId="Corpsdetexte3Car">
    <w:name w:val="Corps de texte 3 Car"/>
    <w:basedOn w:val="Policepardfaut"/>
    <w:link w:val="Corpsdetexte3"/>
    <w:semiHidden/>
    <w:rsid w:val="002C11AD"/>
    <w:rPr>
      <w:rFonts w:ascii="Times New Roman" w:eastAsia="Times New Roman" w:hAnsi="Times New Roman" w:cs="Times New Roman"/>
      <w:sz w:val="16"/>
      <w:szCs w:val="16"/>
      <w:lang w:eastAsia="fr-FR"/>
    </w:rPr>
  </w:style>
  <w:style w:type="paragraph" w:styleId="Retraitcorpsdetexte2">
    <w:name w:val="Body Text Indent 2"/>
    <w:basedOn w:val="Normal"/>
    <w:link w:val="Retraitcorpsdetexte2Car"/>
    <w:uiPriority w:val="99"/>
    <w:semiHidden/>
    <w:unhideWhenUsed/>
    <w:rsid w:val="002C11AD"/>
    <w:pPr>
      <w:spacing w:after="120" w:line="480" w:lineRule="auto"/>
      <w:ind w:left="283"/>
    </w:pPr>
    <w:rPr>
      <w:rFonts w:asciiTheme="minorHAnsi" w:eastAsiaTheme="minorHAnsi" w:hAnsiTheme="minorHAnsi" w:cstheme="minorBidi"/>
      <w:sz w:val="22"/>
      <w:szCs w:val="22"/>
      <w:lang w:eastAsia="en-US"/>
    </w:rPr>
  </w:style>
  <w:style w:type="character" w:customStyle="1" w:styleId="Retraitcorpsdetexte2Car">
    <w:name w:val="Retrait corps de texte 2 Car"/>
    <w:basedOn w:val="Policepardfaut"/>
    <w:link w:val="Retraitcorpsdetexte2"/>
    <w:uiPriority w:val="99"/>
    <w:semiHidden/>
    <w:rsid w:val="002C11AD"/>
  </w:style>
  <w:style w:type="paragraph" w:styleId="Textedebulles">
    <w:name w:val="Balloon Text"/>
    <w:basedOn w:val="Normal"/>
    <w:link w:val="TextedebullesCar"/>
    <w:uiPriority w:val="99"/>
    <w:semiHidden/>
    <w:unhideWhenUsed/>
    <w:rsid w:val="00C10256"/>
    <w:rPr>
      <w:rFonts w:ascii="Tahoma" w:hAnsi="Tahoma" w:cs="Tahoma"/>
      <w:sz w:val="16"/>
      <w:szCs w:val="16"/>
    </w:rPr>
  </w:style>
  <w:style w:type="character" w:customStyle="1" w:styleId="TextedebullesCar">
    <w:name w:val="Texte de bulles Car"/>
    <w:basedOn w:val="Policepardfaut"/>
    <w:link w:val="Textedebulles"/>
    <w:uiPriority w:val="99"/>
    <w:semiHidden/>
    <w:rsid w:val="00C10256"/>
    <w:rPr>
      <w:rFonts w:ascii="Tahoma" w:eastAsia="Times New Roman" w:hAnsi="Tahoma" w:cs="Tahoma"/>
      <w:sz w:val="16"/>
      <w:szCs w:val="16"/>
      <w:lang w:eastAsia="fr-FR"/>
    </w:rPr>
  </w:style>
  <w:style w:type="character" w:styleId="lev">
    <w:name w:val="Strong"/>
    <w:basedOn w:val="Policepardfaut"/>
    <w:uiPriority w:val="22"/>
    <w:qFormat/>
    <w:rsid w:val="00C10256"/>
    <w:rPr>
      <w:b/>
      <w:bCs/>
    </w:rPr>
  </w:style>
  <w:style w:type="table" w:styleId="Grilledutableau">
    <w:name w:val="Table Grid"/>
    <w:basedOn w:val="TableauNormal"/>
    <w:uiPriority w:val="39"/>
    <w:rsid w:val="009567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ppelnotedebasdep">
    <w:name w:val="footnote reference"/>
    <w:basedOn w:val="Policepardfaut"/>
    <w:uiPriority w:val="99"/>
    <w:semiHidden/>
    <w:unhideWhenUsed/>
    <w:rsid w:val="00956734"/>
    <w:rPr>
      <w:vertAlign w:val="superscript"/>
    </w:rPr>
  </w:style>
  <w:style w:type="paragraph" w:styleId="NormalWeb">
    <w:name w:val="Normal (Web)"/>
    <w:basedOn w:val="Normal"/>
    <w:uiPriority w:val="99"/>
    <w:semiHidden/>
    <w:unhideWhenUsed/>
    <w:rsid w:val="00E4437D"/>
    <w:pPr>
      <w:spacing w:before="100" w:beforeAutospacing="1" w:after="100" w:afterAutospacing="1"/>
    </w:pPr>
    <w:rPr>
      <w:rFonts w:eastAsiaTheme="minorEastAsia"/>
    </w:rPr>
  </w:style>
  <w:style w:type="character" w:customStyle="1" w:styleId="Titre2Car">
    <w:name w:val="Titre 2 Car"/>
    <w:basedOn w:val="Policepardfaut"/>
    <w:link w:val="Titre2"/>
    <w:uiPriority w:val="9"/>
    <w:semiHidden/>
    <w:rsid w:val="00213982"/>
    <w:rPr>
      <w:rFonts w:asciiTheme="majorHAnsi" w:eastAsiaTheme="majorEastAsia" w:hAnsiTheme="majorHAnsi" w:cstheme="majorBidi"/>
      <w:color w:val="365F91" w:themeColor="accent1" w:themeShade="BF"/>
      <w:sz w:val="26"/>
      <w:szCs w:val="26"/>
      <w:lang w:eastAsia="fr-FR"/>
    </w:rPr>
  </w:style>
  <w:style w:type="character" w:customStyle="1" w:styleId="Titre5Car">
    <w:name w:val="Titre 5 Car"/>
    <w:basedOn w:val="Policepardfaut"/>
    <w:link w:val="Titre5"/>
    <w:uiPriority w:val="9"/>
    <w:semiHidden/>
    <w:rsid w:val="00213982"/>
    <w:rPr>
      <w:rFonts w:asciiTheme="majorHAnsi" w:eastAsiaTheme="majorEastAsia" w:hAnsiTheme="majorHAnsi" w:cstheme="majorBidi"/>
      <w:color w:val="365F91" w:themeColor="accent1" w:themeShade="BF"/>
      <w:sz w:val="24"/>
      <w:szCs w:val="24"/>
      <w:lang w:eastAsia="fr-FR"/>
    </w:rPr>
  </w:style>
  <w:style w:type="character" w:customStyle="1" w:styleId="author">
    <w:name w:val="author"/>
    <w:basedOn w:val="Policepardfaut"/>
    <w:rsid w:val="002C3F4E"/>
  </w:style>
  <w:style w:type="character" w:customStyle="1" w:styleId="published">
    <w:name w:val="published"/>
    <w:basedOn w:val="Policepardfaut"/>
    <w:rsid w:val="002C3F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0937902">
      <w:bodyDiv w:val="1"/>
      <w:marLeft w:val="0"/>
      <w:marRight w:val="0"/>
      <w:marTop w:val="0"/>
      <w:marBottom w:val="0"/>
      <w:divBdr>
        <w:top w:val="none" w:sz="0" w:space="0" w:color="auto"/>
        <w:left w:val="none" w:sz="0" w:space="0" w:color="auto"/>
        <w:bottom w:val="none" w:sz="0" w:space="0" w:color="auto"/>
        <w:right w:val="none" w:sz="0" w:space="0" w:color="auto"/>
      </w:divBdr>
      <w:divsChild>
        <w:div w:id="123350053">
          <w:marLeft w:val="0"/>
          <w:marRight w:val="0"/>
          <w:marTop w:val="0"/>
          <w:marBottom w:val="0"/>
          <w:divBdr>
            <w:top w:val="none" w:sz="0" w:space="0" w:color="auto"/>
            <w:left w:val="none" w:sz="0" w:space="0" w:color="auto"/>
            <w:bottom w:val="none" w:sz="0" w:space="0" w:color="auto"/>
            <w:right w:val="none" w:sz="0" w:space="0" w:color="auto"/>
          </w:divBdr>
        </w:div>
        <w:div w:id="1171024453">
          <w:marLeft w:val="0"/>
          <w:marRight w:val="0"/>
          <w:marTop w:val="0"/>
          <w:marBottom w:val="0"/>
          <w:divBdr>
            <w:top w:val="none" w:sz="0" w:space="0" w:color="auto"/>
            <w:left w:val="none" w:sz="0" w:space="0" w:color="auto"/>
            <w:bottom w:val="none" w:sz="0" w:space="0" w:color="auto"/>
            <w:right w:val="none" w:sz="0" w:space="0" w:color="auto"/>
          </w:divBdr>
        </w:div>
      </w:divsChild>
    </w:div>
    <w:div w:id="526798695">
      <w:bodyDiv w:val="1"/>
      <w:marLeft w:val="0"/>
      <w:marRight w:val="0"/>
      <w:marTop w:val="0"/>
      <w:marBottom w:val="0"/>
      <w:divBdr>
        <w:top w:val="none" w:sz="0" w:space="0" w:color="auto"/>
        <w:left w:val="none" w:sz="0" w:space="0" w:color="auto"/>
        <w:bottom w:val="none" w:sz="0" w:space="0" w:color="auto"/>
        <w:right w:val="none" w:sz="0" w:space="0" w:color="auto"/>
      </w:divBdr>
    </w:div>
    <w:div w:id="633292414">
      <w:bodyDiv w:val="1"/>
      <w:marLeft w:val="0"/>
      <w:marRight w:val="0"/>
      <w:marTop w:val="0"/>
      <w:marBottom w:val="0"/>
      <w:divBdr>
        <w:top w:val="none" w:sz="0" w:space="0" w:color="auto"/>
        <w:left w:val="none" w:sz="0" w:space="0" w:color="auto"/>
        <w:bottom w:val="none" w:sz="0" w:space="0" w:color="auto"/>
        <w:right w:val="none" w:sz="0" w:space="0" w:color="auto"/>
      </w:divBdr>
    </w:div>
    <w:div w:id="768741323">
      <w:bodyDiv w:val="1"/>
      <w:marLeft w:val="0"/>
      <w:marRight w:val="0"/>
      <w:marTop w:val="0"/>
      <w:marBottom w:val="0"/>
      <w:divBdr>
        <w:top w:val="none" w:sz="0" w:space="0" w:color="auto"/>
        <w:left w:val="none" w:sz="0" w:space="0" w:color="auto"/>
        <w:bottom w:val="none" w:sz="0" w:space="0" w:color="auto"/>
        <w:right w:val="none" w:sz="0" w:space="0" w:color="auto"/>
      </w:divBdr>
    </w:div>
    <w:div w:id="1238979932">
      <w:bodyDiv w:val="1"/>
      <w:marLeft w:val="0"/>
      <w:marRight w:val="0"/>
      <w:marTop w:val="0"/>
      <w:marBottom w:val="0"/>
      <w:divBdr>
        <w:top w:val="none" w:sz="0" w:space="0" w:color="auto"/>
        <w:left w:val="none" w:sz="0" w:space="0" w:color="auto"/>
        <w:bottom w:val="none" w:sz="0" w:space="0" w:color="auto"/>
        <w:right w:val="none" w:sz="0" w:space="0" w:color="auto"/>
      </w:divBdr>
    </w:div>
    <w:div w:id="1406955127">
      <w:bodyDiv w:val="1"/>
      <w:marLeft w:val="0"/>
      <w:marRight w:val="0"/>
      <w:marTop w:val="0"/>
      <w:marBottom w:val="0"/>
      <w:divBdr>
        <w:top w:val="none" w:sz="0" w:space="0" w:color="auto"/>
        <w:left w:val="none" w:sz="0" w:space="0" w:color="auto"/>
        <w:bottom w:val="none" w:sz="0" w:space="0" w:color="auto"/>
        <w:right w:val="none" w:sz="0" w:space="0" w:color="auto"/>
      </w:divBdr>
    </w:div>
    <w:div w:id="1545747904">
      <w:bodyDiv w:val="1"/>
      <w:marLeft w:val="0"/>
      <w:marRight w:val="0"/>
      <w:marTop w:val="0"/>
      <w:marBottom w:val="0"/>
      <w:divBdr>
        <w:top w:val="none" w:sz="0" w:space="0" w:color="auto"/>
        <w:left w:val="none" w:sz="0" w:space="0" w:color="auto"/>
        <w:bottom w:val="none" w:sz="0" w:space="0" w:color="auto"/>
        <w:right w:val="none" w:sz="0" w:space="0" w:color="auto"/>
      </w:divBdr>
    </w:div>
    <w:div w:id="1664817299">
      <w:bodyDiv w:val="1"/>
      <w:marLeft w:val="0"/>
      <w:marRight w:val="0"/>
      <w:marTop w:val="0"/>
      <w:marBottom w:val="0"/>
      <w:divBdr>
        <w:top w:val="none" w:sz="0" w:space="0" w:color="auto"/>
        <w:left w:val="none" w:sz="0" w:space="0" w:color="auto"/>
        <w:bottom w:val="none" w:sz="0" w:space="0" w:color="auto"/>
        <w:right w:val="none" w:sz="0" w:space="0" w:color="auto"/>
      </w:divBdr>
      <w:divsChild>
        <w:div w:id="1755711659">
          <w:marLeft w:val="0"/>
          <w:marRight w:val="0"/>
          <w:marTop w:val="0"/>
          <w:marBottom w:val="0"/>
          <w:divBdr>
            <w:top w:val="none" w:sz="0" w:space="0" w:color="auto"/>
            <w:left w:val="none" w:sz="0" w:space="0" w:color="auto"/>
            <w:bottom w:val="none" w:sz="0" w:space="0" w:color="auto"/>
            <w:right w:val="none" w:sz="0" w:space="0" w:color="auto"/>
          </w:divBdr>
        </w:div>
        <w:div w:id="304508067">
          <w:marLeft w:val="0"/>
          <w:marRight w:val="0"/>
          <w:marTop w:val="0"/>
          <w:marBottom w:val="0"/>
          <w:divBdr>
            <w:top w:val="none" w:sz="0" w:space="0" w:color="auto"/>
            <w:left w:val="none" w:sz="0" w:space="0" w:color="auto"/>
            <w:bottom w:val="none" w:sz="0" w:space="0" w:color="auto"/>
            <w:right w:val="none" w:sz="0" w:space="0" w:color="auto"/>
          </w:divBdr>
        </w:div>
        <w:div w:id="1399784017">
          <w:marLeft w:val="0"/>
          <w:marRight w:val="0"/>
          <w:marTop w:val="0"/>
          <w:marBottom w:val="0"/>
          <w:divBdr>
            <w:top w:val="none" w:sz="0" w:space="0" w:color="auto"/>
            <w:left w:val="none" w:sz="0" w:space="0" w:color="auto"/>
            <w:bottom w:val="none" w:sz="0" w:space="0" w:color="auto"/>
            <w:right w:val="none" w:sz="0" w:space="0" w:color="auto"/>
          </w:divBdr>
        </w:div>
        <w:div w:id="1925649741">
          <w:marLeft w:val="0"/>
          <w:marRight w:val="0"/>
          <w:marTop w:val="0"/>
          <w:marBottom w:val="0"/>
          <w:divBdr>
            <w:top w:val="none" w:sz="0" w:space="0" w:color="auto"/>
            <w:left w:val="none" w:sz="0" w:space="0" w:color="auto"/>
            <w:bottom w:val="none" w:sz="0" w:space="0" w:color="auto"/>
            <w:right w:val="none" w:sz="0" w:space="0" w:color="auto"/>
          </w:divBdr>
        </w:div>
        <w:div w:id="645545778">
          <w:marLeft w:val="0"/>
          <w:marRight w:val="0"/>
          <w:marTop w:val="0"/>
          <w:marBottom w:val="0"/>
          <w:divBdr>
            <w:top w:val="none" w:sz="0" w:space="0" w:color="auto"/>
            <w:left w:val="none" w:sz="0" w:space="0" w:color="auto"/>
            <w:bottom w:val="none" w:sz="0" w:space="0" w:color="auto"/>
            <w:right w:val="none" w:sz="0" w:space="0" w:color="auto"/>
          </w:divBdr>
        </w:div>
        <w:div w:id="1845240077">
          <w:marLeft w:val="0"/>
          <w:marRight w:val="0"/>
          <w:marTop w:val="0"/>
          <w:marBottom w:val="0"/>
          <w:divBdr>
            <w:top w:val="none" w:sz="0" w:space="0" w:color="auto"/>
            <w:left w:val="none" w:sz="0" w:space="0" w:color="auto"/>
            <w:bottom w:val="none" w:sz="0" w:space="0" w:color="auto"/>
            <w:right w:val="none" w:sz="0" w:space="0" w:color="auto"/>
          </w:divBdr>
        </w:div>
        <w:div w:id="51274012">
          <w:marLeft w:val="0"/>
          <w:marRight w:val="0"/>
          <w:marTop w:val="0"/>
          <w:marBottom w:val="0"/>
          <w:divBdr>
            <w:top w:val="none" w:sz="0" w:space="0" w:color="auto"/>
            <w:left w:val="none" w:sz="0" w:space="0" w:color="auto"/>
            <w:bottom w:val="none" w:sz="0" w:space="0" w:color="auto"/>
            <w:right w:val="none" w:sz="0" w:space="0" w:color="auto"/>
          </w:divBdr>
        </w:div>
        <w:div w:id="294482010">
          <w:marLeft w:val="0"/>
          <w:marRight w:val="0"/>
          <w:marTop w:val="0"/>
          <w:marBottom w:val="0"/>
          <w:divBdr>
            <w:top w:val="none" w:sz="0" w:space="0" w:color="auto"/>
            <w:left w:val="none" w:sz="0" w:space="0" w:color="auto"/>
            <w:bottom w:val="none" w:sz="0" w:space="0" w:color="auto"/>
            <w:right w:val="none" w:sz="0" w:space="0" w:color="auto"/>
          </w:divBdr>
        </w:div>
        <w:div w:id="1311205559">
          <w:marLeft w:val="0"/>
          <w:marRight w:val="0"/>
          <w:marTop w:val="0"/>
          <w:marBottom w:val="0"/>
          <w:divBdr>
            <w:top w:val="none" w:sz="0" w:space="0" w:color="auto"/>
            <w:left w:val="none" w:sz="0" w:space="0" w:color="auto"/>
            <w:bottom w:val="none" w:sz="0" w:space="0" w:color="auto"/>
            <w:right w:val="none" w:sz="0" w:space="0" w:color="auto"/>
          </w:divBdr>
        </w:div>
        <w:div w:id="1455979361">
          <w:marLeft w:val="0"/>
          <w:marRight w:val="0"/>
          <w:marTop w:val="0"/>
          <w:marBottom w:val="0"/>
          <w:divBdr>
            <w:top w:val="none" w:sz="0" w:space="0" w:color="auto"/>
            <w:left w:val="none" w:sz="0" w:space="0" w:color="auto"/>
            <w:bottom w:val="none" w:sz="0" w:space="0" w:color="auto"/>
            <w:right w:val="none" w:sz="0" w:space="0" w:color="auto"/>
          </w:divBdr>
        </w:div>
      </w:divsChild>
    </w:div>
    <w:div w:id="1920020210">
      <w:bodyDiv w:val="1"/>
      <w:marLeft w:val="0"/>
      <w:marRight w:val="0"/>
      <w:marTop w:val="0"/>
      <w:marBottom w:val="0"/>
      <w:divBdr>
        <w:top w:val="none" w:sz="0" w:space="0" w:color="auto"/>
        <w:left w:val="none" w:sz="0" w:space="0" w:color="auto"/>
        <w:bottom w:val="none" w:sz="0" w:space="0" w:color="auto"/>
        <w:right w:val="none" w:sz="0" w:space="0" w:color="auto"/>
      </w:divBdr>
    </w:div>
    <w:div w:id="1963074707">
      <w:bodyDiv w:val="1"/>
      <w:marLeft w:val="0"/>
      <w:marRight w:val="0"/>
      <w:marTop w:val="0"/>
      <w:marBottom w:val="0"/>
      <w:divBdr>
        <w:top w:val="none" w:sz="0" w:space="0" w:color="auto"/>
        <w:left w:val="none" w:sz="0" w:space="0" w:color="auto"/>
        <w:bottom w:val="none" w:sz="0" w:space="0" w:color="auto"/>
        <w:right w:val="none" w:sz="0" w:space="0" w:color="auto"/>
      </w:divBdr>
    </w:div>
    <w:div w:id="1996688792">
      <w:bodyDiv w:val="1"/>
      <w:marLeft w:val="0"/>
      <w:marRight w:val="0"/>
      <w:marTop w:val="0"/>
      <w:marBottom w:val="0"/>
      <w:divBdr>
        <w:top w:val="none" w:sz="0" w:space="0" w:color="auto"/>
        <w:left w:val="none" w:sz="0" w:space="0" w:color="auto"/>
        <w:bottom w:val="none" w:sz="0" w:space="0" w:color="auto"/>
        <w:right w:val="none" w:sz="0" w:space="0" w:color="auto"/>
      </w:divBdr>
    </w:div>
    <w:div w:id="2011984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hyperlink" Target="http://www.sosenfants.com/actionbipindi-etat-civil.php"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7.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hyperlink" Target="http://parrainages.org/rapportbipindi.ph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mailto:anaprod@yahoo.f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www.sosenfants.com/actionbipindi-etat-civil.php"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9.png"/></Relationships>
</file>

<file path=word/_rels/footnotes.xml.rels><?xml version="1.0" encoding="UTF-8" standalone="yes"?>
<Relationships xmlns="http://schemas.openxmlformats.org/package/2006/relationships"><Relationship Id="rId1" Type="http://schemas.openxmlformats.org/officeDocument/2006/relationships/hyperlink" Target="https://ec.europa.eu/europeaid/sites/devco/files/ad-1-aap-cameroon-2016_fr.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84098C-4C89-4E4F-A117-57A34AE2D257}"/>
</file>

<file path=customXml/itemProps2.xml><?xml version="1.0" encoding="utf-8"?>
<ds:datastoreItem xmlns:ds="http://schemas.openxmlformats.org/officeDocument/2006/customXml" ds:itemID="{36BBD633-EB07-4940-AE5D-8B2856FFFEE0}">
  <ds:schemaRefs>
    <ds:schemaRef ds:uri="http://schemas.microsoft.com/sharepoint/v3/contenttype/forms"/>
  </ds:schemaRefs>
</ds:datastoreItem>
</file>

<file path=customXml/itemProps3.xml><?xml version="1.0" encoding="utf-8"?>
<ds:datastoreItem xmlns:ds="http://schemas.openxmlformats.org/officeDocument/2006/customXml" ds:itemID="{1DCA4346-23B2-4A31-9514-68993016A2C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D755377-2ACF-474D-911E-0EAB1083E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472</TotalTime>
  <Pages>6</Pages>
  <Words>1933</Words>
  <Characters>10637</Characters>
  <Application>Microsoft Office Word</Application>
  <DocSecurity>0</DocSecurity>
  <Lines>88</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ANAPRODH, Cameroun</dc:title>
  <dc:creator>USER</dc:creator>
  <cp:lastModifiedBy>Roger</cp:lastModifiedBy>
  <cp:revision>7</cp:revision>
  <cp:lastPrinted>2017-01-04T09:20:00Z</cp:lastPrinted>
  <dcterms:created xsi:type="dcterms:W3CDTF">2017-10-19T09:46:00Z</dcterms:created>
  <dcterms:modified xsi:type="dcterms:W3CDTF">2017-10-30T04:59:00Z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