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67F" w:rsidRPr="00846508" w:rsidRDefault="00CE2C14" w:rsidP="008D475C">
      <w:pPr>
        <w:pStyle w:val="NoSpacing"/>
        <w:jc w:val="center"/>
        <w:rPr>
          <w:b/>
          <w:bCs/>
          <w:sz w:val="24"/>
          <w:szCs w:val="24"/>
        </w:rPr>
      </w:pPr>
      <w:r w:rsidRPr="00846508">
        <w:rPr>
          <w:b/>
          <w:bCs/>
          <w:noProof/>
          <w:sz w:val="24"/>
          <w:szCs w:val="24"/>
          <w:lang w:eastAsia="en-GB"/>
        </w:rPr>
        <w:drawing>
          <wp:anchor distT="0" distB="0" distL="114300" distR="114300" simplePos="0" relativeHeight="251659264" behindDoc="1" locked="0" layoutInCell="1" allowOverlap="1">
            <wp:simplePos x="0" y="0"/>
            <wp:positionH relativeFrom="column">
              <wp:posOffset>1458493</wp:posOffset>
            </wp:positionH>
            <wp:positionV relativeFrom="paragraph">
              <wp:posOffset>-755117</wp:posOffset>
            </wp:positionV>
            <wp:extent cx="2842137" cy="696123"/>
            <wp:effectExtent l="19050" t="0" r="0" b="0"/>
            <wp:wrapNone/>
            <wp:docPr id="1" name="Picture 0" descr="RRDP_Letterhe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DP_Letterhead1.jpg"/>
                    <pic:cNvPicPr/>
                  </pic:nvPicPr>
                  <pic:blipFill>
                    <a:blip r:embed="rId8" cstate="print"/>
                    <a:srcRect t="13272" r="37867" b="40740"/>
                    <a:stretch>
                      <a:fillRect/>
                    </a:stretch>
                  </pic:blipFill>
                  <pic:spPr>
                    <a:xfrm>
                      <a:off x="0" y="0"/>
                      <a:ext cx="2842137" cy="696123"/>
                    </a:xfrm>
                    <a:prstGeom prst="rect">
                      <a:avLst/>
                    </a:prstGeom>
                  </pic:spPr>
                </pic:pic>
              </a:graphicData>
            </a:graphic>
          </wp:anchor>
        </w:drawing>
      </w:r>
      <w:r w:rsidR="000651B3" w:rsidRPr="00846508">
        <w:rPr>
          <w:b/>
          <w:bCs/>
          <w:sz w:val="24"/>
          <w:szCs w:val="24"/>
        </w:rPr>
        <w:t xml:space="preserve">Written </w:t>
      </w:r>
      <w:r w:rsidR="008D475C" w:rsidRPr="00846508">
        <w:rPr>
          <w:b/>
          <w:bCs/>
          <w:sz w:val="24"/>
          <w:szCs w:val="24"/>
        </w:rPr>
        <w:t>Input</w:t>
      </w:r>
      <w:r w:rsidR="003D467F" w:rsidRPr="00846508">
        <w:rPr>
          <w:b/>
          <w:bCs/>
          <w:sz w:val="24"/>
          <w:szCs w:val="24"/>
        </w:rPr>
        <w:t>:</w:t>
      </w:r>
    </w:p>
    <w:p w:rsidR="003D467F" w:rsidRPr="00846508" w:rsidRDefault="000651B3" w:rsidP="003D467F">
      <w:pPr>
        <w:pStyle w:val="NoSpacing"/>
        <w:pBdr>
          <w:bottom w:val="single" w:sz="4" w:space="1" w:color="auto"/>
        </w:pBdr>
        <w:jc w:val="center"/>
        <w:rPr>
          <w:b/>
          <w:bCs/>
          <w:color w:val="000000"/>
          <w:sz w:val="24"/>
          <w:szCs w:val="24"/>
          <w:shd w:val="clear" w:color="auto" w:fill="FFFFFF"/>
        </w:rPr>
      </w:pPr>
      <w:r w:rsidRPr="00846508">
        <w:rPr>
          <w:b/>
          <w:bCs/>
          <w:color w:val="000000"/>
          <w:sz w:val="24"/>
          <w:szCs w:val="24"/>
          <w:shd w:val="clear" w:color="auto" w:fill="FFFFFF"/>
        </w:rPr>
        <w:t>OHCHR Report on protecting the rights of the child in humanitarian situations – Human Rights Council Resolution 34/16</w:t>
      </w:r>
    </w:p>
    <w:p w:rsidR="00D01988" w:rsidRPr="00846508" w:rsidRDefault="00D01988" w:rsidP="003D467F">
      <w:pPr>
        <w:pStyle w:val="NoSpacing"/>
        <w:pBdr>
          <w:bottom w:val="single" w:sz="4" w:space="1" w:color="auto"/>
        </w:pBdr>
        <w:jc w:val="center"/>
        <w:rPr>
          <w:b/>
          <w:bCs/>
          <w:sz w:val="24"/>
          <w:szCs w:val="24"/>
        </w:rPr>
      </w:pPr>
    </w:p>
    <w:p w:rsidR="003F5CB2" w:rsidRPr="00846508" w:rsidRDefault="003F5CB2" w:rsidP="00D01988">
      <w:pPr>
        <w:jc w:val="both"/>
        <w:rPr>
          <w:b/>
          <w:color w:val="000000" w:themeColor="text1"/>
        </w:rPr>
      </w:pPr>
      <w:r w:rsidRPr="00846508">
        <w:rPr>
          <w:b/>
          <w:color w:val="000000" w:themeColor="text1"/>
        </w:rPr>
        <w:t>Executive Summary</w:t>
      </w:r>
    </w:p>
    <w:p w:rsidR="003F5CB2" w:rsidRPr="00846508" w:rsidRDefault="003F5CB2" w:rsidP="00350075">
      <w:pPr>
        <w:jc w:val="both"/>
        <w:rPr>
          <w:color w:val="000000" w:themeColor="text1"/>
        </w:rPr>
      </w:pPr>
      <w:r w:rsidRPr="00846508">
        <w:rPr>
          <w:color w:val="000000" w:themeColor="text1"/>
        </w:rPr>
        <w:t>This submission outlines the results of the Refugee Rights Data Project’s (RRDP) independent research o</w:t>
      </w:r>
      <w:r w:rsidR="001B726D" w:rsidRPr="00846508">
        <w:rPr>
          <w:color w:val="000000" w:themeColor="text1"/>
        </w:rPr>
        <w:t>n the situation for children and unaccompanied minors</w:t>
      </w:r>
      <w:r w:rsidR="00EF7B68" w:rsidRPr="00846508">
        <w:rPr>
          <w:color w:val="000000" w:themeColor="text1"/>
        </w:rPr>
        <w:t xml:space="preserve"> in </w:t>
      </w:r>
      <w:r w:rsidR="000651B3" w:rsidRPr="00846508">
        <w:rPr>
          <w:color w:val="000000" w:themeColor="text1"/>
        </w:rPr>
        <w:t xml:space="preserve">various research locations in Europe </w:t>
      </w:r>
      <w:r w:rsidR="00350075" w:rsidRPr="00846508">
        <w:rPr>
          <w:color w:val="000000" w:themeColor="text1"/>
        </w:rPr>
        <w:t>throughout 2016-2017</w:t>
      </w:r>
      <w:r w:rsidR="000651B3" w:rsidRPr="00846508">
        <w:rPr>
          <w:color w:val="000000" w:themeColor="text1"/>
        </w:rPr>
        <w:t xml:space="preserve">. The submission provides evidence on the main challenges in protecting the rights of the child in humanitarian settings. </w:t>
      </w:r>
      <w:r w:rsidRPr="00846508">
        <w:rPr>
          <w:color w:val="000000" w:themeColor="text1"/>
        </w:rPr>
        <w:t>We will cover the following topics:</w:t>
      </w:r>
    </w:p>
    <w:p w:rsidR="003F5CB2" w:rsidRPr="00846508" w:rsidRDefault="003F5CB2" w:rsidP="00D01988">
      <w:pPr>
        <w:pStyle w:val="ListParagraph"/>
        <w:numPr>
          <w:ilvl w:val="0"/>
          <w:numId w:val="3"/>
        </w:numPr>
        <w:jc w:val="both"/>
        <w:rPr>
          <w:color w:val="000000" w:themeColor="text1"/>
        </w:rPr>
      </w:pPr>
      <w:r w:rsidRPr="00846508">
        <w:rPr>
          <w:color w:val="000000" w:themeColor="text1"/>
        </w:rPr>
        <w:t>About RRDP</w:t>
      </w:r>
    </w:p>
    <w:p w:rsidR="003F5CB2" w:rsidRPr="00846508" w:rsidRDefault="003F5CB2" w:rsidP="00D01988">
      <w:pPr>
        <w:pStyle w:val="ListParagraph"/>
        <w:numPr>
          <w:ilvl w:val="0"/>
          <w:numId w:val="3"/>
        </w:numPr>
        <w:jc w:val="both"/>
        <w:rPr>
          <w:color w:val="000000" w:themeColor="text1"/>
        </w:rPr>
      </w:pPr>
      <w:r w:rsidRPr="00846508">
        <w:rPr>
          <w:color w:val="000000" w:themeColor="text1"/>
        </w:rPr>
        <w:t>Objectives</w:t>
      </w:r>
    </w:p>
    <w:p w:rsidR="003F5CB2" w:rsidRPr="00846508" w:rsidRDefault="003F5CB2" w:rsidP="00D01988">
      <w:pPr>
        <w:pStyle w:val="ListParagraph"/>
        <w:numPr>
          <w:ilvl w:val="0"/>
          <w:numId w:val="3"/>
        </w:numPr>
        <w:jc w:val="both"/>
        <w:rPr>
          <w:color w:val="000000" w:themeColor="text1"/>
        </w:rPr>
      </w:pPr>
      <w:r w:rsidRPr="00846508">
        <w:rPr>
          <w:color w:val="000000" w:themeColor="text1"/>
        </w:rPr>
        <w:t>Background information</w:t>
      </w:r>
    </w:p>
    <w:p w:rsidR="003F5CB2" w:rsidRPr="00846508" w:rsidRDefault="003F5CB2" w:rsidP="00651556">
      <w:pPr>
        <w:pStyle w:val="ListParagraph"/>
        <w:numPr>
          <w:ilvl w:val="0"/>
          <w:numId w:val="3"/>
        </w:numPr>
        <w:jc w:val="both"/>
        <w:rPr>
          <w:color w:val="000000" w:themeColor="text1"/>
        </w:rPr>
      </w:pPr>
      <w:r w:rsidRPr="00846508">
        <w:rPr>
          <w:color w:val="000000" w:themeColor="text1"/>
        </w:rPr>
        <w:t>Unaccompanied status</w:t>
      </w:r>
      <w:r w:rsidR="00651556" w:rsidRPr="00846508">
        <w:rPr>
          <w:color w:val="000000" w:themeColor="text1"/>
        </w:rPr>
        <w:t xml:space="preserve"> </w:t>
      </w:r>
    </w:p>
    <w:p w:rsidR="002A5787" w:rsidRPr="00846508" w:rsidRDefault="00C21186" w:rsidP="00AC39A7">
      <w:pPr>
        <w:pStyle w:val="ListParagraph"/>
        <w:numPr>
          <w:ilvl w:val="0"/>
          <w:numId w:val="3"/>
        </w:numPr>
        <w:jc w:val="both"/>
        <w:rPr>
          <w:color w:val="000000" w:themeColor="text1"/>
        </w:rPr>
      </w:pPr>
      <w:r w:rsidRPr="00846508">
        <w:rPr>
          <w:color w:val="000000" w:themeColor="text1"/>
        </w:rPr>
        <w:t>Length of time in displacement</w:t>
      </w:r>
    </w:p>
    <w:p w:rsidR="003F5CB2" w:rsidRPr="00846508" w:rsidRDefault="00EB198A" w:rsidP="00D01988">
      <w:pPr>
        <w:pStyle w:val="ListParagraph"/>
        <w:numPr>
          <w:ilvl w:val="0"/>
          <w:numId w:val="3"/>
        </w:numPr>
        <w:jc w:val="both"/>
        <w:rPr>
          <w:color w:val="000000" w:themeColor="text1"/>
        </w:rPr>
      </w:pPr>
      <w:r w:rsidRPr="00846508">
        <w:rPr>
          <w:color w:val="000000" w:themeColor="text1"/>
        </w:rPr>
        <w:t xml:space="preserve">Experience </w:t>
      </w:r>
      <w:r w:rsidR="00A1656A" w:rsidRPr="00846508">
        <w:rPr>
          <w:color w:val="000000" w:themeColor="text1"/>
        </w:rPr>
        <w:t xml:space="preserve">of violence and </w:t>
      </w:r>
      <w:r w:rsidR="00523445" w:rsidRPr="00846508">
        <w:rPr>
          <w:color w:val="000000" w:themeColor="text1"/>
        </w:rPr>
        <w:t>mistreatment</w:t>
      </w:r>
    </w:p>
    <w:p w:rsidR="003F5CB2" w:rsidRPr="00846508" w:rsidRDefault="00A1656A" w:rsidP="00D01988">
      <w:pPr>
        <w:pStyle w:val="ListParagraph"/>
        <w:numPr>
          <w:ilvl w:val="0"/>
          <w:numId w:val="3"/>
        </w:numPr>
        <w:jc w:val="both"/>
        <w:rPr>
          <w:color w:val="000000" w:themeColor="text1"/>
        </w:rPr>
      </w:pPr>
      <w:r w:rsidRPr="00846508">
        <w:rPr>
          <w:color w:val="000000" w:themeColor="text1"/>
        </w:rPr>
        <w:t>Health and safety</w:t>
      </w:r>
    </w:p>
    <w:p w:rsidR="003F5CB2" w:rsidRPr="00846508" w:rsidRDefault="003F5CB2" w:rsidP="00D01988">
      <w:pPr>
        <w:pStyle w:val="ListParagraph"/>
        <w:numPr>
          <w:ilvl w:val="0"/>
          <w:numId w:val="3"/>
        </w:numPr>
        <w:jc w:val="both"/>
        <w:rPr>
          <w:color w:val="000000" w:themeColor="text1"/>
        </w:rPr>
      </w:pPr>
      <w:r w:rsidRPr="00846508">
        <w:rPr>
          <w:color w:val="000000" w:themeColor="text1"/>
        </w:rPr>
        <w:t>Access to education and information</w:t>
      </w:r>
    </w:p>
    <w:p w:rsidR="003F5CB2" w:rsidRPr="00846508" w:rsidRDefault="003F5CB2" w:rsidP="00D01988">
      <w:pPr>
        <w:pStyle w:val="ListParagraph"/>
        <w:numPr>
          <w:ilvl w:val="0"/>
          <w:numId w:val="3"/>
        </w:numPr>
        <w:jc w:val="both"/>
        <w:rPr>
          <w:color w:val="000000" w:themeColor="text1"/>
        </w:rPr>
      </w:pPr>
      <w:r w:rsidRPr="00846508">
        <w:rPr>
          <w:color w:val="000000" w:themeColor="text1"/>
        </w:rPr>
        <w:t>Conclusion – summary of biggest risks, and concer</w:t>
      </w:r>
      <w:r w:rsidR="00A1656A" w:rsidRPr="00846508">
        <w:rPr>
          <w:color w:val="000000" w:themeColor="text1"/>
        </w:rPr>
        <w:t>ns of the children we interviewed</w:t>
      </w:r>
    </w:p>
    <w:p w:rsidR="003F5CB2" w:rsidRPr="00846508" w:rsidRDefault="00EF7B68" w:rsidP="00D01988">
      <w:pPr>
        <w:pStyle w:val="ListParagraph"/>
        <w:numPr>
          <w:ilvl w:val="0"/>
          <w:numId w:val="3"/>
        </w:numPr>
        <w:jc w:val="both"/>
        <w:rPr>
          <w:color w:val="000000" w:themeColor="text1"/>
        </w:rPr>
      </w:pPr>
      <w:r w:rsidRPr="00846508">
        <w:rPr>
          <w:color w:val="000000" w:themeColor="text1"/>
        </w:rPr>
        <w:t>Recommendations</w:t>
      </w:r>
    </w:p>
    <w:p w:rsidR="00162781" w:rsidRPr="00846508" w:rsidRDefault="00162781" w:rsidP="00162781">
      <w:pPr>
        <w:pStyle w:val="ListParagraph"/>
        <w:ind w:left="786"/>
        <w:jc w:val="both"/>
        <w:rPr>
          <w:color w:val="000000" w:themeColor="text1"/>
        </w:rPr>
      </w:pPr>
    </w:p>
    <w:p w:rsidR="00162781" w:rsidRDefault="00816021" w:rsidP="00162781">
      <w:pPr>
        <w:pStyle w:val="ListParagraph"/>
        <w:numPr>
          <w:ilvl w:val="0"/>
          <w:numId w:val="48"/>
        </w:numPr>
        <w:jc w:val="both"/>
        <w:rPr>
          <w:b/>
          <w:color w:val="000000" w:themeColor="text1"/>
        </w:rPr>
      </w:pPr>
      <w:r w:rsidRPr="00846508">
        <w:rPr>
          <w:b/>
          <w:color w:val="000000" w:themeColor="text1"/>
        </w:rPr>
        <w:t xml:space="preserve"> About RRDP</w:t>
      </w:r>
    </w:p>
    <w:p w:rsidR="00846508" w:rsidRPr="00846508" w:rsidRDefault="00846508" w:rsidP="00846508">
      <w:pPr>
        <w:pStyle w:val="ListParagraph"/>
        <w:ind w:left="360"/>
        <w:jc w:val="both"/>
        <w:rPr>
          <w:b/>
          <w:color w:val="000000" w:themeColor="text1"/>
        </w:rPr>
      </w:pPr>
    </w:p>
    <w:p w:rsidR="00162781" w:rsidRPr="00846508" w:rsidRDefault="00816021" w:rsidP="00162781">
      <w:pPr>
        <w:pStyle w:val="ListParagraph"/>
        <w:numPr>
          <w:ilvl w:val="1"/>
          <w:numId w:val="48"/>
        </w:numPr>
        <w:jc w:val="both"/>
        <w:rPr>
          <w:b/>
          <w:color w:val="000000" w:themeColor="text1"/>
        </w:rPr>
      </w:pPr>
      <w:r w:rsidRPr="00846508">
        <w:rPr>
          <w:color w:val="000000" w:themeColor="text1"/>
        </w:rPr>
        <w:t xml:space="preserve">The Refugee Rights Data Project is a non-profit project set up in late 2015 in response to the humanitarian crisis in Europe. The project is run </w:t>
      </w:r>
      <w:r w:rsidR="00E41E79" w:rsidRPr="00846508">
        <w:rPr>
          <w:color w:val="000000" w:themeColor="text1"/>
        </w:rPr>
        <w:t>by professionals from</w:t>
      </w:r>
      <w:r w:rsidRPr="00846508">
        <w:rPr>
          <w:color w:val="000000" w:themeColor="text1"/>
        </w:rPr>
        <w:t xml:space="preserve"> a range of different sectors, and includes academics and researchers, human rights specialists, media and communications experts, asylum </w:t>
      </w:r>
      <w:r w:rsidR="0039727A" w:rsidRPr="00846508">
        <w:rPr>
          <w:color w:val="000000" w:themeColor="text1"/>
        </w:rPr>
        <w:t xml:space="preserve">workers, NGO managers, refugees, </w:t>
      </w:r>
      <w:r w:rsidR="00776A0B" w:rsidRPr="00846508">
        <w:rPr>
          <w:color w:val="000000" w:themeColor="text1"/>
        </w:rPr>
        <w:t>policy analysts and students.</w:t>
      </w:r>
    </w:p>
    <w:p w:rsidR="00816021" w:rsidRPr="00846508" w:rsidRDefault="00816021" w:rsidP="00162781">
      <w:pPr>
        <w:pStyle w:val="ListParagraph"/>
        <w:numPr>
          <w:ilvl w:val="1"/>
          <w:numId w:val="48"/>
        </w:numPr>
        <w:jc w:val="both"/>
        <w:rPr>
          <w:b/>
          <w:color w:val="000000" w:themeColor="text1"/>
        </w:rPr>
      </w:pPr>
      <w:r w:rsidRPr="00846508">
        <w:rPr>
          <w:color w:val="000000" w:themeColor="text1"/>
        </w:rPr>
        <w:t>The project is independent of any political ideology, economic interest or religion. We believe in the indivisibility of human rights and we are united by our aim to defend the rights of some of the world’s most vulnerable individuals.</w:t>
      </w:r>
    </w:p>
    <w:p w:rsidR="008D475C" w:rsidRPr="00846508" w:rsidRDefault="008D475C" w:rsidP="008D475C">
      <w:pPr>
        <w:pStyle w:val="ListParagraph"/>
        <w:ind w:left="792"/>
        <w:jc w:val="both"/>
        <w:rPr>
          <w:b/>
          <w:color w:val="000000" w:themeColor="text1"/>
        </w:rPr>
      </w:pPr>
    </w:p>
    <w:p w:rsidR="00162781" w:rsidRDefault="00816021" w:rsidP="008D475C">
      <w:pPr>
        <w:pStyle w:val="ListParagraph"/>
        <w:numPr>
          <w:ilvl w:val="0"/>
          <w:numId w:val="48"/>
        </w:numPr>
        <w:jc w:val="both"/>
        <w:rPr>
          <w:b/>
          <w:color w:val="000000" w:themeColor="text1"/>
        </w:rPr>
      </w:pPr>
      <w:r w:rsidRPr="00846508">
        <w:rPr>
          <w:b/>
          <w:color w:val="000000" w:themeColor="text1"/>
        </w:rPr>
        <w:t>Objectives</w:t>
      </w:r>
    </w:p>
    <w:p w:rsidR="00846508" w:rsidRPr="00846508" w:rsidRDefault="00846508" w:rsidP="00846508">
      <w:pPr>
        <w:pStyle w:val="ListParagraph"/>
        <w:ind w:left="360"/>
        <w:jc w:val="both"/>
        <w:rPr>
          <w:b/>
          <w:color w:val="000000" w:themeColor="text1"/>
        </w:rPr>
      </w:pPr>
    </w:p>
    <w:p w:rsidR="00816021" w:rsidRPr="00846508" w:rsidRDefault="00F669D9" w:rsidP="00846508">
      <w:pPr>
        <w:pStyle w:val="ListParagraph"/>
        <w:numPr>
          <w:ilvl w:val="1"/>
          <w:numId w:val="48"/>
        </w:numPr>
        <w:jc w:val="both"/>
        <w:rPr>
          <w:b/>
          <w:color w:val="000000" w:themeColor="text1"/>
        </w:rPr>
      </w:pPr>
      <w:r w:rsidRPr="00846508">
        <w:rPr>
          <w:color w:val="000000" w:themeColor="text1"/>
        </w:rPr>
        <w:t xml:space="preserve">The objective of the current </w:t>
      </w:r>
      <w:r w:rsidR="00B56CEF" w:rsidRPr="00846508">
        <w:rPr>
          <w:color w:val="000000" w:themeColor="text1"/>
        </w:rPr>
        <w:t>research</w:t>
      </w:r>
      <w:r w:rsidR="00816021" w:rsidRPr="00846508">
        <w:rPr>
          <w:color w:val="000000" w:themeColor="text1"/>
        </w:rPr>
        <w:t xml:space="preserve"> is to </w:t>
      </w:r>
      <w:r w:rsidR="00E41E79" w:rsidRPr="00846508">
        <w:rPr>
          <w:color w:val="000000" w:themeColor="text1"/>
        </w:rPr>
        <w:t>provide information</w:t>
      </w:r>
      <w:r w:rsidR="00B56CEF" w:rsidRPr="00846508">
        <w:rPr>
          <w:color w:val="000000" w:themeColor="text1"/>
        </w:rPr>
        <w:t xml:space="preserve"> relating to </w:t>
      </w:r>
      <w:r w:rsidR="00E41E79" w:rsidRPr="00846508">
        <w:rPr>
          <w:color w:val="000000" w:themeColor="text1"/>
        </w:rPr>
        <w:t xml:space="preserve">the lived experiences of refugee </w:t>
      </w:r>
      <w:r w:rsidR="00B56CEF" w:rsidRPr="00846508">
        <w:rPr>
          <w:color w:val="000000" w:themeColor="text1"/>
        </w:rPr>
        <w:t>children</w:t>
      </w:r>
      <w:r w:rsidR="00816021" w:rsidRPr="00846508">
        <w:rPr>
          <w:color w:val="000000" w:themeColor="text1"/>
        </w:rPr>
        <w:t xml:space="preserve"> in </w:t>
      </w:r>
      <w:r w:rsidR="000651B3" w:rsidRPr="00846508">
        <w:rPr>
          <w:color w:val="000000" w:themeColor="text1"/>
        </w:rPr>
        <w:t>Europe</w:t>
      </w:r>
      <w:r w:rsidR="00816021" w:rsidRPr="00846508">
        <w:rPr>
          <w:color w:val="000000" w:themeColor="text1"/>
        </w:rPr>
        <w:t xml:space="preserve">. This data will help policy-makers </w:t>
      </w:r>
      <w:r w:rsidR="00EB198A" w:rsidRPr="00846508">
        <w:rPr>
          <w:color w:val="000000" w:themeColor="text1"/>
        </w:rPr>
        <w:t xml:space="preserve">better understand the situation </w:t>
      </w:r>
      <w:r w:rsidR="00816021" w:rsidRPr="00846508">
        <w:rPr>
          <w:color w:val="000000" w:themeColor="text1"/>
        </w:rPr>
        <w:t xml:space="preserve">facing </w:t>
      </w:r>
      <w:r w:rsidR="00B56CEF" w:rsidRPr="00846508">
        <w:rPr>
          <w:color w:val="000000" w:themeColor="text1"/>
        </w:rPr>
        <w:t xml:space="preserve">children and unaccompanied </w:t>
      </w:r>
      <w:r w:rsidR="00816021" w:rsidRPr="00846508">
        <w:rPr>
          <w:color w:val="000000" w:themeColor="text1"/>
        </w:rPr>
        <w:t xml:space="preserve">minors </w:t>
      </w:r>
      <w:r w:rsidR="00EB198A" w:rsidRPr="00846508">
        <w:rPr>
          <w:color w:val="000000" w:themeColor="text1"/>
        </w:rPr>
        <w:t>in Europe</w:t>
      </w:r>
      <w:r w:rsidR="00B56CEF" w:rsidRPr="00846508">
        <w:rPr>
          <w:color w:val="000000" w:themeColor="text1"/>
        </w:rPr>
        <w:t xml:space="preserve"> in order to uphold the human rights of those in displacement</w:t>
      </w:r>
      <w:r w:rsidR="00E41E79" w:rsidRPr="00846508">
        <w:rPr>
          <w:color w:val="000000" w:themeColor="text1"/>
        </w:rPr>
        <w:t>, including the rights of the child as stipulated in the Convention on the Rights of the Child</w:t>
      </w:r>
      <w:r w:rsidR="00EB198A" w:rsidRPr="00846508">
        <w:rPr>
          <w:color w:val="000000" w:themeColor="text1"/>
        </w:rPr>
        <w:t>.</w:t>
      </w:r>
    </w:p>
    <w:p w:rsidR="008D475C" w:rsidRPr="00846508" w:rsidRDefault="008D475C" w:rsidP="008D475C">
      <w:pPr>
        <w:pStyle w:val="ListParagraph"/>
        <w:ind w:left="792"/>
        <w:jc w:val="both"/>
        <w:rPr>
          <w:b/>
          <w:color w:val="000000" w:themeColor="text1"/>
        </w:rPr>
      </w:pPr>
    </w:p>
    <w:p w:rsidR="00162781" w:rsidRDefault="0039727A" w:rsidP="00162781">
      <w:pPr>
        <w:pStyle w:val="ListParagraph"/>
        <w:numPr>
          <w:ilvl w:val="0"/>
          <w:numId w:val="48"/>
        </w:numPr>
        <w:jc w:val="both"/>
        <w:rPr>
          <w:b/>
          <w:color w:val="000000" w:themeColor="text1"/>
        </w:rPr>
      </w:pPr>
      <w:r w:rsidRPr="00846508">
        <w:rPr>
          <w:b/>
          <w:color w:val="000000" w:themeColor="text1"/>
        </w:rPr>
        <w:t>Background information</w:t>
      </w:r>
    </w:p>
    <w:p w:rsidR="00846508" w:rsidRPr="00846508" w:rsidRDefault="00846508" w:rsidP="00846508">
      <w:pPr>
        <w:pStyle w:val="ListParagraph"/>
        <w:ind w:left="360"/>
        <w:jc w:val="both"/>
        <w:rPr>
          <w:b/>
          <w:color w:val="000000" w:themeColor="text1"/>
        </w:rPr>
      </w:pPr>
    </w:p>
    <w:p w:rsidR="00162781" w:rsidRPr="00846508" w:rsidRDefault="000651B3" w:rsidP="00162781">
      <w:pPr>
        <w:pStyle w:val="ListParagraph"/>
        <w:numPr>
          <w:ilvl w:val="1"/>
          <w:numId w:val="48"/>
        </w:numPr>
        <w:jc w:val="both"/>
        <w:rPr>
          <w:b/>
          <w:color w:val="000000" w:themeColor="text1"/>
        </w:rPr>
      </w:pPr>
      <w:r w:rsidRPr="00846508">
        <w:rPr>
          <w:color w:val="000000" w:themeColor="text1"/>
        </w:rPr>
        <w:t xml:space="preserve">The submission is based on our findings from </w:t>
      </w:r>
      <w:r w:rsidR="00CA1935" w:rsidRPr="00846508">
        <w:rPr>
          <w:color w:val="000000" w:themeColor="text1"/>
        </w:rPr>
        <w:t>research carried out in</w:t>
      </w:r>
      <w:r w:rsidR="00651556" w:rsidRPr="00846508">
        <w:rPr>
          <w:color w:val="000000" w:themeColor="text1"/>
        </w:rPr>
        <w:t xml:space="preserve"> Greece (Chios and the mainland) and France (Calais and Paris)</w:t>
      </w:r>
      <w:r w:rsidR="00186B2F" w:rsidRPr="00846508">
        <w:rPr>
          <w:color w:val="000000" w:themeColor="text1"/>
        </w:rPr>
        <w:t xml:space="preserve"> in 2016 and 2017</w:t>
      </w:r>
      <w:r w:rsidR="00EF47E4" w:rsidRPr="00846508">
        <w:rPr>
          <w:color w:val="000000" w:themeColor="text1"/>
        </w:rPr>
        <w:t xml:space="preserve">. </w:t>
      </w:r>
    </w:p>
    <w:p w:rsidR="00162781" w:rsidRPr="00846508" w:rsidRDefault="00EF47E4" w:rsidP="00162781">
      <w:pPr>
        <w:pStyle w:val="ListParagraph"/>
        <w:numPr>
          <w:ilvl w:val="1"/>
          <w:numId w:val="48"/>
        </w:numPr>
        <w:jc w:val="both"/>
        <w:rPr>
          <w:b/>
          <w:color w:val="000000" w:themeColor="text1"/>
        </w:rPr>
      </w:pPr>
      <w:r w:rsidRPr="00846508">
        <w:rPr>
          <w:color w:val="000000" w:themeColor="text1"/>
        </w:rPr>
        <w:t xml:space="preserve">Research in Chios, Greece was carried out between 11-18 May 2017. RRDP researchers, alongside two researchers from our partner organisation, conducted 300 surveys in Arabic, Dari, English, Kurdish and Pashto. Interviews were semi-structured. Based on the estimated </w:t>
      </w:r>
      <w:r w:rsidRPr="00846508">
        <w:rPr>
          <w:color w:val="000000" w:themeColor="text1"/>
        </w:rPr>
        <w:lastRenderedPageBreak/>
        <w:t>population in Chios at the time of the study, our research sample represents between 8-13% of the refugee population on the Island.</w:t>
      </w:r>
      <w:r w:rsidR="00AC39A7" w:rsidRPr="00846508">
        <w:rPr>
          <w:color w:val="000000" w:themeColor="text1"/>
        </w:rPr>
        <w:t xml:space="preserve"> The study is based on responses from approximately 10% of the refugees on the Island.</w:t>
      </w:r>
    </w:p>
    <w:p w:rsidR="00162781" w:rsidRPr="00846508" w:rsidRDefault="00651556" w:rsidP="00162781">
      <w:pPr>
        <w:pStyle w:val="ListParagraph"/>
        <w:numPr>
          <w:ilvl w:val="1"/>
          <w:numId w:val="48"/>
        </w:numPr>
        <w:jc w:val="both"/>
        <w:rPr>
          <w:b/>
          <w:color w:val="000000" w:themeColor="text1"/>
        </w:rPr>
      </w:pPr>
      <w:r w:rsidRPr="00846508">
        <w:rPr>
          <w:color w:val="000000" w:themeColor="text1"/>
        </w:rPr>
        <w:t xml:space="preserve">Research in Calais, France and the surrounding area was </w:t>
      </w:r>
      <w:r w:rsidR="00EF47E4" w:rsidRPr="00846508">
        <w:rPr>
          <w:color w:val="000000" w:themeColor="text1"/>
        </w:rPr>
        <w:t xml:space="preserve">carried out from 5-9 April 2017. Our team interviewed 213 individuals, of which 86 were children under the age of 18. Local charities estimate that there are approximately 200 minors in the area at the time of the </w:t>
      </w:r>
      <w:r w:rsidRPr="00846508">
        <w:rPr>
          <w:color w:val="000000" w:themeColor="text1"/>
        </w:rPr>
        <w:t>research;</w:t>
      </w:r>
      <w:r w:rsidR="00EF47E4" w:rsidRPr="00846508">
        <w:rPr>
          <w:color w:val="000000" w:themeColor="text1"/>
        </w:rPr>
        <w:t xml:space="preserve"> RRDP research surveyed 43% of the estimated total. </w:t>
      </w:r>
    </w:p>
    <w:p w:rsidR="00162781" w:rsidRPr="00846508" w:rsidRDefault="00651556" w:rsidP="00162781">
      <w:pPr>
        <w:pStyle w:val="ListParagraph"/>
        <w:numPr>
          <w:ilvl w:val="1"/>
          <w:numId w:val="48"/>
        </w:numPr>
        <w:jc w:val="both"/>
        <w:rPr>
          <w:b/>
          <w:color w:val="000000" w:themeColor="text1"/>
        </w:rPr>
      </w:pPr>
      <w:r w:rsidRPr="00846508">
        <w:rPr>
          <w:color w:val="000000" w:themeColor="text1"/>
        </w:rPr>
        <w:t>R</w:t>
      </w:r>
      <w:r w:rsidR="00EF47E4" w:rsidRPr="00846508">
        <w:rPr>
          <w:color w:val="000000" w:themeColor="text1"/>
        </w:rPr>
        <w:t>esearch in Paris</w:t>
      </w:r>
      <w:r w:rsidRPr="00846508">
        <w:rPr>
          <w:color w:val="000000" w:themeColor="text1"/>
        </w:rPr>
        <w:t>, France</w:t>
      </w:r>
      <w:r w:rsidR="00EF47E4" w:rsidRPr="00846508">
        <w:rPr>
          <w:color w:val="000000" w:themeColor="text1"/>
        </w:rPr>
        <w:t xml:space="preserve"> was carried out between 18-22 January 2017, conducting 342 surveys in the city’s La Chapelle district in Amharic, Arabic, Dari, English and Kurdish. </w:t>
      </w:r>
    </w:p>
    <w:p w:rsidR="00162781" w:rsidRPr="00846508" w:rsidRDefault="00651556" w:rsidP="00162781">
      <w:pPr>
        <w:pStyle w:val="ListParagraph"/>
        <w:numPr>
          <w:ilvl w:val="1"/>
          <w:numId w:val="48"/>
        </w:numPr>
        <w:jc w:val="both"/>
        <w:rPr>
          <w:b/>
          <w:color w:val="000000" w:themeColor="text1"/>
        </w:rPr>
      </w:pPr>
      <w:r w:rsidRPr="00846508">
        <w:rPr>
          <w:color w:val="000000" w:themeColor="text1"/>
        </w:rPr>
        <w:t>Research in</w:t>
      </w:r>
      <w:r w:rsidR="00EF47E4" w:rsidRPr="00846508">
        <w:rPr>
          <w:color w:val="000000" w:themeColor="text1"/>
        </w:rPr>
        <w:t xml:space="preserve"> mainland Greece </w:t>
      </w:r>
      <w:r w:rsidRPr="00846508">
        <w:rPr>
          <w:color w:val="000000" w:themeColor="text1"/>
        </w:rPr>
        <w:t xml:space="preserve">was </w:t>
      </w:r>
      <w:r w:rsidR="00EF47E4" w:rsidRPr="00846508">
        <w:rPr>
          <w:color w:val="000000" w:themeColor="text1"/>
        </w:rPr>
        <w:t>carried out between 7-12 November 2016. RRDP visited 9 different settlements, as a well as a number of squats and community centres.</w:t>
      </w:r>
      <w:r w:rsidR="00186B2F" w:rsidRPr="00846508">
        <w:rPr>
          <w:color w:val="000000" w:themeColor="text1"/>
        </w:rPr>
        <w:t xml:space="preserve"> We conducted 278 surveys in English, Arabic, Dari or Kurdish. </w:t>
      </w:r>
    </w:p>
    <w:p w:rsidR="005D4B7F" w:rsidRPr="00846508" w:rsidRDefault="00651556" w:rsidP="00846508">
      <w:pPr>
        <w:pStyle w:val="ListParagraph"/>
        <w:numPr>
          <w:ilvl w:val="1"/>
          <w:numId w:val="48"/>
        </w:numPr>
        <w:jc w:val="both"/>
        <w:rPr>
          <w:b/>
          <w:color w:val="000000" w:themeColor="text1"/>
        </w:rPr>
      </w:pPr>
      <w:r w:rsidRPr="00846508">
        <w:rPr>
          <w:color w:val="000000" w:themeColor="text1"/>
        </w:rPr>
        <w:t xml:space="preserve">The research findings presented in this report </w:t>
      </w:r>
      <w:r w:rsidR="00162781" w:rsidRPr="00846508">
        <w:rPr>
          <w:color w:val="000000" w:themeColor="text1"/>
        </w:rPr>
        <w:t>relate to children only; made up of age-disaggregated data from each of our research studies described above</w:t>
      </w:r>
      <w:r w:rsidR="00525C00" w:rsidRPr="00846508">
        <w:rPr>
          <w:color w:val="000000" w:themeColor="text1"/>
        </w:rPr>
        <w:t>, unless otherwise specified</w:t>
      </w:r>
      <w:r w:rsidR="00162781" w:rsidRPr="00846508">
        <w:rPr>
          <w:color w:val="000000" w:themeColor="text1"/>
        </w:rPr>
        <w:t xml:space="preserve">. </w:t>
      </w:r>
    </w:p>
    <w:p w:rsidR="00846508" w:rsidRPr="00846508" w:rsidRDefault="00846508" w:rsidP="00846508">
      <w:pPr>
        <w:pStyle w:val="ListParagraph"/>
        <w:ind w:left="792"/>
        <w:jc w:val="both"/>
        <w:rPr>
          <w:b/>
          <w:color w:val="000000" w:themeColor="text1"/>
        </w:rPr>
      </w:pPr>
    </w:p>
    <w:p w:rsidR="005D4B7F" w:rsidRDefault="005D4B7F" w:rsidP="005D4B7F">
      <w:pPr>
        <w:pStyle w:val="ListParagraph"/>
        <w:numPr>
          <w:ilvl w:val="0"/>
          <w:numId w:val="48"/>
        </w:numPr>
        <w:jc w:val="both"/>
        <w:rPr>
          <w:b/>
          <w:bCs/>
          <w:color w:val="000000" w:themeColor="text1"/>
        </w:rPr>
      </w:pPr>
      <w:r w:rsidRPr="00846508">
        <w:rPr>
          <w:b/>
          <w:bCs/>
          <w:color w:val="000000" w:themeColor="text1"/>
        </w:rPr>
        <w:t>Unaccompanied status</w:t>
      </w:r>
    </w:p>
    <w:p w:rsidR="00846508" w:rsidRPr="00846508" w:rsidRDefault="00846508" w:rsidP="00846508">
      <w:pPr>
        <w:pStyle w:val="ListParagraph"/>
        <w:ind w:left="360"/>
        <w:jc w:val="both"/>
        <w:rPr>
          <w:b/>
          <w:bCs/>
          <w:color w:val="000000" w:themeColor="text1"/>
        </w:rPr>
      </w:pPr>
    </w:p>
    <w:p w:rsidR="005D4B7F" w:rsidRPr="00846508" w:rsidRDefault="003D6220" w:rsidP="005D4B7F">
      <w:pPr>
        <w:pStyle w:val="ListParagraph"/>
        <w:numPr>
          <w:ilvl w:val="1"/>
          <w:numId w:val="48"/>
        </w:numPr>
        <w:jc w:val="both"/>
        <w:rPr>
          <w:b/>
          <w:bCs/>
          <w:color w:val="000000" w:themeColor="text1"/>
        </w:rPr>
      </w:pPr>
      <w:r w:rsidRPr="00846508">
        <w:rPr>
          <w:color w:val="000000" w:themeColor="text1"/>
        </w:rPr>
        <w:t xml:space="preserve">In Chios, Greece, 50% of the children we interviewed were unaccompanied, with 72.4% telling us they have family somewhere in Europe. </w:t>
      </w:r>
    </w:p>
    <w:p w:rsidR="005D4B7F" w:rsidRPr="00846508" w:rsidRDefault="00AC39A7" w:rsidP="005D4B7F">
      <w:pPr>
        <w:pStyle w:val="ListParagraph"/>
        <w:numPr>
          <w:ilvl w:val="1"/>
          <w:numId w:val="48"/>
        </w:numPr>
        <w:jc w:val="both"/>
        <w:rPr>
          <w:b/>
          <w:bCs/>
          <w:color w:val="000000" w:themeColor="text1"/>
        </w:rPr>
      </w:pPr>
      <w:r w:rsidRPr="00846508">
        <w:rPr>
          <w:color w:val="000000" w:themeColor="text1"/>
        </w:rPr>
        <w:t>In Calais, o</w:t>
      </w:r>
      <w:r w:rsidR="004A33C3" w:rsidRPr="00846508">
        <w:rPr>
          <w:color w:val="000000" w:themeColor="text1"/>
        </w:rPr>
        <w:t>ur results showed that 98.8% of the children interviewed were unaccompanied. Only 1.9% were accompanied by a family member. Some 30.6% of the children reported that they were now with ‘friends’ which, in this situation, tends to refer to other unaccompanied children or young adults they met at some stage of displacement.</w:t>
      </w:r>
    </w:p>
    <w:p w:rsidR="005D4B7F" w:rsidRPr="00846508" w:rsidRDefault="00AC39A7" w:rsidP="005D4B7F">
      <w:pPr>
        <w:pStyle w:val="ListParagraph"/>
        <w:numPr>
          <w:ilvl w:val="1"/>
          <w:numId w:val="48"/>
        </w:numPr>
        <w:jc w:val="both"/>
        <w:rPr>
          <w:b/>
          <w:bCs/>
          <w:color w:val="000000" w:themeColor="text1"/>
        </w:rPr>
      </w:pPr>
      <w:r w:rsidRPr="00846508">
        <w:rPr>
          <w:color w:val="000000" w:themeColor="text1"/>
        </w:rPr>
        <w:t>In Paris</w:t>
      </w:r>
      <w:r w:rsidR="00C06D10" w:rsidRPr="00846508">
        <w:rPr>
          <w:color w:val="000000" w:themeColor="text1"/>
        </w:rPr>
        <w:t xml:space="preserve"> 96.2% of the children we spoke to were unaccompanied.</w:t>
      </w:r>
    </w:p>
    <w:p w:rsidR="00AC39A7" w:rsidRPr="00846508" w:rsidRDefault="0022203B" w:rsidP="005D4B7F">
      <w:pPr>
        <w:pStyle w:val="ListParagraph"/>
        <w:numPr>
          <w:ilvl w:val="1"/>
          <w:numId w:val="48"/>
        </w:numPr>
        <w:jc w:val="both"/>
        <w:rPr>
          <w:b/>
          <w:bCs/>
          <w:color w:val="000000" w:themeColor="text1"/>
        </w:rPr>
      </w:pPr>
      <w:r w:rsidRPr="00846508">
        <w:rPr>
          <w:color w:val="000000" w:themeColor="text1"/>
        </w:rPr>
        <w:t>Research conducted in mainland Greece documented a significant number of unaccompanied minors in the camps, who are at heightened risk.</w:t>
      </w:r>
    </w:p>
    <w:p w:rsidR="008D475C" w:rsidRPr="00846508" w:rsidRDefault="008D475C" w:rsidP="008D475C">
      <w:pPr>
        <w:pStyle w:val="ListParagraph"/>
        <w:ind w:left="792"/>
        <w:jc w:val="both"/>
        <w:rPr>
          <w:b/>
          <w:bCs/>
          <w:color w:val="000000" w:themeColor="text1"/>
        </w:rPr>
      </w:pPr>
    </w:p>
    <w:p w:rsidR="005D4B7F" w:rsidRDefault="004A33C3" w:rsidP="005D4B7F">
      <w:pPr>
        <w:pStyle w:val="ListParagraph"/>
        <w:numPr>
          <w:ilvl w:val="0"/>
          <w:numId w:val="48"/>
        </w:numPr>
        <w:jc w:val="both"/>
        <w:rPr>
          <w:b/>
          <w:color w:val="000000" w:themeColor="text1"/>
        </w:rPr>
      </w:pPr>
      <w:r w:rsidRPr="00846508">
        <w:rPr>
          <w:b/>
          <w:color w:val="000000" w:themeColor="text1"/>
        </w:rPr>
        <w:t>Length of time spent in displacement</w:t>
      </w:r>
    </w:p>
    <w:p w:rsidR="00846508" w:rsidRPr="00846508" w:rsidRDefault="00846508" w:rsidP="00846508">
      <w:pPr>
        <w:pStyle w:val="ListParagraph"/>
        <w:ind w:left="360"/>
        <w:jc w:val="both"/>
        <w:rPr>
          <w:b/>
          <w:color w:val="000000" w:themeColor="text1"/>
        </w:rPr>
      </w:pPr>
    </w:p>
    <w:p w:rsidR="005D4B7F" w:rsidRPr="00846508" w:rsidRDefault="00F669D9" w:rsidP="005D4B7F">
      <w:pPr>
        <w:pStyle w:val="ListParagraph"/>
        <w:numPr>
          <w:ilvl w:val="1"/>
          <w:numId w:val="48"/>
        </w:numPr>
        <w:jc w:val="both"/>
        <w:rPr>
          <w:b/>
          <w:color w:val="000000" w:themeColor="text1"/>
        </w:rPr>
      </w:pPr>
      <w:r w:rsidRPr="00846508">
        <w:rPr>
          <w:color w:val="000000" w:themeColor="text1"/>
        </w:rPr>
        <w:t>The average time the children we spoke to had</w:t>
      </w:r>
      <w:r w:rsidR="003D6220" w:rsidRPr="00846508">
        <w:rPr>
          <w:color w:val="000000" w:themeColor="text1"/>
        </w:rPr>
        <w:t xml:space="preserve"> spent in Chios was 2.1 months. </w:t>
      </w:r>
    </w:p>
    <w:p w:rsidR="005D4B7F" w:rsidRPr="00846508" w:rsidRDefault="00AC39A7" w:rsidP="00525C00">
      <w:pPr>
        <w:pStyle w:val="ListParagraph"/>
        <w:numPr>
          <w:ilvl w:val="1"/>
          <w:numId w:val="48"/>
        </w:numPr>
        <w:jc w:val="both"/>
        <w:rPr>
          <w:b/>
          <w:color w:val="000000" w:themeColor="text1"/>
        </w:rPr>
      </w:pPr>
      <w:r w:rsidRPr="00846508">
        <w:rPr>
          <w:color w:val="000000" w:themeColor="text1"/>
        </w:rPr>
        <w:t>In Calais, t</w:t>
      </w:r>
      <w:r w:rsidR="002A5787" w:rsidRPr="00846508">
        <w:rPr>
          <w:color w:val="000000" w:themeColor="text1"/>
        </w:rPr>
        <w:t xml:space="preserve">he average time children had spent in Europe was 7.85 months, with 64% of the children having been in Europe for more than 6 months. A whole 19% had been in Europe for a year or longer. </w:t>
      </w:r>
    </w:p>
    <w:p w:rsidR="005D4B7F" w:rsidRPr="00846508" w:rsidRDefault="004D0AFB" w:rsidP="00525C00">
      <w:pPr>
        <w:pStyle w:val="ListParagraph"/>
        <w:numPr>
          <w:ilvl w:val="1"/>
          <w:numId w:val="48"/>
        </w:numPr>
        <w:jc w:val="both"/>
        <w:rPr>
          <w:b/>
          <w:color w:val="000000" w:themeColor="text1"/>
        </w:rPr>
      </w:pPr>
      <w:r w:rsidRPr="00846508">
        <w:rPr>
          <w:color w:val="000000" w:themeColor="text1"/>
        </w:rPr>
        <w:t>In Paris the amo</w:t>
      </w:r>
      <w:r w:rsidR="001938BE" w:rsidRPr="00846508">
        <w:rPr>
          <w:color w:val="000000" w:themeColor="text1"/>
        </w:rPr>
        <w:t>u</w:t>
      </w:r>
      <w:r w:rsidRPr="00846508">
        <w:rPr>
          <w:color w:val="000000" w:themeColor="text1"/>
        </w:rPr>
        <w:t>nt of time children had spent in displacement varied</w:t>
      </w:r>
      <w:r w:rsidR="00525C00" w:rsidRPr="00846508">
        <w:rPr>
          <w:color w:val="000000" w:themeColor="text1"/>
        </w:rPr>
        <w:t>, with nearly a third</w:t>
      </w:r>
      <w:r w:rsidR="001938BE" w:rsidRPr="00846508">
        <w:rPr>
          <w:color w:val="000000" w:themeColor="text1"/>
        </w:rPr>
        <w:t xml:space="preserve"> having previously res</w:t>
      </w:r>
      <w:r w:rsidRPr="00846508">
        <w:rPr>
          <w:color w:val="000000" w:themeColor="text1"/>
        </w:rPr>
        <w:t>ided in the</w:t>
      </w:r>
      <w:r w:rsidR="001938BE" w:rsidRPr="00846508">
        <w:rPr>
          <w:color w:val="000000" w:themeColor="text1"/>
        </w:rPr>
        <w:t xml:space="preserve"> Calais or Dunkirk camps (28.9%) and in government-run accommodation centres</w:t>
      </w:r>
      <w:r w:rsidRPr="00846508">
        <w:rPr>
          <w:color w:val="000000" w:themeColor="text1"/>
        </w:rPr>
        <w:t xml:space="preserve"> before finding themselves destitute in Paris.</w:t>
      </w:r>
    </w:p>
    <w:p w:rsidR="005D4B7F" w:rsidRPr="00846508" w:rsidRDefault="00FB782E" w:rsidP="005D4B7F">
      <w:pPr>
        <w:pStyle w:val="ListParagraph"/>
        <w:numPr>
          <w:ilvl w:val="1"/>
          <w:numId w:val="48"/>
        </w:numPr>
        <w:jc w:val="both"/>
        <w:rPr>
          <w:b/>
          <w:color w:val="000000" w:themeColor="text1"/>
        </w:rPr>
      </w:pPr>
      <w:r w:rsidRPr="00846508">
        <w:rPr>
          <w:color w:val="000000" w:themeColor="text1"/>
        </w:rPr>
        <w:t>O</w:t>
      </w:r>
      <w:r w:rsidR="00D4440B" w:rsidRPr="00846508">
        <w:rPr>
          <w:color w:val="000000" w:themeColor="text1"/>
        </w:rPr>
        <w:t>f the respondents we interviewed,</w:t>
      </w:r>
      <w:r w:rsidR="0022203B" w:rsidRPr="00846508">
        <w:rPr>
          <w:color w:val="000000" w:themeColor="text1"/>
        </w:rPr>
        <w:t xml:space="preserve"> 42.59% had spent eight months in Greece, of which 10% were children. </w:t>
      </w:r>
    </w:p>
    <w:p w:rsidR="008D475C" w:rsidRPr="00846508" w:rsidRDefault="008D475C" w:rsidP="008D475C">
      <w:pPr>
        <w:pStyle w:val="ListParagraph"/>
        <w:ind w:left="792"/>
        <w:jc w:val="both"/>
        <w:rPr>
          <w:b/>
          <w:color w:val="000000" w:themeColor="text1"/>
        </w:rPr>
      </w:pPr>
    </w:p>
    <w:p w:rsidR="005D4B7F" w:rsidRDefault="00EB198A" w:rsidP="005D4B7F">
      <w:pPr>
        <w:pStyle w:val="ListParagraph"/>
        <w:numPr>
          <w:ilvl w:val="0"/>
          <w:numId w:val="48"/>
        </w:numPr>
        <w:jc w:val="both"/>
        <w:rPr>
          <w:b/>
          <w:color w:val="000000" w:themeColor="text1"/>
        </w:rPr>
      </w:pPr>
      <w:r w:rsidRPr="00846508">
        <w:rPr>
          <w:b/>
          <w:color w:val="000000" w:themeColor="text1"/>
        </w:rPr>
        <w:t>E</w:t>
      </w:r>
      <w:r w:rsidR="00107569" w:rsidRPr="00846508">
        <w:rPr>
          <w:b/>
          <w:color w:val="000000" w:themeColor="text1"/>
        </w:rPr>
        <w:t xml:space="preserve">xperience </w:t>
      </w:r>
      <w:r w:rsidR="00A1656A" w:rsidRPr="00846508">
        <w:rPr>
          <w:b/>
          <w:color w:val="000000" w:themeColor="text1"/>
        </w:rPr>
        <w:t xml:space="preserve">of violence and </w:t>
      </w:r>
      <w:r w:rsidR="00107569" w:rsidRPr="00846508">
        <w:rPr>
          <w:b/>
          <w:color w:val="000000" w:themeColor="text1"/>
        </w:rPr>
        <w:t xml:space="preserve">mistreatment </w:t>
      </w:r>
    </w:p>
    <w:p w:rsidR="00846508" w:rsidRPr="00846508" w:rsidRDefault="00846508" w:rsidP="00846508">
      <w:pPr>
        <w:pStyle w:val="ListParagraph"/>
        <w:ind w:left="360"/>
        <w:jc w:val="both"/>
        <w:rPr>
          <w:b/>
          <w:color w:val="000000" w:themeColor="text1"/>
        </w:rPr>
      </w:pPr>
    </w:p>
    <w:p w:rsidR="005D4B7F" w:rsidRPr="00846508" w:rsidRDefault="003D6220" w:rsidP="00525C00">
      <w:pPr>
        <w:pStyle w:val="ListParagraph"/>
        <w:numPr>
          <w:ilvl w:val="1"/>
          <w:numId w:val="48"/>
        </w:numPr>
        <w:jc w:val="both"/>
        <w:rPr>
          <w:b/>
          <w:color w:val="000000" w:themeColor="text1"/>
        </w:rPr>
      </w:pPr>
      <w:r w:rsidRPr="00846508">
        <w:rPr>
          <w:color w:val="000000" w:themeColor="text1"/>
        </w:rPr>
        <w:t xml:space="preserve">During our research in Chios, Greece, we found that 13.3% of children had experienced police violence on the </w:t>
      </w:r>
      <w:r w:rsidR="00525C00" w:rsidRPr="00846508">
        <w:rPr>
          <w:color w:val="000000" w:themeColor="text1"/>
        </w:rPr>
        <w:t>island</w:t>
      </w:r>
      <w:r w:rsidRPr="00846508">
        <w:rPr>
          <w:color w:val="000000" w:themeColor="text1"/>
        </w:rPr>
        <w:t xml:space="preserve">. 13.8% had experienced citizen violence and 23.3% violence from other refugees. Moreover, 28.6% had witnessed someone die in Chios. </w:t>
      </w:r>
    </w:p>
    <w:p w:rsidR="005D4B7F" w:rsidRPr="00846508" w:rsidRDefault="00AC39A7" w:rsidP="005D4B7F">
      <w:pPr>
        <w:pStyle w:val="ListParagraph"/>
        <w:numPr>
          <w:ilvl w:val="1"/>
          <w:numId w:val="48"/>
        </w:numPr>
        <w:jc w:val="both"/>
        <w:rPr>
          <w:b/>
          <w:color w:val="000000" w:themeColor="text1"/>
        </w:rPr>
      </w:pPr>
      <w:r w:rsidRPr="00846508">
        <w:rPr>
          <w:color w:val="000000" w:themeColor="text1"/>
        </w:rPr>
        <w:t xml:space="preserve">In Calais, France </w:t>
      </w:r>
      <w:r w:rsidR="00107569" w:rsidRPr="00846508">
        <w:rPr>
          <w:color w:val="000000" w:themeColor="text1"/>
        </w:rPr>
        <w:t>96.5% of minors had experienced police violence in the area. 79% had experienced tear gas, 56.8% other forms of physical violence, and 21% verbal abuse by police.</w:t>
      </w:r>
      <w:r w:rsidR="00FE03A3" w:rsidRPr="00846508">
        <w:rPr>
          <w:color w:val="000000" w:themeColor="text1"/>
        </w:rPr>
        <w:t xml:space="preserve"> 41% of children reported that they currently experience tear gas many times a week, </w:t>
      </w:r>
      <w:r w:rsidR="00FE03A3" w:rsidRPr="00846508">
        <w:rPr>
          <w:color w:val="000000" w:themeColor="text1"/>
        </w:rPr>
        <w:lastRenderedPageBreak/>
        <w:t xml:space="preserve">with 20% telling RRDP that they experience tear gas every day. </w:t>
      </w:r>
      <w:r w:rsidRPr="00846508">
        <w:rPr>
          <w:color w:val="000000" w:themeColor="text1"/>
        </w:rPr>
        <w:t xml:space="preserve"> </w:t>
      </w:r>
      <w:r w:rsidR="00FE03A3" w:rsidRPr="00846508">
        <w:rPr>
          <w:rFonts w:eastAsia="Times New Roman" w:cs="Times New Roman"/>
          <w:color w:val="000000" w:themeColor="text1"/>
          <w:lang w:eastAsia="en-GB"/>
        </w:rPr>
        <w:t xml:space="preserve">91.8% had been told by police to move from where they were sleeping. 76.6% described the incident as ‘violent’ and 55.1% said they ‘felt scared’ when it happened. </w:t>
      </w:r>
      <w:r w:rsidR="00A1656A" w:rsidRPr="00846508">
        <w:rPr>
          <w:color w:val="000000" w:themeColor="text1"/>
        </w:rPr>
        <w:t xml:space="preserve">56% of children had experienced violence by citizens, of which 62.2% had experienced verbal abuse, and 51.1% physical violence.  </w:t>
      </w:r>
    </w:p>
    <w:p w:rsidR="00846508" w:rsidRPr="006E2CCE" w:rsidRDefault="00C06D10" w:rsidP="006E2CCE">
      <w:pPr>
        <w:pStyle w:val="ListParagraph"/>
        <w:numPr>
          <w:ilvl w:val="1"/>
          <w:numId w:val="48"/>
        </w:numPr>
        <w:jc w:val="both"/>
        <w:rPr>
          <w:b/>
          <w:color w:val="000000" w:themeColor="text1"/>
        </w:rPr>
      </w:pPr>
      <w:r w:rsidRPr="00846508">
        <w:rPr>
          <w:color w:val="000000" w:themeColor="text1"/>
        </w:rPr>
        <w:t>O</w:t>
      </w:r>
      <w:r w:rsidR="001938BE" w:rsidRPr="00846508">
        <w:rPr>
          <w:color w:val="000000" w:themeColor="text1"/>
        </w:rPr>
        <w:t>f the children surveyed in Paris, 30.8% of children had experienced tear gas one to four times in Paris and 9.6% said they had been exposed more than 10 times. Children also faced other forms of violence by police including verbal abuse (25%) and physical violence (21.5%). 50% had been ask</w:t>
      </w:r>
      <w:r w:rsidRPr="00846508">
        <w:rPr>
          <w:color w:val="000000" w:themeColor="text1"/>
        </w:rPr>
        <w:t xml:space="preserve">ed by police to move from where they were sleeping, without being given a secure alternative. 57.7% described this incident as ‘violent’ and had been ‘scared’ when it happened. 30.8% of the children reported having some of their belongings taken including sleeping bags, mobile phones and clothes. Around one third say these items were taken by police and another third said they were taken by refugees, with 12.5% reporting they had belongings taken from them by citizens. </w:t>
      </w:r>
      <w:r w:rsidR="00525C00" w:rsidRPr="006E2CCE">
        <w:rPr>
          <w:color w:val="000000" w:themeColor="text1"/>
        </w:rPr>
        <w:t>O</w:t>
      </w:r>
      <w:r w:rsidR="00D4440B" w:rsidRPr="006E2CCE">
        <w:rPr>
          <w:color w:val="000000" w:themeColor="text1"/>
        </w:rPr>
        <w:t xml:space="preserve">ur research in mainland Greece highlighted that young women and girls were especially vulnerable to gender-based violence. One respondent told us “young women do not feel safe in the camps”, while another told us “it’s not as bad for us as for younger women and girls”. There were also reported incidences of prostitution and so called “survival-sex” due to poverty and pressure from smugglers. </w:t>
      </w:r>
    </w:p>
    <w:p w:rsidR="00846508" w:rsidRPr="00846508" w:rsidRDefault="00846508" w:rsidP="00846508">
      <w:pPr>
        <w:pStyle w:val="ListParagraph"/>
        <w:ind w:left="792"/>
        <w:jc w:val="both"/>
        <w:rPr>
          <w:color w:val="000000" w:themeColor="text1"/>
        </w:rPr>
      </w:pPr>
    </w:p>
    <w:p w:rsidR="005D4B7F" w:rsidRDefault="00A1656A" w:rsidP="005D4B7F">
      <w:pPr>
        <w:pStyle w:val="ListParagraph"/>
        <w:numPr>
          <w:ilvl w:val="0"/>
          <w:numId w:val="48"/>
        </w:numPr>
        <w:jc w:val="both"/>
        <w:rPr>
          <w:b/>
          <w:color w:val="000000" w:themeColor="text1"/>
        </w:rPr>
      </w:pPr>
      <w:r w:rsidRPr="00846508">
        <w:rPr>
          <w:b/>
          <w:color w:val="000000" w:themeColor="text1"/>
        </w:rPr>
        <w:t>Hea</w:t>
      </w:r>
      <w:r w:rsidR="00EF7B68" w:rsidRPr="00846508">
        <w:rPr>
          <w:b/>
          <w:color w:val="000000" w:themeColor="text1"/>
        </w:rPr>
        <w:t>l</w:t>
      </w:r>
      <w:r w:rsidRPr="00846508">
        <w:rPr>
          <w:b/>
          <w:color w:val="000000" w:themeColor="text1"/>
        </w:rPr>
        <w:t>th and safet</w:t>
      </w:r>
      <w:r w:rsidR="005D4B7F" w:rsidRPr="00846508">
        <w:rPr>
          <w:b/>
          <w:color w:val="000000" w:themeColor="text1"/>
        </w:rPr>
        <w:t>y</w:t>
      </w:r>
    </w:p>
    <w:p w:rsidR="00846508" w:rsidRPr="00846508" w:rsidRDefault="00846508" w:rsidP="00846508">
      <w:pPr>
        <w:pStyle w:val="ListParagraph"/>
        <w:ind w:left="360"/>
        <w:jc w:val="both"/>
        <w:rPr>
          <w:b/>
          <w:color w:val="000000" w:themeColor="text1"/>
        </w:rPr>
      </w:pPr>
    </w:p>
    <w:p w:rsidR="005D4B7F" w:rsidRPr="00846508" w:rsidRDefault="003D6220" w:rsidP="005D4B7F">
      <w:pPr>
        <w:pStyle w:val="ListParagraph"/>
        <w:numPr>
          <w:ilvl w:val="1"/>
          <w:numId w:val="48"/>
        </w:numPr>
        <w:jc w:val="both"/>
        <w:rPr>
          <w:b/>
          <w:color w:val="000000" w:themeColor="text1"/>
        </w:rPr>
      </w:pPr>
      <w:r w:rsidRPr="00846508">
        <w:rPr>
          <w:color w:val="000000" w:themeColor="text1"/>
        </w:rPr>
        <w:t>In Chios, Gre</w:t>
      </w:r>
      <w:r w:rsidR="006E2CCE">
        <w:rPr>
          <w:color w:val="000000" w:themeColor="text1"/>
        </w:rPr>
        <w:t>ece, 73.3% of minors said they ‘never feel safe’ or ‘don’t feel very safe’</w:t>
      </w:r>
      <w:r w:rsidRPr="00846508">
        <w:rPr>
          <w:color w:val="000000" w:themeColor="text1"/>
        </w:rPr>
        <w:t xml:space="preserve">. 36.7% of children had experienced health problems in Chios, but only 18.2% of those had been able to access medical care. </w:t>
      </w:r>
    </w:p>
    <w:p w:rsidR="005D4B7F" w:rsidRPr="00846508" w:rsidRDefault="00AC39A7" w:rsidP="005D4B7F">
      <w:pPr>
        <w:pStyle w:val="ListParagraph"/>
        <w:numPr>
          <w:ilvl w:val="1"/>
          <w:numId w:val="48"/>
        </w:numPr>
        <w:jc w:val="both"/>
        <w:rPr>
          <w:b/>
          <w:color w:val="000000" w:themeColor="text1"/>
        </w:rPr>
      </w:pPr>
      <w:r w:rsidRPr="00846508">
        <w:rPr>
          <w:color w:val="000000" w:themeColor="text1"/>
        </w:rPr>
        <w:t xml:space="preserve">Our research in Calais found that </w:t>
      </w:r>
      <w:r w:rsidR="001938BE" w:rsidRPr="00846508">
        <w:rPr>
          <w:color w:val="000000" w:themeColor="text1"/>
        </w:rPr>
        <w:t xml:space="preserve">85.9% of </w:t>
      </w:r>
      <w:r w:rsidR="006E2CCE">
        <w:rPr>
          <w:color w:val="000000" w:themeColor="text1"/>
        </w:rPr>
        <w:t>children said they ‘don’t feel safe’ or ‘don’t feel safe at all’</w:t>
      </w:r>
      <w:r w:rsidR="00A1656A" w:rsidRPr="00846508">
        <w:rPr>
          <w:color w:val="000000" w:themeColor="text1"/>
        </w:rPr>
        <w:t xml:space="preserve"> in and around the Calais area.</w:t>
      </w:r>
      <w:r w:rsidRPr="00846508">
        <w:rPr>
          <w:color w:val="000000" w:themeColor="text1"/>
        </w:rPr>
        <w:t xml:space="preserve"> </w:t>
      </w:r>
      <w:r w:rsidR="00A1656A" w:rsidRPr="00846508">
        <w:rPr>
          <w:color w:val="000000" w:themeColor="text1"/>
        </w:rPr>
        <w:t>63.1% had experienced health problems in France, and only 52.8% of those had received medi</w:t>
      </w:r>
      <w:r w:rsidR="00A1656A" w:rsidRPr="00846508">
        <w:rPr>
          <w:b/>
          <w:color w:val="000000" w:themeColor="text1"/>
        </w:rPr>
        <w:t>c</w:t>
      </w:r>
      <w:r w:rsidR="00A1656A" w:rsidRPr="00846508">
        <w:rPr>
          <w:color w:val="000000" w:themeColor="text1"/>
        </w:rPr>
        <w:t xml:space="preserve">al assistance. More than half (50.9%) thought the health issue had emerged due to violence or tear gas, while 18.9% said they were experiencing mental health issues rather than physical ailments. </w:t>
      </w:r>
    </w:p>
    <w:p w:rsidR="005D4B7F" w:rsidRPr="00846508" w:rsidRDefault="00C06D10" w:rsidP="005D4B7F">
      <w:pPr>
        <w:pStyle w:val="ListParagraph"/>
        <w:numPr>
          <w:ilvl w:val="1"/>
          <w:numId w:val="48"/>
        </w:numPr>
        <w:jc w:val="both"/>
        <w:rPr>
          <w:b/>
          <w:color w:val="000000" w:themeColor="text1"/>
        </w:rPr>
      </w:pPr>
      <w:r w:rsidRPr="00846508">
        <w:rPr>
          <w:color w:val="000000" w:themeColor="text1"/>
        </w:rPr>
        <w:t>42.2% of t</w:t>
      </w:r>
      <w:r w:rsidR="001938BE" w:rsidRPr="00846508">
        <w:rPr>
          <w:color w:val="000000" w:themeColor="text1"/>
        </w:rPr>
        <w:t>he children we surveyed in P</w:t>
      </w:r>
      <w:r w:rsidR="004D0AFB" w:rsidRPr="00846508">
        <w:rPr>
          <w:color w:val="000000" w:themeColor="text1"/>
        </w:rPr>
        <w:t xml:space="preserve">aris </w:t>
      </w:r>
      <w:r w:rsidRPr="00846508">
        <w:rPr>
          <w:color w:val="000000" w:themeColor="text1"/>
        </w:rPr>
        <w:t xml:space="preserve">reported that they were experiencing health problems – largely due to the cold weather conditions in Paris. </w:t>
      </w:r>
      <w:r w:rsidR="0022203B" w:rsidRPr="00846508">
        <w:rPr>
          <w:color w:val="000000" w:themeColor="text1"/>
        </w:rPr>
        <w:t>A number of these children were provided with shelters. However, some respondents were concerned about their hygiene standards. Others said that the facilities shut down during the day, forcing minors out onto the streets. 50% had been asked by police to move from where they were sleeping, without being given a secure alternative.</w:t>
      </w:r>
    </w:p>
    <w:p w:rsidR="005D4B7F" w:rsidRPr="00846508" w:rsidRDefault="00F73F12" w:rsidP="00525C00">
      <w:pPr>
        <w:pStyle w:val="ListParagraph"/>
        <w:numPr>
          <w:ilvl w:val="1"/>
          <w:numId w:val="48"/>
        </w:numPr>
        <w:jc w:val="both"/>
        <w:rPr>
          <w:b/>
          <w:color w:val="000000" w:themeColor="text1"/>
        </w:rPr>
      </w:pPr>
      <w:r w:rsidRPr="00846508">
        <w:rPr>
          <w:color w:val="000000" w:themeColor="text1"/>
        </w:rPr>
        <w:t>Many women we interviewed in mainland Greece expressed deep concerns about the health of their children. Many felt that the authorities were not doing enough to redress the situation. Some experienced issues with accessing emergency healthcare for their children, while others reported issues with securing basic needs, such as infant formula for their children. Our researchers also spoke to one wom</w:t>
      </w:r>
      <w:r w:rsidR="00525C00" w:rsidRPr="00846508">
        <w:rPr>
          <w:color w:val="000000" w:themeColor="text1"/>
        </w:rPr>
        <w:t>a</w:t>
      </w:r>
      <w:r w:rsidRPr="00846508">
        <w:rPr>
          <w:color w:val="000000" w:themeColor="text1"/>
        </w:rPr>
        <w:t>n who ha</w:t>
      </w:r>
      <w:r w:rsidR="00525C00" w:rsidRPr="00846508">
        <w:rPr>
          <w:color w:val="000000" w:themeColor="text1"/>
        </w:rPr>
        <w:t xml:space="preserve">d </w:t>
      </w:r>
      <w:r w:rsidRPr="00846508">
        <w:rPr>
          <w:color w:val="000000" w:themeColor="text1"/>
        </w:rPr>
        <w:t>a six-year old son with disabilit</w:t>
      </w:r>
      <w:r w:rsidR="00FB782E" w:rsidRPr="00846508">
        <w:rPr>
          <w:color w:val="000000" w:themeColor="text1"/>
        </w:rPr>
        <w:t>ies, where</w:t>
      </w:r>
      <w:r w:rsidRPr="00846508">
        <w:rPr>
          <w:color w:val="000000" w:themeColor="text1"/>
        </w:rPr>
        <w:t xml:space="preserve"> she reported a lack of adequate care for her child’s specific needs. </w:t>
      </w:r>
    </w:p>
    <w:p w:rsidR="008D475C" w:rsidRPr="00846508" w:rsidRDefault="008D475C" w:rsidP="008D475C">
      <w:pPr>
        <w:pStyle w:val="ListParagraph"/>
        <w:ind w:left="792"/>
        <w:jc w:val="both"/>
        <w:rPr>
          <w:b/>
          <w:color w:val="000000" w:themeColor="text1"/>
        </w:rPr>
      </w:pPr>
    </w:p>
    <w:p w:rsidR="005D4B7F" w:rsidRDefault="00A1656A" w:rsidP="005D4B7F">
      <w:pPr>
        <w:pStyle w:val="ListParagraph"/>
        <w:numPr>
          <w:ilvl w:val="0"/>
          <w:numId w:val="48"/>
        </w:numPr>
        <w:jc w:val="both"/>
        <w:rPr>
          <w:b/>
          <w:color w:val="000000" w:themeColor="text1"/>
        </w:rPr>
      </w:pPr>
      <w:r w:rsidRPr="00846508">
        <w:rPr>
          <w:b/>
          <w:color w:val="000000" w:themeColor="text1"/>
        </w:rPr>
        <w:t>Acc</w:t>
      </w:r>
      <w:r w:rsidR="00776A0B" w:rsidRPr="00846508">
        <w:rPr>
          <w:b/>
          <w:color w:val="000000" w:themeColor="text1"/>
        </w:rPr>
        <w:t>ess to education and information</w:t>
      </w:r>
    </w:p>
    <w:p w:rsidR="00846508" w:rsidRPr="00846508" w:rsidRDefault="00846508" w:rsidP="00846508">
      <w:pPr>
        <w:pStyle w:val="ListParagraph"/>
        <w:ind w:left="360"/>
        <w:jc w:val="both"/>
        <w:rPr>
          <w:b/>
          <w:color w:val="000000" w:themeColor="text1"/>
        </w:rPr>
      </w:pPr>
    </w:p>
    <w:p w:rsidR="005D4B7F" w:rsidRPr="00846508" w:rsidRDefault="003D6220" w:rsidP="005D4B7F">
      <w:pPr>
        <w:pStyle w:val="ListParagraph"/>
        <w:numPr>
          <w:ilvl w:val="1"/>
          <w:numId w:val="48"/>
        </w:numPr>
        <w:jc w:val="both"/>
        <w:rPr>
          <w:b/>
          <w:color w:val="000000" w:themeColor="text1"/>
        </w:rPr>
      </w:pPr>
      <w:r w:rsidRPr="00846508">
        <w:rPr>
          <w:color w:val="000000" w:themeColor="text1"/>
        </w:rPr>
        <w:t xml:space="preserve">Of the children we spoke to in Chios, Greece, only 16.7% had access to information about their rights and opportunities, while just 20% had access to information about European rules and asylum law. </w:t>
      </w:r>
      <w:r w:rsidR="00EA41EA" w:rsidRPr="00846508">
        <w:rPr>
          <w:color w:val="000000" w:themeColor="text1"/>
        </w:rPr>
        <w:t xml:space="preserve">When asked if they had applied for asylum in Greece, a whole 65.5% </w:t>
      </w:r>
      <w:r w:rsidR="00EA41EA" w:rsidRPr="00846508">
        <w:rPr>
          <w:color w:val="000000" w:themeColor="text1"/>
        </w:rPr>
        <w:lastRenderedPageBreak/>
        <w:t xml:space="preserve">said they hadn’t yet done so. Alarmingly, 10.3% didn’t know if they had done or not. </w:t>
      </w:r>
      <w:r w:rsidR="00AC39A7" w:rsidRPr="00846508">
        <w:rPr>
          <w:color w:val="000000" w:themeColor="text1"/>
        </w:rPr>
        <w:t>56.7% of child respondents said they do not have access to any form of education in Chios.</w:t>
      </w:r>
    </w:p>
    <w:p w:rsidR="005D4B7F" w:rsidRPr="00846508" w:rsidRDefault="00AC39A7" w:rsidP="00846508">
      <w:pPr>
        <w:pStyle w:val="ListParagraph"/>
        <w:numPr>
          <w:ilvl w:val="1"/>
          <w:numId w:val="48"/>
        </w:numPr>
        <w:jc w:val="both"/>
        <w:rPr>
          <w:b/>
          <w:color w:val="000000" w:themeColor="text1"/>
        </w:rPr>
      </w:pPr>
      <w:r w:rsidRPr="00846508">
        <w:rPr>
          <w:color w:val="000000" w:themeColor="text1"/>
        </w:rPr>
        <w:t>In Calais, o</w:t>
      </w:r>
      <w:r w:rsidR="00FE03A3" w:rsidRPr="00846508">
        <w:rPr>
          <w:color w:val="000000" w:themeColor="text1"/>
        </w:rPr>
        <w:t xml:space="preserve">nly 16.9% said they </w:t>
      </w:r>
      <w:r w:rsidR="00107569" w:rsidRPr="00846508">
        <w:rPr>
          <w:color w:val="000000" w:themeColor="text1"/>
        </w:rPr>
        <w:t>access to information about their rights and possibilities to change</w:t>
      </w:r>
      <w:r w:rsidR="00846508" w:rsidRPr="00846508">
        <w:rPr>
          <w:color w:val="000000" w:themeColor="text1"/>
        </w:rPr>
        <w:t xml:space="preserve"> </w:t>
      </w:r>
      <w:r w:rsidR="00107569" w:rsidRPr="00846508">
        <w:rPr>
          <w:color w:val="000000" w:themeColor="text1"/>
        </w:rPr>
        <w:t xml:space="preserve">their situation. A similar percentage, 4.8%, said they have access to information about European immigration laws. </w:t>
      </w:r>
    </w:p>
    <w:p w:rsidR="005D4B7F" w:rsidRPr="00846508" w:rsidRDefault="004D0AFB" w:rsidP="005D4B7F">
      <w:pPr>
        <w:pStyle w:val="ListParagraph"/>
        <w:numPr>
          <w:ilvl w:val="1"/>
          <w:numId w:val="48"/>
        </w:numPr>
        <w:jc w:val="both"/>
        <w:rPr>
          <w:b/>
          <w:color w:val="000000" w:themeColor="text1"/>
        </w:rPr>
      </w:pPr>
      <w:r w:rsidRPr="00846508">
        <w:rPr>
          <w:color w:val="000000" w:themeColor="text1"/>
        </w:rPr>
        <w:t>Our resea</w:t>
      </w:r>
      <w:r w:rsidR="001938BE" w:rsidRPr="00846508">
        <w:rPr>
          <w:color w:val="000000" w:themeColor="text1"/>
        </w:rPr>
        <w:t>rch conducted in Paris revealed</w:t>
      </w:r>
      <w:r w:rsidRPr="00846508">
        <w:rPr>
          <w:color w:val="000000" w:themeColor="text1"/>
        </w:rPr>
        <w:t xml:space="preserve"> an alarming absence of asylum information for children. One 16-year old boy said he had applied for reunification with his family in the UK where he has two sisters and two brothers, but had not had a response and was feeling very confused. </w:t>
      </w:r>
    </w:p>
    <w:p w:rsidR="00AC39A7" w:rsidRPr="00846508" w:rsidRDefault="004D0AFB" w:rsidP="005D4B7F">
      <w:pPr>
        <w:pStyle w:val="ListParagraph"/>
        <w:numPr>
          <w:ilvl w:val="1"/>
          <w:numId w:val="48"/>
        </w:numPr>
        <w:jc w:val="both"/>
        <w:rPr>
          <w:b/>
          <w:color w:val="000000" w:themeColor="text1"/>
        </w:rPr>
      </w:pPr>
      <w:r w:rsidRPr="00846508">
        <w:rPr>
          <w:color w:val="000000" w:themeColor="text1"/>
        </w:rPr>
        <w:t>The amount and quality of education provided for children varied widely be</w:t>
      </w:r>
      <w:r w:rsidR="001938BE" w:rsidRPr="00846508">
        <w:rPr>
          <w:color w:val="000000" w:themeColor="text1"/>
        </w:rPr>
        <w:t>tween the different camps we visi</w:t>
      </w:r>
      <w:r w:rsidRPr="00846508">
        <w:rPr>
          <w:color w:val="000000" w:themeColor="text1"/>
        </w:rPr>
        <w:t>ted in mainland Greece. One respondent told us that were few programmes for children around the site. Altho</w:t>
      </w:r>
      <w:r w:rsidR="001938BE" w:rsidRPr="00846508">
        <w:rPr>
          <w:color w:val="000000" w:themeColor="text1"/>
        </w:rPr>
        <w:t>ugh the Greek government announc</w:t>
      </w:r>
      <w:r w:rsidRPr="00846508">
        <w:rPr>
          <w:color w:val="000000" w:themeColor="text1"/>
        </w:rPr>
        <w:t>ed its aim to make schooling available for all refugee children in 2016, many respondents told us they did not want their chil</w:t>
      </w:r>
      <w:r w:rsidR="006E2CCE">
        <w:rPr>
          <w:color w:val="000000" w:themeColor="text1"/>
        </w:rPr>
        <w:t>dren to participate due to the ‘unwelcoming environment’</w:t>
      </w:r>
      <w:r w:rsidRPr="00846508">
        <w:rPr>
          <w:color w:val="000000" w:themeColor="text1"/>
        </w:rPr>
        <w:t xml:space="preserve">. Others reported long waiting periods or transport issues interfering with schooling. </w:t>
      </w:r>
    </w:p>
    <w:p w:rsidR="008D475C" w:rsidRPr="00846508" w:rsidRDefault="008D475C" w:rsidP="008D475C">
      <w:pPr>
        <w:pStyle w:val="ListParagraph"/>
        <w:ind w:left="792"/>
        <w:jc w:val="both"/>
        <w:rPr>
          <w:b/>
          <w:color w:val="000000" w:themeColor="text1"/>
        </w:rPr>
      </w:pPr>
    </w:p>
    <w:p w:rsidR="00A1656A" w:rsidRDefault="00A1656A" w:rsidP="00525C00">
      <w:pPr>
        <w:pStyle w:val="ListParagraph"/>
        <w:numPr>
          <w:ilvl w:val="0"/>
          <w:numId w:val="48"/>
        </w:numPr>
        <w:jc w:val="both"/>
        <w:rPr>
          <w:b/>
          <w:color w:val="000000" w:themeColor="text1"/>
        </w:rPr>
      </w:pPr>
      <w:r w:rsidRPr="00846508">
        <w:rPr>
          <w:b/>
          <w:color w:val="000000" w:themeColor="text1"/>
        </w:rPr>
        <w:t xml:space="preserve"> Conclu</w:t>
      </w:r>
      <w:r w:rsidR="00D01988" w:rsidRPr="00846508">
        <w:rPr>
          <w:b/>
          <w:color w:val="000000" w:themeColor="text1"/>
        </w:rPr>
        <w:t>sion</w:t>
      </w:r>
      <w:r w:rsidR="00525C00" w:rsidRPr="00846508">
        <w:rPr>
          <w:b/>
          <w:color w:val="000000" w:themeColor="text1"/>
        </w:rPr>
        <w:t xml:space="preserve">: A summary </w:t>
      </w:r>
      <w:r w:rsidR="00D01988" w:rsidRPr="00846508">
        <w:rPr>
          <w:b/>
          <w:color w:val="000000" w:themeColor="text1"/>
        </w:rPr>
        <w:t xml:space="preserve">of </w:t>
      </w:r>
      <w:r w:rsidR="00525C00" w:rsidRPr="00846508">
        <w:rPr>
          <w:b/>
          <w:color w:val="000000" w:themeColor="text1"/>
        </w:rPr>
        <w:t xml:space="preserve">the </w:t>
      </w:r>
      <w:r w:rsidR="00D01988" w:rsidRPr="00846508">
        <w:rPr>
          <w:b/>
          <w:color w:val="000000" w:themeColor="text1"/>
        </w:rPr>
        <w:t>biggest risks</w:t>
      </w:r>
      <w:r w:rsidRPr="00846508">
        <w:rPr>
          <w:b/>
          <w:color w:val="000000" w:themeColor="text1"/>
        </w:rPr>
        <w:t xml:space="preserve"> and concerns </w:t>
      </w:r>
    </w:p>
    <w:p w:rsidR="00846508" w:rsidRPr="00846508" w:rsidRDefault="00846508" w:rsidP="00846508">
      <w:pPr>
        <w:pStyle w:val="ListParagraph"/>
        <w:ind w:left="360"/>
        <w:jc w:val="both"/>
        <w:rPr>
          <w:b/>
          <w:color w:val="000000" w:themeColor="text1"/>
        </w:rPr>
      </w:pPr>
    </w:p>
    <w:p w:rsidR="000F7FC6" w:rsidRPr="00846508" w:rsidRDefault="000D1275" w:rsidP="005D4B7F">
      <w:pPr>
        <w:pStyle w:val="ListParagraph"/>
        <w:numPr>
          <w:ilvl w:val="0"/>
          <w:numId w:val="44"/>
        </w:numPr>
        <w:jc w:val="both"/>
        <w:rPr>
          <w:rFonts w:cstheme="minorHAnsi"/>
          <w:bCs/>
          <w:iCs/>
          <w:color w:val="000000" w:themeColor="text1"/>
        </w:rPr>
      </w:pPr>
      <w:r w:rsidRPr="00846508">
        <w:rPr>
          <w:rFonts w:cstheme="minorHAnsi"/>
          <w:bCs/>
          <w:color w:val="000000" w:themeColor="text1"/>
        </w:rPr>
        <w:t>These research findings shine a light on the extent of the child protection failure taking place</w:t>
      </w:r>
      <w:r w:rsidR="001938BE" w:rsidRPr="00846508">
        <w:rPr>
          <w:rFonts w:cstheme="minorHAnsi"/>
          <w:bCs/>
          <w:color w:val="000000" w:themeColor="text1"/>
        </w:rPr>
        <w:t xml:space="preserve"> across Europe</w:t>
      </w:r>
      <w:r w:rsidRPr="00846508">
        <w:rPr>
          <w:rFonts w:cstheme="minorHAnsi"/>
          <w:bCs/>
          <w:iCs/>
          <w:color w:val="000000" w:themeColor="text1"/>
        </w:rPr>
        <w:t>. A large proportion of refugee children living in the region are unaccompanied, and many of them have been</w:t>
      </w:r>
      <w:r w:rsidR="001938BE" w:rsidRPr="00846508">
        <w:rPr>
          <w:rFonts w:cstheme="minorHAnsi"/>
          <w:bCs/>
          <w:iCs/>
          <w:color w:val="000000" w:themeColor="text1"/>
        </w:rPr>
        <w:t xml:space="preserve"> in displacement for six months or longer.</w:t>
      </w:r>
    </w:p>
    <w:p w:rsidR="000F7FC6" w:rsidRPr="00846508" w:rsidRDefault="001938BE" w:rsidP="00525C00">
      <w:pPr>
        <w:pStyle w:val="ListParagraph"/>
        <w:numPr>
          <w:ilvl w:val="0"/>
          <w:numId w:val="44"/>
        </w:numPr>
        <w:jc w:val="both"/>
        <w:rPr>
          <w:rFonts w:cstheme="minorHAnsi"/>
          <w:bCs/>
          <w:iCs/>
          <w:color w:val="000000" w:themeColor="text1"/>
        </w:rPr>
      </w:pPr>
      <w:r w:rsidRPr="00846508">
        <w:rPr>
          <w:rFonts w:cstheme="minorHAnsi"/>
          <w:bCs/>
          <w:iCs/>
          <w:color w:val="000000" w:themeColor="text1"/>
        </w:rPr>
        <w:t>Across research locations our reports highlight a lack of health and safety for children in displacement, with</w:t>
      </w:r>
      <w:r w:rsidR="006E2CCE">
        <w:rPr>
          <w:rFonts w:cstheme="minorHAnsi"/>
          <w:bCs/>
          <w:iCs/>
          <w:color w:val="000000" w:themeColor="text1"/>
        </w:rPr>
        <w:t xml:space="preserve"> many children telling as they ‘never feel safe’</w:t>
      </w:r>
      <w:r w:rsidR="00F73F12" w:rsidRPr="00846508">
        <w:rPr>
          <w:rFonts w:cstheme="minorHAnsi"/>
          <w:bCs/>
          <w:iCs/>
          <w:color w:val="000000" w:themeColor="text1"/>
        </w:rPr>
        <w:t xml:space="preserve"> and reporting </w:t>
      </w:r>
      <w:r w:rsidR="00525C00" w:rsidRPr="00846508">
        <w:rPr>
          <w:rFonts w:cstheme="minorHAnsi"/>
          <w:bCs/>
          <w:iCs/>
          <w:color w:val="000000" w:themeColor="text1"/>
        </w:rPr>
        <w:t xml:space="preserve">untreated </w:t>
      </w:r>
      <w:r w:rsidR="00F73F12" w:rsidRPr="00846508">
        <w:rPr>
          <w:rFonts w:cstheme="minorHAnsi"/>
          <w:bCs/>
          <w:iCs/>
          <w:color w:val="000000" w:themeColor="text1"/>
        </w:rPr>
        <w:t>health conditions</w:t>
      </w:r>
      <w:r w:rsidRPr="00846508">
        <w:rPr>
          <w:rFonts w:cstheme="minorHAnsi"/>
          <w:bCs/>
          <w:iCs/>
          <w:color w:val="000000" w:themeColor="text1"/>
        </w:rPr>
        <w:t>.</w:t>
      </w:r>
      <w:r w:rsidR="00F73F12" w:rsidRPr="00846508">
        <w:rPr>
          <w:rFonts w:cstheme="minorHAnsi"/>
          <w:bCs/>
          <w:iCs/>
          <w:color w:val="000000" w:themeColor="text1"/>
        </w:rPr>
        <w:t xml:space="preserve"> These appear to be a result of the</w:t>
      </w:r>
      <w:r w:rsidRPr="00846508">
        <w:rPr>
          <w:rFonts w:cstheme="minorHAnsi"/>
          <w:bCs/>
          <w:iCs/>
          <w:color w:val="000000" w:themeColor="text1"/>
        </w:rPr>
        <w:t xml:space="preserve"> largely inadequate</w:t>
      </w:r>
      <w:r w:rsidR="00F73F12" w:rsidRPr="00846508">
        <w:rPr>
          <w:rFonts w:cstheme="minorHAnsi"/>
          <w:bCs/>
          <w:iCs/>
          <w:color w:val="000000" w:themeColor="text1"/>
        </w:rPr>
        <w:t xml:space="preserve"> living conditions</w:t>
      </w:r>
      <w:r w:rsidRPr="00846508">
        <w:rPr>
          <w:rFonts w:cstheme="minorHAnsi"/>
          <w:bCs/>
          <w:iCs/>
          <w:color w:val="000000" w:themeColor="text1"/>
        </w:rPr>
        <w:t xml:space="preserve"> across the locations we visited, although this is especially pronounced in Paris and Calais where many children are destitute on the streets or living in informal camps in surrounding forest. In Chios, Greece, our research showed a</w:t>
      </w:r>
      <w:r w:rsidR="00F73F12" w:rsidRPr="00846508">
        <w:rPr>
          <w:rFonts w:cstheme="minorHAnsi"/>
          <w:bCs/>
          <w:iCs/>
          <w:color w:val="000000" w:themeColor="text1"/>
        </w:rPr>
        <w:t>n alarming number of children reporting mental health issues.</w:t>
      </w:r>
    </w:p>
    <w:p w:rsidR="000F7FC6" w:rsidRPr="00846508" w:rsidRDefault="00F73F12" w:rsidP="005D4B7F">
      <w:pPr>
        <w:pStyle w:val="ListParagraph"/>
        <w:numPr>
          <w:ilvl w:val="0"/>
          <w:numId w:val="44"/>
        </w:numPr>
        <w:jc w:val="both"/>
        <w:rPr>
          <w:rFonts w:cstheme="minorHAnsi"/>
          <w:bCs/>
          <w:iCs/>
          <w:color w:val="000000" w:themeColor="text1"/>
        </w:rPr>
      </w:pPr>
      <w:r w:rsidRPr="00846508">
        <w:rPr>
          <w:rFonts w:cstheme="minorHAnsi"/>
          <w:bCs/>
          <w:iCs/>
          <w:color w:val="000000" w:themeColor="text1"/>
        </w:rPr>
        <w:t>The research highlights the lack of information and support for refugee children, including access to family reunion processes and other legal mechanisms. Due to the alarming lack of protection and tracking mechanisms in place, the children are exposed to heightened risks of sexual violence, exploitation and trafficking.</w:t>
      </w:r>
    </w:p>
    <w:p w:rsidR="000F7FC6" w:rsidRPr="00846508" w:rsidRDefault="001938BE" w:rsidP="00525C00">
      <w:pPr>
        <w:pStyle w:val="ListParagraph"/>
        <w:numPr>
          <w:ilvl w:val="0"/>
          <w:numId w:val="44"/>
        </w:numPr>
        <w:jc w:val="both"/>
        <w:rPr>
          <w:color w:val="000000" w:themeColor="text1"/>
        </w:rPr>
      </w:pPr>
      <w:r w:rsidRPr="00846508">
        <w:rPr>
          <w:rFonts w:cstheme="minorHAnsi"/>
          <w:bCs/>
          <w:iCs/>
          <w:color w:val="000000" w:themeColor="text1"/>
        </w:rPr>
        <w:t>Children in Calais and Paris in France, mainland Greece and Chios reported chronic police violence, including tear gas and beatings.</w:t>
      </w:r>
      <w:r w:rsidR="00FB782E" w:rsidRPr="00846508">
        <w:rPr>
          <w:rFonts w:cstheme="minorHAnsi"/>
          <w:bCs/>
          <w:iCs/>
          <w:color w:val="000000" w:themeColor="text1"/>
        </w:rPr>
        <w:t xml:space="preserve"> Children also faced citizen violence which included both verbal and physical violence.</w:t>
      </w:r>
    </w:p>
    <w:p w:rsidR="00F73F12" w:rsidRPr="00846508" w:rsidRDefault="001938BE" w:rsidP="00F73F12">
      <w:pPr>
        <w:pStyle w:val="ListParagraph"/>
        <w:numPr>
          <w:ilvl w:val="0"/>
          <w:numId w:val="44"/>
        </w:numPr>
        <w:jc w:val="both"/>
        <w:rPr>
          <w:color w:val="000000" w:themeColor="text1"/>
        </w:rPr>
      </w:pPr>
      <w:r w:rsidRPr="00846508">
        <w:rPr>
          <w:rFonts w:cstheme="minorHAnsi"/>
          <w:bCs/>
          <w:iCs/>
          <w:color w:val="000000" w:themeColor="text1"/>
        </w:rPr>
        <w:t>A fe</w:t>
      </w:r>
      <w:r w:rsidR="00FB782E" w:rsidRPr="00846508">
        <w:rPr>
          <w:rFonts w:cstheme="minorHAnsi"/>
          <w:bCs/>
          <w:iCs/>
          <w:color w:val="000000" w:themeColor="text1"/>
        </w:rPr>
        <w:t xml:space="preserve">w examples of what the respondents </w:t>
      </w:r>
      <w:r w:rsidRPr="00846508">
        <w:rPr>
          <w:rFonts w:cstheme="minorHAnsi"/>
          <w:bCs/>
          <w:iCs/>
          <w:color w:val="000000" w:themeColor="text1"/>
        </w:rPr>
        <w:t>told us</w:t>
      </w:r>
      <w:r w:rsidR="00FB782E" w:rsidRPr="00846508">
        <w:rPr>
          <w:rFonts w:cstheme="minorHAnsi"/>
          <w:bCs/>
          <w:iCs/>
          <w:color w:val="000000" w:themeColor="text1"/>
        </w:rPr>
        <w:t xml:space="preserve"> about the situation for children in displacement across research locations</w:t>
      </w:r>
      <w:r w:rsidRPr="00846508">
        <w:rPr>
          <w:rFonts w:cstheme="minorHAnsi"/>
          <w:bCs/>
          <w:iCs/>
          <w:color w:val="000000" w:themeColor="text1"/>
        </w:rPr>
        <w:t xml:space="preserve">: </w:t>
      </w:r>
    </w:p>
    <w:p w:rsidR="00846508" w:rsidRPr="00846508" w:rsidRDefault="00846508" w:rsidP="00846508">
      <w:pPr>
        <w:pStyle w:val="ListParagraph"/>
        <w:jc w:val="both"/>
        <w:rPr>
          <w:color w:val="000000" w:themeColor="text1"/>
        </w:rPr>
      </w:pPr>
    </w:p>
    <w:p w:rsidR="000D1275" w:rsidRPr="00846508" w:rsidRDefault="00F73F12" w:rsidP="00F73F12">
      <w:pPr>
        <w:pStyle w:val="ListParagraph"/>
        <w:numPr>
          <w:ilvl w:val="0"/>
          <w:numId w:val="42"/>
        </w:numPr>
        <w:spacing w:after="0" w:line="240" w:lineRule="auto"/>
        <w:jc w:val="both"/>
        <w:rPr>
          <w:color w:val="000000" w:themeColor="text1"/>
        </w:rPr>
      </w:pPr>
      <w:r w:rsidRPr="00846508">
        <w:rPr>
          <w:rFonts w:eastAsia="Times New Roman" w:cs="Times New Roman"/>
          <w:color w:val="000000" w:themeColor="text1"/>
          <w:lang w:eastAsia="en-GB"/>
        </w:rPr>
        <w:t xml:space="preserve"> </w:t>
      </w:r>
      <w:r w:rsidR="000D1275" w:rsidRPr="00846508">
        <w:rPr>
          <w:rFonts w:eastAsia="Times New Roman" w:cs="Times New Roman"/>
          <w:color w:val="000000" w:themeColor="text1"/>
          <w:lang w:eastAsia="en-GB"/>
        </w:rPr>
        <w:t>“</w:t>
      </w:r>
      <w:r w:rsidR="000D1275" w:rsidRPr="00846508">
        <w:rPr>
          <w:rFonts w:eastAsia="Times New Roman" w:cs="Times New Roman"/>
          <w:i/>
          <w:iCs/>
          <w:color w:val="000000" w:themeColor="text1"/>
          <w:lang w:eastAsia="en-GB"/>
        </w:rPr>
        <w:t>The national police ran after me and fought me, beat me by stick and sprayed me with tear gas on my face. I didn't expect that to happen in a country like France</w:t>
      </w:r>
      <w:r w:rsidR="000D1275" w:rsidRPr="00846508">
        <w:rPr>
          <w:rFonts w:eastAsia="Times New Roman" w:cs="Times New Roman"/>
          <w:color w:val="000000" w:themeColor="text1"/>
          <w:lang w:eastAsia="en-GB"/>
        </w:rPr>
        <w:t xml:space="preserve">.” </w:t>
      </w:r>
      <w:r w:rsidR="000D1275" w:rsidRPr="00846508">
        <w:rPr>
          <w:bCs/>
          <w:color w:val="000000" w:themeColor="text1"/>
        </w:rPr>
        <w:t>Boy, 14, Ethiopia</w:t>
      </w:r>
      <w:r w:rsidRPr="00846508">
        <w:rPr>
          <w:color w:val="000000" w:themeColor="text1"/>
        </w:rPr>
        <w:t>. Calais, 2017.</w:t>
      </w:r>
    </w:p>
    <w:p w:rsidR="00F73F12" w:rsidRPr="00846508" w:rsidRDefault="00EF2E7F" w:rsidP="00F73F12">
      <w:pPr>
        <w:pStyle w:val="ListParagraph"/>
        <w:numPr>
          <w:ilvl w:val="0"/>
          <w:numId w:val="42"/>
        </w:numPr>
        <w:spacing w:after="0" w:line="240" w:lineRule="auto"/>
        <w:jc w:val="both"/>
        <w:rPr>
          <w:color w:val="000000" w:themeColor="text1"/>
        </w:rPr>
      </w:pPr>
      <w:r w:rsidRPr="00846508">
        <w:rPr>
          <w:i/>
          <w:color w:val="000000" w:themeColor="text1"/>
        </w:rPr>
        <w:t>“Every</w:t>
      </w:r>
      <w:r w:rsidR="00525C00" w:rsidRPr="00846508">
        <w:rPr>
          <w:i/>
          <w:color w:val="000000" w:themeColor="text1"/>
        </w:rPr>
        <w:t xml:space="preserve"> </w:t>
      </w:r>
      <w:r w:rsidRPr="00846508">
        <w:rPr>
          <w:i/>
          <w:color w:val="000000" w:themeColor="text1"/>
        </w:rPr>
        <w:t>day I cry, because I am so worried about the future of my child. I want her to be safe that’s all I want. And right now there is no certainty of that”</w:t>
      </w:r>
      <w:r w:rsidRPr="00846508">
        <w:rPr>
          <w:color w:val="000000" w:themeColor="text1"/>
        </w:rPr>
        <w:t xml:space="preserve"> Woman, Greece, 2016. </w:t>
      </w:r>
    </w:p>
    <w:p w:rsidR="0022203B" w:rsidRPr="00846508" w:rsidRDefault="0022203B" w:rsidP="00525C00">
      <w:pPr>
        <w:pStyle w:val="ListParagraph"/>
        <w:numPr>
          <w:ilvl w:val="0"/>
          <w:numId w:val="42"/>
        </w:numPr>
        <w:spacing w:after="0" w:line="240" w:lineRule="auto"/>
        <w:jc w:val="both"/>
        <w:rPr>
          <w:color w:val="000000" w:themeColor="text1"/>
        </w:rPr>
      </w:pPr>
      <w:r w:rsidRPr="00846508">
        <w:rPr>
          <w:i/>
          <w:color w:val="000000" w:themeColor="text1"/>
        </w:rPr>
        <w:t xml:space="preserve">“We always thought our kids would be </w:t>
      </w:r>
      <w:r w:rsidR="00525C00" w:rsidRPr="00846508">
        <w:rPr>
          <w:i/>
          <w:color w:val="000000" w:themeColor="text1"/>
        </w:rPr>
        <w:t>d</w:t>
      </w:r>
      <w:r w:rsidRPr="00846508">
        <w:rPr>
          <w:i/>
          <w:color w:val="000000" w:themeColor="text1"/>
        </w:rPr>
        <w:t xml:space="preserve">octors or something respectable when we were in Syria. Now they have no education and no chance for a future” </w:t>
      </w:r>
      <w:r w:rsidR="00162781" w:rsidRPr="00846508">
        <w:rPr>
          <w:color w:val="000000" w:themeColor="text1"/>
        </w:rPr>
        <w:t>Syrian respondent</w:t>
      </w:r>
      <w:r w:rsidRPr="00846508">
        <w:rPr>
          <w:color w:val="000000" w:themeColor="text1"/>
        </w:rPr>
        <w:t xml:space="preserve">, </w:t>
      </w:r>
      <w:r w:rsidR="00162781" w:rsidRPr="00846508">
        <w:rPr>
          <w:color w:val="000000" w:themeColor="text1"/>
        </w:rPr>
        <w:t xml:space="preserve">Mainland </w:t>
      </w:r>
      <w:r w:rsidRPr="00846508">
        <w:rPr>
          <w:color w:val="000000" w:themeColor="text1"/>
        </w:rPr>
        <w:t xml:space="preserve">Greece, 2016. </w:t>
      </w:r>
    </w:p>
    <w:p w:rsidR="00846508" w:rsidRPr="00846508" w:rsidRDefault="0022203B" w:rsidP="00846508">
      <w:pPr>
        <w:pStyle w:val="ListParagraph"/>
        <w:numPr>
          <w:ilvl w:val="0"/>
          <w:numId w:val="42"/>
        </w:numPr>
        <w:spacing w:after="0" w:line="240" w:lineRule="auto"/>
        <w:jc w:val="both"/>
        <w:rPr>
          <w:color w:val="000000" w:themeColor="text1"/>
        </w:rPr>
      </w:pPr>
      <w:r w:rsidRPr="00846508">
        <w:rPr>
          <w:i/>
          <w:color w:val="000000" w:themeColor="text1"/>
        </w:rPr>
        <w:lastRenderedPageBreak/>
        <w:t xml:space="preserve">“I live in a </w:t>
      </w:r>
      <w:r w:rsidR="00162781" w:rsidRPr="00846508">
        <w:rPr>
          <w:i/>
          <w:color w:val="000000" w:themeColor="text1"/>
        </w:rPr>
        <w:t xml:space="preserve">[state sponsored accommodation] </w:t>
      </w:r>
      <w:r w:rsidRPr="00846508">
        <w:rPr>
          <w:i/>
          <w:color w:val="000000" w:themeColor="text1"/>
        </w:rPr>
        <w:t xml:space="preserve">but it is very dirty. I share the room with three other people but we are all getting allergies and itchiness because of the dirt” </w:t>
      </w:r>
      <w:r w:rsidR="00162781" w:rsidRPr="00846508">
        <w:rPr>
          <w:iCs/>
          <w:color w:val="000000" w:themeColor="text1"/>
        </w:rPr>
        <w:t>Sudanese</w:t>
      </w:r>
      <w:r w:rsidR="00162781" w:rsidRPr="00846508">
        <w:rPr>
          <w:i/>
          <w:color w:val="000000" w:themeColor="text1"/>
        </w:rPr>
        <w:t xml:space="preserve"> </w:t>
      </w:r>
      <w:r w:rsidRPr="00846508">
        <w:rPr>
          <w:color w:val="000000" w:themeColor="text1"/>
        </w:rPr>
        <w:t>Minor, Paris, 2017.</w:t>
      </w:r>
    </w:p>
    <w:p w:rsidR="005D4B7F" w:rsidRPr="00846508" w:rsidRDefault="00162781" w:rsidP="00846508">
      <w:pPr>
        <w:pStyle w:val="ListParagraph"/>
        <w:numPr>
          <w:ilvl w:val="0"/>
          <w:numId w:val="42"/>
        </w:numPr>
        <w:spacing w:after="0" w:line="240" w:lineRule="auto"/>
        <w:jc w:val="both"/>
        <w:rPr>
          <w:color w:val="000000" w:themeColor="text1"/>
        </w:rPr>
      </w:pPr>
      <w:r w:rsidRPr="00846508">
        <w:rPr>
          <w:i/>
          <w:color w:val="000000" w:themeColor="text1"/>
        </w:rPr>
        <w:t>“I created a high sleeping place inside the tent for my child in o</w:t>
      </w:r>
      <w:r w:rsidR="006E2CCE">
        <w:rPr>
          <w:i/>
          <w:color w:val="000000" w:themeColor="text1"/>
        </w:rPr>
        <w:t xml:space="preserve">rder to keep her away from rats” </w:t>
      </w:r>
      <w:r w:rsidRPr="00846508">
        <w:rPr>
          <w:i/>
          <w:color w:val="000000" w:themeColor="text1"/>
        </w:rPr>
        <w:t>Syrian respondent, Chios, 2017</w:t>
      </w:r>
    </w:p>
    <w:p w:rsidR="00846508" w:rsidRPr="00846508" w:rsidRDefault="00846508" w:rsidP="00846508">
      <w:pPr>
        <w:pStyle w:val="ListParagraph"/>
        <w:spacing w:after="0" w:line="240" w:lineRule="auto"/>
        <w:ind w:left="1080"/>
        <w:jc w:val="both"/>
        <w:rPr>
          <w:color w:val="000000" w:themeColor="text1"/>
        </w:rPr>
      </w:pPr>
    </w:p>
    <w:p w:rsidR="00D260C1" w:rsidRDefault="00EF7B68" w:rsidP="005D4B7F">
      <w:pPr>
        <w:pStyle w:val="ListParagraph"/>
        <w:numPr>
          <w:ilvl w:val="0"/>
          <w:numId w:val="48"/>
        </w:numPr>
        <w:jc w:val="both"/>
        <w:rPr>
          <w:b/>
          <w:color w:val="000000" w:themeColor="text1"/>
        </w:rPr>
      </w:pPr>
      <w:r w:rsidRPr="00846508">
        <w:rPr>
          <w:b/>
          <w:color w:val="000000" w:themeColor="text1"/>
        </w:rPr>
        <w:t xml:space="preserve">Recommendations </w:t>
      </w:r>
    </w:p>
    <w:p w:rsidR="00846508" w:rsidRPr="00846508" w:rsidRDefault="00846508" w:rsidP="00846508">
      <w:pPr>
        <w:pStyle w:val="ListParagraph"/>
        <w:ind w:left="360"/>
        <w:jc w:val="both"/>
        <w:rPr>
          <w:b/>
          <w:color w:val="000000" w:themeColor="text1"/>
        </w:rPr>
      </w:pPr>
    </w:p>
    <w:p w:rsidR="000F7FC6" w:rsidRPr="00846508" w:rsidRDefault="00C31B4D" w:rsidP="005D4B7F">
      <w:pPr>
        <w:pStyle w:val="ListParagraph"/>
        <w:numPr>
          <w:ilvl w:val="0"/>
          <w:numId w:val="45"/>
        </w:numPr>
        <w:jc w:val="both"/>
        <w:rPr>
          <w:color w:val="000000" w:themeColor="text1"/>
        </w:rPr>
      </w:pPr>
      <w:r w:rsidRPr="00846508">
        <w:rPr>
          <w:color w:val="000000" w:themeColor="text1"/>
        </w:rPr>
        <w:t>Based on the</w:t>
      </w:r>
      <w:r w:rsidR="00D42153" w:rsidRPr="00846508">
        <w:rPr>
          <w:color w:val="000000" w:themeColor="text1"/>
        </w:rPr>
        <w:t>se</w:t>
      </w:r>
      <w:r w:rsidRPr="00846508">
        <w:rPr>
          <w:color w:val="000000" w:themeColor="text1"/>
        </w:rPr>
        <w:t xml:space="preserve"> research findings, </w:t>
      </w:r>
      <w:r w:rsidR="00525C00" w:rsidRPr="00846508">
        <w:rPr>
          <w:color w:val="000000" w:themeColor="text1"/>
        </w:rPr>
        <w:t xml:space="preserve">it is evident that </w:t>
      </w:r>
      <w:r w:rsidR="00F73F12" w:rsidRPr="00846508">
        <w:rPr>
          <w:color w:val="000000" w:themeColor="text1"/>
        </w:rPr>
        <w:t xml:space="preserve">more needs to be done to </w:t>
      </w:r>
      <w:r w:rsidR="0009491A" w:rsidRPr="00846508">
        <w:rPr>
          <w:color w:val="000000" w:themeColor="text1"/>
        </w:rPr>
        <w:t xml:space="preserve">ensure that the rights of </w:t>
      </w:r>
      <w:r w:rsidR="00EF2E7F" w:rsidRPr="00846508">
        <w:rPr>
          <w:color w:val="000000" w:themeColor="text1"/>
        </w:rPr>
        <w:t>th</w:t>
      </w:r>
      <w:r w:rsidR="00A44787" w:rsidRPr="00846508">
        <w:rPr>
          <w:color w:val="000000" w:themeColor="text1"/>
        </w:rPr>
        <w:t>e child are upheld in humanitarian settings in Europe.</w:t>
      </w:r>
    </w:p>
    <w:p w:rsidR="000F7FC6" w:rsidRPr="00846508" w:rsidRDefault="008C136D" w:rsidP="007E561B">
      <w:pPr>
        <w:pStyle w:val="ListParagraph"/>
        <w:numPr>
          <w:ilvl w:val="0"/>
          <w:numId w:val="45"/>
        </w:numPr>
        <w:jc w:val="both"/>
        <w:rPr>
          <w:color w:val="000000" w:themeColor="text1"/>
        </w:rPr>
      </w:pPr>
      <w:r w:rsidRPr="00846508">
        <w:rPr>
          <w:color w:val="000000" w:themeColor="text1"/>
        </w:rPr>
        <w:t xml:space="preserve">In </w:t>
      </w:r>
      <w:r w:rsidR="007E561B" w:rsidRPr="00846508">
        <w:rPr>
          <w:color w:val="000000" w:themeColor="text1"/>
        </w:rPr>
        <w:t xml:space="preserve">order to address the situation northern </w:t>
      </w:r>
      <w:r w:rsidRPr="00846508">
        <w:rPr>
          <w:color w:val="000000" w:themeColor="text1"/>
        </w:rPr>
        <w:t>France</w:t>
      </w:r>
      <w:r w:rsidR="007E561B" w:rsidRPr="00846508">
        <w:rPr>
          <w:color w:val="000000" w:themeColor="text1"/>
        </w:rPr>
        <w:t xml:space="preserve"> and Paris</w:t>
      </w:r>
      <w:r w:rsidRPr="00846508">
        <w:rPr>
          <w:color w:val="000000" w:themeColor="text1"/>
        </w:rPr>
        <w:t xml:space="preserve">, </w:t>
      </w:r>
      <w:r w:rsidR="007E561B" w:rsidRPr="00846508">
        <w:rPr>
          <w:color w:val="000000" w:themeColor="text1"/>
        </w:rPr>
        <w:t xml:space="preserve">there is an urgent need to provide more humane standards and protection systems. The severity of the situation means that medical staff, social workers and legal experts are urgently needed; rather than the current state response centred around violent actions by special police forces.  To resolve the situation and ensure these vulnerable children are protected, </w:t>
      </w:r>
      <w:r w:rsidR="00FE1493" w:rsidRPr="00846508">
        <w:rPr>
          <w:color w:val="000000" w:themeColor="text1"/>
        </w:rPr>
        <w:t xml:space="preserve">more decisive action </w:t>
      </w:r>
      <w:r w:rsidR="007E561B" w:rsidRPr="00846508">
        <w:rPr>
          <w:color w:val="000000" w:themeColor="text1"/>
        </w:rPr>
        <w:t xml:space="preserve">could also be taken </w:t>
      </w:r>
      <w:r w:rsidR="00FE1493" w:rsidRPr="00846508">
        <w:rPr>
          <w:color w:val="000000" w:themeColor="text1"/>
        </w:rPr>
        <w:t>by the Bri</w:t>
      </w:r>
      <w:r w:rsidR="00D260C1" w:rsidRPr="00846508">
        <w:rPr>
          <w:color w:val="000000" w:themeColor="text1"/>
        </w:rPr>
        <w:t>ti</w:t>
      </w:r>
      <w:r w:rsidR="006E2CCE">
        <w:rPr>
          <w:color w:val="000000" w:themeColor="text1"/>
        </w:rPr>
        <w:t>sh government</w:t>
      </w:r>
      <w:r w:rsidR="00FE1493" w:rsidRPr="00846508">
        <w:rPr>
          <w:color w:val="000000" w:themeColor="text1"/>
        </w:rPr>
        <w:t xml:space="preserve">. </w:t>
      </w:r>
      <w:r w:rsidR="007E561B" w:rsidRPr="00846508">
        <w:rPr>
          <w:color w:val="000000" w:themeColor="text1"/>
        </w:rPr>
        <w:t>A</w:t>
      </w:r>
      <w:r w:rsidR="00FE1493" w:rsidRPr="00846508">
        <w:rPr>
          <w:color w:val="000000" w:themeColor="text1"/>
        </w:rPr>
        <w:t xml:space="preserve"> large number of the respondents </w:t>
      </w:r>
      <w:r w:rsidR="007E561B" w:rsidRPr="00846508">
        <w:rPr>
          <w:color w:val="000000" w:themeColor="text1"/>
        </w:rPr>
        <w:t xml:space="preserve">in our research </w:t>
      </w:r>
      <w:r w:rsidR="00FE1493" w:rsidRPr="00846508">
        <w:rPr>
          <w:color w:val="000000" w:themeColor="text1"/>
        </w:rPr>
        <w:t>reported that they have family in the UK, suggesting they may be eligible for reunification under the Dublin Regulation. Moreover, it is also clear that many vulnerable chil</w:t>
      </w:r>
      <w:r w:rsidR="00C31B4D" w:rsidRPr="00846508">
        <w:rPr>
          <w:color w:val="000000" w:themeColor="text1"/>
        </w:rPr>
        <w:t>dren on the streets in Calais</w:t>
      </w:r>
      <w:r w:rsidR="00D42153" w:rsidRPr="00846508">
        <w:rPr>
          <w:color w:val="000000" w:themeColor="text1"/>
        </w:rPr>
        <w:t xml:space="preserve"> and Paris</w:t>
      </w:r>
      <w:r w:rsidR="00C31B4D" w:rsidRPr="00846508">
        <w:rPr>
          <w:color w:val="000000" w:themeColor="text1"/>
        </w:rPr>
        <w:t xml:space="preserve"> c</w:t>
      </w:r>
      <w:r w:rsidR="00FE1493" w:rsidRPr="00846508">
        <w:rPr>
          <w:color w:val="000000" w:themeColor="text1"/>
        </w:rPr>
        <w:t>ould be granted protection in the UK under the ‘Dubs’</w:t>
      </w:r>
      <w:r w:rsidR="00D260C1" w:rsidRPr="00846508">
        <w:rPr>
          <w:color w:val="000000" w:themeColor="text1"/>
        </w:rPr>
        <w:t xml:space="preserve"> scheme. The </w:t>
      </w:r>
      <w:r w:rsidR="00C31B4D" w:rsidRPr="00846508">
        <w:rPr>
          <w:color w:val="000000" w:themeColor="text1"/>
        </w:rPr>
        <w:t>small numbers of transfers allowed under</w:t>
      </w:r>
      <w:r w:rsidR="00D260C1" w:rsidRPr="00846508">
        <w:rPr>
          <w:color w:val="000000" w:themeColor="text1"/>
        </w:rPr>
        <w:t xml:space="preserve"> the ‘Dubs’ scheme is particularly worrying in light of the violence faced by</w:t>
      </w:r>
      <w:r w:rsidR="00607FB5" w:rsidRPr="00846508">
        <w:rPr>
          <w:color w:val="000000" w:themeColor="text1"/>
        </w:rPr>
        <w:t xml:space="preserve"> these children in and around Calais</w:t>
      </w:r>
      <w:r w:rsidR="00FB782E" w:rsidRPr="00846508">
        <w:rPr>
          <w:color w:val="000000" w:themeColor="text1"/>
        </w:rPr>
        <w:t xml:space="preserve"> and Paris</w:t>
      </w:r>
      <w:r w:rsidR="00607FB5" w:rsidRPr="00846508">
        <w:rPr>
          <w:color w:val="000000" w:themeColor="text1"/>
        </w:rPr>
        <w:t>.</w:t>
      </w:r>
      <w:r w:rsidR="00D42153" w:rsidRPr="00846508">
        <w:rPr>
          <w:color w:val="000000" w:themeColor="text1"/>
        </w:rPr>
        <w:t xml:space="preserve"> </w:t>
      </w:r>
      <w:bookmarkStart w:id="0" w:name="_GoBack"/>
      <w:bookmarkEnd w:id="0"/>
    </w:p>
    <w:p w:rsidR="000F7FC6" w:rsidRPr="00846508" w:rsidRDefault="00D42153" w:rsidP="005D4B7F">
      <w:pPr>
        <w:pStyle w:val="ListParagraph"/>
        <w:numPr>
          <w:ilvl w:val="0"/>
          <w:numId w:val="45"/>
        </w:numPr>
        <w:jc w:val="both"/>
        <w:rPr>
          <w:color w:val="000000" w:themeColor="text1"/>
        </w:rPr>
      </w:pPr>
      <w:r w:rsidRPr="00846508">
        <w:rPr>
          <w:color w:val="000000" w:themeColor="text1"/>
        </w:rPr>
        <w:t>The situation in Chios, Greece is a situation at breaking point</w:t>
      </w:r>
      <w:r w:rsidR="00FB782E" w:rsidRPr="00846508">
        <w:rPr>
          <w:color w:val="000000" w:themeColor="text1"/>
        </w:rPr>
        <w:t xml:space="preserve"> with children likely to suffer from the lack of education opportunities</w:t>
      </w:r>
      <w:r w:rsidR="00162781" w:rsidRPr="00846508">
        <w:rPr>
          <w:color w:val="000000" w:themeColor="text1"/>
        </w:rPr>
        <w:t>, humane living conditions,</w:t>
      </w:r>
      <w:r w:rsidR="00FB782E" w:rsidRPr="00846508">
        <w:rPr>
          <w:color w:val="000000" w:themeColor="text1"/>
        </w:rPr>
        <w:t xml:space="preserve"> and legal </w:t>
      </w:r>
      <w:r w:rsidR="00162781" w:rsidRPr="00846508">
        <w:rPr>
          <w:color w:val="000000" w:themeColor="text1"/>
        </w:rPr>
        <w:t>support</w:t>
      </w:r>
      <w:r w:rsidRPr="00846508">
        <w:rPr>
          <w:color w:val="000000" w:themeColor="text1"/>
        </w:rPr>
        <w:t>. Acceler</w:t>
      </w:r>
      <w:r w:rsidR="00FB782E" w:rsidRPr="00846508">
        <w:rPr>
          <w:color w:val="000000" w:themeColor="text1"/>
        </w:rPr>
        <w:t>ated transfers of vulnerable children in displacement</w:t>
      </w:r>
      <w:r w:rsidRPr="00846508">
        <w:rPr>
          <w:color w:val="000000" w:themeColor="text1"/>
        </w:rPr>
        <w:t xml:space="preserve"> from the islands to mainland Greece and a strengthened system for proces</w:t>
      </w:r>
      <w:r w:rsidR="00E65E7E" w:rsidRPr="00846508">
        <w:rPr>
          <w:color w:val="000000" w:themeColor="text1"/>
        </w:rPr>
        <w:t xml:space="preserve">sing </w:t>
      </w:r>
      <w:r w:rsidR="00FB782E" w:rsidRPr="00846508">
        <w:rPr>
          <w:color w:val="000000" w:themeColor="text1"/>
        </w:rPr>
        <w:t xml:space="preserve">child </w:t>
      </w:r>
      <w:r w:rsidR="00E65E7E" w:rsidRPr="00846508">
        <w:rPr>
          <w:color w:val="000000" w:themeColor="text1"/>
        </w:rPr>
        <w:t>asylum applications are</w:t>
      </w:r>
      <w:r w:rsidRPr="00846508">
        <w:rPr>
          <w:color w:val="000000" w:themeColor="text1"/>
        </w:rPr>
        <w:t xml:space="preserve"> of utmost importan</w:t>
      </w:r>
      <w:r w:rsidR="00162781" w:rsidRPr="00846508">
        <w:rPr>
          <w:color w:val="000000" w:themeColor="text1"/>
        </w:rPr>
        <w:t>ce</w:t>
      </w:r>
      <w:r w:rsidRPr="00846508">
        <w:rPr>
          <w:color w:val="000000" w:themeColor="text1"/>
        </w:rPr>
        <w:t>.</w:t>
      </w:r>
    </w:p>
    <w:p w:rsidR="000F7FC6" w:rsidRPr="00846508" w:rsidRDefault="00D42153" w:rsidP="007E561B">
      <w:pPr>
        <w:pStyle w:val="ListParagraph"/>
        <w:numPr>
          <w:ilvl w:val="0"/>
          <w:numId w:val="45"/>
        </w:numPr>
        <w:jc w:val="both"/>
        <w:rPr>
          <w:color w:val="000000" w:themeColor="text1"/>
        </w:rPr>
      </w:pPr>
      <w:r w:rsidRPr="00846508">
        <w:rPr>
          <w:color w:val="000000" w:themeColor="text1"/>
        </w:rPr>
        <w:t>Similarly</w:t>
      </w:r>
      <w:r w:rsidR="00E65E7E" w:rsidRPr="00846508">
        <w:rPr>
          <w:color w:val="000000" w:themeColor="text1"/>
        </w:rPr>
        <w:t>,</w:t>
      </w:r>
      <w:r w:rsidRPr="00846508">
        <w:rPr>
          <w:color w:val="000000" w:themeColor="text1"/>
        </w:rPr>
        <w:t xml:space="preserve"> in mainland Greece</w:t>
      </w:r>
      <w:r w:rsidR="00E65E7E" w:rsidRPr="00846508">
        <w:rPr>
          <w:color w:val="000000" w:themeColor="text1"/>
        </w:rPr>
        <w:t xml:space="preserve">, increasing the speed at which asylum claims </w:t>
      </w:r>
      <w:r w:rsidR="007E561B" w:rsidRPr="00846508">
        <w:rPr>
          <w:color w:val="000000" w:themeColor="text1"/>
        </w:rPr>
        <w:t xml:space="preserve">and applications for family reunion or relocation </w:t>
      </w:r>
      <w:r w:rsidR="00E65E7E" w:rsidRPr="00846508">
        <w:rPr>
          <w:color w:val="000000" w:themeColor="text1"/>
        </w:rPr>
        <w:t xml:space="preserve">are expedited </w:t>
      </w:r>
      <w:r w:rsidR="007E561B" w:rsidRPr="00846508">
        <w:rPr>
          <w:color w:val="000000" w:themeColor="text1"/>
        </w:rPr>
        <w:t>would</w:t>
      </w:r>
      <w:r w:rsidR="00E65E7E" w:rsidRPr="00846508">
        <w:rPr>
          <w:color w:val="000000" w:themeColor="text1"/>
        </w:rPr>
        <w:t xml:space="preserve"> reduce the lengths of time children are trapped in unhealthy and harmful environments. As well as this, sufficient statutory funding </w:t>
      </w:r>
      <w:r w:rsidR="007E561B" w:rsidRPr="00846508">
        <w:rPr>
          <w:color w:val="000000" w:themeColor="text1"/>
        </w:rPr>
        <w:t xml:space="preserve">ought to </w:t>
      </w:r>
      <w:r w:rsidR="00E65E7E" w:rsidRPr="00846508">
        <w:rPr>
          <w:color w:val="000000" w:themeColor="text1"/>
        </w:rPr>
        <w:t xml:space="preserve">be made available to ensure that adequate information, medical and support services and protection services are available for children </w:t>
      </w:r>
      <w:r w:rsidR="00162781" w:rsidRPr="00846508">
        <w:rPr>
          <w:color w:val="000000" w:themeColor="text1"/>
        </w:rPr>
        <w:t xml:space="preserve">and families </w:t>
      </w:r>
      <w:r w:rsidR="00E65E7E" w:rsidRPr="00846508">
        <w:rPr>
          <w:color w:val="000000" w:themeColor="text1"/>
        </w:rPr>
        <w:t>across all camps.</w:t>
      </w:r>
    </w:p>
    <w:p w:rsidR="00D42153" w:rsidRPr="00846508" w:rsidRDefault="00E65E7E" w:rsidP="00D42153">
      <w:pPr>
        <w:pStyle w:val="ListParagraph"/>
        <w:numPr>
          <w:ilvl w:val="0"/>
          <w:numId w:val="45"/>
        </w:numPr>
        <w:jc w:val="both"/>
        <w:rPr>
          <w:color w:val="000000" w:themeColor="text1"/>
        </w:rPr>
      </w:pPr>
      <w:r w:rsidRPr="00846508">
        <w:rPr>
          <w:color w:val="000000" w:themeColor="text1"/>
        </w:rPr>
        <w:t>Overall, effective and long-</w:t>
      </w:r>
      <w:r w:rsidR="00D42153" w:rsidRPr="00846508">
        <w:rPr>
          <w:color w:val="000000" w:themeColor="text1"/>
        </w:rPr>
        <w:t xml:space="preserve">lasting policy action by </w:t>
      </w:r>
      <w:r w:rsidR="007E561B" w:rsidRPr="00846508">
        <w:rPr>
          <w:color w:val="000000" w:themeColor="text1"/>
        </w:rPr>
        <w:t xml:space="preserve">national and </w:t>
      </w:r>
      <w:r w:rsidR="00D42153" w:rsidRPr="00846508">
        <w:rPr>
          <w:color w:val="000000" w:themeColor="text1"/>
        </w:rPr>
        <w:t xml:space="preserve">European </w:t>
      </w:r>
      <w:r w:rsidR="007E561B" w:rsidRPr="00846508">
        <w:rPr>
          <w:color w:val="000000" w:themeColor="text1"/>
        </w:rPr>
        <w:t xml:space="preserve">Union </w:t>
      </w:r>
      <w:r w:rsidR="00D42153" w:rsidRPr="00846508">
        <w:rPr>
          <w:color w:val="000000" w:themeColor="text1"/>
        </w:rPr>
        <w:t>decision makers is urgently needed to secure the rights of the child</w:t>
      </w:r>
      <w:r w:rsidR="007E561B" w:rsidRPr="00846508">
        <w:rPr>
          <w:color w:val="000000" w:themeColor="text1"/>
        </w:rPr>
        <w:t xml:space="preserve"> in humanitarian settings in Europe</w:t>
      </w:r>
      <w:r w:rsidR="00D42153" w:rsidRPr="00846508">
        <w:rPr>
          <w:color w:val="000000" w:themeColor="text1"/>
        </w:rPr>
        <w:t xml:space="preserve">. Human rights must be at the centre of any policy initiatives to ensure that children are given the </w:t>
      </w:r>
      <w:r w:rsidRPr="00846508">
        <w:rPr>
          <w:color w:val="000000" w:themeColor="text1"/>
        </w:rPr>
        <w:t>protec</w:t>
      </w:r>
      <w:r w:rsidR="00A44787" w:rsidRPr="00846508">
        <w:rPr>
          <w:color w:val="000000" w:themeColor="text1"/>
        </w:rPr>
        <w:t>tion and opportunity expected by</w:t>
      </w:r>
      <w:r w:rsidRPr="00846508">
        <w:rPr>
          <w:color w:val="000000" w:themeColor="text1"/>
        </w:rPr>
        <w:t xml:space="preserve"> international </w:t>
      </w:r>
      <w:r w:rsidR="00D42153" w:rsidRPr="00846508">
        <w:rPr>
          <w:color w:val="000000" w:themeColor="text1"/>
        </w:rPr>
        <w:t>standards</w:t>
      </w:r>
      <w:r w:rsidR="007E561B" w:rsidRPr="00846508">
        <w:rPr>
          <w:color w:val="000000" w:themeColor="text1"/>
        </w:rPr>
        <w:t>,</w:t>
      </w:r>
      <w:r w:rsidR="00162781" w:rsidRPr="00846508">
        <w:rPr>
          <w:color w:val="000000" w:themeColor="text1"/>
        </w:rPr>
        <w:t xml:space="preserve"> and in</w:t>
      </w:r>
      <w:r w:rsidR="007E561B" w:rsidRPr="00846508">
        <w:rPr>
          <w:color w:val="000000" w:themeColor="text1"/>
        </w:rPr>
        <w:t xml:space="preserve"> particular in</w:t>
      </w:r>
      <w:r w:rsidR="00162781" w:rsidRPr="00846508">
        <w:rPr>
          <w:color w:val="000000" w:themeColor="text1"/>
        </w:rPr>
        <w:t xml:space="preserve"> accordance with the Convention on the Rights of the Child</w:t>
      </w:r>
      <w:r w:rsidR="00D42153" w:rsidRPr="00846508">
        <w:rPr>
          <w:color w:val="000000" w:themeColor="text1"/>
        </w:rPr>
        <w:t xml:space="preserve">. </w:t>
      </w:r>
      <w:r w:rsidRPr="00846508">
        <w:rPr>
          <w:color w:val="000000" w:themeColor="text1"/>
        </w:rPr>
        <w:t>Such high-level engagement will help to successfully unlock the situation in which children are currently trapped, facing sub-par humanitarian standards and daily violations of their rights.</w:t>
      </w:r>
    </w:p>
    <w:p w:rsidR="000805B3" w:rsidRDefault="000805B3"/>
    <w:sectPr w:rsidR="000805B3" w:rsidSect="00F02B5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14B" w:rsidRDefault="0036714B" w:rsidP="00CE2C14">
      <w:pPr>
        <w:spacing w:after="0" w:line="240" w:lineRule="auto"/>
      </w:pPr>
      <w:r>
        <w:separator/>
      </w:r>
    </w:p>
  </w:endnote>
  <w:endnote w:type="continuationSeparator" w:id="0">
    <w:p w:rsidR="0036714B" w:rsidRDefault="0036714B" w:rsidP="00CE2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7340"/>
      <w:docPartObj>
        <w:docPartGallery w:val="Page Numbers (Bottom of Page)"/>
        <w:docPartUnique/>
      </w:docPartObj>
    </w:sdtPr>
    <w:sdtEndPr/>
    <w:sdtContent>
      <w:p w:rsidR="00525C00" w:rsidRDefault="0036714B">
        <w:pPr>
          <w:pStyle w:val="Footer"/>
          <w:jc w:val="right"/>
        </w:pPr>
        <w:r>
          <w:fldChar w:fldCharType="begin"/>
        </w:r>
        <w:r>
          <w:instrText xml:space="preserve"> PAGE   \* MERGEFORMAT </w:instrText>
        </w:r>
        <w:r>
          <w:fldChar w:fldCharType="separate"/>
        </w:r>
        <w:r w:rsidR="006E2CCE">
          <w:rPr>
            <w:noProof/>
          </w:rPr>
          <w:t>1</w:t>
        </w:r>
        <w:r>
          <w:rPr>
            <w:noProof/>
          </w:rPr>
          <w:fldChar w:fldCharType="end"/>
        </w:r>
      </w:p>
    </w:sdtContent>
  </w:sdt>
  <w:p w:rsidR="00525C00" w:rsidRDefault="00525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14B" w:rsidRDefault="0036714B" w:rsidP="00CE2C14">
      <w:pPr>
        <w:spacing w:after="0" w:line="240" w:lineRule="auto"/>
      </w:pPr>
      <w:r>
        <w:separator/>
      </w:r>
    </w:p>
  </w:footnote>
  <w:footnote w:type="continuationSeparator" w:id="0">
    <w:p w:rsidR="0036714B" w:rsidRDefault="0036714B" w:rsidP="00CE2C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5BA4"/>
    <w:multiLevelType w:val="hybridMultilevel"/>
    <w:tmpl w:val="E4D6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45B1A"/>
    <w:multiLevelType w:val="hybridMultilevel"/>
    <w:tmpl w:val="5C5A8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224E4"/>
    <w:multiLevelType w:val="multilevel"/>
    <w:tmpl w:val="6C94E2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F94D0E"/>
    <w:multiLevelType w:val="multilevel"/>
    <w:tmpl w:val="A02AE2EA"/>
    <w:lvl w:ilvl="0">
      <w:start w:val="8"/>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9B52735"/>
    <w:multiLevelType w:val="multilevel"/>
    <w:tmpl w:val="FD0C599C"/>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CEA1E19"/>
    <w:multiLevelType w:val="multilevel"/>
    <w:tmpl w:val="BF023292"/>
    <w:lvl w:ilvl="0">
      <w:start w:val="5"/>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0425D05"/>
    <w:multiLevelType w:val="hybridMultilevel"/>
    <w:tmpl w:val="91028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8863B9"/>
    <w:multiLevelType w:val="multilevel"/>
    <w:tmpl w:val="C3E8444E"/>
    <w:lvl w:ilvl="0">
      <w:start w:val="8"/>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09727D0"/>
    <w:multiLevelType w:val="hybridMultilevel"/>
    <w:tmpl w:val="92A8A41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24D23"/>
    <w:multiLevelType w:val="hybridMultilevel"/>
    <w:tmpl w:val="00EA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D03AA2"/>
    <w:multiLevelType w:val="multilevel"/>
    <w:tmpl w:val="837A668C"/>
    <w:lvl w:ilvl="0">
      <w:start w:val="6"/>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40F42B6"/>
    <w:multiLevelType w:val="multilevel"/>
    <w:tmpl w:val="FD0C599C"/>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C2B5CCA"/>
    <w:multiLevelType w:val="hybridMultilevel"/>
    <w:tmpl w:val="653AB96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20422"/>
    <w:multiLevelType w:val="multilevel"/>
    <w:tmpl w:val="2A846C68"/>
    <w:lvl w:ilvl="0">
      <w:start w:val="6"/>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01926C9"/>
    <w:multiLevelType w:val="multilevel"/>
    <w:tmpl w:val="2A846C68"/>
    <w:lvl w:ilvl="0">
      <w:start w:val="6"/>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0465F86"/>
    <w:multiLevelType w:val="hybridMultilevel"/>
    <w:tmpl w:val="A992B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223053"/>
    <w:multiLevelType w:val="multilevel"/>
    <w:tmpl w:val="4CCA6850"/>
    <w:lvl w:ilvl="0">
      <w:start w:val="10"/>
      <w:numFmt w:val="decimal"/>
      <w:lvlText w:val="%1.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53C3479"/>
    <w:multiLevelType w:val="hybridMultilevel"/>
    <w:tmpl w:val="6F743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6D72F2B"/>
    <w:multiLevelType w:val="multilevel"/>
    <w:tmpl w:val="A02AE2EA"/>
    <w:lvl w:ilvl="0">
      <w:start w:val="8"/>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74F380C"/>
    <w:multiLevelType w:val="hybridMultilevel"/>
    <w:tmpl w:val="E53482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763719"/>
    <w:multiLevelType w:val="multilevel"/>
    <w:tmpl w:val="DE3C2B40"/>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DF07F6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63A84"/>
    <w:multiLevelType w:val="multilevel"/>
    <w:tmpl w:val="FD0C599C"/>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BC2519C"/>
    <w:multiLevelType w:val="multilevel"/>
    <w:tmpl w:val="837A668C"/>
    <w:lvl w:ilvl="0">
      <w:start w:val="6"/>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0012D9C"/>
    <w:multiLevelType w:val="hybridMultilevel"/>
    <w:tmpl w:val="E9261E3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F22B6A"/>
    <w:multiLevelType w:val="multilevel"/>
    <w:tmpl w:val="E4DA383A"/>
    <w:lvl w:ilvl="0">
      <w:start w:val="7"/>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3560C42"/>
    <w:multiLevelType w:val="multilevel"/>
    <w:tmpl w:val="FD0C599C"/>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3E27665"/>
    <w:multiLevelType w:val="hybridMultilevel"/>
    <w:tmpl w:val="C35E6DD0"/>
    <w:lvl w:ilvl="0" w:tplc="0809000F">
      <w:start w:val="1"/>
      <w:numFmt w:val="decimal"/>
      <w:lvlText w:val="%1."/>
      <w:lvlJc w:val="left"/>
      <w:pPr>
        <w:ind w:left="1122" w:hanging="360"/>
      </w:pPr>
    </w:lvl>
    <w:lvl w:ilvl="1" w:tplc="08090019" w:tentative="1">
      <w:start w:val="1"/>
      <w:numFmt w:val="lowerLetter"/>
      <w:lvlText w:val="%2."/>
      <w:lvlJc w:val="left"/>
      <w:pPr>
        <w:ind w:left="1842" w:hanging="360"/>
      </w:pPr>
    </w:lvl>
    <w:lvl w:ilvl="2" w:tplc="0809001B" w:tentative="1">
      <w:start w:val="1"/>
      <w:numFmt w:val="lowerRoman"/>
      <w:lvlText w:val="%3."/>
      <w:lvlJc w:val="right"/>
      <w:pPr>
        <w:ind w:left="2562" w:hanging="180"/>
      </w:pPr>
    </w:lvl>
    <w:lvl w:ilvl="3" w:tplc="0809000F" w:tentative="1">
      <w:start w:val="1"/>
      <w:numFmt w:val="decimal"/>
      <w:lvlText w:val="%4."/>
      <w:lvlJc w:val="left"/>
      <w:pPr>
        <w:ind w:left="3282" w:hanging="360"/>
      </w:pPr>
    </w:lvl>
    <w:lvl w:ilvl="4" w:tplc="08090019" w:tentative="1">
      <w:start w:val="1"/>
      <w:numFmt w:val="lowerLetter"/>
      <w:lvlText w:val="%5."/>
      <w:lvlJc w:val="left"/>
      <w:pPr>
        <w:ind w:left="4002" w:hanging="360"/>
      </w:pPr>
    </w:lvl>
    <w:lvl w:ilvl="5" w:tplc="0809001B" w:tentative="1">
      <w:start w:val="1"/>
      <w:numFmt w:val="lowerRoman"/>
      <w:lvlText w:val="%6."/>
      <w:lvlJc w:val="right"/>
      <w:pPr>
        <w:ind w:left="4722" w:hanging="180"/>
      </w:pPr>
    </w:lvl>
    <w:lvl w:ilvl="6" w:tplc="0809000F" w:tentative="1">
      <w:start w:val="1"/>
      <w:numFmt w:val="decimal"/>
      <w:lvlText w:val="%7."/>
      <w:lvlJc w:val="left"/>
      <w:pPr>
        <w:ind w:left="5442" w:hanging="360"/>
      </w:pPr>
    </w:lvl>
    <w:lvl w:ilvl="7" w:tplc="08090019" w:tentative="1">
      <w:start w:val="1"/>
      <w:numFmt w:val="lowerLetter"/>
      <w:lvlText w:val="%8."/>
      <w:lvlJc w:val="left"/>
      <w:pPr>
        <w:ind w:left="6162" w:hanging="360"/>
      </w:pPr>
    </w:lvl>
    <w:lvl w:ilvl="8" w:tplc="0809001B" w:tentative="1">
      <w:start w:val="1"/>
      <w:numFmt w:val="lowerRoman"/>
      <w:lvlText w:val="%9."/>
      <w:lvlJc w:val="right"/>
      <w:pPr>
        <w:ind w:left="6882" w:hanging="180"/>
      </w:pPr>
    </w:lvl>
  </w:abstractNum>
  <w:abstractNum w:abstractNumId="28" w15:restartNumberingAfterBreak="0">
    <w:nsid w:val="4B292FAC"/>
    <w:multiLevelType w:val="multilevel"/>
    <w:tmpl w:val="837A668C"/>
    <w:lvl w:ilvl="0">
      <w:start w:val="6"/>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BA11523"/>
    <w:multiLevelType w:val="multilevel"/>
    <w:tmpl w:val="1624E7BC"/>
    <w:lvl w:ilvl="0">
      <w:start w:val="5"/>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4DB32486"/>
    <w:multiLevelType w:val="multilevel"/>
    <w:tmpl w:val="A02AE2EA"/>
    <w:lvl w:ilvl="0">
      <w:start w:val="8"/>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8E4574"/>
    <w:multiLevelType w:val="multilevel"/>
    <w:tmpl w:val="A02AE2EA"/>
    <w:lvl w:ilvl="0">
      <w:start w:val="8"/>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9252C54"/>
    <w:multiLevelType w:val="multilevel"/>
    <w:tmpl w:val="A02AE2EA"/>
    <w:lvl w:ilvl="0">
      <w:start w:val="8"/>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DD625B2"/>
    <w:multiLevelType w:val="multilevel"/>
    <w:tmpl w:val="C3E8444E"/>
    <w:lvl w:ilvl="0">
      <w:start w:val="8"/>
      <w:numFmt w:val="decimal"/>
      <w:lvlText w:val="%1.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FBD2BB4"/>
    <w:multiLevelType w:val="hybridMultilevel"/>
    <w:tmpl w:val="9410B576"/>
    <w:lvl w:ilvl="0" w:tplc="62BC4DB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62CD2115"/>
    <w:multiLevelType w:val="hybridMultilevel"/>
    <w:tmpl w:val="CE2AB4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D6D65"/>
    <w:multiLevelType w:val="multilevel"/>
    <w:tmpl w:val="C292E988"/>
    <w:lvl w:ilvl="0">
      <w:start w:val="4"/>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3742683"/>
    <w:multiLevelType w:val="multilevel"/>
    <w:tmpl w:val="6C94E2F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44622EA"/>
    <w:multiLevelType w:val="multilevel"/>
    <w:tmpl w:val="FD0C599C"/>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4C354CA"/>
    <w:multiLevelType w:val="multilevel"/>
    <w:tmpl w:val="4CCA6850"/>
    <w:lvl w:ilvl="0">
      <w:start w:val="10"/>
      <w:numFmt w:val="decimal"/>
      <w:lvlText w:val="%1.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6312E9"/>
    <w:multiLevelType w:val="multilevel"/>
    <w:tmpl w:val="A02AE2EA"/>
    <w:lvl w:ilvl="0">
      <w:start w:val="8"/>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6C9B5573"/>
    <w:multiLevelType w:val="multilevel"/>
    <w:tmpl w:val="DE3C2B40"/>
    <w:lvl w:ilvl="0">
      <w:start w:val="1"/>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6CFA6F7A"/>
    <w:multiLevelType w:val="multilevel"/>
    <w:tmpl w:val="2800134A"/>
    <w:lvl w:ilvl="0">
      <w:start w:val="10"/>
      <w:numFmt w:val="decimal"/>
      <w:lvlText w:val="%1.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1023388"/>
    <w:multiLevelType w:val="hybridMultilevel"/>
    <w:tmpl w:val="2214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372A53"/>
    <w:multiLevelType w:val="multilevel"/>
    <w:tmpl w:val="4CCA6850"/>
    <w:lvl w:ilvl="0">
      <w:start w:val="10"/>
      <w:numFmt w:val="decimal"/>
      <w:lvlText w:val="%1.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9F61CC3"/>
    <w:multiLevelType w:val="multilevel"/>
    <w:tmpl w:val="A02AE2EA"/>
    <w:lvl w:ilvl="0">
      <w:start w:val="8"/>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9F86107"/>
    <w:multiLevelType w:val="multilevel"/>
    <w:tmpl w:val="C3E8444E"/>
    <w:lvl w:ilvl="0">
      <w:start w:val="8"/>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C3723EA"/>
    <w:multiLevelType w:val="multilevel"/>
    <w:tmpl w:val="2A846C68"/>
    <w:lvl w:ilvl="0">
      <w:start w:val="6"/>
      <w:numFmt w:val="decimal"/>
      <w:lvlText w:val="%1.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E740A3C"/>
    <w:multiLevelType w:val="hybridMultilevel"/>
    <w:tmpl w:val="8B3AB8CE"/>
    <w:lvl w:ilvl="0" w:tplc="0809000F">
      <w:start w:val="1"/>
      <w:numFmt w:val="decimal"/>
      <w:lvlText w:val="%1."/>
      <w:lvlJc w:val="left"/>
      <w:pPr>
        <w:ind w:left="1122" w:hanging="360"/>
      </w:pPr>
    </w:lvl>
    <w:lvl w:ilvl="1" w:tplc="08090019" w:tentative="1">
      <w:start w:val="1"/>
      <w:numFmt w:val="lowerLetter"/>
      <w:lvlText w:val="%2."/>
      <w:lvlJc w:val="left"/>
      <w:pPr>
        <w:ind w:left="1842" w:hanging="360"/>
      </w:pPr>
    </w:lvl>
    <w:lvl w:ilvl="2" w:tplc="0809001B" w:tentative="1">
      <w:start w:val="1"/>
      <w:numFmt w:val="lowerRoman"/>
      <w:lvlText w:val="%3."/>
      <w:lvlJc w:val="right"/>
      <w:pPr>
        <w:ind w:left="2562" w:hanging="180"/>
      </w:pPr>
    </w:lvl>
    <w:lvl w:ilvl="3" w:tplc="0809000F" w:tentative="1">
      <w:start w:val="1"/>
      <w:numFmt w:val="decimal"/>
      <w:lvlText w:val="%4."/>
      <w:lvlJc w:val="left"/>
      <w:pPr>
        <w:ind w:left="3282" w:hanging="360"/>
      </w:pPr>
    </w:lvl>
    <w:lvl w:ilvl="4" w:tplc="08090019" w:tentative="1">
      <w:start w:val="1"/>
      <w:numFmt w:val="lowerLetter"/>
      <w:lvlText w:val="%5."/>
      <w:lvlJc w:val="left"/>
      <w:pPr>
        <w:ind w:left="4002" w:hanging="360"/>
      </w:pPr>
    </w:lvl>
    <w:lvl w:ilvl="5" w:tplc="0809001B" w:tentative="1">
      <w:start w:val="1"/>
      <w:numFmt w:val="lowerRoman"/>
      <w:lvlText w:val="%6."/>
      <w:lvlJc w:val="right"/>
      <w:pPr>
        <w:ind w:left="4722" w:hanging="180"/>
      </w:pPr>
    </w:lvl>
    <w:lvl w:ilvl="6" w:tplc="0809000F" w:tentative="1">
      <w:start w:val="1"/>
      <w:numFmt w:val="decimal"/>
      <w:lvlText w:val="%7."/>
      <w:lvlJc w:val="left"/>
      <w:pPr>
        <w:ind w:left="5442" w:hanging="360"/>
      </w:pPr>
    </w:lvl>
    <w:lvl w:ilvl="7" w:tplc="08090019" w:tentative="1">
      <w:start w:val="1"/>
      <w:numFmt w:val="lowerLetter"/>
      <w:lvlText w:val="%8."/>
      <w:lvlJc w:val="left"/>
      <w:pPr>
        <w:ind w:left="6162" w:hanging="360"/>
      </w:pPr>
    </w:lvl>
    <w:lvl w:ilvl="8" w:tplc="0809001B" w:tentative="1">
      <w:start w:val="1"/>
      <w:numFmt w:val="lowerRoman"/>
      <w:lvlText w:val="%9."/>
      <w:lvlJc w:val="right"/>
      <w:pPr>
        <w:ind w:left="6882" w:hanging="180"/>
      </w:pPr>
    </w:lvl>
  </w:abstractNum>
  <w:num w:numId="1">
    <w:abstractNumId w:val="9"/>
  </w:num>
  <w:num w:numId="2">
    <w:abstractNumId w:val="1"/>
  </w:num>
  <w:num w:numId="3">
    <w:abstractNumId w:val="8"/>
  </w:num>
  <w:num w:numId="4">
    <w:abstractNumId w:val="6"/>
  </w:num>
  <w:num w:numId="5">
    <w:abstractNumId w:val="41"/>
  </w:num>
  <w:num w:numId="6">
    <w:abstractNumId w:val="37"/>
  </w:num>
  <w:num w:numId="7">
    <w:abstractNumId w:val="2"/>
  </w:num>
  <w:num w:numId="8">
    <w:abstractNumId w:val="11"/>
  </w:num>
  <w:num w:numId="9">
    <w:abstractNumId w:val="26"/>
  </w:num>
  <w:num w:numId="10">
    <w:abstractNumId w:val="22"/>
  </w:num>
  <w:num w:numId="11">
    <w:abstractNumId w:val="4"/>
  </w:num>
  <w:num w:numId="12">
    <w:abstractNumId w:val="38"/>
  </w:num>
  <w:num w:numId="13">
    <w:abstractNumId w:val="36"/>
  </w:num>
  <w:num w:numId="14">
    <w:abstractNumId w:val="5"/>
  </w:num>
  <w:num w:numId="15">
    <w:abstractNumId w:val="29"/>
  </w:num>
  <w:num w:numId="16">
    <w:abstractNumId w:val="13"/>
  </w:num>
  <w:num w:numId="17">
    <w:abstractNumId w:val="28"/>
  </w:num>
  <w:num w:numId="18">
    <w:abstractNumId w:val="47"/>
  </w:num>
  <w:num w:numId="19">
    <w:abstractNumId w:val="25"/>
  </w:num>
  <w:num w:numId="20">
    <w:abstractNumId w:val="14"/>
  </w:num>
  <w:num w:numId="21">
    <w:abstractNumId w:val="10"/>
  </w:num>
  <w:num w:numId="22">
    <w:abstractNumId w:val="23"/>
  </w:num>
  <w:num w:numId="23">
    <w:abstractNumId w:val="3"/>
  </w:num>
  <w:num w:numId="24">
    <w:abstractNumId w:val="33"/>
  </w:num>
  <w:num w:numId="25">
    <w:abstractNumId w:val="32"/>
  </w:num>
  <w:num w:numId="26">
    <w:abstractNumId w:val="40"/>
  </w:num>
  <w:num w:numId="27">
    <w:abstractNumId w:val="18"/>
  </w:num>
  <w:num w:numId="28">
    <w:abstractNumId w:val="30"/>
  </w:num>
  <w:num w:numId="29">
    <w:abstractNumId w:val="45"/>
  </w:num>
  <w:num w:numId="30">
    <w:abstractNumId w:val="31"/>
  </w:num>
  <w:num w:numId="31">
    <w:abstractNumId w:val="7"/>
  </w:num>
  <w:num w:numId="32">
    <w:abstractNumId w:val="46"/>
  </w:num>
  <w:num w:numId="33">
    <w:abstractNumId w:val="44"/>
  </w:num>
  <w:num w:numId="34">
    <w:abstractNumId w:val="16"/>
  </w:num>
  <w:num w:numId="35">
    <w:abstractNumId w:val="39"/>
  </w:num>
  <w:num w:numId="36">
    <w:abstractNumId w:val="19"/>
  </w:num>
  <w:num w:numId="37">
    <w:abstractNumId w:val="27"/>
  </w:num>
  <w:num w:numId="38">
    <w:abstractNumId w:val="48"/>
  </w:num>
  <w:num w:numId="39">
    <w:abstractNumId w:val="42"/>
  </w:num>
  <w:num w:numId="40">
    <w:abstractNumId w:val="43"/>
  </w:num>
  <w:num w:numId="41">
    <w:abstractNumId w:val="17"/>
  </w:num>
  <w:num w:numId="42">
    <w:abstractNumId w:val="34"/>
  </w:num>
  <w:num w:numId="43">
    <w:abstractNumId w:val="0"/>
  </w:num>
  <w:num w:numId="44">
    <w:abstractNumId w:val="24"/>
  </w:num>
  <w:num w:numId="45">
    <w:abstractNumId w:val="12"/>
  </w:num>
  <w:num w:numId="46">
    <w:abstractNumId w:val="35"/>
  </w:num>
  <w:num w:numId="47">
    <w:abstractNumId w:val="20"/>
  </w:num>
  <w:num w:numId="48">
    <w:abstractNumId w:val="2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B2"/>
    <w:rsid w:val="00040102"/>
    <w:rsid w:val="000651B3"/>
    <w:rsid w:val="000805B3"/>
    <w:rsid w:val="0009491A"/>
    <w:rsid w:val="000D1275"/>
    <w:rsid w:val="000F7FC6"/>
    <w:rsid w:val="00107569"/>
    <w:rsid w:val="00162781"/>
    <w:rsid w:val="00186B2F"/>
    <w:rsid w:val="001938BE"/>
    <w:rsid w:val="001B726D"/>
    <w:rsid w:val="0022203B"/>
    <w:rsid w:val="002407DC"/>
    <w:rsid w:val="002A5787"/>
    <w:rsid w:val="00330126"/>
    <w:rsid w:val="00350075"/>
    <w:rsid w:val="0036714B"/>
    <w:rsid w:val="00385362"/>
    <w:rsid w:val="0039727A"/>
    <w:rsid w:val="003D467F"/>
    <w:rsid w:val="003D6220"/>
    <w:rsid w:val="003F5CB2"/>
    <w:rsid w:val="004046CC"/>
    <w:rsid w:val="00442D1C"/>
    <w:rsid w:val="00453FF2"/>
    <w:rsid w:val="004A33C3"/>
    <w:rsid w:val="004D0AFB"/>
    <w:rsid w:val="004D1284"/>
    <w:rsid w:val="004E05F0"/>
    <w:rsid w:val="0050607C"/>
    <w:rsid w:val="00523445"/>
    <w:rsid w:val="00525C00"/>
    <w:rsid w:val="005C2873"/>
    <w:rsid w:val="005D4608"/>
    <w:rsid w:val="005D4B7F"/>
    <w:rsid w:val="005F26B6"/>
    <w:rsid w:val="00607FB5"/>
    <w:rsid w:val="00651556"/>
    <w:rsid w:val="006E2CCE"/>
    <w:rsid w:val="006F4570"/>
    <w:rsid w:val="00730D19"/>
    <w:rsid w:val="00776A0B"/>
    <w:rsid w:val="007A0088"/>
    <w:rsid w:val="007D7404"/>
    <w:rsid w:val="007E561B"/>
    <w:rsid w:val="00816021"/>
    <w:rsid w:val="00846508"/>
    <w:rsid w:val="008C136D"/>
    <w:rsid w:val="008D475C"/>
    <w:rsid w:val="00996658"/>
    <w:rsid w:val="00A1656A"/>
    <w:rsid w:val="00A44787"/>
    <w:rsid w:val="00AC39A7"/>
    <w:rsid w:val="00B43CC9"/>
    <w:rsid w:val="00B56CEF"/>
    <w:rsid w:val="00C06CE4"/>
    <w:rsid w:val="00C06D10"/>
    <w:rsid w:val="00C21186"/>
    <w:rsid w:val="00C31B4D"/>
    <w:rsid w:val="00CA1935"/>
    <w:rsid w:val="00CE2C14"/>
    <w:rsid w:val="00CF46C7"/>
    <w:rsid w:val="00D01988"/>
    <w:rsid w:val="00D260C1"/>
    <w:rsid w:val="00D42153"/>
    <w:rsid w:val="00D4440B"/>
    <w:rsid w:val="00DE3593"/>
    <w:rsid w:val="00E41E79"/>
    <w:rsid w:val="00E65E7E"/>
    <w:rsid w:val="00E66921"/>
    <w:rsid w:val="00EA41EA"/>
    <w:rsid w:val="00EB198A"/>
    <w:rsid w:val="00ED5797"/>
    <w:rsid w:val="00EF2E7F"/>
    <w:rsid w:val="00EF47E4"/>
    <w:rsid w:val="00EF66D9"/>
    <w:rsid w:val="00EF7B68"/>
    <w:rsid w:val="00F02B52"/>
    <w:rsid w:val="00F669D9"/>
    <w:rsid w:val="00F73F12"/>
    <w:rsid w:val="00FB782E"/>
    <w:rsid w:val="00FE03A3"/>
    <w:rsid w:val="00FE149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EE2D1"/>
  <w15:docId w15:val="{E2053439-48F8-4A2E-B9A5-154A6E7C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2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186"/>
    <w:rPr>
      <w:color w:val="0563C1" w:themeColor="hyperlink"/>
      <w:u w:val="single"/>
    </w:rPr>
  </w:style>
  <w:style w:type="character" w:customStyle="1" w:styleId="Mention1">
    <w:name w:val="Mention1"/>
    <w:basedOn w:val="DefaultParagraphFont"/>
    <w:uiPriority w:val="99"/>
    <w:semiHidden/>
    <w:unhideWhenUsed/>
    <w:rsid w:val="00C21186"/>
    <w:rPr>
      <w:color w:val="2B579A"/>
      <w:shd w:val="clear" w:color="auto" w:fill="E6E6E6"/>
    </w:rPr>
  </w:style>
  <w:style w:type="paragraph" w:styleId="ListParagraph">
    <w:name w:val="List Paragraph"/>
    <w:basedOn w:val="Normal"/>
    <w:uiPriority w:val="34"/>
    <w:qFormat/>
    <w:rsid w:val="00EF7B68"/>
    <w:pPr>
      <w:ind w:left="720"/>
      <w:contextualSpacing/>
    </w:pPr>
  </w:style>
  <w:style w:type="paragraph" w:styleId="Header">
    <w:name w:val="header"/>
    <w:basedOn w:val="Normal"/>
    <w:link w:val="HeaderChar"/>
    <w:uiPriority w:val="99"/>
    <w:semiHidden/>
    <w:unhideWhenUsed/>
    <w:rsid w:val="00CE2C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E2C14"/>
  </w:style>
  <w:style w:type="paragraph" w:styleId="Footer">
    <w:name w:val="footer"/>
    <w:basedOn w:val="Normal"/>
    <w:link w:val="FooterChar"/>
    <w:uiPriority w:val="99"/>
    <w:unhideWhenUsed/>
    <w:rsid w:val="00CE2C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C14"/>
  </w:style>
  <w:style w:type="paragraph" w:styleId="FootnoteText">
    <w:name w:val="footnote text"/>
    <w:basedOn w:val="Normal"/>
    <w:link w:val="FootnoteTextChar"/>
    <w:uiPriority w:val="99"/>
    <w:semiHidden/>
    <w:unhideWhenUsed/>
    <w:rsid w:val="00CE2C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C14"/>
    <w:rPr>
      <w:sz w:val="20"/>
      <w:szCs w:val="20"/>
    </w:rPr>
  </w:style>
  <w:style w:type="character" w:styleId="FootnoteReference">
    <w:name w:val="footnote reference"/>
    <w:basedOn w:val="DefaultParagraphFont"/>
    <w:uiPriority w:val="99"/>
    <w:semiHidden/>
    <w:unhideWhenUsed/>
    <w:rsid w:val="00CE2C14"/>
    <w:rPr>
      <w:vertAlign w:val="superscript"/>
    </w:rPr>
  </w:style>
  <w:style w:type="paragraph" w:styleId="NoSpacing">
    <w:name w:val="No Spacing"/>
    <w:uiPriority w:val="1"/>
    <w:qFormat/>
    <w:rsid w:val="003D467F"/>
    <w:pPr>
      <w:spacing w:after="0" w:line="240" w:lineRule="auto"/>
    </w:pPr>
  </w:style>
  <w:style w:type="paragraph" w:styleId="BalloonText">
    <w:name w:val="Balloon Text"/>
    <w:basedOn w:val="Normal"/>
    <w:link w:val="BalloonTextChar"/>
    <w:uiPriority w:val="99"/>
    <w:semiHidden/>
    <w:unhideWhenUsed/>
    <w:rsid w:val="00651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3955">
      <w:bodyDiv w:val="1"/>
      <w:marLeft w:val="0"/>
      <w:marRight w:val="0"/>
      <w:marTop w:val="0"/>
      <w:marBottom w:val="0"/>
      <w:divBdr>
        <w:top w:val="none" w:sz="0" w:space="0" w:color="auto"/>
        <w:left w:val="none" w:sz="0" w:space="0" w:color="auto"/>
        <w:bottom w:val="none" w:sz="0" w:space="0" w:color="auto"/>
        <w:right w:val="none" w:sz="0" w:space="0" w:color="auto"/>
      </w:divBdr>
    </w:div>
    <w:div w:id="568459547">
      <w:bodyDiv w:val="1"/>
      <w:marLeft w:val="0"/>
      <w:marRight w:val="0"/>
      <w:marTop w:val="0"/>
      <w:marBottom w:val="0"/>
      <w:divBdr>
        <w:top w:val="none" w:sz="0" w:space="0" w:color="auto"/>
        <w:left w:val="none" w:sz="0" w:space="0" w:color="auto"/>
        <w:bottom w:val="none" w:sz="0" w:space="0" w:color="auto"/>
        <w:right w:val="none" w:sz="0" w:space="0" w:color="auto"/>
      </w:divBdr>
    </w:div>
    <w:div w:id="637495754">
      <w:bodyDiv w:val="1"/>
      <w:marLeft w:val="0"/>
      <w:marRight w:val="0"/>
      <w:marTop w:val="0"/>
      <w:marBottom w:val="0"/>
      <w:divBdr>
        <w:top w:val="none" w:sz="0" w:space="0" w:color="auto"/>
        <w:left w:val="none" w:sz="0" w:space="0" w:color="auto"/>
        <w:bottom w:val="none" w:sz="0" w:space="0" w:color="auto"/>
        <w:right w:val="none" w:sz="0" w:space="0" w:color="auto"/>
      </w:divBdr>
    </w:div>
    <w:div w:id="761874035">
      <w:bodyDiv w:val="1"/>
      <w:marLeft w:val="0"/>
      <w:marRight w:val="0"/>
      <w:marTop w:val="0"/>
      <w:marBottom w:val="0"/>
      <w:divBdr>
        <w:top w:val="none" w:sz="0" w:space="0" w:color="auto"/>
        <w:left w:val="none" w:sz="0" w:space="0" w:color="auto"/>
        <w:bottom w:val="none" w:sz="0" w:space="0" w:color="auto"/>
        <w:right w:val="none" w:sz="0" w:space="0" w:color="auto"/>
      </w:divBdr>
    </w:div>
    <w:div w:id="867526916">
      <w:bodyDiv w:val="1"/>
      <w:marLeft w:val="0"/>
      <w:marRight w:val="0"/>
      <w:marTop w:val="0"/>
      <w:marBottom w:val="0"/>
      <w:divBdr>
        <w:top w:val="none" w:sz="0" w:space="0" w:color="auto"/>
        <w:left w:val="none" w:sz="0" w:space="0" w:color="auto"/>
        <w:bottom w:val="none" w:sz="0" w:space="0" w:color="auto"/>
        <w:right w:val="none" w:sz="0" w:space="0" w:color="auto"/>
      </w:divBdr>
    </w:div>
    <w:div w:id="1044478623">
      <w:bodyDiv w:val="1"/>
      <w:marLeft w:val="0"/>
      <w:marRight w:val="0"/>
      <w:marTop w:val="0"/>
      <w:marBottom w:val="0"/>
      <w:divBdr>
        <w:top w:val="none" w:sz="0" w:space="0" w:color="auto"/>
        <w:left w:val="none" w:sz="0" w:space="0" w:color="auto"/>
        <w:bottom w:val="none" w:sz="0" w:space="0" w:color="auto"/>
        <w:right w:val="none" w:sz="0" w:space="0" w:color="auto"/>
      </w:divBdr>
    </w:div>
    <w:div w:id="1371758490">
      <w:bodyDiv w:val="1"/>
      <w:marLeft w:val="0"/>
      <w:marRight w:val="0"/>
      <w:marTop w:val="0"/>
      <w:marBottom w:val="0"/>
      <w:divBdr>
        <w:top w:val="none" w:sz="0" w:space="0" w:color="auto"/>
        <w:left w:val="none" w:sz="0" w:space="0" w:color="auto"/>
        <w:bottom w:val="none" w:sz="0" w:space="0" w:color="auto"/>
        <w:right w:val="none" w:sz="0" w:space="0" w:color="auto"/>
      </w:divBdr>
    </w:div>
    <w:div w:id="1431971444">
      <w:bodyDiv w:val="1"/>
      <w:marLeft w:val="0"/>
      <w:marRight w:val="0"/>
      <w:marTop w:val="0"/>
      <w:marBottom w:val="0"/>
      <w:divBdr>
        <w:top w:val="none" w:sz="0" w:space="0" w:color="auto"/>
        <w:left w:val="none" w:sz="0" w:space="0" w:color="auto"/>
        <w:bottom w:val="none" w:sz="0" w:space="0" w:color="auto"/>
        <w:right w:val="none" w:sz="0" w:space="0" w:color="auto"/>
      </w:divBdr>
    </w:div>
    <w:div w:id="1599942190">
      <w:bodyDiv w:val="1"/>
      <w:marLeft w:val="0"/>
      <w:marRight w:val="0"/>
      <w:marTop w:val="0"/>
      <w:marBottom w:val="0"/>
      <w:divBdr>
        <w:top w:val="none" w:sz="0" w:space="0" w:color="auto"/>
        <w:left w:val="none" w:sz="0" w:space="0" w:color="auto"/>
        <w:bottom w:val="none" w:sz="0" w:space="0" w:color="auto"/>
        <w:right w:val="none" w:sz="0" w:space="0" w:color="auto"/>
      </w:divBdr>
    </w:div>
    <w:div w:id="190494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E5B860-0BB2-4F08-B5D5-44A6A57B9313}">
  <ds:schemaRefs>
    <ds:schemaRef ds:uri="http://schemas.openxmlformats.org/officeDocument/2006/bibliography"/>
  </ds:schemaRefs>
</ds:datastoreItem>
</file>

<file path=customXml/itemProps2.xml><?xml version="1.0" encoding="utf-8"?>
<ds:datastoreItem xmlns:ds="http://schemas.openxmlformats.org/officeDocument/2006/customXml" ds:itemID="{4409410D-1314-44B1-A1E8-2EF34E047929}"/>
</file>

<file path=customXml/itemProps3.xml><?xml version="1.0" encoding="utf-8"?>
<ds:datastoreItem xmlns:ds="http://schemas.openxmlformats.org/officeDocument/2006/customXml" ds:itemID="{0ACBAB78-838A-44EE-914D-3F7A8C60DE08}"/>
</file>

<file path=customXml/itemProps4.xml><?xml version="1.0" encoding="utf-8"?>
<ds:datastoreItem xmlns:ds="http://schemas.openxmlformats.org/officeDocument/2006/customXml" ds:itemID="{3A281756-576C-4779-94CC-F9298A7F144A}"/>
</file>

<file path=docProps/app.xml><?xml version="1.0" encoding="utf-8"?>
<Properties xmlns="http://schemas.openxmlformats.org/officeDocument/2006/extended-properties" xmlns:vt="http://schemas.openxmlformats.org/officeDocument/2006/docPropsVTypes">
  <Template>Normal</Template>
  <TotalTime>1</TotalTime>
  <Pages>5</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Lucas</dc:creator>
  <cp:lastModifiedBy>Alice Lucas</cp:lastModifiedBy>
  <cp:revision>2</cp:revision>
  <cp:lastPrinted>2017-05-12T13:50:00Z</cp:lastPrinted>
  <dcterms:created xsi:type="dcterms:W3CDTF">2017-08-11T12:08:00Z</dcterms:created>
  <dcterms:modified xsi:type="dcterms:W3CDTF">2017-08-11T12:08:00Z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