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46D" w:rsidRPr="009D1910" w:rsidRDefault="009D1910" w:rsidP="00A2046D">
      <w:pPr>
        <w:jc w:val="center"/>
        <w:rPr>
          <w:rFonts w:ascii="Times New Roman" w:hAnsi="Times New Roman" w:cs="Times New Roman"/>
          <w:b/>
          <w:sz w:val="20"/>
          <w:lang w:val="fr-CA"/>
        </w:rPr>
      </w:pPr>
      <w:r>
        <w:rPr>
          <w:rFonts w:ascii="Times New Roman" w:hAnsi="Times New Roman" w:cs="Times New Roman"/>
          <w:b/>
          <w:sz w:val="20"/>
          <w:lang w:val="fr-CA"/>
        </w:rPr>
        <w:t xml:space="preserve">Mandat de la </w:t>
      </w:r>
      <w:r w:rsidR="00A2046D" w:rsidRPr="009D1910">
        <w:rPr>
          <w:rFonts w:ascii="Times New Roman" w:hAnsi="Times New Roman" w:cs="Times New Roman"/>
          <w:b/>
          <w:sz w:val="20"/>
          <w:lang w:val="fr-CA"/>
        </w:rPr>
        <w:t>Rapporteu</w:t>
      </w:r>
      <w:r>
        <w:rPr>
          <w:rFonts w:ascii="Times New Roman" w:hAnsi="Times New Roman" w:cs="Times New Roman"/>
          <w:b/>
          <w:sz w:val="20"/>
          <w:lang w:val="fr-CA"/>
        </w:rPr>
        <w:t>se</w:t>
      </w:r>
      <w:r w:rsidR="00A2046D" w:rsidRPr="009D1910">
        <w:rPr>
          <w:rFonts w:ascii="Times New Roman" w:hAnsi="Times New Roman" w:cs="Times New Roman"/>
          <w:b/>
          <w:sz w:val="20"/>
          <w:lang w:val="fr-CA"/>
        </w:rPr>
        <w:t xml:space="preserve"> spécial</w:t>
      </w:r>
      <w:r>
        <w:rPr>
          <w:rFonts w:ascii="Times New Roman" w:hAnsi="Times New Roman" w:cs="Times New Roman"/>
          <w:b/>
          <w:sz w:val="20"/>
          <w:lang w:val="fr-CA"/>
        </w:rPr>
        <w:t>e</w:t>
      </w:r>
      <w:r w:rsidR="00A2046D" w:rsidRPr="009D1910">
        <w:rPr>
          <w:rFonts w:ascii="Times New Roman" w:hAnsi="Times New Roman" w:cs="Times New Roman"/>
          <w:b/>
          <w:sz w:val="20"/>
          <w:lang w:val="fr-CA"/>
        </w:rPr>
        <w:t xml:space="preserve"> dans le domaine des droits culturels</w:t>
      </w:r>
    </w:p>
    <w:p w:rsidR="00A2046D" w:rsidRPr="00E364D4" w:rsidRDefault="00A2046D" w:rsidP="00A2046D">
      <w:pPr>
        <w:jc w:val="both"/>
        <w:rPr>
          <w:rFonts w:ascii="Times New Roman" w:hAnsi="Times New Roman" w:cs="Times New Roman"/>
          <w:sz w:val="24"/>
          <w:lang w:val="fr-CA"/>
        </w:rPr>
      </w:pPr>
    </w:p>
    <w:p w:rsidR="00A2046D" w:rsidRPr="00E364D4" w:rsidRDefault="00A2046D" w:rsidP="00A2046D">
      <w:pPr>
        <w:jc w:val="right"/>
        <w:rPr>
          <w:rFonts w:ascii="Times New Roman" w:hAnsi="Times New Roman" w:cs="Times New Roman"/>
          <w:sz w:val="24"/>
          <w:lang w:val="fr-CA"/>
        </w:rPr>
      </w:pPr>
      <w:r w:rsidRPr="00E364D4">
        <w:rPr>
          <w:rFonts w:ascii="Times New Roman" w:hAnsi="Times New Roman" w:cs="Times New Roman"/>
          <w:sz w:val="24"/>
          <w:lang w:val="fr-CA"/>
        </w:rPr>
        <w:t>24 septembre 2018</w:t>
      </w:r>
    </w:p>
    <w:p w:rsidR="00A2046D" w:rsidRPr="00A2046D" w:rsidRDefault="00A2046D" w:rsidP="00A2046D">
      <w:pPr>
        <w:jc w:val="both"/>
        <w:rPr>
          <w:rFonts w:ascii="Times New Roman" w:hAnsi="Times New Roman" w:cs="Times New Roman"/>
          <w:sz w:val="24"/>
          <w:lang w:val="fr-FR"/>
        </w:rPr>
      </w:pPr>
      <w:r w:rsidRPr="00A2046D">
        <w:rPr>
          <w:rFonts w:ascii="Times New Roman" w:hAnsi="Times New Roman" w:cs="Times New Roman"/>
          <w:sz w:val="24"/>
          <w:lang w:val="fr-FR"/>
        </w:rPr>
        <w:t>Excellence,</w:t>
      </w:r>
    </w:p>
    <w:p w:rsidR="00A2046D" w:rsidRPr="00A2046D" w:rsidRDefault="00A2046D" w:rsidP="00A2046D">
      <w:pPr>
        <w:jc w:val="both"/>
        <w:rPr>
          <w:rFonts w:ascii="Times New Roman" w:hAnsi="Times New Roman" w:cs="Times New Roman"/>
          <w:sz w:val="24"/>
          <w:lang w:val="fr-FR"/>
        </w:rPr>
      </w:pPr>
      <w:bookmarkStart w:id="0" w:name="_GoBack"/>
      <w:bookmarkEnd w:id="0"/>
    </w:p>
    <w:p w:rsidR="00A2046D" w:rsidRPr="00A2046D" w:rsidRDefault="00A2046D" w:rsidP="009D1910">
      <w:pPr>
        <w:ind w:firstLine="720"/>
        <w:jc w:val="both"/>
        <w:rPr>
          <w:rFonts w:ascii="Times New Roman" w:hAnsi="Times New Roman" w:cs="Times New Roman"/>
          <w:sz w:val="24"/>
          <w:lang w:val="fr-FR"/>
        </w:rPr>
      </w:pPr>
      <w:r w:rsidRPr="00A2046D">
        <w:rPr>
          <w:rFonts w:ascii="Times New Roman" w:hAnsi="Times New Roman" w:cs="Times New Roman"/>
          <w:sz w:val="24"/>
          <w:lang w:val="fr-FR"/>
        </w:rPr>
        <w:t xml:space="preserve">J'ai l'honneur de m'adresser à </w:t>
      </w:r>
      <w:r w:rsidR="009D1910">
        <w:rPr>
          <w:rFonts w:ascii="Times New Roman" w:hAnsi="Times New Roman" w:cs="Times New Roman"/>
          <w:sz w:val="24"/>
          <w:lang w:val="fr-FR"/>
        </w:rPr>
        <w:t>vous en ma qualité de Rapporteuse</w:t>
      </w:r>
      <w:r w:rsidRPr="00A2046D">
        <w:rPr>
          <w:rFonts w:ascii="Times New Roman" w:hAnsi="Times New Roman" w:cs="Times New Roman"/>
          <w:sz w:val="24"/>
          <w:lang w:val="fr-FR"/>
        </w:rPr>
        <w:t xml:space="preserve"> spécial</w:t>
      </w:r>
      <w:r w:rsidR="009D1910">
        <w:rPr>
          <w:rFonts w:ascii="Times New Roman" w:hAnsi="Times New Roman" w:cs="Times New Roman"/>
          <w:sz w:val="24"/>
          <w:lang w:val="fr-FR"/>
        </w:rPr>
        <w:t>e</w:t>
      </w:r>
      <w:r w:rsidRPr="00A2046D">
        <w:rPr>
          <w:rFonts w:ascii="Times New Roman" w:hAnsi="Times New Roman" w:cs="Times New Roman"/>
          <w:sz w:val="24"/>
          <w:lang w:val="fr-FR"/>
        </w:rPr>
        <w:t xml:space="preserve"> des Nations Unies dans le domaine des droits culturels, conformément à la résolution 37/12 du Conseil des droits de l'homme. </w:t>
      </w:r>
    </w:p>
    <w:p w:rsidR="00A2046D" w:rsidRPr="00A2046D" w:rsidRDefault="00A2046D" w:rsidP="009D1910">
      <w:pPr>
        <w:ind w:firstLine="720"/>
        <w:jc w:val="both"/>
        <w:rPr>
          <w:rFonts w:ascii="Times New Roman" w:hAnsi="Times New Roman" w:cs="Times New Roman"/>
          <w:sz w:val="24"/>
          <w:lang w:val="fr-FR"/>
        </w:rPr>
      </w:pPr>
      <w:r w:rsidRPr="00A2046D">
        <w:rPr>
          <w:rFonts w:ascii="Times New Roman" w:hAnsi="Times New Roman" w:cs="Times New Roman"/>
          <w:sz w:val="24"/>
          <w:lang w:val="fr-FR"/>
        </w:rPr>
        <w:t>2019 marquera le 10e anniversaire de la création du mandat dans le domaine des droits culturels. Au cours de cette période, m</w:t>
      </w:r>
      <w:r w:rsidR="009D1910">
        <w:rPr>
          <w:rFonts w:ascii="Times New Roman" w:hAnsi="Times New Roman" w:cs="Times New Roman"/>
          <w:sz w:val="24"/>
          <w:lang w:val="fr-FR"/>
        </w:rPr>
        <w:t>a</w:t>
      </w:r>
      <w:r w:rsidRPr="00A2046D">
        <w:rPr>
          <w:rFonts w:ascii="Times New Roman" w:hAnsi="Times New Roman" w:cs="Times New Roman"/>
          <w:sz w:val="24"/>
          <w:lang w:val="fr-FR"/>
        </w:rPr>
        <w:t xml:space="preserve"> </w:t>
      </w:r>
      <w:proofErr w:type="spellStart"/>
      <w:r w:rsidRPr="00A2046D">
        <w:rPr>
          <w:rFonts w:ascii="Times New Roman" w:hAnsi="Times New Roman" w:cs="Times New Roman"/>
          <w:sz w:val="24"/>
          <w:lang w:val="fr-FR"/>
        </w:rPr>
        <w:t>prédécesseur</w:t>
      </w:r>
      <w:r w:rsidR="009D1910">
        <w:rPr>
          <w:rFonts w:ascii="Times New Roman" w:hAnsi="Times New Roman" w:cs="Times New Roman"/>
          <w:sz w:val="24"/>
          <w:lang w:val="fr-FR"/>
        </w:rPr>
        <w:t>e</w:t>
      </w:r>
      <w:proofErr w:type="spellEnd"/>
      <w:r w:rsidRPr="00A2046D">
        <w:rPr>
          <w:rFonts w:ascii="Times New Roman" w:hAnsi="Times New Roman" w:cs="Times New Roman"/>
          <w:sz w:val="24"/>
          <w:lang w:val="fr-FR"/>
        </w:rPr>
        <w:t xml:space="preserve"> et moi-même avons mené 16 études thématiques qui ont permis de mieux comprendre la nature et la portée des droits culturels et leur relation avec d'autres droits de l'homme, ainsi que les conditions propices à leur protection et à leur pleine réalisation, et qui ont examiné un éventail de questions relatives au droit de prendre part à la vie cu</w:t>
      </w:r>
      <w:r>
        <w:rPr>
          <w:rFonts w:ascii="Times New Roman" w:hAnsi="Times New Roman" w:cs="Times New Roman"/>
          <w:sz w:val="24"/>
          <w:lang w:val="fr-FR"/>
        </w:rPr>
        <w:t>lturelle sans discrimination.</w:t>
      </w:r>
      <w:r w:rsidR="00333C7A" w:rsidRPr="00333C7A">
        <w:rPr>
          <w:rStyle w:val="FootnoteReference"/>
          <w:rFonts w:ascii="Times New Roman" w:hAnsi="Times New Roman"/>
          <w:snapToGrid w:val="0"/>
          <w:sz w:val="24"/>
          <w:szCs w:val="24"/>
        </w:rPr>
        <w:footnoteReference w:id="1"/>
      </w:r>
      <w:r>
        <w:rPr>
          <w:rFonts w:ascii="Times New Roman" w:hAnsi="Times New Roman" w:cs="Times New Roman"/>
          <w:sz w:val="24"/>
          <w:lang w:val="fr-FR"/>
        </w:rPr>
        <w:t xml:space="preserve"> </w:t>
      </w:r>
    </w:p>
    <w:p w:rsidR="00A2046D" w:rsidRPr="00A2046D" w:rsidRDefault="00A2046D" w:rsidP="009D1910">
      <w:pPr>
        <w:ind w:firstLine="720"/>
        <w:jc w:val="both"/>
        <w:rPr>
          <w:rFonts w:ascii="Times New Roman" w:hAnsi="Times New Roman" w:cs="Times New Roman"/>
          <w:sz w:val="24"/>
          <w:lang w:val="fr-FR"/>
        </w:rPr>
      </w:pPr>
      <w:r w:rsidRPr="00A2046D">
        <w:rPr>
          <w:rFonts w:ascii="Times New Roman" w:hAnsi="Times New Roman" w:cs="Times New Roman"/>
          <w:sz w:val="24"/>
          <w:lang w:val="fr-FR"/>
        </w:rPr>
        <w:t>Le 10e anniversaire est une occasion importante de faire le point sur ce qui a été accompli grâce à ce travail de promotion des droits culturels</w:t>
      </w:r>
      <w:r w:rsidR="009D1910">
        <w:rPr>
          <w:rFonts w:ascii="Times New Roman" w:hAnsi="Times New Roman" w:cs="Times New Roman"/>
          <w:sz w:val="24"/>
          <w:lang w:val="fr-FR"/>
        </w:rPr>
        <w:t xml:space="preserve">, ainsi que </w:t>
      </w:r>
      <w:r w:rsidRPr="00A2046D">
        <w:rPr>
          <w:rFonts w:ascii="Times New Roman" w:hAnsi="Times New Roman" w:cs="Times New Roman"/>
          <w:sz w:val="24"/>
          <w:lang w:val="fr-FR"/>
        </w:rPr>
        <w:t xml:space="preserve">sur la manière dont le développement de ces droits a modifié le débat </w:t>
      </w:r>
      <w:r w:rsidR="00333C7A">
        <w:rPr>
          <w:rFonts w:ascii="Times New Roman" w:hAnsi="Times New Roman" w:cs="Times New Roman"/>
          <w:sz w:val="24"/>
          <w:lang w:val="fr-FR"/>
        </w:rPr>
        <w:t>concernant</w:t>
      </w:r>
      <w:r w:rsidRPr="00A2046D">
        <w:rPr>
          <w:rFonts w:ascii="Times New Roman" w:hAnsi="Times New Roman" w:cs="Times New Roman"/>
          <w:sz w:val="24"/>
          <w:lang w:val="fr-FR"/>
        </w:rPr>
        <w:t xml:space="preserve"> la relation entre </w:t>
      </w:r>
      <w:r w:rsidR="00333C7A">
        <w:rPr>
          <w:rFonts w:ascii="Times New Roman" w:hAnsi="Times New Roman" w:cs="Times New Roman"/>
          <w:sz w:val="24"/>
          <w:lang w:val="fr-FR"/>
        </w:rPr>
        <w:t>l’</w:t>
      </w:r>
      <w:r w:rsidRPr="00A2046D">
        <w:rPr>
          <w:rFonts w:ascii="Times New Roman" w:hAnsi="Times New Roman" w:cs="Times New Roman"/>
          <w:sz w:val="24"/>
          <w:lang w:val="fr-FR"/>
        </w:rPr>
        <w:t xml:space="preserve">universalité et </w:t>
      </w:r>
      <w:r w:rsidR="00333C7A">
        <w:rPr>
          <w:rFonts w:ascii="Times New Roman" w:hAnsi="Times New Roman" w:cs="Times New Roman"/>
          <w:sz w:val="24"/>
          <w:lang w:val="fr-FR"/>
        </w:rPr>
        <w:t xml:space="preserve">la </w:t>
      </w:r>
      <w:r w:rsidRPr="00A2046D">
        <w:rPr>
          <w:rFonts w:ascii="Times New Roman" w:hAnsi="Times New Roman" w:cs="Times New Roman"/>
          <w:sz w:val="24"/>
          <w:lang w:val="fr-FR"/>
        </w:rPr>
        <w:t xml:space="preserve">diversité culturelle. C'est également un moment crucial pour mettre en lumière les diverses façons dont la réalisation plus complète des droits culturels peut contribuer au renforcement, à l'amélioration et à la défense du système des droits de l'homme dans son ensemble. C'est l'occasion d'identifier les domaines liés </w:t>
      </w:r>
      <w:proofErr w:type="gramStart"/>
      <w:r w:rsidRPr="00A2046D">
        <w:rPr>
          <w:rFonts w:ascii="Times New Roman" w:hAnsi="Times New Roman" w:cs="Times New Roman"/>
          <w:sz w:val="24"/>
          <w:lang w:val="fr-FR"/>
        </w:rPr>
        <w:t xml:space="preserve">au </w:t>
      </w:r>
      <w:r w:rsidR="00333C7A">
        <w:rPr>
          <w:rFonts w:ascii="Times New Roman" w:hAnsi="Times New Roman" w:cs="Times New Roman"/>
          <w:sz w:val="24"/>
          <w:lang w:val="fr-FR"/>
        </w:rPr>
        <w:t>champs</w:t>
      </w:r>
      <w:proofErr w:type="gramEnd"/>
      <w:r w:rsidRPr="00A2046D">
        <w:rPr>
          <w:rFonts w:ascii="Times New Roman" w:hAnsi="Times New Roman" w:cs="Times New Roman"/>
          <w:sz w:val="24"/>
          <w:lang w:val="fr-FR"/>
        </w:rPr>
        <w:t xml:space="preserve"> des droits culturels, </w:t>
      </w:r>
      <w:r w:rsidR="00333C7A">
        <w:rPr>
          <w:rFonts w:ascii="Times New Roman" w:hAnsi="Times New Roman" w:cs="Times New Roman"/>
          <w:sz w:val="24"/>
          <w:lang w:val="fr-FR"/>
        </w:rPr>
        <w:t xml:space="preserve">incluant </w:t>
      </w:r>
      <w:r w:rsidRPr="00A2046D">
        <w:rPr>
          <w:rFonts w:ascii="Times New Roman" w:hAnsi="Times New Roman" w:cs="Times New Roman"/>
          <w:sz w:val="24"/>
          <w:lang w:val="fr-FR"/>
        </w:rPr>
        <w:t xml:space="preserve">le droit à la liberté d'expression artistique et </w:t>
      </w:r>
      <w:r w:rsidR="00333C7A">
        <w:rPr>
          <w:rFonts w:ascii="Times New Roman" w:hAnsi="Times New Roman" w:cs="Times New Roman"/>
          <w:sz w:val="24"/>
          <w:lang w:val="fr-FR"/>
        </w:rPr>
        <w:t>les</w:t>
      </w:r>
      <w:r w:rsidRPr="00A2046D">
        <w:rPr>
          <w:rFonts w:ascii="Times New Roman" w:hAnsi="Times New Roman" w:cs="Times New Roman"/>
          <w:sz w:val="24"/>
          <w:lang w:val="fr-FR"/>
        </w:rPr>
        <w:t xml:space="preserve"> liberté</w:t>
      </w:r>
      <w:r w:rsidR="00333C7A">
        <w:rPr>
          <w:rFonts w:ascii="Times New Roman" w:hAnsi="Times New Roman" w:cs="Times New Roman"/>
          <w:sz w:val="24"/>
          <w:lang w:val="fr-FR"/>
        </w:rPr>
        <w:t>s</w:t>
      </w:r>
      <w:r w:rsidRPr="00A2046D">
        <w:rPr>
          <w:rFonts w:ascii="Times New Roman" w:hAnsi="Times New Roman" w:cs="Times New Roman"/>
          <w:sz w:val="24"/>
          <w:lang w:val="fr-FR"/>
        </w:rPr>
        <w:t xml:space="preserve"> scientifique</w:t>
      </w:r>
      <w:r w:rsidR="00333C7A">
        <w:rPr>
          <w:rFonts w:ascii="Times New Roman" w:hAnsi="Times New Roman" w:cs="Times New Roman"/>
          <w:sz w:val="24"/>
          <w:lang w:val="fr-FR"/>
        </w:rPr>
        <w:t>s</w:t>
      </w:r>
      <w:r w:rsidRPr="00A2046D">
        <w:rPr>
          <w:rFonts w:ascii="Times New Roman" w:hAnsi="Times New Roman" w:cs="Times New Roman"/>
          <w:sz w:val="24"/>
          <w:lang w:val="fr-FR"/>
        </w:rPr>
        <w:t xml:space="preserve">, qui n'ont peut-être pas encore reçu toute l'attention qu'ils méritent et pourraient bénéficier </w:t>
      </w:r>
      <w:r>
        <w:rPr>
          <w:rFonts w:ascii="Times New Roman" w:hAnsi="Times New Roman" w:cs="Times New Roman"/>
          <w:sz w:val="24"/>
          <w:lang w:val="fr-FR"/>
        </w:rPr>
        <w:t>d'une analyse plus approfondie.</w:t>
      </w:r>
    </w:p>
    <w:p w:rsidR="00A2046D" w:rsidRPr="00A2046D" w:rsidRDefault="00A2046D" w:rsidP="00333C7A">
      <w:pPr>
        <w:ind w:firstLine="720"/>
        <w:jc w:val="both"/>
        <w:rPr>
          <w:rFonts w:ascii="Times New Roman" w:hAnsi="Times New Roman" w:cs="Times New Roman"/>
          <w:sz w:val="24"/>
          <w:lang w:val="fr-FR"/>
        </w:rPr>
      </w:pPr>
      <w:r w:rsidRPr="00A2046D">
        <w:rPr>
          <w:rFonts w:ascii="Times New Roman" w:hAnsi="Times New Roman" w:cs="Times New Roman"/>
          <w:sz w:val="24"/>
          <w:lang w:val="fr-FR"/>
        </w:rPr>
        <w:t xml:space="preserve">J'aimerais engager un dialogue constructif avec les États, les organismes des Nations Unies, les universitaires, les experts, les artistes, les scientifiques, les travailleurs </w:t>
      </w:r>
      <w:r w:rsidR="00333C7A">
        <w:rPr>
          <w:rFonts w:ascii="Times New Roman" w:hAnsi="Times New Roman" w:cs="Times New Roman"/>
          <w:sz w:val="24"/>
          <w:lang w:val="fr-FR"/>
        </w:rPr>
        <w:t>et praticiens de la culture et d</w:t>
      </w:r>
      <w:r w:rsidRPr="00A2046D">
        <w:rPr>
          <w:rFonts w:ascii="Times New Roman" w:hAnsi="Times New Roman" w:cs="Times New Roman"/>
          <w:sz w:val="24"/>
          <w:lang w:val="fr-FR"/>
        </w:rPr>
        <w:t xml:space="preserve">es organisations de la société civile afin d'évaluer notre position actuelle sur le terrain et l'impact du mandat sur cette position, les défis auxquels les parties prenantes concernées doivent faire face pour mettre en œuvre les droits culturels et comment le mandat </w:t>
      </w:r>
      <w:r w:rsidRPr="00A2046D">
        <w:rPr>
          <w:rFonts w:ascii="Times New Roman" w:hAnsi="Times New Roman" w:cs="Times New Roman"/>
          <w:sz w:val="24"/>
          <w:lang w:val="fr-FR"/>
        </w:rPr>
        <w:lastRenderedPageBreak/>
        <w:t>peut aider à les aborder</w:t>
      </w:r>
      <w:r w:rsidR="00333C7A">
        <w:rPr>
          <w:rFonts w:ascii="Times New Roman" w:hAnsi="Times New Roman" w:cs="Times New Roman"/>
          <w:sz w:val="24"/>
          <w:lang w:val="fr-FR"/>
        </w:rPr>
        <w:t>, ainsi que</w:t>
      </w:r>
      <w:r w:rsidRPr="00A2046D">
        <w:rPr>
          <w:rFonts w:ascii="Times New Roman" w:hAnsi="Times New Roman" w:cs="Times New Roman"/>
          <w:sz w:val="24"/>
          <w:lang w:val="fr-FR"/>
        </w:rPr>
        <w:t xml:space="preserve"> les </w:t>
      </w:r>
      <w:r w:rsidR="00333C7A">
        <w:rPr>
          <w:rFonts w:ascii="Times New Roman" w:hAnsi="Times New Roman" w:cs="Times New Roman"/>
          <w:sz w:val="24"/>
          <w:lang w:val="fr-FR"/>
        </w:rPr>
        <w:t>questions</w:t>
      </w:r>
      <w:r w:rsidRPr="00A2046D">
        <w:rPr>
          <w:rFonts w:ascii="Times New Roman" w:hAnsi="Times New Roman" w:cs="Times New Roman"/>
          <w:sz w:val="24"/>
          <w:lang w:val="fr-FR"/>
        </w:rPr>
        <w:t xml:space="preserve"> futur</w:t>
      </w:r>
      <w:r w:rsidR="00333C7A">
        <w:rPr>
          <w:rFonts w:ascii="Times New Roman" w:hAnsi="Times New Roman" w:cs="Times New Roman"/>
          <w:sz w:val="24"/>
          <w:lang w:val="fr-FR"/>
        </w:rPr>
        <w:t>e</w:t>
      </w:r>
      <w:r w:rsidRPr="00A2046D">
        <w:rPr>
          <w:rFonts w:ascii="Times New Roman" w:hAnsi="Times New Roman" w:cs="Times New Roman"/>
          <w:sz w:val="24"/>
          <w:lang w:val="fr-FR"/>
        </w:rPr>
        <w:t>s que le mandat devrait prendre en compte. Il serait également utile d'avoir des comptes rendus de l'impact des mesures prises dans le cadre du mandat et des suggestions sur les domaines dans lesquels son attention future est nécessaire. J'ai donc</w:t>
      </w:r>
      <w:r w:rsidRPr="00E364D4">
        <w:rPr>
          <w:lang w:val="fr-CA"/>
        </w:rPr>
        <w:t xml:space="preserve"> </w:t>
      </w:r>
      <w:r w:rsidRPr="00A2046D">
        <w:rPr>
          <w:rFonts w:ascii="Times New Roman" w:hAnsi="Times New Roman" w:cs="Times New Roman"/>
          <w:sz w:val="24"/>
          <w:lang w:val="fr-FR"/>
        </w:rPr>
        <w:t>préparé un appel à contributions, que j'envoie par la présente. J'invite le Gouvernement de votre Excellence à le compléter et, dans la mesure du possible, à fournir des références électroniques et autres indiquant les progrès importants, les bonnes pratiques ou les domaines où il reste des défis à relever. Les informations recueillies me permettront de donner un aperçu de l'évolution positive et des obstacles qui subsistent à la promotion et à la protection des droits culturels aux niveaux local, national, régional et international et viendront enrichir mon prochain rapport thématique au C</w:t>
      </w:r>
      <w:r>
        <w:rPr>
          <w:rFonts w:ascii="Times New Roman" w:hAnsi="Times New Roman" w:cs="Times New Roman"/>
          <w:sz w:val="24"/>
          <w:lang w:val="fr-FR"/>
        </w:rPr>
        <w:t xml:space="preserve">onseil des droits de l'homme.  </w:t>
      </w:r>
    </w:p>
    <w:p w:rsidR="00A2046D" w:rsidRPr="00A2046D" w:rsidRDefault="00A2046D" w:rsidP="00D315F8">
      <w:pPr>
        <w:ind w:firstLine="720"/>
        <w:jc w:val="both"/>
        <w:rPr>
          <w:rFonts w:ascii="Times New Roman" w:hAnsi="Times New Roman" w:cs="Times New Roman"/>
          <w:sz w:val="24"/>
          <w:lang w:val="fr-FR"/>
        </w:rPr>
      </w:pPr>
      <w:r w:rsidRPr="00A2046D">
        <w:rPr>
          <w:rFonts w:ascii="Times New Roman" w:hAnsi="Times New Roman" w:cs="Times New Roman"/>
          <w:sz w:val="24"/>
          <w:lang w:val="fr-FR"/>
        </w:rPr>
        <w:t xml:space="preserve">Les soumissions doivent être envoyées par voie électronique au plus tard le 26 octobre 2018 à </w:t>
      </w:r>
      <w:hyperlink r:id="rId7" w:history="1">
        <w:r w:rsidR="004963A2" w:rsidRPr="00A128AA">
          <w:rPr>
            <w:rStyle w:val="Hyperlink"/>
            <w:rFonts w:ascii="Times New Roman" w:hAnsi="Times New Roman" w:cs="Times New Roman"/>
            <w:sz w:val="24"/>
            <w:lang w:val="fr-FR"/>
          </w:rPr>
          <w:t>srculturalrights@ohchr.org</w:t>
        </w:r>
      </w:hyperlink>
      <w:r w:rsidRPr="00A2046D">
        <w:rPr>
          <w:rFonts w:ascii="Times New Roman" w:hAnsi="Times New Roman" w:cs="Times New Roman"/>
          <w:sz w:val="24"/>
          <w:lang w:val="fr-FR"/>
        </w:rPr>
        <w:t xml:space="preserve">, en </w:t>
      </w:r>
      <w:r w:rsidR="00D315F8">
        <w:rPr>
          <w:rFonts w:ascii="Times New Roman" w:hAnsi="Times New Roman" w:cs="Times New Roman"/>
          <w:sz w:val="24"/>
          <w:lang w:val="fr-FR"/>
        </w:rPr>
        <w:t>utilisant le titre du courriel :</w:t>
      </w:r>
      <w:r w:rsidRPr="00A2046D">
        <w:rPr>
          <w:rFonts w:ascii="Times New Roman" w:hAnsi="Times New Roman" w:cs="Times New Roman"/>
          <w:sz w:val="24"/>
          <w:lang w:val="fr-FR"/>
        </w:rPr>
        <w:t xml:space="preserve"> </w:t>
      </w:r>
      <w:r w:rsidR="00D315F8">
        <w:rPr>
          <w:rFonts w:ascii="Times New Roman" w:hAnsi="Times New Roman" w:cs="Times New Roman"/>
          <w:sz w:val="24"/>
          <w:lang w:val="fr-FR"/>
        </w:rPr>
        <w:t>« </w:t>
      </w:r>
      <w:r w:rsidRPr="00A2046D">
        <w:rPr>
          <w:rFonts w:ascii="Times New Roman" w:hAnsi="Times New Roman" w:cs="Times New Roman"/>
          <w:sz w:val="24"/>
          <w:lang w:val="fr-FR"/>
        </w:rPr>
        <w:t>Soumission</w:t>
      </w:r>
      <w:r w:rsidR="00D315F8">
        <w:rPr>
          <w:rFonts w:ascii="Times New Roman" w:hAnsi="Times New Roman" w:cs="Times New Roman"/>
          <w:sz w:val="24"/>
          <w:lang w:val="fr-FR"/>
        </w:rPr>
        <w:t> :</w:t>
      </w:r>
      <w:r w:rsidRPr="00A2046D">
        <w:rPr>
          <w:rFonts w:ascii="Times New Roman" w:hAnsi="Times New Roman" w:cs="Times New Roman"/>
          <w:sz w:val="24"/>
          <w:lang w:val="fr-FR"/>
        </w:rPr>
        <w:t xml:space="preserve"> 10e anniversaire du mandat des droits culturels</w:t>
      </w:r>
      <w:r w:rsidR="00D315F8">
        <w:rPr>
          <w:rFonts w:ascii="Times New Roman" w:hAnsi="Times New Roman" w:cs="Times New Roman"/>
          <w:sz w:val="24"/>
          <w:lang w:val="fr-FR"/>
        </w:rPr>
        <w:t> »</w:t>
      </w:r>
      <w:r w:rsidRPr="00A2046D">
        <w:rPr>
          <w:rFonts w:ascii="Times New Roman" w:hAnsi="Times New Roman" w:cs="Times New Roman"/>
          <w:sz w:val="24"/>
          <w:lang w:val="fr-FR"/>
        </w:rPr>
        <w:t>. N'hésitez pas à répondre uniquement aux questions pertinentes à votre travail. Veuillez limiter vos réponses à 2 500 mots et joindre des annexes si nécessaire. Pour faciliter leur examen, il serait préférable que les réponses soient envoyées dans les langues de travail du HCDH (es</w:t>
      </w:r>
      <w:r>
        <w:rPr>
          <w:rFonts w:ascii="Times New Roman" w:hAnsi="Times New Roman" w:cs="Times New Roman"/>
          <w:sz w:val="24"/>
          <w:lang w:val="fr-FR"/>
        </w:rPr>
        <w:t xml:space="preserve">pagnol, français ou anglais). </w:t>
      </w:r>
    </w:p>
    <w:p w:rsidR="00A2046D" w:rsidRPr="00A2046D" w:rsidRDefault="00A2046D" w:rsidP="00D315F8">
      <w:pPr>
        <w:ind w:firstLine="720"/>
        <w:jc w:val="both"/>
        <w:rPr>
          <w:rFonts w:ascii="Times New Roman" w:hAnsi="Times New Roman" w:cs="Times New Roman"/>
          <w:sz w:val="24"/>
          <w:lang w:val="fr-FR"/>
        </w:rPr>
      </w:pPr>
      <w:r w:rsidRPr="00A2046D">
        <w:rPr>
          <w:rFonts w:ascii="Times New Roman" w:hAnsi="Times New Roman" w:cs="Times New Roman"/>
          <w:sz w:val="24"/>
          <w:lang w:val="fr-FR"/>
        </w:rPr>
        <w:t xml:space="preserve">Je vous remercie d'avance de votre coopération et j'espère poursuivre un dialogue constructif sur les </w:t>
      </w:r>
      <w:r>
        <w:rPr>
          <w:rFonts w:ascii="Times New Roman" w:hAnsi="Times New Roman" w:cs="Times New Roman"/>
          <w:sz w:val="24"/>
          <w:lang w:val="fr-FR"/>
        </w:rPr>
        <w:t xml:space="preserve">questions liées à mon mandat. </w:t>
      </w:r>
      <w:r>
        <w:rPr>
          <w:rFonts w:ascii="Times New Roman" w:hAnsi="Times New Roman" w:cs="Times New Roman"/>
          <w:sz w:val="24"/>
          <w:lang w:val="fr-FR"/>
        </w:rPr>
        <w:tab/>
      </w:r>
    </w:p>
    <w:p w:rsidR="00A2046D" w:rsidRDefault="00A2046D" w:rsidP="00A2046D">
      <w:pPr>
        <w:jc w:val="both"/>
        <w:rPr>
          <w:rFonts w:ascii="Times New Roman" w:hAnsi="Times New Roman" w:cs="Times New Roman"/>
          <w:sz w:val="24"/>
          <w:lang w:val="fr-FR"/>
        </w:rPr>
      </w:pPr>
      <w:r w:rsidRPr="00A2046D">
        <w:rPr>
          <w:rFonts w:ascii="Times New Roman" w:hAnsi="Times New Roman" w:cs="Times New Roman"/>
          <w:sz w:val="24"/>
          <w:lang w:val="fr-FR"/>
        </w:rPr>
        <w:t>Veuillez agréer, Excellence, les assurances de ma très haute considération.</w:t>
      </w:r>
    </w:p>
    <w:p w:rsidR="00A2046D" w:rsidRPr="00E364D4" w:rsidRDefault="00A2046D" w:rsidP="00A2046D">
      <w:pPr>
        <w:jc w:val="both"/>
        <w:rPr>
          <w:noProof/>
          <w:lang w:val="fr-CA" w:eastAsia="en-GB"/>
        </w:rPr>
      </w:pPr>
    </w:p>
    <w:p w:rsidR="00A2046D" w:rsidRPr="00E364D4" w:rsidRDefault="00A2046D" w:rsidP="00A2046D">
      <w:pPr>
        <w:jc w:val="both"/>
        <w:rPr>
          <w:noProof/>
          <w:lang w:val="fr-CA" w:eastAsia="en-GB"/>
        </w:rPr>
      </w:pPr>
      <w:r w:rsidRPr="00F77D5C">
        <w:rPr>
          <w:noProof/>
          <w:lang w:eastAsia="en-GB"/>
        </w:rPr>
        <w:drawing>
          <wp:anchor distT="0" distB="0" distL="114300" distR="114300" simplePos="0" relativeHeight="251659264" behindDoc="0" locked="0" layoutInCell="1" allowOverlap="1" wp14:anchorId="29557FB9" wp14:editId="5011A1AA">
            <wp:simplePos x="0" y="0"/>
            <wp:positionH relativeFrom="margin">
              <wp:align>center</wp:align>
            </wp:positionH>
            <wp:positionV relativeFrom="paragraph">
              <wp:posOffset>76200</wp:posOffset>
            </wp:positionV>
            <wp:extent cx="16478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6D" w:rsidRPr="00E364D4" w:rsidRDefault="00A2046D" w:rsidP="00A2046D">
      <w:pPr>
        <w:jc w:val="both"/>
        <w:rPr>
          <w:noProof/>
          <w:lang w:val="fr-CA" w:eastAsia="en-GB"/>
        </w:rPr>
      </w:pPr>
    </w:p>
    <w:p w:rsidR="00A2046D" w:rsidRPr="00E364D4" w:rsidRDefault="00A2046D" w:rsidP="00A2046D">
      <w:pPr>
        <w:jc w:val="both"/>
        <w:rPr>
          <w:noProof/>
          <w:lang w:val="fr-CA" w:eastAsia="en-GB"/>
        </w:rPr>
      </w:pPr>
    </w:p>
    <w:p w:rsidR="00A2046D" w:rsidRDefault="00A2046D" w:rsidP="00D315F8">
      <w:pPr>
        <w:spacing w:after="0"/>
        <w:jc w:val="center"/>
        <w:rPr>
          <w:rFonts w:ascii="Times New Roman" w:hAnsi="Times New Roman" w:cs="Times New Roman"/>
          <w:sz w:val="24"/>
          <w:lang w:val="fr-FR"/>
        </w:rPr>
      </w:pPr>
      <w:r w:rsidRPr="00A2046D">
        <w:rPr>
          <w:rFonts w:ascii="Times New Roman" w:hAnsi="Times New Roman" w:cs="Times New Roman"/>
          <w:sz w:val="24"/>
          <w:lang w:val="fr-FR"/>
        </w:rPr>
        <w:t>Karima Bennoune</w:t>
      </w:r>
    </w:p>
    <w:p w:rsidR="00A2046D" w:rsidRDefault="00D315F8" w:rsidP="00A2046D">
      <w:pPr>
        <w:jc w:val="center"/>
        <w:rPr>
          <w:rFonts w:ascii="Times New Roman" w:hAnsi="Times New Roman" w:cs="Times New Roman"/>
          <w:sz w:val="24"/>
          <w:lang w:val="fr-FR"/>
        </w:rPr>
      </w:pPr>
      <w:r>
        <w:rPr>
          <w:rFonts w:ascii="Times New Roman" w:hAnsi="Times New Roman" w:cs="Times New Roman"/>
          <w:sz w:val="24"/>
          <w:lang w:val="fr-FR"/>
        </w:rPr>
        <w:t>Rapporteuse</w:t>
      </w:r>
      <w:r w:rsidR="00A2046D" w:rsidRPr="00A2046D">
        <w:rPr>
          <w:rFonts w:ascii="Times New Roman" w:hAnsi="Times New Roman" w:cs="Times New Roman"/>
          <w:sz w:val="24"/>
          <w:lang w:val="fr-FR"/>
        </w:rPr>
        <w:t xml:space="preserve"> spécial</w:t>
      </w:r>
      <w:r>
        <w:rPr>
          <w:rFonts w:ascii="Times New Roman" w:hAnsi="Times New Roman" w:cs="Times New Roman"/>
          <w:sz w:val="24"/>
          <w:lang w:val="fr-FR"/>
        </w:rPr>
        <w:t>e</w:t>
      </w:r>
      <w:r w:rsidR="00A2046D" w:rsidRPr="00A2046D">
        <w:rPr>
          <w:rFonts w:ascii="Times New Roman" w:hAnsi="Times New Roman" w:cs="Times New Roman"/>
          <w:sz w:val="24"/>
          <w:lang w:val="fr-FR"/>
        </w:rPr>
        <w:t xml:space="preserve"> dans le domaine des droits culturels</w:t>
      </w:r>
      <w:r w:rsidR="00A2046D">
        <w:rPr>
          <w:rFonts w:ascii="Times New Roman" w:hAnsi="Times New Roman" w:cs="Times New Roman"/>
          <w:sz w:val="24"/>
          <w:lang w:val="fr-FR"/>
        </w:rPr>
        <w:t>.</w:t>
      </w:r>
    </w:p>
    <w:p w:rsidR="00A2046D" w:rsidRDefault="00A2046D" w:rsidP="00A2046D">
      <w:pPr>
        <w:jc w:val="both"/>
        <w:rPr>
          <w:rFonts w:ascii="Times New Roman" w:hAnsi="Times New Roman" w:cs="Times New Roman"/>
          <w:sz w:val="24"/>
          <w:lang w:val="fr-FR"/>
        </w:rPr>
      </w:pPr>
    </w:p>
    <w:sectPr w:rsidR="00A2046D" w:rsidSect="00AA1A95">
      <w:headerReference w:type="first" r:id="rId9"/>
      <w:footerReference w:type="firs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49" w:rsidRDefault="00622549" w:rsidP="009D1910">
      <w:pPr>
        <w:spacing w:after="0" w:line="240" w:lineRule="auto"/>
      </w:pPr>
      <w:r>
        <w:separator/>
      </w:r>
    </w:p>
  </w:endnote>
  <w:endnote w:type="continuationSeparator" w:id="0">
    <w:p w:rsidR="00622549" w:rsidRDefault="00622549" w:rsidP="009D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375968"/>
      <w:docPartObj>
        <w:docPartGallery w:val="Page Numbers (Bottom of Page)"/>
        <w:docPartUnique/>
      </w:docPartObj>
    </w:sdtPr>
    <w:sdtEndPr>
      <w:rPr>
        <w:noProof/>
      </w:rPr>
    </w:sdtEndPr>
    <w:sdtContent>
      <w:p w:rsidR="00AA1A95" w:rsidRDefault="00AA1A95" w:rsidP="00AA1A95">
        <w:pPr>
          <w:pStyle w:val="Footer"/>
          <w:jc w:val="center"/>
        </w:pPr>
        <w:r w:rsidRPr="00AA1A95">
          <w:rPr>
            <w:rFonts w:ascii="Times New Roman" w:hAnsi="Times New Roman" w:cs="Times New Roman"/>
            <w:sz w:val="20"/>
          </w:rPr>
          <w:fldChar w:fldCharType="begin"/>
        </w:r>
        <w:r w:rsidRPr="00AA1A95">
          <w:rPr>
            <w:rFonts w:ascii="Times New Roman" w:hAnsi="Times New Roman" w:cs="Times New Roman"/>
            <w:sz w:val="20"/>
          </w:rPr>
          <w:instrText xml:space="preserve"> PAGE   \* MERGEFORMAT </w:instrText>
        </w:r>
        <w:r w:rsidRPr="00AA1A95">
          <w:rPr>
            <w:rFonts w:ascii="Times New Roman" w:hAnsi="Times New Roman" w:cs="Times New Roman"/>
            <w:sz w:val="20"/>
          </w:rPr>
          <w:fldChar w:fldCharType="separate"/>
        </w:r>
        <w:r w:rsidR="007F4A24">
          <w:rPr>
            <w:rFonts w:ascii="Times New Roman" w:hAnsi="Times New Roman" w:cs="Times New Roman"/>
            <w:noProof/>
            <w:sz w:val="20"/>
          </w:rPr>
          <w:t>1</w:t>
        </w:r>
        <w:r w:rsidRPr="00AA1A95">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49" w:rsidRDefault="00622549" w:rsidP="009D1910">
      <w:pPr>
        <w:spacing w:after="0" w:line="240" w:lineRule="auto"/>
      </w:pPr>
      <w:r>
        <w:separator/>
      </w:r>
    </w:p>
  </w:footnote>
  <w:footnote w:type="continuationSeparator" w:id="0">
    <w:p w:rsidR="00622549" w:rsidRDefault="00622549" w:rsidP="009D1910">
      <w:pPr>
        <w:spacing w:after="0" w:line="240" w:lineRule="auto"/>
      </w:pPr>
      <w:r>
        <w:continuationSeparator/>
      </w:r>
    </w:p>
  </w:footnote>
  <w:footnote w:id="1">
    <w:p w:rsidR="00333C7A" w:rsidRPr="00D315F8" w:rsidRDefault="00333C7A" w:rsidP="00333C7A">
      <w:pPr>
        <w:pStyle w:val="FootnoteText"/>
        <w:rPr>
          <w:lang w:val="fr-CA"/>
        </w:rPr>
      </w:pPr>
      <w:r>
        <w:rPr>
          <w:rStyle w:val="FootnoteReference"/>
        </w:rPr>
        <w:footnoteRef/>
      </w:r>
      <w:r w:rsidRPr="00333C7A">
        <w:rPr>
          <w:lang w:val="fr-CA"/>
        </w:rPr>
        <w:t xml:space="preserve"> Sont inclus des travaux sur le droit d’accéder et de jouir des patrimoines culturels, le droit de bénéficier des </w:t>
      </w:r>
      <w:r>
        <w:rPr>
          <w:lang w:val="fr-CA"/>
        </w:rPr>
        <w:t>progrè</w:t>
      </w:r>
      <w:r w:rsidRPr="00333C7A">
        <w:rPr>
          <w:lang w:val="fr-CA"/>
        </w:rPr>
        <w:t xml:space="preserve">s scientifique et de ses applications, le droit à la liberté d’expression artistique et à la création </w:t>
      </w:r>
      <w:r>
        <w:rPr>
          <w:lang w:val="fr-CA"/>
        </w:rPr>
        <w:t xml:space="preserve">ainsi que la contribution des initiatives artistiques et culturelles au développement de sociétés plus respectueuses des droits humains, sur l’enseignement de l’histoire et les processus de </w:t>
      </w:r>
      <w:proofErr w:type="spellStart"/>
      <w:r>
        <w:rPr>
          <w:lang w:val="fr-CA"/>
        </w:rPr>
        <w:t>mémorialisation</w:t>
      </w:r>
      <w:proofErr w:type="spellEnd"/>
      <w:r>
        <w:rPr>
          <w:lang w:val="fr-CA"/>
        </w:rPr>
        <w:t xml:space="preserve"> et sur l’impact de la publicité et des pratiques de marketing, des régimes de propriétés intellectuelles et de diverses formes de fondamentalisme et d’extrémisme sur l’exercice des droits culturels</w:t>
      </w:r>
      <w:r w:rsidRPr="00333C7A">
        <w:rPr>
          <w:lang w:val="fr-CA"/>
        </w:rPr>
        <w:t xml:space="preserve">. </w:t>
      </w:r>
      <w:r w:rsidR="00D315F8" w:rsidRPr="00D315F8">
        <w:rPr>
          <w:lang w:val="fr-CA"/>
        </w:rPr>
        <w:t>Les rapports thématiques sont</w:t>
      </w:r>
      <w:r w:rsidR="00D315F8">
        <w:rPr>
          <w:lang w:val="fr-CA"/>
        </w:rPr>
        <w:t xml:space="preserve"> disponibles sur le site </w:t>
      </w:r>
      <w:r w:rsidR="00D315F8" w:rsidRPr="00D315F8">
        <w:rPr>
          <w:lang w:val="fr-CA"/>
        </w:rPr>
        <w:t>internet du mandat</w:t>
      </w:r>
      <w:r w:rsidR="00D315F8">
        <w:rPr>
          <w:lang w:val="fr-CA"/>
        </w:rPr>
        <w:t>, à la page</w:t>
      </w:r>
      <w:r w:rsidR="00D315F8" w:rsidRPr="00D315F8">
        <w:rPr>
          <w:lang w:val="fr-CA"/>
        </w:rPr>
        <w:t xml:space="preserve"> : </w:t>
      </w:r>
      <w:hyperlink r:id="rId1" w:history="1">
        <w:r w:rsidR="00D315F8" w:rsidRPr="000E265E">
          <w:rPr>
            <w:rStyle w:val="Hyperlink"/>
            <w:snapToGrid w:val="0"/>
            <w:szCs w:val="24"/>
            <w:lang w:val="fr-CA"/>
          </w:rPr>
          <w:t>www.ohchr.org/FR/Issues/droitsculturels/Pages/AnnualReports.aspx</w:t>
        </w:r>
      </w:hyperlink>
      <w:r w:rsidRPr="00D315F8">
        <w:rPr>
          <w:snapToGrid w:val="0"/>
          <w:szCs w:val="24"/>
          <w:lang w:val="fr-CA"/>
        </w:rPr>
        <w:t xml:space="preserve">. </w:t>
      </w:r>
      <w:r w:rsidR="00D315F8" w:rsidRPr="00D315F8">
        <w:rPr>
          <w:snapToGrid w:val="0"/>
          <w:szCs w:val="24"/>
          <w:lang w:val="fr-CA"/>
        </w:rPr>
        <w:t>Un d</w:t>
      </w:r>
      <w:r w:rsidRPr="00D315F8">
        <w:rPr>
          <w:snapToGrid w:val="0"/>
          <w:szCs w:val="24"/>
          <w:lang w:val="fr-CA"/>
        </w:rPr>
        <w:t xml:space="preserve">ocument </w:t>
      </w:r>
      <w:r w:rsidR="00D315F8" w:rsidRPr="00D315F8">
        <w:rPr>
          <w:snapToGrid w:val="0"/>
          <w:szCs w:val="24"/>
          <w:lang w:val="fr-CA"/>
        </w:rPr>
        <w:t xml:space="preserve">résumant les approches thématiques ainsi que des pages dédiées à chacun des thèmes </w:t>
      </w:r>
      <w:r w:rsidR="00D315F8">
        <w:rPr>
          <w:snapToGrid w:val="0"/>
          <w:szCs w:val="24"/>
          <w:lang w:val="fr-CA"/>
        </w:rPr>
        <w:t xml:space="preserve">sont accessibles dans la section « Approches thématiques » du site internet du mandat.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A24" w:rsidRDefault="007F4A24" w:rsidP="007F4A24">
    <w:pPr>
      <w:pStyle w:val="Header"/>
      <w:tabs>
        <w:tab w:val="right" w:pos="3686"/>
        <w:tab w:val="left" w:pos="5812"/>
      </w:tabs>
      <w:jc w:val="center"/>
      <w:rPr>
        <w:sz w:val="14"/>
        <w:szCs w:val="14"/>
        <w:lang w:val="fr-CH"/>
      </w:rPr>
    </w:pPr>
    <w:r>
      <w:rPr>
        <w:noProof/>
        <w:sz w:val="14"/>
        <w:szCs w:val="14"/>
        <w:lang w:eastAsia="en-GB"/>
      </w:rPr>
      <w:drawing>
        <wp:inline distT="0" distB="0" distL="0" distR="0" wp14:anchorId="5BD46AAC" wp14:editId="7F0D2AF0">
          <wp:extent cx="2842260" cy="1226820"/>
          <wp:effectExtent l="0" t="0" r="0" b="0"/>
          <wp:docPr id="6"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rsidR="007F4A24" w:rsidRPr="009D1910" w:rsidRDefault="007F4A24" w:rsidP="007F4A24">
    <w:pPr>
      <w:pStyle w:val="Header"/>
      <w:tabs>
        <w:tab w:val="right" w:pos="3686"/>
        <w:tab w:val="left" w:pos="5812"/>
      </w:tabs>
      <w:jc w:val="center"/>
      <w:rPr>
        <w:rFonts w:ascii="Times New Roman" w:hAnsi="Times New Roman" w:cs="Times New Roman"/>
        <w:sz w:val="14"/>
        <w:szCs w:val="14"/>
        <w:lang w:val="fr-CH"/>
      </w:rPr>
    </w:pPr>
    <w:r w:rsidRPr="009D1910">
      <w:rPr>
        <w:rFonts w:ascii="Times New Roman" w:hAnsi="Times New Roman" w:cs="Times New Roman"/>
        <w:sz w:val="14"/>
        <w:szCs w:val="14"/>
        <w:lang w:val="fr-CH"/>
      </w:rPr>
      <w:t>PALAIS DES NATIONS • 1211 GENEVA 10, SWITZERLAND</w:t>
    </w:r>
  </w:p>
  <w:p w:rsidR="007F4A24" w:rsidRPr="007F4A24" w:rsidRDefault="007F4A24" w:rsidP="007F4A24">
    <w:pPr>
      <w:pStyle w:val="Header"/>
      <w:tabs>
        <w:tab w:val="right" w:pos="3686"/>
        <w:tab w:val="left" w:pos="5812"/>
      </w:tabs>
      <w:spacing w:before="80" w:after="360"/>
      <w:jc w:val="center"/>
      <w:rPr>
        <w:rFonts w:ascii="Times New Roman" w:hAnsi="Times New Roman" w:cs="Times New Roman"/>
        <w:sz w:val="14"/>
        <w:szCs w:val="14"/>
        <w:lang w:val="fr-CH"/>
      </w:rPr>
    </w:pPr>
    <w:r w:rsidRPr="009D1910">
      <w:rPr>
        <w:rFonts w:ascii="Times New Roman" w:hAnsi="Times New Roman" w:cs="Times New Roman"/>
        <w:sz w:val="14"/>
        <w:szCs w:val="14"/>
        <w:lang w:val="fr-CH"/>
      </w:rPr>
      <w:t>www.ohchr.org • TEL: +41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6D0"/>
    <w:multiLevelType w:val="hybridMultilevel"/>
    <w:tmpl w:val="2B2CACBE"/>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C851D9C"/>
    <w:multiLevelType w:val="hybridMultilevel"/>
    <w:tmpl w:val="33A24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AD7B91"/>
    <w:multiLevelType w:val="hybridMultilevel"/>
    <w:tmpl w:val="8CCE414A"/>
    <w:lvl w:ilvl="0" w:tplc="6C0C64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F337204"/>
    <w:multiLevelType w:val="hybridMultilevel"/>
    <w:tmpl w:val="B1CC828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FB3339D"/>
    <w:multiLevelType w:val="hybridMultilevel"/>
    <w:tmpl w:val="24FC1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0AA391E"/>
    <w:multiLevelType w:val="hybridMultilevel"/>
    <w:tmpl w:val="A0D0C946"/>
    <w:lvl w:ilvl="0" w:tplc="51861424">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6A6D76"/>
    <w:multiLevelType w:val="hybridMultilevel"/>
    <w:tmpl w:val="24FC1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47A32C4"/>
    <w:multiLevelType w:val="hybridMultilevel"/>
    <w:tmpl w:val="4A48FA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0701CB"/>
    <w:multiLevelType w:val="hybridMultilevel"/>
    <w:tmpl w:val="24FC1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01524D0"/>
    <w:multiLevelType w:val="hybridMultilevel"/>
    <w:tmpl w:val="D1C405A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6"/>
  </w:num>
  <w:num w:numId="3">
    <w:abstractNumId w:val="9"/>
  </w:num>
  <w:num w:numId="4">
    <w:abstractNumId w:val="1"/>
  </w:num>
  <w:num w:numId="5">
    <w:abstractNumId w:val="2"/>
  </w:num>
  <w:num w:numId="6">
    <w:abstractNumId w:val="3"/>
  </w:num>
  <w:num w:numId="7">
    <w:abstractNumId w:val="5"/>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6D"/>
    <w:rsid w:val="000B24ED"/>
    <w:rsid w:val="00207B20"/>
    <w:rsid w:val="00333C7A"/>
    <w:rsid w:val="004963A2"/>
    <w:rsid w:val="004F4E44"/>
    <w:rsid w:val="00622549"/>
    <w:rsid w:val="007F4A24"/>
    <w:rsid w:val="009D1910"/>
    <w:rsid w:val="00A2046D"/>
    <w:rsid w:val="00A43B04"/>
    <w:rsid w:val="00AA1A95"/>
    <w:rsid w:val="00C26D0A"/>
    <w:rsid w:val="00C337F7"/>
    <w:rsid w:val="00D315F8"/>
    <w:rsid w:val="00DA0A95"/>
    <w:rsid w:val="00E065EE"/>
    <w:rsid w:val="00E364D4"/>
    <w:rsid w:val="00EA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A78E0BE-4C50-4872-A05E-8BC4BDF0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46D"/>
    <w:pPr>
      <w:ind w:left="720"/>
      <w:contextualSpacing/>
    </w:pPr>
  </w:style>
  <w:style w:type="paragraph" w:styleId="Header">
    <w:name w:val="header"/>
    <w:basedOn w:val="Normal"/>
    <w:link w:val="HeaderChar"/>
    <w:uiPriority w:val="99"/>
    <w:unhideWhenUsed/>
    <w:rsid w:val="009D1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910"/>
  </w:style>
  <w:style w:type="paragraph" w:styleId="Footer">
    <w:name w:val="footer"/>
    <w:basedOn w:val="Normal"/>
    <w:link w:val="FooterChar"/>
    <w:uiPriority w:val="99"/>
    <w:unhideWhenUsed/>
    <w:rsid w:val="009D1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910"/>
  </w:style>
  <w:style w:type="character" w:styleId="Hyperlink">
    <w:name w:val="Hyperlink"/>
    <w:rsid w:val="009D1910"/>
    <w:rPr>
      <w:color w:val="0000FF"/>
      <w:u w:val="single"/>
    </w:rPr>
  </w:style>
  <w:style w:type="character" w:styleId="FootnoteReference">
    <w:name w:val="footnote reference"/>
    <w:uiPriority w:val="99"/>
    <w:rsid w:val="00333C7A"/>
    <w:rPr>
      <w:rFonts w:cs="Times New Roman"/>
      <w:vertAlign w:val="superscript"/>
    </w:rPr>
  </w:style>
  <w:style w:type="paragraph" w:styleId="FootnoteText">
    <w:name w:val="footnote text"/>
    <w:basedOn w:val="Normal"/>
    <w:link w:val="FootnoteTextChar"/>
    <w:uiPriority w:val="99"/>
    <w:semiHidden/>
    <w:unhideWhenUsed/>
    <w:rsid w:val="00333C7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33C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rculturalrights@ohch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FR/Issues/droitsculturels/Pages/AnnualRepor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80E6CB-8A7E-4997-B209-6F83D6C72DBF}"/>
</file>

<file path=customXml/itemProps2.xml><?xml version="1.0" encoding="utf-8"?>
<ds:datastoreItem xmlns:ds="http://schemas.openxmlformats.org/officeDocument/2006/customXml" ds:itemID="{6C790444-D390-4027-ACB0-BD5600B46304}"/>
</file>

<file path=customXml/itemProps3.xml><?xml version="1.0" encoding="utf-8"?>
<ds:datastoreItem xmlns:ds="http://schemas.openxmlformats.org/officeDocument/2006/customXml" ds:itemID="{C9A16928-A4DE-4159-B18C-9A76224B36FA}"/>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SPB Intern11</dc:creator>
  <cp:keywords/>
  <dc:description/>
  <cp:lastModifiedBy>BOUCHARD Johanne</cp:lastModifiedBy>
  <cp:revision>3</cp:revision>
  <dcterms:created xsi:type="dcterms:W3CDTF">2019-04-25T06:44:00Z</dcterms:created>
  <dcterms:modified xsi:type="dcterms:W3CDTF">2019-04-25T06:46:00Z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