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46D" w:rsidRPr="00A2046D" w:rsidRDefault="00A2046D" w:rsidP="00A2046D">
      <w:pPr>
        <w:jc w:val="center"/>
        <w:rPr>
          <w:rFonts w:ascii="Times New Roman" w:hAnsi="Times New Roman" w:cs="Times New Roman"/>
          <w:b/>
          <w:sz w:val="24"/>
          <w:lang w:val="fr-FR"/>
        </w:rPr>
      </w:pPr>
      <w:r w:rsidRPr="00A2046D">
        <w:rPr>
          <w:rFonts w:ascii="Times New Roman" w:hAnsi="Times New Roman" w:cs="Times New Roman"/>
          <w:b/>
          <w:sz w:val="24"/>
          <w:lang w:val="fr-FR"/>
        </w:rPr>
        <w:t>QUESTIONNAIRE SUR LA MISE EN ŒUVRE DES DROITS CULTURELS</w:t>
      </w:r>
      <w:r w:rsidR="00EA4A9C">
        <w:rPr>
          <w:rFonts w:ascii="Times New Roman" w:hAnsi="Times New Roman" w:cs="Times New Roman"/>
          <w:b/>
          <w:sz w:val="24"/>
          <w:lang w:val="fr-FR"/>
        </w:rPr>
        <w:br/>
      </w:r>
      <w:r w:rsidRPr="00A2046D">
        <w:rPr>
          <w:rFonts w:ascii="Times New Roman" w:hAnsi="Times New Roman" w:cs="Times New Roman"/>
          <w:b/>
          <w:sz w:val="24"/>
          <w:lang w:val="fr-FR"/>
        </w:rPr>
        <w:t xml:space="preserve">ET LES QUESTIONS </w:t>
      </w:r>
      <w:r w:rsidR="00D315F8">
        <w:rPr>
          <w:rFonts w:ascii="Times New Roman" w:hAnsi="Times New Roman" w:cs="Times New Roman"/>
          <w:b/>
          <w:sz w:val="24"/>
          <w:lang w:val="fr-FR"/>
        </w:rPr>
        <w:t>RECURENTES</w:t>
      </w:r>
      <w:r w:rsidRPr="00A2046D">
        <w:rPr>
          <w:rFonts w:ascii="Times New Roman" w:hAnsi="Times New Roman" w:cs="Times New Roman"/>
          <w:b/>
          <w:sz w:val="24"/>
          <w:lang w:val="fr-FR"/>
        </w:rPr>
        <w:t xml:space="preserve"> OU ÉMERGENTES</w:t>
      </w:r>
    </w:p>
    <w:p w:rsidR="00D315F8" w:rsidRDefault="00D315F8" w:rsidP="00A2046D">
      <w:pPr>
        <w:jc w:val="both"/>
        <w:rPr>
          <w:rFonts w:ascii="Times New Roman" w:hAnsi="Times New Roman" w:cs="Times New Roman"/>
          <w:sz w:val="24"/>
          <w:lang w:val="fr-FR"/>
        </w:rPr>
      </w:pPr>
    </w:p>
    <w:p w:rsidR="00A2046D" w:rsidRDefault="00A2046D" w:rsidP="00A2046D">
      <w:pPr>
        <w:jc w:val="both"/>
        <w:rPr>
          <w:rFonts w:ascii="Times New Roman" w:hAnsi="Times New Roman" w:cs="Times New Roman"/>
          <w:sz w:val="24"/>
          <w:lang w:val="fr-FR"/>
        </w:rPr>
      </w:pPr>
      <w:r w:rsidRPr="00A2046D">
        <w:rPr>
          <w:rFonts w:ascii="Times New Roman" w:hAnsi="Times New Roman" w:cs="Times New Roman"/>
          <w:sz w:val="24"/>
          <w:lang w:val="fr-FR"/>
        </w:rPr>
        <w:t>Veuillez noter que l'objectif de ce questionnaire est de mettre l'accent sur le suivi des rapports produits dans le ca</w:t>
      </w:r>
      <w:bookmarkStart w:id="0" w:name="_GoBack"/>
      <w:bookmarkEnd w:id="0"/>
      <w:r w:rsidRPr="00A2046D">
        <w:rPr>
          <w:rFonts w:ascii="Times New Roman" w:hAnsi="Times New Roman" w:cs="Times New Roman"/>
          <w:sz w:val="24"/>
          <w:lang w:val="fr-FR"/>
        </w:rPr>
        <w:t>dre du mandat et la mise en œuvre des</w:t>
      </w:r>
      <w:r w:rsidR="00D315F8">
        <w:rPr>
          <w:rFonts w:ascii="Times New Roman" w:hAnsi="Times New Roman" w:cs="Times New Roman"/>
          <w:sz w:val="24"/>
          <w:lang w:val="fr-FR"/>
        </w:rPr>
        <w:t xml:space="preserve"> recommandations formulées par s</w:t>
      </w:r>
      <w:r w:rsidRPr="00A2046D">
        <w:rPr>
          <w:rFonts w:ascii="Times New Roman" w:hAnsi="Times New Roman" w:cs="Times New Roman"/>
          <w:sz w:val="24"/>
          <w:lang w:val="fr-FR"/>
        </w:rPr>
        <w:t>es titulaires, plutôt que de fournir un examen détaillé de chaque question de fond mentionnée ci-dessous. Veuillez garder ceci à l'esprit pendant que</w:t>
      </w:r>
      <w:r>
        <w:rPr>
          <w:rFonts w:ascii="Times New Roman" w:hAnsi="Times New Roman" w:cs="Times New Roman"/>
          <w:sz w:val="24"/>
          <w:lang w:val="fr-FR"/>
        </w:rPr>
        <w:t xml:space="preserve"> vous fournissez vos réponses. </w:t>
      </w:r>
    </w:p>
    <w:p w:rsidR="00D315F8" w:rsidRPr="00A2046D" w:rsidRDefault="00D315F8" w:rsidP="00A2046D">
      <w:pPr>
        <w:jc w:val="both"/>
        <w:rPr>
          <w:rFonts w:ascii="Times New Roman" w:hAnsi="Times New Roman" w:cs="Times New Roman"/>
          <w:sz w:val="24"/>
          <w:lang w:val="fr-FR"/>
        </w:rPr>
      </w:pPr>
    </w:p>
    <w:p w:rsidR="00A2046D" w:rsidRPr="00A2046D" w:rsidRDefault="00A2046D" w:rsidP="00D315F8">
      <w:pPr>
        <w:pStyle w:val="ListParagraph"/>
        <w:numPr>
          <w:ilvl w:val="0"/>
          <w:numId w:val="1"/>
        </w:numPr>
        <w:spacing w:after="120"/>
        <w:ind w:left="357" w:hanging="357"/>
        <w:contextualSpacing w:val="0"/>
        <w:jc w:val="both"/>
        <w:rPr>
          <w:rFonts w:ascii="Times New Roman" w:hAnsi="Times New Roman" w:cs="Times New Roman"/>
          <w:b/>
          <w:sz w:val="24"/>
          <w:lang w:val="fr-FR"/>
        </w:rPr>
      </w:pPr>
      <w:r w:rsidRPr="00A2046D">
        <w:rPr>
          <w:rFonts w:ascii="Times New Roman" w:hAnsi="Times New Roman" w:cs="Times New Roman"/>
          <w:b/>
          <w:sz w:val="24"/>
          <w:lang w:val="fr-FR"/>
        </w:rPr>
        <w:t>La reconnaissance générale des droits culturels dans les cadres juridiques et politiques nationaux (tous les rapports, et en particulier A/HRC/14/36 et A/67/287)</w:t>
      </w:r>
    </w:p>
    <w:p w:rsidR="00A2046D" w:rsidRPr="00A2046D" w:rsidRDefault="00A2046D" w:rsidP="00D315F8">
      <w:pPr>
        <w:pStyle w:val="ListParagraph"/>
        <w:numPr>
          <w:ilvl w:val="0"/>
          <w:numId w:val="2"/>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Quelles mesures ont été prises pour mettre en œuvre les recommandations formulées par l</w:t>
      </w:r>
      <w:r w:rsidR="00D315F8">
        <w:rPr>
          <w:rFonts w:ascii="Times New Roman" w:hAnsi="Times New Roman" w:cs="Times New Roman"/>
          <w:sz w:val="24"/>
          <w:lang w:val="fr-FR"/>
        </w:rPr>
        <w:t>a</w:t>
      </w:r>
      <w:r w:rsidRPr="00A2046D">
        <w:rPr>
          <w:rFonts w:ascii="Times New Roman" w:hAnsi="Times New Roman" w:cs="Times New Roman"/>
          <w:sz w:val="24"/>
          <w:lang w:val="fr-FR"/>
        </w:rPr>
        <w:t xml:space="preserve"> Rapporteu</w:t>
      </w:r>
      <w:r w:rsidR="00D315F8">
        <w:rPr>
          <w:rFonts w:ascii="Times New Roman" w:hAnsi="Times New Roman" w:cs="Times New Roman"/>
          <w:sz w:val="24"/>
          <w:lang w:val="fr-FR"/>
        </w:rPr>
        <w:t>se</w:t>
      </w:r>
      <w:r w:rsidRPr="00A2046D">
        <w:rPr>
          <w:rFonts w:ascii="Times New Roman" w:hAnsi="Times New Roman" w:cs="Times New Roman"/>
          <w:sz w:val="24"/>
          <w:lang w:val="fr-FR"/>
        </w:rPr>
        <w:t xml:space="preserve"> spécial</w:t>
      </w:r>
      <w:r w:rsidR="00D315F8">
        <w:rPr>
          <w:rFonts w:ascii="Times New Roman" w:hAnsi="Times New Roman" w:cs="Times New Roman"/>
          <w:sz w:val="24"/>
          <w:lang w:val="fr-FR"/>
        </w:rPr>
        <w:t>e</w:t>
      </w:r>
      <w:r w:rsidRPr="00A2046D">
        <w:rPr>
          <w:rFonts w:ascii="Times New Roman" w:hAnsi="Times New Roman" w:cs="Times New Roman"/>
          <w:sz w:val="24"/>
          <w:lang w:val="fr-FR"/>
        </w:rPr>
        <w:t>, notamment dans les rapports de pays et les rapports thématiques, et po</w:t>
      </w:r>
      <w:r w:rsidR="00EA4A9C">
        <w:rPr>
          <w:rFonts w:ascii="Times New Roman" w:hAnsi="Times New Roman" w:cs="Times New Roman"/>
          <w:sz w:val="24"/>
          <w:lang w:val="fr-FR"/>
        </w:rPr>
        <w:t>ur donner suite à ces rapports ?</w:t>
      </w:r>
      <w:r w:rsidRPr="00A2046D">
        <w:rPr>
          <w:rFonts w:ascii="Times New Roman" w:hAnsi="Times New Roman" w:cs="Times New Roman"/>
          <w:sz w:val="24"/>
          <w:lang w:val="fr-FR"/>
        </w:rPr>
        <w:t xml:space="preserve"> Quels mécanismes sont utilisés pour enquêter sur les cas soulevés par la Rapporteuse spéciale dans le cadre de la procédure de communications </w:t>
      </w:r>
      <w:r w:rsidR="00D315F8">
        <w:rPr>
          <w:rFonts w:ascii="Times New Roman" w:hAnsi="Times New Roman" w:cs="Times New Roman"/>
          <w:sz w:val="24"/>
          <w:lang w:val="fr-FR"/>
        </w:rPr>
        <w:t xml:space="preserve">de plaintes individuelles </w:t>
      </w:r>
      <w:r w:rsidRPr="00A2046D">
        <w:rPr>
          <w:rFonts w:ascii="Times New Roman" w:hAnsi="Times New Roman" w:cs="Times New Roman"/>
          <w:sz w:val="24"/>
          <w:lang w:val="fr-FR"/>
        </w:rPr>
        <w:t>et pour veiller à ce qu</w:t>
      </w:r>
      <w:r w:rsidR="00D315F8">
        <w:rPr>
          <w:rFonts w:ascii="Times New Roman" w:hAnsi="Times New Roman" w:cs="Times New Roman"/>
          <w:sz w:val="24"/>
          <w:lang w:val="fr-FR"/>
        </w:rPr>
        <w:t>e ces cas</w:t>
      </w:r>
      <w:r w:rsidRPr="00A2046D">
        <w:rPr>
          <w:rFonts w:ascii="Times New Roman" w:hAnsi="Times New Roman" w:cs="Times New Roman"/>
          <w:sz w:val="24"/>
          <w:lang w:val="fr-FR"/>
        </w:rPr>
        <w:t xml:space="preserve"> soient réglés conformément aux préoccupations qu'elle a soulignées et aux nor</w:t>
      </w:r>
      <w:r w:rsidR="00EA4A9C">
        <w:rPr>
          <w:rFonts w:ascii="Times New Roman" w:hAnsi="Times New Roman" w:cs="Times New Roman"/>
          <w:sz w:val="24"/>
          <w:lang w:val="fr-FR"/>
        </w:rPr>
        <w:t>mes internationales pertinentes ?</w:t>
      </w:r>
      <w:r w:rsidRPr="00A2046D">
        <w:rPr>
          <w:rFonts w:ascii="Times New Roman" w:hAnsi="Times New Roman" w:cs="Times New Roman"/>
          <w:sz w:val="24"/>
          <w:lang w:val="fr-FR"/>
        </w:rPr>
        <w:t xml:space="preserve"> Quelle a ét</w:t>
      </w:r>
      <w:r w:rsidR="00EA4A9C">
        <w:rPr>
          <w:rFonts w:ascii="Times New Roman" w:hAnsi="Times New Roman" w:cs="Times New Roman"/>
          <w:sz w:val="24"/>
          <w:lang w:val="fr-FR"/>
        </w:rPr>
        <w:t>é l'issue de ces affaires ?</w:t>
      </w:r>
    </w:p>
    <w:p w:rsidR="00A2046D" w:rsidRPr="00A2046D" w:rsidRDefault="00A2046D" w:rsidP="00D315F8">
      <w:pPr>
        <w:pStyle w:val="ListParagraph"/>
        <w:numPr>
          <w:ilvl w:val="0"/>
          <w:numId w:val="2"/>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 xml:space="preserve">Veuillez donner des précisions sur toute évolution, depuis 2009, de la définition juridique et de la protection des droits culturels dans votre pays, et indiquer si votre pays envisage ou non de développer la protection juridique et institutionnelle </w:t>
      </w:r>
      <w:r w:rsidR="00EA4A9C">
        <w:rPr>
          <w:rFonts w:ascii="Times New Roman" w:hAnsi="Times New Roman" w:cs="Times New Roman"/>
          <w:sz w:val="24"/>
          <w:lang w:val="fr-FR"/>
        </w:rPr>
        <w:t>existante dans un proche avenir. Da</w:t>
      </w:r>
      <w:r w:rsidRPr="00A2046D">
        <w:rPr>
          <w:rFonts w:ascii="Times New Roman" w:hAnsi="Times New Roman" w:cs="Times New Roman"/>
          <w:sz w:val="24"/>
          <w:lang w:val="fr-FR"/>
        </w:rPr>
        <w:t xml:space="preserve">ns l'affirmative, </w:t>
      </w:r>
      <w:r w:rsidR="00EA4A9C">
        <w:rPr>
          <w:rFonts w:ascii="Times New Roman" w:hAnsi="Times New Roman" w:cs="Times New Roman"/>
          <w:sz w:val="24"/>
          <w:lang w:val="fr-FR"/>
        </w:rPr>
        <w:t xml:space="preserve">merci d’indiquer </w:t>
      </w:r>
      <w:r w:rsidRPr="00A2046D">
        <w:rPr>
          <w:rFonts w:ascii="Times New Roman" w:hAnsi="Times New Roman" w:cs="Times New Roman"/>
          <w:sz w:val="24"/>
          <w:lang w:val="fr-FR"/>
        </w:rPr>
        <w:t xml:space="preserve">si et comment les travaux du mandat ont été ou seront intégrés à cette évolution. </w:t>
      </w:r>
    </w:p>
    <w:p w:rsidR="00A2046D" w:rsidRPr="00A2046D" w:rsidRDefault="00A2046D" w:rsidP="00D315F8">
      <w:pPr>
        <w:pStyle w:val="ListParagraph"/>
        <w:numPr>
          <w:ilvl w:val="0"/>
          <w:numId w:val="2"/>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 xml:space="preserve">Donner des informations sur l'évolution des cadres juridiques, administratifs et politiques locaux et nationaux pertinents </w:t>
      </w:r>
      <w:r w:rsidR="00EA4A9C">
        <w:rPr>
          <w:rFonts w:ascii="Times New Roman" w:hAnsi="Times New Roman" w:cs="Times New Roman"/>
          <w:sz w:val="24"/>
          <w:lang w:val="fr-FR"/>
        </w:rPr>
        <w:t xml:space="preserve">visant à </w:t>
      </w:r>
      <w:r w:rsidRPr="00A2046D">
        <w:rPr>
          <w:rFonts w:ascii="Times New Roman" w:hAnsi="Times New Roman" w:cs="Times New Roman"/>
          <w:sz w:val="24"/>
          <w:lang w:val="fr-FR"/>
        </w:rPr>
        <w:t>améliorer l'exercice des droits culturels tels que définis dans le mandat. Vous pourriez, par exemple, envisager des p</w:t>
      </w:r>
      <w:r w:rsidR="00EA4A9C">
        <w:rPr>
          <w:rFonts w:ascii="Times New Roman" w:hAnsi="Times New Roman" w:cs="Times New Roman"/>
          <w:sz w:val="24"/>
          <w:lang w:val="fr-FR"/>
        </w:rPr>
        <w:t>olitiques ou des mesures prises pour :</w:t>
      </w:r>
    </w:p>
    <w:p w:rsidR="00A2046D" w:rsidRPr="00A2046D" w:rsidRDefault="00A2046D" w:rsidP="00EA4A9C">
      <w:pPr>
        <w:pStyle w:val="ListParagraph"/>
        <w:numPr>
          <w:ilvl w:val="0"/>
          <w:numId w:val="3"/>
        </w:numPr>
        <w:ind w:left="1276"/>
        <w:jc w:val="both"/>
        <w:rPr>
          <w:rFonts w:ascii="Times New Roman" w:hAnsi="Times New Roman" w:cs="Times New Roman"/>
          <w:sz w:val="24"/>
          <w:lang w:val="fr-FR"/>
        </w:rPr>
      </w:pPr>
      <w:r w:rsidRPr="00A2046D">
        <w:rPr>
          <w:rFonts w:ascii="Times New Roman" w:hAnsi="Times New Roman" w:cs="Times New Roman"/>
          <w:sz w:val="24"/>
          <w:lang w:val="fr-FR"/>
        </w:rPr>
        <w:t>renforcer la protection des principes d'égalité et de non-discrimination da</w:t>
      </w:r>
      <w:r w:rsidR="00EA4A9C">
        <w:rPr>
          <w:rFonts w:ascii="Times New Roman" w:hAnsi="Times New Roman" w:cs="Times New Roman"/>
          <w:sz w:val="24"/>
          <w:lang w:val="fr-FR"/>
        </w:rPr>
        <w:t xml:space="preserve">ns l'exercice de ces droits et </w:t>
      </w:r>
      <w:r w:rsidRPr="00A2046D">
        <w:rPr>
          <w:rFonts w:ascii="Times New Roman" w:hAnsi="Times New Roman" w:cs="Times New Roman"/>
          <w:sz w:val="24"/>
          <w:lang w:val="fr-FR"/>
        </w:rPr>
        <w:t>assurer la jouissance de ces droits pour tous sur un pied d'égalité, y compris les femme</w:t>
      </w:r>
      <w:r w:rsidR="00EA4A9C">
        <w:rPr>
          <w:rFonts w:ascii="Times New Roman" w:hAnsi="Times New Roman" w:cs="Times New Roman"/>
          <w:sz w:val="24"/>
          <w:lang w:val="fr-FR"/>
        </w:rPr>
        <w:t>s et les personnes handicapées ;</w:t>
      </w:r>
      <w:r w:rsidRPr="00A2046D">
        <w:rPr>
          <w:rFonts w:ascii="Times New Roman" w:hAnsi="Times New Roman" w:cs="Times New Roman"/>
          <w:sz w:val="24"/>
          <w:lang w:val="fr-FR"/>
        </w:rPr>
        <w:t xml:space="preserve"> </w:t>
      </w:r>
    </w:p>
    <w:p w:rsidR="00A2046D" w:rsidRPr="00A2046D" w:rsidRDefault="00A2046D" w:rsidP="00EA4A9C">
      <w:pPr>
        <w:pStyle w:val="ListParagraph"/>
        <w:numPr>
          <w:ilvl w:val="0"/>
          <w:numId w:val="3"/>
        </w:numPr>
        <w:ind w:left="1276"/>
        <w:jc w:val="both"/>
        <w:rPr>
          <w:rFonts w:ascii="Times New Roman" w:hAnsi="Times New Roman" w:cs="Times New Roman"/>
          <w:sz w:val="24"/>
          <w:lang w:val="fr-FR"/>
        </w:rPr>
      </w:pPr>
      <w:r w:rsidRPr="00A2046D">
        <w:rPr>
          <w:rFonts w:ascii="Times New Roman" w:hAnsi="Times New Roman" w:cs="Times New Roman"/>
          <w:sz w:val="24"/>
          <w:lang w:val="fr-FR"/>
        </w:rPr>
        <w:t>accroître l'accès à la vie culturelle et à la diversité des ressources culturelles et des espa</w:t>
      </w:r>
      <w:r w:rsidR="00EA4A9C">
        <w:rPr>
          <w:rFonts w:ascii="Times New Roman" w:hAnsi="Times New Roman" w:cs="Times New Roman"/>
          <w:sz w:val="24"/>
          <w:lang w:val="fr-FR"/>
        </w:rPr>
        <w:t>ces d'interactions culturelles ;</w:t>
      </w:r>
    </w:p>
    <w:p w:rsidR="00A2046D" w:rsidRPr="00A2046D" w:rsidRDefault="00A2046D" w:rsidP="00EA4A9C">
      <w:pPr>
        <w:pStyle w:val="ListParagraph"/>
        <w:numPr>
          <w:ilvl w:val="0"/>
          <w:numId w:val="3"/>
        </w:numPr>
        <w:ind w:left="1276"/>
        <w:jc w:val="both"/>
        <w:rPr>
          <w:rFonts w:ascii="Times New Roman" w:hAnsi="Times New Roman" w:cs="Times New Roman"/>
          <w:sz w:val="24"/>
          <w:lang w:val="fr-FR"/>
        </w:rPr>
      </w:pPr>
      <w:r w:rsidRPr="00A2046D">
        <w:rPr>
          <w:rFonts w:ascii="Times New Roman" w:hAnsi="Times New Roman" w:cs="Times New Roman"/>
          <w:sz w:val="24"/>
          <w:lang w:val="fr-FR"/>
        </w:rPr>
        <w:t>encourager les approches participatives et un large éven</w:t>
      </w:r>
      <w:r w:rsidR="00EA4A9C">
        <w:rPr>
          <w:rFonts w:ascii="Times New Roman" w:hAnsi="Times New Roman" w:cs="Times New Roman"/>
          <w:sz w:val="24"/>
          <w:lang w:val="fr-FR"/>
        </w:rPr>
        <w:t>tail d'initiatives culturelles ;</w:t>
      </w:r>
    </w:p>
    <w:p w:rsidR="00A2046D" w:rsidRPr="00A2046D" w:rsidRDefault="00A2046D" w:rsidP="00EA4A9C">
      <w:pPr>
        <w:pStyle w:val="ListParagraph"/>
        <w:numPr>
          <w:ilvl w:val="0"/>
          <w:numId w:val="3"/>
        </w:numPr>
        <w:ind w:left="1276"/>
        <w:jc w:val="both"/>
        <w:rPr>
          <w:rFonts w:ascii="Times New Roman" w:hAnsi="Times New Roman" w:cs="Times New Roman"/>
          <w:sz w:val="24"/>
          <w:lang w:val="fr-FR"/>
        </w:rPr>
      </w:pPr>
      <w:r w:rsidRPr="00A2046D">
        <w:rPr>
          <w:rFonts w:ascii="Times New Roman" w:hAnsi="Times New Roman" w:cs="Times New Roman"/>
          <w:sz w:val="24"/>
          <w:lang w:val="fr-FR"/>
        </w:rPr>
        <w:t>renforcer les conditions, y compris dans les institutions publiques, permettant aux personnes de</w:t>
      </w:r>
      <w:r w:rsidR="00EA4A9C">
        <w:rPr>
          <w:rFonts w:ascii="Times New Roman" w:hAnsi="Times New Roman" w:cs="Times New Roman"/>
          <w:sz w:val="24"/>
          <w:lang w:val="fr-FR"/>
        </w:rPr>
        <w:t xml:space="preserve"> contribuer pleinement à la vie culturelle ;</w:t>
      </w:r>
    </w:p>
    <w:p w:rsidR="00A2046D" w:rsidRPr="00A2046D" w:rsidRDefault="00A2046D" w:rsidP="00EA4A9C">
      <w:pPr>
        <w:pStyle w:val="ListParagraph"/>
        <w:numPr>
          <w:ilvl w:val="0"/>
          <w:numId w:val="3"/>
        </w:numPr>
        <w:ind w:left="1276"/>
        <w:jc w:val="both"/>
        <w:rPr>
          <w:rFonts w:ascii="Times New Roman" w:hAnsi="Times New Roman" w:cs="Times New Roman"/>
          <w:sz w:val="24"/>
          <w:lang w:val="fr-FR"/>
        </w:rPr>
      </w:pPr>
      <w:r w:rsidRPr="00A2046D">
        <w:rPr>
          <w:rFonts w:ascii="Times New Roman" w:hAnsi="Times New Roman" w:cs="Times New Roman"/>
          <w:sz w:val="24"/>
          <w:lang w:val="fr-FR"/>
        </w:rPr>
        <w:lastRenderedPageBreak/>
        <w:t>permettre la participation de toutes les parties concernées aux processus de prise de décision qui ont un impact sur les droits culturels.</w:t>
      </w:r>
    </w:p>
    <w:p w:rsidR="00A2046D" w:rsidRDefault="00A2046D" w:rsidP="00EA4A9C">
      <w:pPr>
        <w:pStyle w:val="ListParagraph"/>
        <w:numPr>
          <w:ilvl w:val="0"/>
          <w:numId w:val="2"/>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Veuillez indiquer tout changement ou évolution dans le suivi des obligations en matière de droits de l'homme liées aux droits culturels, par exemple dans l'interaction avec les organes conventionnels des Nations Unies, l'Examen périodique universel, les mécanismes régionaux des droits de l'homme ou tout autre mécanisme national pertinent, et quel rôle, le cas échéant, le travail du mandat peut avoir joué à cet égard.</w:t>
      </w:r>
      <w:r w:rsidR="00EA4A9C">
        <w:rPr>
          <w:rFonts w:ascii="Times New Roman" w:hAnsi="Times New Roman" w:cs="Times New Roman"/>
          <w:sz w:val="24"/>
          <w:lang w:val="fr-FR"/>
        </w:rPr>
        <w:t xml:space="preserve"> </w:t>
      </w:r>
    </w:p>
    <w:p w:rsidR="00A2046D" w:rsidRPr="00A2046D" w:rsidRDefault="00A2046D" w:rsidP="00A2046D">
      <w:pPr>
        <w:jc w:val="both"/>
        <w:rPr>
          <w:rFonts w:ascii="Times New Roman" w:hAnsi="Times New Roman" w:cs="Times New Roman"/>
          <w:sz w:val="24"/>
          <w:lang w:val="fr-FR"/>
        </w:rPr>
      </w:pPr>
    </w:p>
    <w:p w:rsidR="00A2046D" w:rsidRDefault="00A2046D" w:rsidP="00EA4A9C">
      <w:pPr>
        <w:pStyle w:val="ListParagraph"/>
        <w:numPr>
          <w:ilvl w:val="0"/>
          <w:numId w:val="1"/>
        </w:numPr>
        <w:spacing w:after="120"/>
        <w:ind w:left="357" w:hanging="357"/>
        <w:contextualSpacing w:val="0"/>
        <w:jc w:val="both"/>
        <w:rPr>
          <w:rFonts w:ascii="Times New Roman" w:hAnsi="Times New Roman" w:cs="Times New Roman"/>
          <w:b/>
          <w:sz w:val="24"/>
          <w:lang w:val="fr-FR"/>
        </w:rPr>
      </w:pPr>
      <w:r w:rsidRPr="00A2046D">
        <w:rPr>
          <w:rFonts w:ascii="Times New Roman" w:hAnsi="Times New Roman" w:cs="Times New Roman"/>
          <w:b/>
          <w:sz w:val="24"/>
          <w:lang w:val="fr-FR"/>
        </w:rPr>
        <w:t>Questions spécifiques mises en évidence par le travail du mandat</w:t>
      </w:r>
    </w:p>
    <w:p w:rsidR="00A43B04" w:rsidRPr="00A2046D" w:rsidRDefault="00A43B04" w:rsidP="00A43B04">
      <w:pPr>
        <w:pStyle w:val="ListParagraph"/>
        <w:spacing w:after="120"/>
        <w:ind w:left="357"/>
        <w:contextualSpacing w:val="0"/>
        <w:jc w:val="both"/>
        <w:rPr>
          <w:rFonts w:ascii="Times New Roman" w:hAnsi="Times New Roman" w:cs="Times New Roman"/>
          <w:b/>
          <w:sz w:val="24"/>
          <w:lang w:val="fr-FR"/>
        </w:rPr>
      </w:pPr>
    </w:p>
    <w:p w:rsidR="00A2046D" w:rsidRDefault="00A2046D" w:rsidP="00EA4A9C">
      <w:pPr>
        <w:pStyle w:val="ListParagraph"/>
        <w:numPr>
          <w:ilvl w:val="0"/>
          <w:numId w:val="9"/>
        </w:numPr>
        <w:spacing w:before="60" w:after="0"/>
        <w:ind w:left="426"/>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 xml:space="preserve">Veuillez indiquer tout fait nouveau concernant les mesures juridiques, administratives et politiques prises dans votre pays et donner des exemples de bonnes pratiques qui intègrent une approche fondée sur les droits culturels ou qui donnent suite aux </w:t>
      </w:r>
      <w:r w:rsidR="00EA4A9C">
        <w:rPr>
          <w:rFonts w:ascii="Times New Roman" w:hAnsi="Times New Roman" w:cs="Times New Roman"/>
          <w:sz w:val="24"/>
          <w:lang w:val="fr-FR"/>
        </w:rPr>
        <w:t>recommandations formulées par la</w:t>
      </w:r>
      <w:r w:rsidRPr="00A2046D">
        <w:rPr>
          <w:rFonts w:ascii="Times New Roman" w:hAnsi="Times New Roman" w:cs="Times New Roman"/>
          <w:sz w:val="24"/>
          <w:lang w:val="fr-FR"/>
        </w:rPr>
        <w:t xml:space="preserve"> Rapporteu</w:t>
      </w:r>
      <w:r w:rsidR="00EA4A9C">
        <w:rPr>
          <w:rFonts w:ascii="Times New Roman" w:hAnsi="Times New Roman" w:cs="Times New Roman"/>
          <w:sz w:val="24"/>
          <w:lang w:val="fr-FR"/>
        </w:rPr>
        <w:t>se</w:t>
      </w:r>
      <w:r w:rsidRPr="00A2046D">
        <w:rPr>
          <w:rFonts w:ascii="Times New Roman" w:hAnsi="Times New Roman" w:cs="Times New Roman"/>
          <w:sz w:val="24"/>
          <w:lang w:val="fr-FR"/>
        </w:rPr>
        <w:t xml:space="preserve"> spécial</w:t>
      </w:r>
      <w:r w:rsidR="00EA4A9C">
        <w:rPr>
          <w:rFonts w:ascii="Times New Roman" w:hAnsi="Times New Roman" w:cs="Times New Roman"/>
          <w:sz w:val="24"/>
          <w:lang w:val="fr-FR"/>
        </w:rPr>
        <w:t>e</w:t>
      </w:r>
      <w:r w:rsidRPr="00A2046D">
        <w:rPr>
          <w:rFonts w:ascii="Times New Roman" w:hAnsi="Times New Roman" w:cs="Times New Roman"/>
          <w:sz w:val="24"/>
          <w:lang w:val="fr-FR"/>
        </w:rPr>
        <w:t xml:space="preserve">. À cet égard, </w:t>
      </w:r>
      <w:r w:rsidR="00EA4A9C">
        <w:rPr>
          <w:rFonts w:ascii="Times New Roman" w:hAnsi="Times New Roman" w:cs="Times New Roman"/>
          <w:sz w:val="24"/>
          <w:lang w:val="fr-FR"/>
        </w:rPr>
        <w:t xml:space="preserve">merci de mentionner ce qui a été fait pour assurer : </w:t>
      </w:r>
    </w:p>
    <w:p w:rsidR="00A43B04" w:rsidRPr="00A2046D" w:rsidRDefault="00A43B04" w:rsidP="00A43B04">
      <w:pPr>
        <w:pStyle w:val="ListParagraph"/>
        <w:spacing w:before="60" w:after="0"/>
        <w:ind w:left="426"/>
        <w:contextualSpacing w:val="0"/>
        <w:jc w:val="both"/>
        <w:rPr>
          <w:rFonts w:ascii="Times New Roman" w:hAnsi="Times New Roman" w:cs="Times New Roman"/>
          <w:sz w:val="24"/>
          <w:lang w:val="fr-FR"/>
        </w:rPr>
      </w:pP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Le droit </w:t>
      </w:r>
      <w:r w:rsidRPr="00EA4A9C">
        <w:rPr>
          <w:rFonts w:ascii="Times New Roman" w:hAnsi="Times New Roman" w:cs="Times New Roman"/>
          <w:b/>
          <w:sz w:val="24"/>
          <w:lang w:val="fr-FR"/>
        </w:rPr>
        <w:t>d'accéder au patrimoine culturel et d'en jouir</w:t>
      </w:r>
      <w:r w:rsidRPr="00A2046D">
        <w:rPr>
          <w:rFonts w:ascii="Times New Roman" w:hAnsi="Times New Roman" w:cs="Times New Roman"/>
          <w:sz w:val="24"/>
          <w:lang w:val="fr-FR"/>
        </w:rPr>
        <w:t xml:space="preserve"> (rapports thématiques A/HRC/17/38 et A/71/317). Il peut s'agir par exemple </w:t>
      </w:r>
      <w:r w:rsidR="00EA4A9C">
        <w:rPr>
          <w:rFonts w:ascii="Times New Roman" w:hAnsi="Times New Roman" w:cs="Times New Roman"/>
          <w:sz w:val="24"/>
          <w:lang w:val="fr-FR"/>
        </w:rPr>
        <w:t>des</w:t>
      </w:r>
      <w:r w:rsidRPr="00A2046D">
        <w:rPr>
          <w:rFonts w:ascii="Times New Roman" w:hAnsi="Times New Roman" w:cs="Times New Roman"/>
          <w:sz w:val="24"/>
          <w:lang w:val="fr-FR"/>
        </w:rPr>
        <w:t xml:space="preserve"> procédure</w:t>
      </w:r>
      <w:r w:rsidR="00EA4A9C">
        <w:rPr>
          <w:rFonts w:ascii="Times New Roman" w:hAnsi="Times New Roman" w:cs="Times New Roman"/>
          <w:sz w:val="24"/>
          <w:lang w:val="fr-FR"/>
        </w:rPr>
        <w:t>s</w:t>
      </w:r>
      <w:r w:rsidRPr="00A2046D">
        <w:rPr>
          <w:rFonts w:ascii="Times New Roman" w:hAnsi="Times New Roman" w:cs="Times New Roman"/>
          <w:sz w:val="24"/>
          <w:lang w:val="fr-FR"/>
        </w:rPr>
        <w:t xml:space="preserve"> d'accès, d'identification et de désignation des ressources patrimoniales, des mécanismes visant à assurer la participation des parties prenantes à leur interprétation, ou de toute mesure juridique, financière, sociale, éducative ou institutionnelle visant à assurer leur préservation, leur conservation et leur transmission dans toute leur diversité, ainsi que de tout développement visant à éviter, prévenir et protéger la destruction intentionnelle de ressources du patrimoine.</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Le plein exercice par tous du </w:t>
      </w:r>
      <w:r w:rsidRPr="00EA4A9C">
        <w:rPr>
          <w:rFonts w:ascii="Times New Roman" w:hAnsi="Times New Roman" w:cs="Times New Roman"/>
          <w:b/>
          <w:sz w:val="24"/>
          <w:lang w:val="fr-FR"/>
        </w:rPr>
        <w:t>droit de bénéficier du progrès scientifique et de ses applications</w:t>
      </w:r>
      <w:r w:rsidRPr="00A2046D">
        <w:rPr>
          <w:rFonts w:ascii="Times New Roman" w:hAnsi="Times New Roman" w:cs="Times New Roman"/>
          <w:sz w:val="24"/>
          <w:lang w:val="fr-FR"/>
        </w:rPr>
        <w:t xml:space="preserve"> (rapport thématique A/HRC/20/26). Élaborer en particulier </w:t>
      </w:r>
      <w:r w:rsidR="00EA4A9C">
        <w:rPr>
          <w:rFonts w:ascii="Times New Roman" w:hAnsi="Times New Roman" w:cs="Times New Roman"/>
          <w:sz w:val="24"/>
          <w:lang w:val="fr-FR"/>
        </w:rPr>
        <w:t xml:space="preserve">sur toutes </w:t>
      </w:r>
      <w:r w:rsidRPr="00A2046D">
        <w:rPr>
          <w:rFonts w:ascii="Times New Roman" w:hAnsi="Times New Roman" w:cs="Times New Roman"/>
          <w:sz w:val="24"/>
          <w:lang w:val="fr-FR"/>
        </w:rPr>
        <w:t>mesures incitatives visant à assurer un large accès des personnes appartenant à des groupes marginalisés à l'information et aux applications et à éliminer les obstacles à la communication et à la collaboration scientifiques.</w:t>
      </w:r>
    </w:p>
    <w:p w:rsid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Le </w:t>
      </w:r>
      <w:r w:rsidRPr="00EA4A9C">
        <w:rPr>
          <w:rFonts w:ascii="Times New Roman" w:hAnsi="Times New Roman" w:cs="Times New Roman"/>
          <w:b/>
          <w:sz w:val="24"/>
          <w:lang w:val="fr-FR"/>
        </w:rPr>
        <w:t>droit à la liberté d'expression et de création artistiques</w:t>
      </w:r>
      <w:r w:rsidRPr="00A2046D">
        <w:rPr>
          <w:rFonts w:ascii="Times New Roman" w:hAnsi="Times New Roman" w:cs="Times New Roman"/>
          <w:sz w:val="24"/>
          <w:lang w:val="fr-FR"/>
        </w:rPr>
        <w:t xml:space="preserve"> (rapport thématique A/HRC/23/34). Veuillez indiquer si votre pays a récemment adopté une politique officielle, y compris des restrictions concernant la forme, le contenu et les espaces d'exposition, le cas échéant, concernant les arts et les libertés artistiques, ou s'il a modifié son soutien public pour favoriser la liberté d'expression artistique pour tous, conformément aux recommandations du mandat.</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les </w:t>
      </w:r>
      <w:r w:rsidRPr="00EA4A9C">
        <w:rPr>
          <w:rFonts w:ascii="Times New Roman" w:hAnsi="Times New Roman" w:cs="Times New Roman"/>
          <w:b/>
          <w:sz w:val="24"/>
          <w:lang w:val="fr-FR"/>
        </w:rPr>
        <w:t>femmes jouissent des droits culturels</w:t>
      </w:r>
      <w:r w:rsidRPr="00A2046D">
        <w:rPr>
          <w:rFonts w:ascii="Times New Roman" w:hAnsi="Times New Roman" w:cs="Times New Roman"/>
          <w:sz w:val="24"/>
          <w:lang w:val="fr-FR"/>
        </w:rPr>
        <w:t xml:space="preserve"> </w:t>
      </w:r>
      <w:r w:rsidR="00EA4A9C" w:rsidRPr="00EA4A9C">
        <w:rPr>
          <w:rFonts w:ascii="Times New Roman" w:hAnsi="Times New Roman" w:cs="Times New Roman"/>
          <w:b/>
          <w:sz w:val="24"/>
          <w:lang w:val="fr-FR"/>
        </w:rPr>
        <w:t xml:space="preserve">en toute égalité </w:t>
      </w:r>
      <w:r w:rsidRPr="00A2046D">
        <w:rPr>
          <w:rFonts w:ascii="Times New Roman" w:hAnsi="Times New Roman" w:cs="Times New Roman"/>
          <w:sz w:val="24"/>
          <w:lang w:val="fr-FR"/>
        </w:rPr>
        <w:t>(rapport thématique A/67/287). Veuillez donner des précisions sur les mesures prises pour renforcer et protéger le droit des femmes d'avoir accès à tous les aspects de la vie culturelle, d'y participer et d'y contribuer, ainsi que sur tout effort particulier visant à accroître leur aptitude à participer activement aux débats et aux décisions concernant l'identification et l'interprétation du patrimoine culturel et les traditions, valeurs ou pratiques culturelles qui doivent être conservées, réorientées, modifiées ou abandonnées.</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w:t>
      </w:r>
      <w:r w:rsidRPr="00EA4A9C">
        <w:rPr>
          <w:rFonts w:ascii="Times New Roman" w:hAnsi="Times New Roman" w:cs="Times New Roman"/>
          <w:b/>
          <w:sz w:val="24"/>
          <w:lang w:val="fr-FR"/>
        </w:rPr>
        <w:t>la rédaction et l'enseignement de l'histoire et les processus de commémoration des événements du passé</w:t>
      </w:r>
      <w:r w:rsidRPr="00A2046D">
        <w:rPr>
          <w:rFonts w:ascii="Times New Roman" w:hAnsi="Times New Roman" w:cs="Times New Roman"/>
          <w:sz w:val="24"/>
          <w:lang w:val="fr-FR"/>
        </w:rPr>
        <w:t xml:space="preserve"> (rapports thématiques A/68/296 et </w:t>
      </w:r>
      <w:r w:rsidRPr="00A2046D">
        <w:rPr>
          <w:rFonts w:ascii="Times New Roman" w:hAnsi="Times New Roman" w:cs="Times New Roman"/>
          <w:sz w:val="24"/>
          <w:lang w:val="fr-FR"/>
        </w:rPr>
        <w:lastRenderedPageBreak/>
        <w:t xml:space="preserve">A/HRC/25/49) contribuent à la promotion du respect et de la compréhension mutuels, au développement de sociétés inclusives conscientes de leur diversité et à une paix durable. </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w:t>
      </w:r>
      <w:r w:rsidRPr="00EA4A9C">
        <w:rPr>
          <w:rFonts w:ascii="Times New Roman" w:hAnsi="Times New Roman" w:cs="Times New Roman"/>
          <w:b/>
          <w:sz w:val="24"/>
          <w:lang w:val="fr-FR"/>
        </w:rPr>
        <w:t>les pratiques commerciales en matière de publicité et de commercialisation n'ont pas d'incidence négative sur la jouissance des droits culturels</w:t>
      </w:r>
      <w:r w:rsidRPr="00A2046D">
        <w:rPr>
          <w:rFonts w:ascii="Times New Roman" w:hAnsi="Times New Roman" w:cs="Times New Roman"/>
          <w:sz w:val="24"/>
          <w:lang w:val="fr-FR"/>
        </w:rPr>
        <w:t xml:space="preserve"> (rapport thématique A/69/286). Veuillez indiquer si votre pays a récemment adopté une réglementation spécifique sur la publicité et les méthodes de commercialisation visant à protéger les droits de l'homme, en ligne et hors ligne, dans les espaces publics et dans les établissements scolaires.</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w:t>
      </w:r>
      <w:r w:rsidRPr="000B24ED">
        <w:rPr>
          <w:rFonts w:ascii="Times New Roman" w:hAnsi="Times New Roman" w:cs="Times New Roman"/>
          <w:b/>
          <w:sz w:val="24"/>
          <w:lang w:val="fr-FR"/>
        </w:rPr>
        <w:t>les régimes de propriété intellectuelle</w:t>
      </w:r>
      <w:r w:rsidRPr="00A2046D">
        <w:rPr>
          <w:rFonts w:ascii="Times New Roman" w:hAnsi="Times New Roman" w:cs="Times New Roman"/>
          <w:sz w:val="24"/>
          <w:lang w:val="fr-FR"/>
        </w:rPr>
        <w:t xml:space="preserve">, en particulier les droits d'auteur et les politiques en matière de brevets, sont conformes à la fois au droit de chacun de bénéficier de la protection des intérêts moraux et matériels découlant de la production scientifique, littéraire et artistique dont il est l'auteur et au droit de chacun d'accéder </w:t>
      </w:r>
      <w:r w:rsidR="000B24ED">
        <w:rPr>
          <w:rFonts w:ascii="Times New Roman" w:hAnsi="Times New Roman" w:cs="Times New Roman"/>
          <w:sz w:val="24"/>
          <w:lang w:val="fr-FR"/>
        </w:rPr>
        <w:t>au et de bénéficier d</w:t>
      </w:r>
      <w:r w:rsidRPr="00A2046D">
        <w:rPr>
          <w:rFonts w:ascii="Times New Roman" w:hAnsi="Times New Roman" w:cs="Times New Roman"/>
          <w:sz w:val="24"/>
          <w:lang w:val="fr-FR"/>
        </w:rPr>
        <w:t xml:space="preserve">u patrimoine culturel et </w:t>
      </w:r>
      <w:r w:rsidR="000B24ED">
        <w:rPr>
          <w:rFonts w:ascii="Times New Roman" w:hAnsi="Times New Roman" w:cs="Times New Roman"/>
          <w:sz w:val="24"/>
          <w:lang w:val="fr-FR"/>
        </w:rPr>
        <w:t>des</w:t>
      </w:r>
      <w:r w:rsidRPr="00A2046D">
        <w:rPr>
          <w:rFonts w:ascii="Times New Roman" w:hAnsi="Times New Roman" w:cs="Times New Roman"/>
          <w:sz w:val="24"/>
          <w:lang w:val="fr-FR"/>
        </w:rPr>
        <w:t xml:space="preserve"> bienfaits de la science et de ses applications (rapports thématiques A/HRC/28/57 et A/70/279). Donner des précisions sur tout fait nouveau visant à réexaminer ces régimes afin de tenir compte des recommandations formulées dans le mandat.</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les </w:t>
      </w:r>
      <w:r w:rsidRPr="000B24ED">
        <w:rPr>
          <w:rFonts w:ascii="Times New Roman" w:hAnsi="Times New Roman" w:cs="Times New Roman"/>
          <w:b/>
          <w:sz w:val="24"/>
          <w:lang w:val="fr-FR"/>
        </w:rPr>
        <w:t>diverses formes d'intégrisme et d'extrémisme ne portent pas atteinte à la jouissance des droits culturels</w:t>
      </w:r>
      <w:r w:rsidRPr="00A2046D">
        <w:rPr>
          <w:rFonts w:ascii="Times New Roman" w:hAnsi="Times New Roman" w:cs="Times New Roman"/>
          <w:sz w:val="24"/>
          <w:lang w:val="fr-FR"/>
        </w:rPr>
        <w:t xml:space="preserve"> (rapports thématiques A/HRC/34/56 et A/72/155). Veuillez donner des précisions sur tous les efforts déployés pour atténuer l'impact négatif de ces idéologies et des mouvements qui les épousent, et assurer le respect, la protectio</w:t>
      </w:r>
      <w:r w:rsidR="000B24ED">
        <w:rPr>
          <w:rFonts w:ascii="Times New Roman" w:hAnsi="Times New Roman" w:cs="Times New Roman"/>
          <w:sz w:val="24"/>
          <w:lang w:val="fr-FR"/>
        </w:rPr>
        <w:t>n et la réalisation des droits humains</w:t>
      </w:r>
      <w:r w:rsidRPr="00A2046D">
        <w:rPr>
          <w:rFonts w:ascii="Times New Roman" w:hAnsi="Times New Roman" w:cs="Times New Roman"/>
          <w:sz w:val="24"/>
          <w:lang w:val="fr-FR"/>
        </w:rPr>
        <w:t xml:space="preserve"> en général, et des droits culturels en particulier, pour tous</w:t>
      </w:r>
      <w:r w:rsidR="000B24ED">
        <w:rPr>
          <w:rFonts w:ascii="Times New Roman" w:hAnsi="Times New Roman" w:cs="Times New Roman"/>
          <w:sz w:val="24"/>
          <w:lang w:val="fr-FR"/>
        </w:rPr>
        <w:t xml:space="preserve">. Veuillez </w:t>
      </w:r>
      <w:r w:rsidRPr="00A2046D">
        <w:rPr>
          <w:rFonts w:ascii="Times New Roman" w:hAnsi="Times New Roman" w:cs="Times New Roman"/>
          <w:sz w:val="24"/>
          <w:lang w:val="fr-FR"/>
        </w:rPr>
        <w:t>indiquer si une attention particulière a été accordée à l'impact sur les droits culturels des femmes.</w:t>
      </w:r>
    </w:p>
    <w:p w:rsidR="00A2046D" w:rsidRP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Que les </w:t>
      </w:r>
      <w:r w:rsidRPr="000B24ED">
        <w:rPr>
          <w:rFonts w:ascii="Times New Roman" w:hAnsi="Times New Roman" w:cs="Times New Roman"/>
          <w:b/>
          <w:sz w:val="24"/>
          <w:lang w:val="fr-FR"/>
        </w:rPr>
        <w:t>initiatives artistiques et culturelles qui contribuent à la création, au développement et au maintien de socié</w:t>
      </w:r>
      <w:r w:rsidR="000B24ED">
        <w:rPr>
          <w:rFonts w:ascii="Times New Roman" w:hAnsi="Times New Roman" w:cs="Times New Roman"/>
          <w:b/>
          <w:sz w:val="24"/>
          <w:lang w:val="fr-FR"/>
        </w:rPr>
        <w:t>tés respectueuses des droits humains</w:t>
      </w:r>
      <w:r w:rsidRPr="00A2046D">
        <w:rPr>
          <w:rFonts w:ascii="Times New Roman" w:hAnsi="Times New Roman" w:cs="Times New Roman"/>
          <w:sz w:val="24"/>
          <w:lang w:val="fr-FR"/>
        </w:rPr>
        <w:t xml:space="preserve"> soient soutenues et non entravées (rapport thématique A/HRC/38/55). Veuillez indiquer tout changement récent visant à soutenir, promouvoir et faciliter ces initiatives, le libre exercice par les artistes et les travailleurs culturels de leurs droits culturels et leur accès à l'espace public.</w:t>
      </w:r>
    </w:p>
    <w:p w:rsidR="00A2046D" w:rsidRDefault="00A2046D" w:rsidP="00EA4A9C">
      <w:pPr>
        <w:pStyle w:val="ListParagraph"/>
        <w:numPr>
          <w:ilvl w:val="0"/>
          <w:numId w:val="6"/>
        </w:numPr>
        <w:ind w:left="1276"/>
        <w:jc w:val="both"/>
        <w:rPr>
          <w:rFonts w:ascii="Times New Roman" w:hAnsi="Times New Roman" w:cs="Times New Roman"/>
          <w:sz w:val="24"/>
          <w:lang w:val="fr-FR"/>
        </w:rPr>
      </w:pPr>
      <w:r w:rsidRPr="00A2046D">
        <w:rPr>
          <w:rFonts w:ascii="Times New Roman" w:hAnsi="Times New Roman" w:cs="Times New Roman"/>
          <w:sz w:val="24"/>
          <w:lang w:val="fr-FR"/>
        </w:rPr>
        <w:t xml:space="preserve">La pleine réalisation de l'universalité des droits </w:t>
      </w:r>
      <w:r w:rsidR="000B24ED">
        <w:rPr>
          <w:rFonts w:ascii="Times New Roman" w:hAnsi="Times New Roman" w:cs="Times New Roman"/>
          <w:sz w:val="24"/>
          <w:lang w:val="fr-FR"/>
        </w:rPr>
        <w:t>humains,</w:t>
      </w:r>
      <w:r w:rsidRPr="00A2046D">
        <w:rPr>
          <w:rFonts w:ascii="Times New Roman" w:hAnsi="Times New Roman" w:cs="Times New Roman"/>
          <w:sz w:val="24"/>
          <w:lang w:val="fr-FR"/>
        </w:rPr>
        <w:t xml:space="preserve"> y compris les droits culturels, et la promotion de la diversité culturelle conformément aux normes internationales, notamment en établissant une distinction claire entre droits culturels</w:t>
      </w:r>
      <w:r w:rsidR="000B24ED">
        <w:rPr>
          <w:rFonts w:ascii="Times New Roman" w:hAnsi="Times New Roman" w:cs="Times New Roman"/>
          <w:sz w:val="24"/>
          <w:lang w:val="fr-FR"/>
        </w:rPr>
        <w:t xml:space="preserve"> et relativisme culturel et en insistant sur le fait que </w:t>
      </w:r>
      <w:r w:rsidRPr="00A2046D">
        <w:rPr>
          <w:rFonts w:ascii="Times New Roman" w:hAnsi="Times New Roman" w:cs="Times New Roman"/>
          <w:sz w:val="24"/>
          <w:lang w:val="fr-FR"/>
        </w:rPr>
        <w:t>les droits culturels ne justifient pas la violence ou la discrimination, mais doivent être exercés dans le cadre universel des droits de l'homme (rapport thématique A/73/227).</w:t>
      </w:r>
    </w:p>
    <w:p w:rsidR="000B24ED" w:rsidRPr="000B24ED" w:rsidRDefault="000B24ED" w:rsidP="000B24ED">
      <w:pPr>
        <w:spacing w:after="0"/>
        <w:jc w:val="both"/>
        <w:rPr>
          <w:rFonts w:ascii="Times New Roman" w:hAnsi="Times New Roman" w:cs="Times New Roman"/>
          <w:sz w:val="24"/>
          <w:lang w:val="fr-FR"/>
        </w:rPr>
      </w:pPr>
    </w:p>
    <w:p w:rsidR="00A2046D" w:rsidRDefault="00C26D0A" w:rsidP="00EA4A9C">
      <w:pPr>
        <w:pStyle w:val="ListParagraph"/>
        <w:numPr>
          <w:ilvl w:val="0"/>
          <w:numId w:val="9"/>
        </w:numPr>
        <w:spacing w:before="60" w:after="0"/>
        <w:ind w:left="426"/>
        <w:contextualSpacing w:val="0"/>
        <w:jc w:val="both"/>
        <w:rPr>
          <w:rFonts w:ascii="Times New Roman" w:hAnsi="Times New Roman" w:cs="Times New Roman"/>
          <w:sz w:val="24"/>
          <w:lang w:val="fr-FR"/>
        </w:rPr>
      </w:pPr>
      <w:r>
        <w:rPr>
          <w:rFonts w:ascii="Times New Roman" w:hAnsi="Times New Roman" w:cs="Times New Roman"/>
          <w:sz w:val="24"/>
          <w:lang w:val="fr-FR"/>
        </w:rPr>
        <w:t>A l</w:t>
      </w:r>
      <w:r w:rsidR="00A2046D" w:rsidRPr="00A2046D">
        <w:rPr>
          <w:rFonts w:ascii="Times New Roman" w:hAnsi="Times New Roman" w:cs="Times New Roman"/>
          <w:sz w:val="24"/>
          <w:lang w:val="fr-FR"/>
        </w:rPr>
        <w:t xml:space="preserve">a lumière de l'expérience de votre pays, veuillez indiquer les principales difficultés ou obstacles </w:t>
      </w:r>
      <w:r>
        <w:rPr>
          <w:rFonts w:ascii="Times New Roman" w:hAnsi="Times New Roman" w:cs="Times New Roman"/>
          <w:sz w:val="24"/>
          <w:lang w:val="fr-FR"/>
        </w:rPr>
        <w:t xml:space="preserve">majeurs </w:t>
      </w:r>
      <w:r w:rsidR="00A2046D" w:rsidRPr="00A2046D">
        <w:rPr>
          <w:rFonts w:ascii="Times New Roman" w:hAnsi="Times New Roman" w:cs="Times New Roman"/>
          <w:sz w:val="24"/>
          <w:lang w:val="fr-FR"/>
        </w:rPr>
        <w:t>qui empêchent le respect, la protection et la réalisation des droits culturels dans les domaines énumérés ci-dessus, ainsi que l'impact que le mandat a pu avoir pour y remédier. Veuillez faire toute suggestion pertinente sur la façon dont le mandat peut traiter ces questions à l'avenir.</w:t>
      </w:r>
    </w:p>
    <w:p w:rsidR="00EA4A9C" w:rsidRPr="00EA4A9C" w:rsidRDefault="00EA4A9C" w:rsidP="00EA4A9C">
      <w:pPr>
        <w:spacing w:before="60" w:after="0"/>
        <w:ind w:left="66"/>
        <w:jc w:val="both"/>
        <w:rPr>
          <w:rFonts w:ascii="Times New Roman" w:hAnsi="Times New Roman" w:cs="Times New Roman"/>
          <w:sz w:val="24"/>
          <w:lang w:val="fr-FR"/>
        </w:rPr>
      </w:pPr>
    </w:p>
    <w:p w:rsidR="00A2046D" w:rsidRDefault="00A2046D" w:rsidP="00EA4A9C">
      <w:pPr>
        <w:pStyle w:val="ListParagraph"/>
        <w:numPr>
          <w:ilvl w:val="0"/>
          <w:numId w:val="1"/>
        </w:numPr>
        <w:spacing w:after="120"/>
        <w:ind w:left="357" w:hanging="357"/>
        <w:contextualSpacing w:val="0"/>
        <w:jc w:val="both"/>
        <w:rPr>
          <w:rFonts w:ascii="Times New Roman" w:hAnsi="Times New Roman" w:cs="Times New Roman"/>
          <w:b/>
          <w:sz w:val="24"/>
          <w:lang w:val="fr-FR"/>
        </w:rPr>
      </w:pPr>
      <w:r w:rsidRPr="00A2046D">
        <w:rPr>
          <w:rFonts w:ascii="Times New Roman" w:hAnsi="Times New Roman" w:cs="Times New Roman"/>
          <w:b/>
          <w:sz w:val="24"/>
          <w:lang w:val="fr-FR"/>
        </w:rPr>
        <w:t>Enseignements tirés et voie à suivre</w:t>
      </w:r>
    </w:p>
    <w:p w:rsidR="00A43B04" w:rsidRPr="00A2046D" w:rsidRDefault="00A43B04" w:rsidP="00A43B04">
      <w:pPr>
        <w:pStyle w:val="ListParagraph"/>
        <w:spacing w:after="120"/>
        <w:ind w:left="357"/>
        <w:contextualSpacing w:val="0"/>
        <w:jc w:val="both"/>
        <w:rPr>
          <w:rFonts w:ascii="Times New Roman" w:hAnsi="Times New Roman" w:cs="Times New Roman"/>
          <w:b/>
          <w:sz w:val="24"/>
          <w:lang w:val="fr-FR"/>
        </w:rPr>
      </w:pPr>
    </w:p>
    <w:p w:rsidR="00A2046D" w:rsidRPr="00A2046D" w:rsidRDefault="00A2046D" w:rsidP="00EA4A9C">
      <w:pPr>
        <w:pStyle w:val="ListParagraph"/>
        <w:numPr>
          <w:ilvl w:val="0"/>
          <w:numId w:val="10"/>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lastRenderedPageBreak/>
        <w:t xml:space="preserve">Votre pays a-t-il procédé à une évaluation de la mise en œuvre des lois, politiques, plans et/ou programmes relatifs à l'exercice des droits culturels et, dans l'affirmative, a-t-il </w:t>
      </w:r>
      <w:r w:rsidR="00C26D0A" w:rsidRPr="00A2046D">
        <w:rPr>
          <w:rFonts w:ascii="Times New Roman" w:hAnsi="Times New Roman" w:cs="Times New Roman"/>
          <w:sz w:val="24"/>
          <w:lang w:val="fr-FR"/>
        </w:rPr>
        <w:t xml:space="preserve">tirés </w:t>
      </w:r>
      <w:r w:rsidRPr="00A2046D">
        <w:rPr>
          <w:rFonts w:ascii="Times New Roman" w:hAnsi="Times New Roman" w:cs="Times New Roman"/>
          <w:sz w:val="24"/>
          <w:lang w:val="fr-FR"/>
        </w:rPr>
        <w:t xml:space="preserve">des exemples de bonnes pratiques et des enseignements de </w:t>
      </w:r>
      <w:r w:rsidR="00207B20">
        <w:rPr>
          <w:rFonts w:ascii="Times New Roman" w:hAnsi="Times New Roman" w:cs="Times New Roman"/>
          <w:sz w:val="24"/>
          <w:lang w:val="fr-FR"/>
        </w:rPr>
        <w:t>l'expérience ?</w:t>
      </w:r>
      <w:r w:rsidRPr="00A2046D">
        <w:rPr>
          <w:rFonts w:ascii="Times New Roman" w:hAnsi="Times New Roman" w:cs="Times New Roman"/>
          <w:sz w:val="24"/>
          <w:lang w:val="fr-FR"/>
        </w:rPr>
        <w:t xml:space="preserve"> Comment le travail accompli dans le cadre du mandat a-t-il influ</w:t>
      </w:r>
      <w:r w:rsidR="00207B20">
        <w:rPr>
          <w:rFonts w:ascii="Times New Roman" w:hAnsi="Times New Roman" w:cs="Times New Roman"/>
          <w:sz w:val="24"/>
          <w:lang w:val="fr-FR"/>
        </w:rPr>
        <w:t>enc</w:t>
      </w:r>
      <w:r w:rsidRPr="00A2046D">
        <w:rPr>
          <w:rFonts w:ascii="Times New Roman" w:hAnsi="Times New Roman" w:cs="Times New Roman"/>
          <w:sz w:val="24"/>
          <w:lang w:val="fr-FR"/>
        </w:rPr>
        <w:t>é ces processus et mesures ?</w:t>
      </w:r>
    </w:p>
    <w:p w:rsidR="00A2046D" w:rsidRPr="00A2046D" w:rsidRDefault="00A2046D" w:rsidP="00EA4A9C">
      <w:pPr>
        <w:pStyle w:val="ListParagraph"/>
        <w:numPr>
          <w:ilvl w:val="0"/>
          <w:numId w:val="10"/>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Veuillez indiquer comment votre pays coopère avec d'autres parties prenantes pour renforcer la mise en œuvre des droits culturels aux niveaux local, sous-national et national, ainsi qu'aux niveaux régional et international.</w:t>
      </w:r>
    </w:p>
    <w:p w:rsidR="00A2046D" w:rsidRPr="00A2046D" w:rsidRDefault="00A2046D" w:rsidP="00EA4A9C">
      <w:pPr>
        <w:pStyle w:val="ListParagraph"/>
        <w:numPr>
          <w:ilvl w:val="0"/>
          <w:numId w:val="10"/>
        </w:numPr>
        <w:spacing w:before="60" w:after="0"/>
        <w:ind w:left="425" w:hanging="357"/>
        <w:contextualSpacing w:val="0"/>
        <w:jc w:val="both"/>
        <w:rPr>
          <w:rFonts w:ascii="Times New Roman" w:hAnsi="Times New Roman" w:cs="Times New Roman"/>
          <w:sz w:val="24"/>
          <w:lang w:val="fr-FR"/>
        </w:rPr>
      </w:pPr>
      <w:r w:rsidRPr="00A2046D">
        <w:rPr>
          <w:rFonts w:ascii="Times New Roman" w:hAnsi="Times New Roman" w:cs="Times New Roman"/>
          <w:sz w:val="24"/>
          <w:lang w:val="fr-FR"/>
        </w:rPr>
        <w:t>Y a-t-il des questions nouvelles et émergentes liées aux droits culturels qui doivent être abordées aux niveaux nati</w:t>
      </w:r>
      <w:r w:rsidR="00207B20">
        <w:rPr>
          <w:rFonts w:ascii="Times New Roman" w:hAnsi="Times New Roman" w:cs="Times New Roman"/>
          <w:sz w:val="24"/>
          <w:lang w:val="fr-FR"/>
        </w:rPr>
        <w:t>onal, régional et international ?</w:t>
      </w:r>
      <w:r w:rsidRPr="00A2046D">
        <w:rPr>
          <w:rFonts w:ascii="Times New Roman" w:hAnsi="Times New Roman" w:cs="Times New Roman"/>
          <w:sz w:val="24"/>
          <w:lang w:val="fr-FR"/>
        </w:rPr>
        <w:t xml:space="preserve"> </w:t>
      </w:r>
    </w:p>
    <w:p w:rsidR="00A2046D" w:rsidRPr="00A2046D" w:rsidRDefault="00207B20" w:rsidP="00EA4A9C">
      <w:pPr>
        <w:pStyle w:val="ListParagraph"/>
        <w:numPr>
          <w:ilvl w:val="0"/>
          <w:numId w:val="10"/>
        </w:numPr>
        <w:spacing w:before="60" w:after="0"/>
        <w:ind w:left="425" w:hanging="357"/>
        <w:contextualSpacing w:val="0"/>
        <w:jc w:val="both"/>
        <w:rPr>
          <w:rFonts w:ascii="Times New Roman" w:hAnsi="Times New Roman" w:cs="Times New Roman"/>
          <w:sz w:val="24"/>
          <w:lang w:val="fr-FR"/>
        </w:rPr>
      </w:pPr>
      <w:r>
        <w:rPr>
          <w:rFonts w:ascii="Times New Roman" w:hAnsi="Times New Roman" w:cs="Times New Roman"/>
          <w:sz w:val="24"/>
          <w:lang w:val="fr-FR"/>
        </w:rPr>
        <w:t>Que pourrait faire la</w:t>
      </w:r>
      <w:r w:rsidR="00A2046D" w:rsidRPr="00A2046D">
        <w:rPr>
          <w:rFonts w:ascii="Times New Roman" w:hAnsi="Times New Roman" w:cs="Times New Roman"/>
          <w:sz w:val="24"/>
          <w:lang w:val="fr-FR"/>
        </w:rPr>
        <w:t xml:space="preserve"> Rapporteu</w:t>
      </w:r>
      <w:r>
        <w:rPr>
          <w:rFonts w:ascii="Times New Roman" w:hAnsi="Times New Roman" w:cs="Times New Roman"/>
          <w:sz w:val="24"/>
          <w:lang w:val="fr-FR"/>
        </w:rPr>
        <w:t>se</w:t>
      </w:r>
      <w:r w:rsidR="00A2046D" w:rsidRPr="00A2046D">
        <w:rPr>
          <w:rFonts w:ascii="Times New Roman" w:hAnsi="Times New Roman" w:cs="Times New Roman"/>
          <w:sz w:val="24"/>
          <w:lang w:val="fr-FR"/>
        </w:rPr>
        <w:t xml:space="preserve"> spécial</w:t>
      </w:r>
      <w:r>
        <w:rPr>
          <w:rFonts w:ascii="Times New Roman" w:hAnsi="Times New Roman" w:cs="Times New Roman"/>
          <w:sz w:val="24"/>
          <w:lang w:val="fr-FR"/>
        </w:rPr>
        <w:t>e</w:t>
      </w:r>
      <w:r w:rsidR="00A2046D" w:rsidRPr="00A2046D">
        <w:rPr>
          <w:rFonts w:ascii="Times New Roman" w:hAnsi="Times New Roman" w:cs="Times New Roman"/>
          <w:sz w:val="24"/>
          <w:lang w:val="fr-FR"/>
        </w:rPr>
        <w:t xml:space="preserve"> pour améliorer le suivi, la</w:t>
      </w:r>
      <w:r>
        <w:rPr>
          <w:rFonts w:ascii="Times New Roman" w:hAnsi="Times New Roman" w:cs="Times New Roman"/>
          <w:sz w:val="24"/>
          <w:lang w:val="fr-FR"/>
        </w:rPr>
        <w:t xml:space="preserve"> mise en œuvre et l'efficacité de ces mesures ?</w:t>
      </w:r>
    </w:p>
    <w:sectPr w:rsidR="00A2046D" w:rsidRPr="00A2046D" w:rsidSect="00AA1A95">
      <w:headerReference w:type="first" r:id="rId7"/>
      <w:footerReference w:type="first" r:id="rId8"/>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549" w:rsidRDefault="00622549" w:rsidP="009D1910">
      <w:pPr>
        <w:spacing w:after="0" w:line="240" w:lineRule="auto"/>
      </w:pPr>
      <w:r>
        <w:separator/>
      </w:r>
    </w:p>
  </w:endnote>
  <w:endnote w:type="continuationSeparator" w:id="0">
    <w:p w:rsidR="00622549" w:rsidRDefault="00622549" w:rsidP="009D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375968"/>
      <w:docPartObj>
        <w:docPartGallery w:val="Page Numbers (Bottom of Page)"/>
        <w:docPartUnique/>
      </w:docPartObj>
    </w:sdtPr>
    <w:sdtEndPr>
      <w:rPr>
        <w:noProof/>
      </w:rPr>
    </w:sdtEndPr>
    <w:sdtContent>
      <w:p w:rsidR="00AA1A95" w:rsidRDefault="00AA1A95" w:rsidP="00AA1A95">
        <w:pPr>
          <w:pStyle w:val="Footer"/>
          <w:jc w:val="center"/>
        </w:pPr>
        <w:r w:rsidRPr="00AA1A95">
          <w:rPr>
            <w:rFonts w:ascii="Times New Roman" w:hAnsi="Times New Roman" w:cs="Times New Roman"/>
            <w:sz w:val="20"/>
          </w:rPr>
          <w:fldChar w:fldCharType="begin"/>
        </w:r>
        <w:r w:rsidRPr="00AA1A95">
          <w:rPr>
            <w:rFonts w:ascii="Times New Roman" w:hAnsi="Times New Roman" w:cs="Times New Roman"/>
            <w:sz w:val="20"/>
          </w:rPr>
          <w:instrText xml:space="preserve"> PAGE   \* MERGEFORMAT </w:instrText>
        </w:r>
        <w:r w:rsidRPr="00AA1A95">
          <w:rPr>
            <w:rFonts w:ascii="Times New Roman" w:hAnsi="Times New Roman" w:cs="Times New Roman"/>
            <w:sz w:val="20"/>
          </w:rPr>
          <w:fldChar w:fldCharType="separate"/>
        </w:r>
        <w:r w:rsidR="00DF0071">
          <w:rPr>
            <w:rFonts w:ascii="Times New Roman" w:hAnsi="Times New Roman" w:cs="Times New Roman"/>
            <w:noProof/>
            <w:sz w:val="20"/>
          </w:rPr>
          <w:t>1</w:t>
        </w:r>
        <w:r w:rsidRPr="00AA1A95">
          <w:rPr>
            <w:rFonts w:ascii="Times New Roman" w:hAnsi="Times New Roman"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549" w:rsidRDefault="00622549" w:rsidP="009D1910">
      <w:pPr>
        <w:spacing w:after="0" w:line="240" w:lineRule="auto"/>
      </w:pPr>
      <w:r>
        <w:separator/>
      </w:r>
    </w:p>
  </w:footnote>
  <w:footnote w:type="continuationSeparator" w:id="0">
    <w:p w:rsidR="00622549" w:rsidRDefault="00622549" w:rsidP="009D1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071" w:rsidRDefault="00DF0071" w:rsidP="00DF0071">
    <w:pPr>
      <w:pStyle w:val="Header"/>
      <w:tabs>
        <w:tab w:val="right" w:pos="3686"/>
        <w:tab w:val="left" w:pos="5812"/>
      </w:tabs>
      <w:jc w:val="center"/>
      <w:rPr>
        <w:sz w:val="14"/>
        <w:szCs w:val="14"/>
        <w:lang w:val="fr-CH"/>
      </w:rPr>
    </w:pPr>
    <w:r>
      <w:rPr>
        <w:noProof/>
        <w:sz w:val="14"/>
        <w:szCs w:val="14"/>
        <w:lang w:eastAsia="en-GB"/>
      </w:rPr>
      <w:drawing>
        <wp:inline distT="0" distB="0" distL="0" distR="0" wp14:anchorId="5BD46AAC" wp14:editId="7F0D2AF0">
          <wp:extent cx="2842260" cy="1226820"/>
          <wp:effectExtent l="0" t="0" r="0" b="0"/>
          <wp:docPr id="6" name="Picture 1" descr="SP Logo black - 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26820"/>
                  </a:xfrm>
                  <a:prstGeom prst="rect">
                    <a:avLst/>
                  </a:prstGeom>
                  <a:noFill/>
                  <a:ln>
                    <a:noFill/>
                  </a:ln>
                </pic:spPr>
              </pic:pic>
            </a:graphicData>
          </a:graphic>
        </wp:inline>
      </w:drawing>
    </w:r>
  </w:p>
  <w:p w:rsidR="00DF0071" w:rsidRPr="009D1910" w:rsidRDefault="00DF0071" w:rsidP="00DF0071">
    <w:pPr>
      <w:pStyle w:val="Header"/>
      <w:tabs>
        <w:tab w:val="right" w:pos="3686"/>
        <w:tab w:val="left" w:pos="5812"/>
      </w:tabs>
      <w:jc w:val="center"/>
      <w:rPr>
        <w:rFonts w:ascii="Times New Roman" w:hAnsi="Times New Roman" w:cs="Times New Roman"/>
        <w:sz w:val="14"/>
        <w:szCs w:val="14"/>
        <w:lang w:val="fr-CH"/>
      </w:rPr>
    </w:pPr>
    <w:r w:rsidRPr="009D1910">
      <w:rPr>
        <w:rFonts w:ascii="Times New Roman" w:hAnsi="Times New Roman" w:cs="Times New Roman"/>
        <w:sz w:val="14"/>
        <w:szCs w:val="14"/>
        <w:lang w:val="fr-CH"/>
      </w:rPr>
      <w:t>PALAIS DES NATIONS • 1211 GENEVA 10, SWITZERLAND</w:t>
    </w:r>
  </w:p>
  <w:p w:rsidR="00DF0071" w:rsidRPr="009D1910" w:rsidRDefault="00DF0071" w:rsidP="00DF0071">
    <w:pPr>
      <w:pStyle w:val="Header"/>
      <w:tabs>
        <w:tab w:val="right" w:pos="3686"/>
        <w:tab w:val="left" w:pos="5812"/>
      </w:tabs>
      <w:spacing w:before="80" w:after="360"/>
      <w:jc w:val="center"/>
      <w:rPr>
        <w:rFonts w:ascii="Times New Roman" w:hAnsi="Times New Roman" w:cs="Times New Roman"/>
        <w:sz w:val="14"/>
        <w:szCs w:val="14"/>
        <w:lang w:val="fr-CH"/>
      </w:rPr>
    </w:pPr>
    <w:r w:rsidRPr="009D1910">
      <w:rPr>
        <w:rFonts w:ascii="Times New Roman" w:hAnsi="Times New Roman" w:cs="Times New Roman"/>
        <w:sz w:val="14"/>
        <w:szCs w:val="14"/>
        <w:lang w:val="fr-CH"/>
      </w:rPr>
      <w:t>www.ohchr.org • TEL: +41 22 917 9000 • FAX: +41 22 917 9008 • E-MAIL: registry@ohchr.org</w:t>
    </w:r>
  </w:p>
  <w:p w:rsidR="00DF0071" w:rsidRPr="00DF0071" w:rsidRDefault="00DF0071">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6D0"/>
    <w:multiLevelType w:val="hybridMultilevel"/>
    <w:tmpl w:val="2B2CACBE"/>
    <w:lvl w:ilvl="0" w:tplc="0809000F">
      <w:start w:val="1"/>
      <w:numFmt w:val="decimal"/>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C851D9C"/>
    <w:multiLevelType w:val="hybridMultilevel"/>
    <w:tmpl w:val="33A24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DAD7B91"/>
    <w:multiLevelType w:val="hybridMultilevel"/>
    <w:tmpl w:val="8CCE414A"/>
    <w:lvl w:ilvl="0" w:tplc="6C0C64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F337204"/>
    <w:multiLevelType w:val="hybridMultilevel"/>
    <w:tmpl w:val="B1CC828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FB3339D"/>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0AA391E"/>
    <w:multiLevelType w:val="hybridMultilevel"/>
    <w:tmpl w:val="A0D0C946"/>
    <w:lvl w:ilvl="0" w:tplc="51861424">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06A6D76"/>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447A32C4"/>
    <w:multiLevelType w:val="hybridMultilevel"/>
    <w:tmpl w:val="4A48FAC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0701CB"/>
    <w:multiLevelType w:val="hybridMultilevel"/>
    <w:tmpl w:val="24FC1E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701524D0"/>
    <w:multiLevelType w:val="hybridMultilevel"/>
    <w:tmpl w:val="D1C405A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6"/>
  </w:num>
  <w:num w:numId="3">
    <w:abstractNumId w:val="9"/>
  </w:num>
  <w:num w:numId="4">
    <w:abstractNumId w:val="1"/>
  </w:num>
  <w:num w:numId="5">
    <w:abstractNumId w:val="2"/>
  </w:num>
  <w:num w:numId="6">
    <w:abstractNumId w:val="3"/>
  </w:num>
  <w:num w:numId="7">
    <w:abstractNumId w:val="5"/>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6D"/>
    <w:rsid w:val="000B24ED"/>
    <w:rsid w:val="001D0F73"/>
    <w:rsid w:val="00207B20"/>
    <w:rsid w:val="00333C7A"/>
    <w:rsid w:val="004963A2"/>
    <w:rsid w:val="004F4E44"/>
    <w:rsid w:val="00622549"/>
    <w:rsid w:val="009D1910"/>
    <w:rsid w:val="00A2046D"/>
    <w:rsid w:val="00A43B04"/>
    <w:rsid w:val="00AA1A95"/>
    <w:rsid w:val="00C26D0A"/>
    <w:rsid w:val="00C337F7"/>
    <w:rsid w:val="00D315F8"/>
    <w:rsid w:val="00DA0A95"/>
    <w:rsid w:val="00DF0071"/>
    <w:rsid w:val="00E065EE"/>
    <w:rsid w:val="00E364D4"/>
    <w:rsid w:val="00EA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DA78E0BE-4C50-4872-A05E-8BC4BDF00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46D"/>
    <w:pPr>
      <w:ind w:left="720"/>
      <w:contextualSpacing/>
    </w:pPr>
  </w:style>
  <w:style w:type="paragraph" w:styleId="Header">
    <w:name w:val="header"/>
    <w:basedOn w:val="Normal"/>
    <w:link w:val="HeaderChar"/>
    <w:uiPriority w:val="99"/>
    <w:unhideWhenUsed/>
    <w:rsid w:val="009D19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910"/>
  </w:style>
  <w:style w:type="paragraph" w:styleId="Footer">
    <w:name w:val="footer"/>
    <w:basedOn w:val="Normal"/>
    <w:link w:val="FooterChar"/>
    <w:uiPriority w:val="99"/>
    <w:unhideWhenUsed/>
    <w:rsid w:val="009D19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910"/>
  </w:style>
  <w:style w:type="character" w:styleId="Hyperlink">
    <w:name w:val="Hyperlink"/>
    <w:rsid w:val="009D1910"/>
    <w:rPr>
      <w:color w:val="0000FF"/>
      <w:u w:val="single"/>
    </w:rPr>
  </w:style>
  <w:style w:type="character" w:styleId="FootnoteReference">
    <w:name w:val="footnote reference"/>
    <w:uiPriority w:val="99"/>
    <w:rsid w:val="00333C7A"/>
    <w:rPr>
      <w:rFonts w:cs="Times New Roman"/>
      <w:vertAlign w:val="superscript"/>
    </w:rPr>
  </w:style>
  <w:style w:type="paragraph" w:styleId="FootnoteText">
    <w:name w:val="footnote text"/>
    <w:basedOn w:val="Normal"/>
    <w:link w:val="FootnoteTextChar"/>
    <w:uiPriority w:val="99"/>
    <w:semiHidden/>
    <w:unhideWhenUsed/>
    <w:rsid w:val="00333C7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33C7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72D03B-3794-49B4-8203-F7AF34D30956}"/>
</file>

<file path=customXml/itemProps2.xml><?xml version="1.0" encoding="utf-8"?>
<ds:datastoreItem xmlns:ds="http://schemas.openxmlformats.org/officeDocument/2006/customXml" ds:itemID="{977363BA-DCC8-4E27-9728-C46FB171DA19}"/>
</file>

<file path=customXml/itemProps3.xml><?xml version="1.0" encoding="utf-8"?>
<ds:datastoreItem xmlns:ds="http://schemas.openxmlformats.org/officeDocument/2006/customXml" ds:itemID="{CBB0CC15-8AE2-459A-87E8-9A8F184EF736}"/>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BOUCHARD Johanne</cp:lastModifiedBy>
  <cp:revision>3</cp:revision>
  <dcterms:created xsi:type="dcterms:W3CDTF">2019-04-25T06:44:00Z</dcterms:created>
  <dcterms:modified xsi:type="dcterms:W3CDTF">2019-04-25T06:45:00Z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