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02508" w14:textId="77777777" w:rsidR="00473D42" w:rsidRDefault="00473D42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2C9866F" w14:textId="77777777" w:rsidR="00473D42" w:rsidRDefault="00473D42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8374B0E" w14:textId="77777777" w:rsidR="00473D42" w:rsidRDefault="00473D42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C474628" w14:textId="77777777" w:rsidR="00473D42" w:rsidRDefault="003708C3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Le Haut-Commissariat des Nations Unies aux droits de l'homme pr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sente ses compliments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toutes les missions permanentes et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tous les observateurs aupr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 xml:space="preserve">s de l'Organisation des Nations Unies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Gen</w:t>
      </w:r>
      <w:r>
        <w:rPr>
          <w:rFonts w:hAnsi="Times New Roman"/>
          <w:sz w:val="24"/>
          <w:szCs w:val="24"/>
          <w:lang w:val="fr-FR"/>
        </w:rPr>
        <w:t>è</w:t>
      </w:r>
      <w:r>
        <w:rPr>
          <w:rFonts w:ascii="Times New Roman"/>
          <w:sz w:val="24"/>
          <w:szCs w:val="24"/>
          <w:lang w:val="fr-FR"/>
        </w:rPr>
        <w:t xml:space="preserve">ve et a l'honneur de leur transmettre une lettre et un </w:t>
      </w:r>
      <w:r>
        <w:rPr>
          <w:rFonts w:ascii="Times New Roman"/>
          <w:sz w:val="24"/>
          <w:szCs w:val="24"/>
          <w:lang w:val="fr-FR"/>
        </w:rPr>
        <w:t>questionnaire de 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dans le domaine des droits culturels, Mme Karima Bennoune. 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les invite par la pr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sente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 xml:space="preserve">contribuer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une consultation organis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 en vue de la soumission de son prochain rapport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fr-FR"/>
        </w:rPr>
        <w:t>Assembl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 g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n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rale sur </w:t>
      </w:r>
      <w:r>
        <w:rPr>
          <w:rFonts w:hAnsi="Times New Roman"/>
          <w:sz w:val="24"/>
          <w:szCs w:val="24"/>
          <w:lang w:val="fr-FR"/>
        </w:rPr>
        <w:t>« </w:t>
      </w:r>
      <w:r>
        <w:rPr>
          <w:rFonts w:ascii="Times New Roman"/>
          <w:sz w:val="24"/>
          <w:szCs w:val="24"/>
          <w:lang w:val="fr-FR"/>
        </w:rPr>
        <w:t>Droits culturels et espaces publics</w:t>
      </w:r>
      <w:r>
        <w:rPr>
          <w:rFonts w:hAnsi="Times New Roman"/>
          <w:sz w:val="24"/>
          <w:szCs w:val="24"/>
          <w:lang w:val="fr-FR"/>
        </w:rPr>
        <w:t> »</w:t>
      </w:r>
      <w:r>
        <w:rPr>
          <w:rFonts w:ascii="Times New Roman"/>
          <w:sz w:val="24"/>
          <w:szCs w:val="24"/>
          <w:lang w:val="fr-FR"/>
        </w:rPr>
        <w:t>.</w:t>
      </w:r>
    </w:p>
    <w:p w14:paraId="455B3FDA" w14:textId="77777777" w:rsidR="00473D42" w:rsidRDefault="003708C3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Cette consultation est l'occasion pour toutes les parties prenantes int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ress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es de faire part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de leurs vues et de leurs exp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riences. </w:t>
      </w:r>
    </w:p>
    <w:p w14:paraId="58AD676F" w14:textId="77777777" w:rsidR="00473D42" w:rsidRDefault="003708C3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La Rapporteuse sp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ciale souhaite que les co</w:t>
      </w:r>
      <w:r>
        <w:rPr>
          <w:rFonts w:ascii="Times New Roman"/>
          <w:sz w:val="24"/>
          <w:szCs w:val="24"/>
          <w:lang w:val="fr-FR"/>
        </w:rPr>
        <w:t>ntributions lui soient envoy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es par voie 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lectronique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hyperlink r:id="rId7" w:history="1">
        <w:r>
          <w:rPr>
            <w:rStyle w:val="Hyperlink1"/>
            <w:rFonts w:ascii="Times New Roman"/>
          </w:rPr>
          <w:t>srculturalrights@ohchr.org</w:t>
        </w:r>
      </w:hyperlink>
      <w:r>
        <w:rPr>
          <w:rFonts w:ascii="Times New Roman"/>
          <w:sz w:val="24"/>
          <w:szCs w:val="24"/>
          <w:lang w:val="fr-FR"/>
        </w:rPr>
        <w:t xml:space="preserve"> au plus tard le </w:t>
      </w:r>
      <w:r>
        <w:rPr>
          <w:rFonts w:ascii="Times New Roman"/>
          <w:b/>
          <w:bCs/>
          <w:sz w:val="24"/>
          <w:szCs w:val="24"/>
          <w:lang w:val="fr-FR"/>
        </w:rPr>
        <w:t>20 mai 2019</w:t>
      </w:r>
      <w:r>
        <w:rPr>
          <w:rFonts w:ascii="Times New Roman"/>
          <w:sz w:val="24"/>
          <w:szCs w:val="24"/>
          <w:lang w:val="fr-FR"/>
        </w:rPr>
        <w:t>. Veuillez limiter vos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ponses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2 500 mots et joindre des annexes si n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cessaire.</w:t>
      </w:r>
    </w:p>
    <w:p w14:paraId="0F65F3FB" w14:textId="77777777" w:rsidR="00473D42" w:rsidRDefault="003708C3">
      <w:pPr>
        <w:pStyle w:val="Corps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 xml:space="preserve">Veuillez 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 xml:space="preserve">galement indiquer si vous avez des objections 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fr-FR"/>
        </w:rPr>
        <w:t>ce que votre r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ponse soit affich</w:t>
      </w:r>
      <w:r>
        <w:rPr>
          <w:rFonts w:hAnsi="Times New Roman"/>
          <w:sz w:val="24"/>
          <w:szCs w:val="24"/>
          <w:lang w:val="fr-FR"/>
        </w:rPr>
        <w:t>é</w:t>
      </w:r>
      <w:r>
        <w:rPr>
          <w:rFonts w:ascii="Times New Roman"/>
          <w:sz w:val="24"/>
          <w:szCs w:val="24"/>
          <w:lang w:val="fr-FR"/>
        </w:rPr>
        <w:t>e sur le site Web du HCDH.</w:t>
      </w:r>
    </w:p>
    <w:p w14:paraId="554D91D0" w14:textId="77777777" w:rsidR="00473D42" w:rsidRDefault="00473D42">
      <w:pPr>
        <w:pStyle w:val="Corps"/>
        <w:rPr>
          <w:lang w:val="fr-FR"/>
        </w:rPr>
      </w:pPr>
    </w:p>
    <w:p w14:paraId="1BDFCA28" w14:textId="77777777" w:rsidR="00473D42" w:rsidRDefault="003708C3">
      <w:pPr>
        <w:pStyle w:val="Corps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18 avril 2019</w:t>
      </w:r>
    </w:p>
    <w:p w14:paraId="44A85530" w14:textId="0EC98334" w:rsidR="00473D42" w:rsidRDefault="00473D42" w:rsidP="009D6392">
      <w:pPr>
        <w:pStyle w:val="Corps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sectPr w:rsidR="00473D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76A28" w14:textId="77777777" w:rsidR="003708C3" w:rsidRDefault="003708C3">
      <w:r>
        <w:separator/>
      </w:r>
    </w:p>
  </w:endnote>
  <w:endnote w:type="continuationSeparator" w:id="0">
    <w:p w14:paraId="7CDA7AB1" w14:textId="77777777" w:rsidR="003708C3" w:rsidRDefault="0037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8B4DF" w14:textId="77777777" w:rsidR="00473D42" w:rsidRDefault="003708C3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C20E5D">
      <w:rPr>
        <w:rFonts w:ascii="Times New Roman" w:eastAsia="Times New Roman" w:hAnsi="Times New Roman" w:cs="Times New Roman"/>
        <w:noProof/>
        <w:sz w:val="20"/>
        <w:szCs w:val="20"/>
      </w:rPr>
      <w:t>2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4C3AD" w14:textId="77777777" w:rsidR="00473D42" w:rsidRDefault="003708C3">
    <w:pPr>
      <w:pStyle w:val="Footer"/>
      <w:tabs>
        <w:tab w:val="clear" w:pos="9026"/>
        <w:tab w:val="right" w:pos="9000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9D6392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D2539" w14:textId="77777777" w:rsidR="003708C3" w:rsidRDefault="003708C3">
      <w:r>
        <w:separator/>
      </w:r>
    </w:p>
  </w:footnote>
  <w:footnote w:type="continuationSeparator" w:id="0">
    <w:p w14:paraId="33F755F0" w14:textId="77777777" w:rsidR="003708C3" w:rsidRDefault="00370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353B2" w14:textId="77777777" w:rsidR="00473D42" w:rsidRDefault="00473D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6B5AA" w14:textId="77777777" w:rsidR="00473D42" w:rsidRDefault="003708C3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sz w:val="14"/>
        <w:szCs w:val="14"/>
        <w:lang w:val="fr-FR"/>
      </w:rPr>
    </w:pPr>
    <w:r>
      <w:rPr>
        <w:noProof/>
        <w:lang w:val="en-GB"/>
      </w:rPr>
      <w:drawing>
        <wp:inline distT="0" distB="0" distL="0" distR="0" wp14:anchorId="00CF6F0E" wp14:editId="30E42089">
          <wp:extent cx="2842261" cy="1226820"/>
          <wp:effectExtent l="0" t="0" r="0" b="0"/>
          <wp:docPr id="1073741828" name="officeArt object" descr="SP Logo black - fren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SP Logo black - french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1" cy="1226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8340C22" w14:textId="77777777" w:rsidR="00473D42" w:rsidRDefault="00473D42">
    <w:pPr>
      <w:pStyle w:val="Header"/>
      <w:tabs>
        <w:tab w:val="clear" w:pos="9026"/>
        <w:tab w:val="right" w:pos="3686"/>
        <w:tab w:val="left" w:pos="5812"/>
        <w:tab w:val="right" w:pos="9000"/>
      </w:tabs>
      <w:jc w:val="center"/>
      <w:rPr>
        <w:rFonts w:ascii="Times New Roman" w:eastAsia="Times New Roman" w:hAnsi="Times New Roman" w:cs="Times New Roman"/>
        <w:sz w:val="14"/>
        <w:szCs w:val="14"/>
        <w:lang w:val="fr-FR"/>
      </w:rPr>
    </w:pPr>
  </w:p>
  <w:p w14:paraId="1FC231DF" w14:textId="77777777" w:rsidR="00473D42" w:rsidRDefault="00473D42">
    <w:pPr>
      <w:pStyle w:val="Header"/>
      <w:tabs>
        <w:tab w:val="clear" w:pos="9026"/>
        <w:tab w:val="right" w:pos="3686"/>
        <w:tab w:val="left" w:pos="5812"/>
        <w:tab w:val="right" w:pos="9000"/>
      </w:tabs>
      <w:spacing w:before="80"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06D5"/>
    <w:multiLevelType w:val="multilevel"/>
    <w:tmpl w:val="B2B2EB28"/>
    <w:styleLink w:val="List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lang w:val="fr-FR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lang w:val="fr-FR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lang w:val="fr-FR"/>
      </w:rPr>
    </w:lvl>
  </w:abstractNum>
  <w:abstractNum w:abstractNumId="1">
    <w:nsid w:val="1B2B049B"/>
    <w:multiLevelType w:val="multilevel"/>
    <w:tmpl w:val="C74C2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lang w:val="fr-FR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lang w:val="fr-FR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lang w:val="fr-FR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lang w:val="fr-FR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lang w:val="fr-FR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lang w:val="fr-FR"/>
      </w:rPr>
    </w:lvl>
  </w:abstractNum>
  <w:abstractNum w:abstractNumId="2">
    <w:nsid w:val="29624BA2"/>
    <w:multiLevelType w:val="multilevel"/>
    <w:tmpl w:val="7250E75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42"/>
    <w:rsid w:val="003708C3"/>
    <w:rsid w:val="00473D42"/>
    <w:rsid w:val="009D6392"/>
    <w:rsid w:val="00C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1105"/>
  <w15:docId w15:val="{D63E7BAF-77FE-4E5B-9D64-1B8BC791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Arial Unicode MS" w:cs="Arial Unicode MS"/>
      <w:color w:val="000000"/>
      <w:sz w:val="22"/>
      <w:szCs w:val="22"/>
      <w:u w:color="000000"/>
      <w:lang w:val="en-US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000FF"/>
      <w:sz w:val="14"/>
      <w:szCs w:val="14"/>
      <w:u w:val="single" w:color="0000FF"/>
      <w:lang w:val="fr-FR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Lien"/>
    <w:rPr>
      <w:color w:val="0000FF"/>
      <w:sz w:val="24"/>
      <w:szCs w:val="24"/>
      <w:u w:val="single" w:color="0000FF"/>
      <w:lang w:val="fr-FR"/>
    </w:rPr>
  </w:style>
  <w:style w:type="paragraph" w:customStyle="1" w:styleId="En-tte">
    <w:name w:val="En-têt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Style1import"/>
    <w:pPr>
      <w:numPr>
        <w:numId w:val="3"/>
      </w:numPr>
    </w:pPr>
  </w:style>
  <w:style w:type="numbering" w:customStyle="1" w:styleId="Style1import">
    <w:name w:val="Style 1 importé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5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culturalrights@ohch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139ACC-7F78-405F-B70E-0CBC644349DA}"/>
</file>

<file path=customXml/itemProps2.xml><?xml version="1.0" encoding="utf-8"?>
<ds:datastoreItem xmlns:ds="http://schemas.openxmlformats.org/officeDocument/2006/customXml" ds:itemID="{920AF499-19F5-4FA2-932A-972D6C3CBDF6}"/>
</file>

<file path=customXml/itemProps3.xml><?xml version="1.0" encoding="utf-8"?>
<ds:datastoreItem xmlns:ds="http://schemas.openxmlformats.org/officeDocument/2006/customXml" ds:itemID="{91DE0070-643D-43B6-ACA9-0EB63A927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BOUCHARD Johanne</dc:creator>
  <cp:lastModifiedBy>BOUCHARD Johanne</cp:lastModifiedBy>
  <cp:revision>3</cp:revision>
  <dcterms:created xsi:type="dcterms:W3CDTF">2019-10-04T14:00:00Z</dcterms:created>
  <dcterms:modified xsi:type="dcterms:W3CDTF">2019-10-04T14:01:00Z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