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28D1F" w14:textId="77777777" w:rsidR="00921666" w:rsidRDefault="00921666" w:rsidP="00236373">
      <w:pPr>
        <w:jc w:val="center"/>
        <w:outlineLvl w:val="0"/>
        <w:rPr>
          <w:rFonts w:ascii="Times New Roman" w:hAnsi="Times New Roman" w:cs="Times New Roman"/>
          <w:b/>
        </w:rPr>
      </w:pPr>
    </w:p>
    <w:p w14:paraId="54896B27" w14:textId="77777777" w:rsidR="00AC6FAE" w:rsidRDefault="00AC6FAE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 w:rsidRPr="00AC6FAE">
        <w:rPr>
          <w:rFonts w:ascii="Times New Roman" w:hAnsi="Times New Roman" w:cs="Times New Roman"/>
          <w:b/>
          <w:lang w:val="es-ES"/>
        </w:rPr>
        <w:t xml:space="preserve">Cuestionario </w:t>
      </w:r>
      <w:r>
        <w:rPr>
          <w:rFonts w:ascii="Times New Roman" w:hAnsi="Times New Roman" w:cs="Times New Roman"/>
          <w:b/>
          <w:lang w:val="es-ES"/>
        </w:rPr>
        <w:t>de</w:t>
      </w:r>
      <w:r w:rsidRPr="00AC6FAE">
        <w:rPr>
          <w:rFonts w:ascii="Times New Roman" w:hAnsi="Times New Roman" w:cs="Times New Roman"/>
          <w:b/>
          <w:lang w:val="es-ES"/>
        </w:rPr>
        <w:t xml:space="preserve"> la Relator</w:t>
      </w:r>
      <w:r>
        <w:rPr>
          <w:rFonts w:ascii="Times New Roman" w:hAnsi="Times New Roman" w:cs="Times New Roman"/>
          <w:b/>
          <w:lang w:val="es-ES"/>
        </w:rPr>
        <w:t>a</w:t>
      </w:r>
      <w:r w:rsidRPr="00AC6FAE">
        <w:rPr>
          <w:rFonts w:ascii="Times New Roman" w:hAnsi="Times New Roman" w:cs="Times New Roman"/>
          <w:b/>
          <w:lang w:val="es-ES"/>
        </w:rPr>
        <w:t xml:space="preserve"> Especial de la ONU </w:t>
      </w:r>
    </w:p>
    <w:p w14:paraId="716A60E3" w14:textId="77777777" w:rsidR="00AC6FAE" w:rsidRDefault="00AC6FAE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 w:rsidRPr="00AC6FAE">
        <w:rPr>
          <w:rFonts w:ascii="Times New Roman" w:hAnsi="Times New Roman" w:cs="Times New Roman"/>
          <w:b/>
          <w:lang w:val="es-ES"/>
        </w:rPr>
        <w:t xml:space="preserve">sobre la situación de los defensores de los derechos humanos </w:t>
      </w:r>
    </w:p>
    <w:p w14:paraId="7EC13A38" w14:textId="3DD0A5BB" w:rsidR="00AC6FAE" w:rsidRPr="00AC6FAE" w:rsidRDefault="006D0C21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para las Empresa</w:t>
      </w:r>
      <w:r w:rsidR="00AC6FAE">
        <w:rPr>
          <w:rFonts w:ascii="Times New Roman" w:hAnsi="Times New Roman" w:cs="Times New Roman"/>
          <w:b/>
          <w:lang w:val="es-ES"/>
        </w:rPr>
        <w:t>s,</w:t>
      </w:r>
    </w:p>
    <w:p w14:paraId="5C1D364C" w14:textId="5F0B8D92" w:rsidR="00AC6FAE" w:rsidRPr="00AC6FAE" w:rsidRDefault="00AC6FAE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 w:rsidRPr="00AC6FAE">
        <w:rPr>
          <w:rFonts w:ascii="Times New Roman" w:hAnsi="Times New Roman" w:cs="Times New Roman"/>
          <w:b/>
          <w:lang w:val="es-ES"/>
        </w:rPr>
        <w:t xml:space="preserve">Mary Lawlor, </w:t>
      </w:r>
      <w:r w:rsidR="00CA7577" w:rsidRPr="00AC6FAE">
        <w:rPr>
          <w:rFonts w:ascii="Times New Roman" w:hAnsi="Times New Roman" w:cs="Times New Roman"/>
          <w:b/>
          <w:lang w:val="es-ES"/>
        </w:rPr>
        <w:t>agosto</w:t>
      </w:r>
      <w:r w:rsidRPr="00AC6FAE">
        <w:rPr>
          <w:rFonts w:ascii="Times New Roman" w:hAnsi="Times New Roman" w:cs="Times New Roman"/>
          <w:b/>
          <w:lang w:val="es-ES"/>
        </w:rPr>
        <w:t xml:space="preserve"> de 2020</w:t>
      </w:r>
    </w:p>
    <w:p w14:paraId="0E97075D" w14:textId="41F67C94" w:rsidR="006B6D2F" w:rsidRPr="00AC6FAE" w:rsidRDefault="006B6D2F" w:rsidP="006D24BA">
      <w:pPr>
        <w:jc w:val="center"/>
        <w:rPr>
          <w:rFonts w:ascii="Times New Roman" w:hAnsi="Times New Roman" w:cs="Times New Roman"/>
          <w:lang w:val="es-ES"/>
        </w:rPr>
      </w:pPr>
      <w:r w:rsidRPr="00AC6FAE">
        <w:rPr>
          <w:rFonts w:ascii="Times New Roman" w:hAnsi="Times New Roman" w:cs="Times New Roman"/>
          <w:lang w:val="es-ES"/>
        </w:rPr>
        <w:br/>
      </w:r>
    </w:p>
    <w:p w14:paraId="61D63BFF" w14:textId="62AA0103" w:rsidR="00AC6FAE" w:rsidRDefault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lang w:val="es-ES"/>
        </w:rPr>
      </w:pPr>
      <w:r w:rsidRPr="00AC6FAE">
        <w:rPr>
          <w:rFonts w:ascii="Times New Roman" w:hAnsi="Times New Roman" w:cs="Times New Roman"/>
          <w:lang w:val="es-ES"/>
        </w:rPr>
        <w:t xml:space="preserve">La Relatora Especial de las Naciones Unidas sobre la situación de los defensores de los derechos humanos, Sra. Mary Lawlor, invita a </w:t>
      </w:r>
      <w:r w:rsidR="00A43A94">
        <w:rPr>
          <w:rFonts w:ascii="Times New Roman" w:hAnsi="Times New Roman" w:cs="Times New Roman"/>
          <w:lang w:val="es-ES"/>
        </w:rPr>
        <w:t>las Empresas</w:t>
      </w:r>
      <w:r w:rsidRPr="00AC6FAE">
        <w:rPr>
          <w:rFonts w:ascii="Times New Roman" w:hAnsi="Times New Roman" w:cs="Times New Roman"/>
          <w:lang w:val="es-ES"/>
        </w:rPr>
        <w:t xml:space="preserve"> a que respondan al cuestionario que figura a continuación. </w:t>
      </w:r>
      <w:r w:rsidR="00A43A94">
        <w:rPr>
          <w:rFonts w:ascii="Times New Roman" w:hAnsi="Times New Roman" w:cs="Times New Roman"/>
          <w:lang w:val="es-ES"/>
        </w:rPr>
        <w:t>Las respuestas</w:t>
      </w:r>
      <w:r>
        <w:rPr>
          <w:rFonts w:ascii="Times New Roman" w:hAnsi="Times New Roman" w:cs="Times New Roman"/>
          <w:lang w:val="es-ES"/>
        </w:rPr>
        <w:t xml:space="preserve"> que</w:t>
      </w:r>
      <w:r w:rsidRPr="00AC6FAE">
        <w:rPr>
          <w:rFonts w:ascii="Times New Roman" w:hAnsi="Times New Roman" w:cs="Times New Roman"/>
          <w:lang w:val="es-ES"/>
        </w:rPr>
        <w:t xml:space="preserve"> se reciban servirán de base para el informe temático de la Relatora Especial sobre la cuestión de los asesinatos de defensores</w:t>
      </w:r>
      <w:r>
        <w:rPr>
          <w:rFonts w:ascii="Times New Roman" w:hAnsi="Times New Roman" w:cs="Times New Roman"/>
          <w:lang w:val="es-ES"/>
        </w:rPr>
        <w:t xml:space="preserve"> y defensoras </w:t>
      </w:r>
      <w:r w:rsidRPr="00AC6FAE">
        <w:rPr>
          <w:rFonts w:ascii="Times New Roman" w:hAnsi="Times New Roman" w:cs="Times New Roman"/>
          <w:lang w:val="es-ES"/>
        </w:rPr>
        <w:t>de los derechos hum</w:t>
      </w:r>
      <w:r w:rsidR="00A43A94">
        <w:rPr>
          <w:rFonts w:ascii="Times New Roman" w:hAnsi="Times New Roman" w:cs="Times New Roman"/>
          <w:lang w:val="es-ES"/>
        </w:rPr>
        <w:t>anos, que se presentará al Cons</w:t>
      </w:r>
      <w:r w:rsidR="007400AA">
        <w:rPr>
          <w:rFonts w:ascii="Times New Roman" w:hAnsi="Times New Roman" w:cs="Times New Roman"/>
          <w:lang w:val="es-ES"/>
        </w:rPr>
        <w:t>e</w:t>
      </w:r>
      <w:r w:rsidRPr="00AC6FAE">
        <w:rPr>
          <w:rFonts w:ascii="Times New Roman" w:hAnsi="Times New Roman" w:cs="Times New Roman"/>
          <w:lang w:val="es-ES"/>
        </w:rPr>
        <w:t>jo de Derechos Humanos de las Naciones Unidas en marzo de 2021.</w:t>
      </w:r>
    </w:p>
    <w:p w14:paraId="26679B24" w14:textId="77777777" w:rsidR="00AC6FAE" w:rsidRPr="00AC6FAE" w:rsidRDefault="00AC6FAE" w:rsidP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lang w:val="es-ES"/>
        </w:rPr>
      </w:pPr>
    </w:p>
    <w:p w14:paraId="1CEE044B" w14:textId="43984ED1" w:rsidR="00650B26" w:rsidRPr="00AC6FAE" w:rsidRDefault="00AC6FAE" w:rsidP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  <w:r w:rsidRPr="00AC6FAE">
        <w:rPr>
          <w:rFonts w:ascii="Times New Roman" w:hAnsi="Times New Roman" w:cs="Times New Roman"/>
          <w:lang w:val="es-ES"/>
        </w:rPr>
        <w:t xml:space="preserve">El cuestionario y la </w:t>
      </w:r>
      <w:r>
        <w:rPr>
          <w:rFonts w:ascii="Times New Roman" w:hAnsi="Times New Roman" w:cs="Times New Roman"/>
          <w:lang w:val="es-ES"/>
        </w:rPr>
        <w:t xml:space="preserve">correspondiente nota conceptual sobre el </w:t>
      </w:r>
      <w:r w:rsidRPr="00AC6FAE">
        <w:rPr>
          <w:rFonts w:ascii="Times New Roman" w:hAnsi="Times New Roman" w:cs="Times New Roman"/>
          <w:lang w:val="es-ES"/>
        </w:rPr>
        <w:t>informe se pued</w:t>
      </w:r>
      <w:r>
        <w:rPr>
          <w:rFonts w:ascii="Times New Roman" w:hAnsi="Times New Roman" w:cs="Times New Roman"/>
          <w:lang w:val="es-ES"/>
        </w:rPr>
        <w:t>en consultar en el sitio web de la Oficina,</w:t>
      </w:r>
      <w:r w:rsidRPr="00AC6FAE">
        <w:rPr>
          <w:rFonts w:ascii="Times New Roman" w:hAnsi="Times New Roman" w:cs="Times New Roman"/>
          <w:lang w:val="es-ES"/>
        </w:rPr>
        <w:t xml:space="preserve"> en inglés (idioma original), así como en francés, español, ruso y árabe (traducciones no oficiales):</w:t>
      </w:r>
      <w:r w:rsidR="00D051B3" w:rsidRPr="00AC6FAE">
        <w:rPr>
          <w:rFonts w:ascii="Times New Roman" w:hAnsi="Times New Roman" w:cs="Times New Roman"/>
          <w:lang w:val="es-ES"/>
        </w:rPr>
        <w:t xml:space="preserve"> </w:t>
      </w:r>
      <w:r w:rsidR="00650B26" w:rsidRPr="00AC6FAE"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  <w:t>(</w:t>
      </w:r>
      <w:hyperlink r:id="rId11" w:history="1">
        <w:r w:rsidR="00650B26" w:rsidRPr="00AC6FAE">
          <w:rPr>
            <w:rStyle w:val="Hyperlink"/>
            <w:rFonts w:ascii="Times New Roman" w:hAnsi="Times New Roman" w:cs="Times New Roman"/>
            <w:sz w:val="23"/>
            <w:szCs w:val="23"/>
            <w:lang w:val="es-ES"/>
          </w:rPr>
          <w:t>https://www.ohchr.org/EN/Issues/SRHRDefenders/Pages/SRHRDefendersIndex.aspx</w:t>
        </w:r>
      </w:hyperlink>
      <w:r w:rsidR="005D5B11" w:rsidRPr="00AC6FAE"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  <w:t>).</w:t>
      </w:r>
    </w:p>
    <w:p w14:paraId="48D778CF" w14:textId="77777777" w:rsidR="009306CB" w:rsidRPr="00AC6FAE" w:rsidRDefault="009306CB" w:rsidP="00D051B3">
      <w:pPr>
        <w:pStyle w:val="Default"/>
        <w:ind w:firstLine="567"/>
        <w:rPr>
          <w:color w:val="auto"/>
          <w:lang w:val="es-ES"/>
        </w:rPr>
      </w:pPr>
    </w:p>
    <w:p w14:paraId="7FA57891" w14:textId="0F641B3F" w:rsidR="00DA41F1" w:rsidRDefault="00DA41F1" w:rsidP="00DA41F1">
      <w:pPr>
        <w:ind w:firstLine="567"/>
        <w:rPr>
          <w:rFonts w:ascii="Times New Roman" w:hAnsi="Times New Roman"/>
          <w:lang w:val="es-ES"/>
        </w:rPr>
      </w:pPr>
      <w:r w:rsidRPr="00DA41F1">
        <w:rPr>
          <w:rFonts w:ascii="Times New Roman" w:hAnsi="Times New Roman" w:cs="Times New Roman"/>
          <w:color w:val="000000"/>
          <w:lang w:val="es-ES"/>
        </w:rPr>
        <w:t xml:space="preserve">Todas </w:t>
      </w:r>
      <w:r>
        <w:rPr>
          <w:rFonts w:ascii="Times New Roman" w:hAnsi="Times New Roman" w:cs="Times New Roman"/>
          <w:color w:val="000000"/>
          <w:lang w:val="es-ES"/>
        </w:rPr>
        <w:t>las respuestas recibidas</w:t>
      </w:r>
      <w:r w:rsidRPr="00DA41F1">
        <w:rPr>
          <w:rFonts w:ascii="Times New Roman" w:hAnsi="Times New Roman" w:cs="Times New Roman"/>
          <w:color w:val="000000"/>
          <w:lang w:val="es-ES"/>
        </w:rPr>
        <w:t xml:space="preserve"> se publicarán en el mencionado sitio web, a menos que el remitente haya indicado</w:t>
      </w:r>
      <w:r>
        <w:rPr>
          <w:rFonts w:ascii="Times New Roman" w:hAnsi="Times New Roman" w:cs="Times New Roman"/>
          <w:color w:val="000000"/>
          <w:lang w:val="es-ES"/>
        </w:rPr>
        <w:t xml:space="preserve"> claramente que no desea que su </w:t>
      </w:r>
      <w:r w:rsidR="00414AD1">
        <w:rPr>
          <w:rFonts w:ascii="Times New Roman" w:hAnsi="Times New Roman" w:cs="Times New Roman"/>
          <w:color w:val="000000"/>
          <w:lang w:val="es-ES"/>
        </w:rPr>
        <w:t>respuesta</w:t>
      </w:r>
      <w:r w:rsidRPr="00DA41F1">
        <w:rPr>
          <w:rFonts w:ascii="Times New Roman" w:hAnsi="Times New Roman" w:cs="Times New Roman"/>
          <w:color w:val="000000"/>
          <w:lang w:val="es-ES"/>
        </w:rPr>
        <w:t xml:space="preserve"> se </w:t>
      </w:r>
      <w:r>
        <w:rPr>
          <w:rFonts w:ascii="Times New Roman" w:hAnsi="Times New Roman" w:cs="Times New Roman"/>
          <w:color w:val="000000"/>
          <w:lang w:val="es-ES"/>
        </w:rPr>
        <w:t>haga pública.</w:t>
      </w:r>
    </w:p>
    <w:p w14:paraId="2A4751A4" w14:textId="77777777" w:rsidR="006B6D2F" w:rsidRPr="00DA41F1" w:rsidRDefault="006B6D2F" w:rsidP="006B6D2F">
      <w:pPr>
        <w:rPr>
          <w:rFonts w:ascii="Times New Roman" w:hAnsi="Times New Roman" w:cs="Times New Roman"/>
          <w:lang w:val="es-ES"/>
        </w:rPr>
      </w:pPr>
      <w:r w:rsidRPr="00DA41F1">
        <w:rPr>
          <w:rFonts w:ascii="Times New Roman" w:hAnsi="Times New Roman" w:cs="Times New Roman"/>
          <w:lang w:val="es-ES"/>
        </w:rPr>
        <w:t> </w:t>
      </w:r>
    </w:p>
    <w:p w14:paraId="1F19D5F6" w14:textId="0847D638" w:rsidR="00D051B3" w:rsidRPr="00414AD1" w:rsidRDefault="00E771EF" w:rsidP="00D051B3">
      <w:pPr>
        <w:ind w:firstLine="567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Nótese que hay un límite de 2500 palabras por cuestionario. </w:t>
      </w:r>
      <w:r w:rsidR="00414AD1" w:rsidRPr="00414AD1">
        <w:rPr>
          <w:rFonts w:ascii="Times New Roman" w:hAnsi="Times New Roman" w:cs="Times New Roman"/>
          <w:lang w:val="es-ES"/>
        </w:rPr>
        <w:t>Sírvase enviar las respuestas al cuestionario a:</w:t>
      </w:r>
      <w:r w:rsidR="00D051B3" w:rsidRPr="00414AD1">
        <w:rPr>
          <w:rFonts w:ascii="Times New Roman" w:hAnsi="Times New Roman" w:cs="Times New Roman"/>
          <w:lang w:val="es-ES"/>
        </w:rPr>
        <w:t xml:space="preserve"> </w:t>
      </w:r>
      <w:hyperlink r:id="rId12" w:history="1">
        <w:r w:rsidR="00D051B3" w:rsidRPr="00414AD1">
          <w:rPr>
            <w:rStyle w:val="Hyperlink"/>
            <w:rFonts w:ascii="Times New Roman" w:hAnsi="Times New Roman" w:cs="Times New Roman"/>
            <w:lang w:val="es-ES"/>
          </w:rPr>
          <w:t>defenders@ohchr.org</w:t>
        </w:r>
      </w:hyperlink>
    </w:p>
    <w:p w14:paraId="71A826F1" w14:textId="0FC069B4" w:rsidR="00D051B3" w:rsidRPr="00414AD1" w:rsidRDefault="00D051B3" w:rsidP="00D051B3">
      <w:pPr>
        <w:ind w:firstLine="567"/>
        <w:rPr>
          <w:rFonts w:ascii="Times New Roman" w:hAnsi="Times New Roman" w:cs="Times New Roman"/>
          <w:lang w:val="es-ES"/>
        </w:rPr>
      </w:pPr>
    </w:p>
    <w:p w14:paraId="63A3E80B" w14:textId="5BE7492E" w:rsidR="00D051B3" w:rsidRPr="00414AD1" w:rsidRDefault="00414AD1" w:rsidP="00D051B3">
      <w:pPr>
        <w:ind w:firstLine="567"/>
        <w:rPr>
          <w:rFonts w:ascii="Times New Roman" w:hAnsi="Times New Roman" w:cs="Times New Roman"/>
          <w:lang w:val="es-ES"/>
        </w:rPr>
      </w:pPr>
      <w:r w:rsidRPr="00414AD1">
        <w:rPr>
          <w:rFonts w:ascii="Times New Roman" w:hAnsi="Times New Roman" w:cs="Times New Roman"/>
          <w:lang w:val="es-ES"/>
        </w:rPr>
        <w:t xml:space="preserve">Fecha </w:t>
      </w:r>
      <w:r>
        <w:rPr>
          <w:rFonts w:ascii="Times New Roman" w:hAnsi="Times New Roman" w:cs="Times New Roman"/>
          <w:lang w:val="es-ES"/>
        </w:rPr>
        <w:t>final para enviar las respuestas</w:t>
      </w:r>
      <w:r w:rsidR="00D051B3" w:rsidRPr="00414AD1">
        <w:rPr>
          <w:rFonts w:ascii="Times New Roman" w:hAnsi="Times New Roman" w:cs="Times New Roman"/>
          <w:lang w:val="es-ES"/>
        </w:rPr>
        <w:t xml:space="preserve">: </w:t>
      </w:r>
      <w:r w:rsidR="00D051B3" w:rsidRPr="00414AD1">
        <w:rPr>
          <w:rFonts w:ascii="Times New Roman" w:hAnsi="Times New Roman" w:cs="Times New Roman"/>
          <w:b/>
          <w:lang w:val="es-ES"/>
        </w:rPr>
        <w:t xml:space="preserve">5 </w:t>
      </w:r>
      <w:r w:rsidR="00DA221E">
        <w:rPr>
          <w:rFonts w:ascii="Times New Roman" w:hAnsi="Times New Roman" w:cs="Times New Roman"/>
          <w:b/>
          <w:lang w:val="es-ES"/>
        </w:rPr>
        <w:t xml:space="preserve">de </w:t>
      </w:r>
      <w:r w:rsidR="00417E8C" w:rsidRPr="00414AD1">
        <w:rPr>
          <w:rFonts w:ascii="Times New Roman" w:hAnsi="Times New Roman" w:cs="Times New Roman"/>
          <w:b/>
          <w:lang w:val="es-ES"/>
        </w:rPr>
        <w:t>octubre</w:t>
      </w:r>
      <w:r w:rsidR="00D051B3" w:rsidRPr="00414AD1">
        <w:rPr>
          <w:rFonts w:ascii="Times New Roman" w:hAnsi="Times New Roman" w:cs="Times New Roman"/>
          <w:b/>
          <w:lang w:val="es-ES"/>
        </w:rPr>
        <w:t xml:space="preserve"> 2020</w:t>
      </w:r>
    </w:p>
    <w:p w14:paraId="408A01D9" w14:textId="74034746" w:rsidR="00F240B1" w:rsidRPr="00414AD1" w:rsidRDefault="00F240B1" w:rsidP="00F240B1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  <w:lang w:val="es-ES"/>
        </w:rPr>
      </w:pPr>
    </w:p>
    <w:p w14:paraId="3CD2414A" w14:textId="77777777" w:rsidR="00F240B1" w:rsidRPr="00414AD1" w:rsidRDefault="00F240B1" w:rsidP="00236373">
      <w:pPr>
        <w:outlineLvl w:val="0"/>
        <w:rPr>
          <w:rFonts w:ascii="Times New Roman" w:hAnsi="Times New Roman" w:cs="Times New Roman"/>
          <w:lang w:val="es-ES"/>
        </w:rPr>
      </w:pPr>
    </w:p>
    <w:p w14:paraId="6FB73386" w14:textId="77777777" w:rsidR="0006732C" w:rsidRDefault="0006732C" w:rsidP="0006732C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Datos de contacto </w:t>
      </w:r>
    </w:p>
    <w:p w14:paraId="62407EE2" w14:textId="77777777" w:rsidR="0006732C" w:rsidRDefault="0006732C" w:rsidP="0006732C">
      <w:pPr>
        <w:rPr>
          <w:rFonts w:ascii="Times New Roman" w:hAnsi="Times New Roman" w:cs="Times New Roman"/>
          <w:lang w:val="es-ES"/>
        </w:rPr>
      </w:pPr>
    </w:p>
    <w:p w14:paraId="5F5090D2" w14:textId="00CA866F" w:rsidR="0006732C" w:rsidRDefault="0006732C" w:rsidP="0006732C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Comparta por favor sus datos de contacto en caso de que necesitemos comunicarnos con usted en relación con este cuestionario (opcional)</w:t>
      </w:r>
    </w:p>
    <w:p w14:paraId="436C6790" w14:textId="77777777" w:rsidR="006B6D2F" w:rsidRPr="004E4BE3" w:rsidRDefault="006B6D2F">
      <w:pPr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5393"/>
      </w:tblGrid>
      <w:tr w:rsidR="007C576D" w:rsidRPr="006D0C21" w14:paraId="2601FAA7" w14:textId="77777777" w:rsidTr="00332A96">
        <w:tc>
          <w:tcPr>
            <w:tcW w:w="2897" w:type="dxa"/>
          </w:tcPr>
          <w:p w14:paraId="1A75D247" w14:textId="77777777" w:rsidR="007C576D" w:rsidRPr="0006732C" w:rsidRDefault="007C576D" w:rsidP="004A74A5">
            <w:pPr>
              <w:rPr>
                <w:rFonts w:ascii="Times New Roman" w:hAnsi="Times New Roman" w:cs="Times New Roman"/>
                <w:lang w:val="es-ES"/>
              </w:rPr>
            </w:pPr>
          </w:p>
          <w:p w14:paraId="3510BF17" w14:textId="2703582C" w:rsidR="007C576D" w:rsidRPr="00414AD1" w:rsidRDefault="00414AD1" w:rsidP="004A74A5">
            <w:pPr>
              <w:rPr>
                <w:rFonts w:ascii="Times New Roman" w:hAnsi="Times New Roman" w:cs="Times New Roman"/>
                <w:lang w:val="es-ES"/>
              </w:rPr>
            </w:pPr>
            <w:r w:rsidRPr="00414AD1">
              <w:rPr>
                <w:rFonts w:ascii="Times New Roman" w:hAnsi="Times New Roman" w:cs="Times New Roman"/>
                <w:lang w:val="es-ES"/>
              </w:rPr>
              <w:t xml:space="preserve">Tipo de actor (por </w:t>
            </w:r>
            <w:r>
              <w:rPr>
                <w:rFonts w:ascii="Times New Roman" w:hAnsi="Times New Roman" w:cs="Times New Roman"/>
                <w:lang w:val="es-ES"/>
              </w:rPr>
              <w:t>favo</w:t>
            </w:r>
            <w:r w:rsidRPr="00414AD1">
              <w:rPr>
                <w:rFonts w:ascii="Times New Roman" w:hAnsi="Times New Roman" w:cs="Times New Roman"/>
                <w:lang w:val="es-ES"/>
              </w:rPr>
              <w:t>r seleccione uno)</w:t>
            </w:r>
          </w:p>
          <w:p w14:paraId="5E7FB244" w14:textId="77777777" w:rsidR="007C576D" w:rsidRPr="00414AD1" w:rsidRDefault="007C576D" w:rsidP="004A74A5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393" w:type="dxa"/>
          </w:tcPr>
          <w:p w14:paraId="599E2D1E" w14:textId="77777777" w:rsidR="007C576D" w:rsidRPr="00414AD1" w:rsidRDefault="007C576D" w:rsidP="004A74A5">
            <w:pPr>
              <w:rPr>
                <w:rFonts w:ascii="Times New Roman" w:hAnsi="Times New Roman" w:cs="Times New Roman"/>
                <w:lang w:val="es-ES"/>
              </w:rPr>
            </w:pPr>
          </w:p>
          <w:p w14:paraId="2435AC1F" w14:textId="570A6F29" w:rsidR="00A67BFB" w:rsidRPr="00414AD1" w:rsidRDefault="00C623C9" w:rsidP="004A74A5">
            <w:pPr>
              <w:rPr>
                <w:rFonts w:ascii="Times New Roman" w:hAnsi="Times New Roman" w:cs="Times New Roman"/>
                <w:lang w:val="es-ES"/>
              </w:rPr>
            </w:pPr>
            <w:r w:rsidRPr="002540B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14AD1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AD7ACA">
              <w:rPr>
                <w:rFonts w:ascii="Times New Roman" w:hAnsi="Times New Roman" w:cs="Times New Roman"/>
              </w:rPr>
            </w:r>
            <w:r w:rsidR="00AD7ACA">
              <w:rPr>
                <w:rFonts w:ascii="Times New Roman" w:hAnsi="Times New Roman" w:cs="Times New Roman"/>
              </w:rPr>
              <w:fldChar w:fldCharType="separate"/>
            </w:r>
            <w:r w:rsidRPr="002540B0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414AD1">
              <w:rPr>
                <w:rFonts w:ascii="Times New Roman" w:hAnsi="Times New Roman" w:cs="Times New Roman"/>
                <w:lang w:val="es-ES"/>
              </w:rPr>
              <w:t xml:space="preserve">  </w:t>
            </w:r>
            <w:r w:rsidR="00A43A94">
              <w:rPr>
                <w:rFonts w:ascii="Times New Roman" w:hAnsi="Times New Roman" w:cs="Times New Roman"/>
                <w:lang w:val="es-ES"/>
              </w:rPr>
              <w:t>Empresa</w:t>
            </w:r>
          </w:p>
          <w:p w14:paraId="63E6BD88" w14:textId="20F85D5B" w:rsidR="00FA3D29" w:rsidRPr="00414AD1" w:rsidRDefault="00FA3D29" w:rsidP="00A43A94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B6D2F" w:rsidRPr="00FC36EF" w14:paraId="14D58AF4" w14:textId="77777777" w:rsidTr="00332A96">
        <w:tc>
          <w:tcPr>
            <w:tcW w:w="2897" w:type="dxa"/>
          </w:tcPr>
          <w:p w14:paraId="2176D7EF" w14:textId="61FF0BD9" w:rsidR="00414AD1" w:rsidRPr="006651A6" w:rsidRDefault="00414AD1" w:rsidP="00414AD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Nombre de la </w:t>
            </w:r>
            <w:r w:rsidR="007D3C32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empresa</w:t>
            </w:r>
          </w:p>
          <w:p w14:paraId="6746B88C" w14:textId="77777777" w:rsidR="00414AD1" w:rsidRPr="006651A6" w:rsidRDefault="00414AD1" w:rsidP="00414AD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(si procede)</w:t>
            </w:r>
          </w:p>
          <w:p w14:paraId="4823773B" w14:textId="77777777" w:rsidR="007C01C1" w:rsidRPr="00414AD1" w:rsidRDefault="007C01C1" w:rsidP="00332A96">
            <w:pPr>
              <w:rPr>
                <w:rFonts w:ascii="Times New Roman" w:hAnsi="Times New Roman" w:cs="Times New Roman"/>
                <w:lang w:val="es-ES"/>
              </w:rPr>
            </w:pPr>
          </w:p>
          <w:p w14:paraId="07B5D05D" w14:textId="77777777" w:rsidR="006B6D2F" w:rsidRDefault="00414AD1" w:rsidP="00414AD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Nombre de la persona encuestada</w:t>
            </w:r>
          </w:p>
          <w:p w14:paraId="74D8EAEA" w14:textId="069470BE" w:rsidR="00AD7ACA" w:rsidRPr="0006732C" w:rsidRDefault="00AD7ACA" w:rsidP="00414AD1">
            <w:pPr>
              <w:rPr>
                <w:rFonts w:ascii="Times New Roman" w:hAnsi="Times New Roman" w:cs="Times New Roman"/>
                <w:lang w:val="es-ES"/>
              </w:rPr>
            </w:pPr>
            <w:bookmarkStart w:id="1" w:name="_GoBack"/>
            <w:bookmarkEnd w:id="1"/>
          </w:p>
        </w:tc>
        <w:tc>
          <w:tcPr>
            <w:tcW w:w="5393" w:type="dxa"/>
          </w:tcPr>
          <w:p w14:paraId="51EABF8C" w14:textId="77777777" w:rsidR="006B6D2F" w:rsidRPr="0006732C" w:rsidRDefault="006B6D2F">
            <w:pPr>
              <w:rPr>
                <w:rFonts w:ascii="Times New Roman" w:hAnsi="Times New Roman" w:cs="Times New Roman"/>
                <w:lang w:val="es-ES"/>
              </w:rPr>
            </w:pPr>
          </w:p>
          <w:p w14:paraId="7714E9A1" w14:textId="77777777" w:rsidR="00332A96" w:rsidRPr="0006732C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  <w:p w14:paraId="7F881402" w14:textId="77777777" w:rsidR="00332A96" w:rsidRPr="0006732C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  <w:p w14:paraId="40B903DA" w14:textId="1D05B89D" w:rsidR="00332A96" w:rsidRPr="0006732C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B6D2F" w:rsidRPr="002540B0" w14:paraId="61BE6EAB" w14:textId="77777777" w:rsidTr="00332A96">
        <w:tc>
          <w:tcPr>
            <w:tcW w:w="2897" w:type="dxa"/>
          </w:tcPr>
          <w:p w14:paraId="5F40746D" w14:textId="77777777" w:rsidR="006B6D2F" w:rsidRPr="0006732C" w:rsidRDefault="006B6D2F">
            <w:pPr>
              <w:rPr>
                <w:rFonts w:ascii="Times New Roman" w:hAnsi="Times New Roman" w:cs="Times New Roman"/>
                <w:lang w:val="es-ES"/>
              </w:rPr>
            </w:pPr>
          </w:p>
          <w:p w14:paraId="2A551367" w14:textId="77777777" w:rsidR="00222093" w:rsidRPr="006651A6" w:rsidRDefault="00222093" w:rsidP="00222093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Correo electrónico</w:t>
            </w:r>
          </w:p>
          <w:p w14:paraId="37B3E18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0AE080EB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55F99020" w14:textId="77777777" w:rsidTr="00332A96">
        <w:tc>
          <w:tcPr>
            <w:tcW w:w="2897" w:type="dxa"/>
          </w:tcPr>
          <w:p w14:paraId="61A871E8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1626BEAE" w14:textId="4F6505A7" w:rsidR="006B6D2F" w:rsidRPr="002540B0" w:rsidRDefault="00222093">
            <w:pPr>
              <w:rPr>
                <w:rFonts w:ascii="Times New Roman" w:hAnsi="Times New Roman" w:cs="Times New Roman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Teléfono</w:t>
            </w:r>
          </w:p>
          <w:p w14:paraId="676DD42D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7B71C0A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7595C08F" w14:textId="77777777" w:rsidTr="00612DCA">
        <w:trPr>
          <w:trHeight w:val="472"/>
        </w:trPr>
        <w:tc>
          <w:tcPr>
            <w:tcW w:w="2897" w:type="dxa"/>
          </w:tcPr>
          <w:p w14:paraId="2A639820" w14:textId="77777777" w:rsidR="00414AD1" w:rsidRPr="00222093" w:rsidRDefault="00414AD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14:paraId="432A3B28" w14:textId="62D8989D" w:rsidR="006B6D2F" w:rsidRPr="00222093" w:rsidRDefault="00414AD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222093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Dirección</w:t>
            </w:r>
          </w:p>
          <w:p w14:paraId="462C407A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CC4664F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0C7E8A" w:rsidRPr="00FC36EF" w14:paraId="59FF036F" w14:textId="77777777" w:rsidTr="00332A96">
        <w:trPr>
          <w:trHeight w:val="838"/>
        </w:trPr>
        <w:tc>
          <w:tcPr>
            <w:tcW w:w="2897" w:type="dxa"/>
          </w:tcPr>
          <w:p w14:paraId="26717B43" w14:textId="77777777" w:rsidR="00332A96" w:rsidRPr="00222093" w:rsidRDefault="00332A96" w:rsidP="003F7D22">
            <w:pPr>
              <w:rPr>
                <w:rFonts w:ascii="Times New Roman" w:hAnsi="Times New Roman" w:cs="Times New Roman"/>
                <w:lang w:val="es-ES"/>
              </w:rPr>
            </w:pPr>
          </w:p>
          <w:p w14:paraId="20A5BBF2" w14:textId="133DCEB0" w:rsidR="00222093" w:rsidRPr="006651A6" w:rsidRDefault="00222093" w:rsidP="00222093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¿Podemos atribuir públic</w:t>
            </w:r>
            <w:r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amente estas respuestas a su </w:t>
            </w:r>
            <w:r w:rsidR="00A43A94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Empresa</w:t>
            </w: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? </w:t>
            </w:r>
          </w:p>
          <w:p w14:paraId="5B706B27" w14:textId="44A4B569" w:rsidR="007C576D" w:rsidRPr="00222093" w:rsidRDefault="007C576D" w:rsidP="003F7D22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393" w:type="dxa"/>
          </w:tcPr>
          <w:p w14:paraId="2DBF5CF8" w14:textId="77777777" w:rsidR="00C623C9" w:rsidRPr="00222093" w:rsidRDefault="00C623C9">
            <w:pPr>
              <w:rPr>
                <w:rFonts w:ascii="Times New Roman" w:hAnsi="Times New Roman" w:cs="Times New Roman"/>
                <w:lang w:val="es-ES"/>
              </w:rPr>
            </w:pPr>
          </w:p>
          <w:p w14:paraId="691F7A21" w14:textId="125BE54E" w:rsidR="004F52FB" w:rsidRPr="00222093" w:rsidRDefault="004F52FB" w:rsidP="004F52FB">
            <w:pPr>
              <w:rPr>
                <w:rFonts w:ascii="Times New Roman" w:hAnsi="Times New Roman" w:cs="Times New Roman"/>
                <w:lang w:val="es-ES"/>
              </w:rPr>
            </w:pP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93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AD7ACA">
              <w:rPr>
                <w:rFonts w:ascii="Times New Roman" w:hAnsi="Times New Roman" w:cs="Times New Roman"/>
              </w:rPr>
            </w:r>
            <w:r w:rsidR="00AD7ACA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 w:rsidR="00222093" w:rsidRPr="00222093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22093" w:rsidRPr="00222093">
              <w:rPr>
                <w:rFonts w:ascii="Times New Roman" w:hAnsi="Times New Roman" w:cs="Times New Roman"/>
                <w:lang w:val="es-ES"/>
              </w:rPr>
              <w:t>Si</w:t>
            </w:r>
            <w:proofErr w:type="spellEnd"/>
            <w:r w:rsidRPr="00222093">
              <w:rPr>
                <w:rFonts w:ascii="Times New Roman" w:hAnsi="Times New Roman" w:cs="Times New Roman"/>
                <w:lang w:val="es-ES"/>
              </w:rPr>
              <w:t xml:space="preserve">          </w:t>
            </w: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93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AD7ACA">
              <w:rPr>
                <w:rFonts w:ascii="Times New Roman" w:hAnsi="Times New Roman" w:cs="Times New Roman"/>
              </w:rPr>
            </w:r>
            <w:r w:rsidR="00AD7ACA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 w:rsidRPr="00222093">
              <w:rPr>
                <w:rFonts w:ascii="Times New Roman" w:hAnsi="Times New Roman" w:cs="Times New Roman"/>
                <w:lang w:val="es-ES"/>
              </w:rPr>
              <w:t xml:space="preserve"> No</w:t>
            </w:r>
          </w:p>
          <w:p w14:paraId="2C3B13E2" w14:textId="77777777" w:rsidR="007C576D" w:rsidRPr="00222093" w:rsidRDefault="007C576D">
            <w:pPr>
              <w:rPr>
                <w:rFonts w:ascii="Times New Roman" w:hAnsi="Times New Roman" w:cs="Times New Roman"/>
                <w:lang w:val="es-ES"/>
              </w:rPr>
            </w:pPr>
          </w:p>
          <w:p w14:paraId="02CBA82A" w14:textId="04A64F19" w:rsidR="007C576D" w:rsidRPr="00222093" w:rsidRDefault="00CA757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</w:t>
            </w:r>
            <w:r w:rsidR="00222093" w:rsidRPr="00222093">
              <w:rPr>
                <w:rFonts w:ascii="Times New Roman" w:hAnsi="Times New Roman" w:cs="Times New Roman"/>
                <w:lang w:val="es-ES"/>
              </w:rPr>
              <w:t>mentarios (si fuera relevante</w:t>
            </w:r>
            <w:r w:rsidR="00C623C9" w:rsidRPr="00222093">
              <w:rPr>
                <w:rFonts w:ascii="Times New Roman" w:hAnsi="Times New Roman" w:cs="Times New Roman"/>
                <w:lang w:val="es-ES"/>
              </w:rPr>
              <w:t>):</w:t>
            </w:r>
          </w:p>
        </w:tc>
      </w:tr>
    </w:tbl>
    <w:p w14:paraId="0D092251" w14:textId="351AF7C6" w:rsidR="006B6D2F" w:rsidRPr="00222093" w:rsidRDefault="006B6D2F">
      <w:pPr>
        <w:rPr>
          <w:rFonts w:ascii="Times New Roman" w:hAnsi="Times New Roman" w:cs="Times New Roman"/>
          <w:lang w:val="es-ES"/>
        </w:rPr>
      </w:pPr>
    </w:p>
    <w:p w14:paraId="6014AA92" w14:textId="77777777" w:rsidR="00222093" w:rsidRPr="00222093" w:rsidRDefault="00222093" w:rsidP="00222093">
      <w:pPr>
        <w:pStyle w:val="Default"/>
        <w:rPr>
          <w:b/>
          <w:color w:val="auto"/>
          <w:lang w:val="es-ES"/>
        </w:rPr>
      </w:pPr>
      <w:r w:rsidRPr="00222093">
        <w:rPr>
          <w:b/>
          <w:color w:val="auto"/>
          <w:lang w:val="es-ES"/>
        </w:rPr>
        <w:t>Preguntas</w:t>
      </w:r>
    </w:p>
    <w:p w14:paraId="13E09EAC" w14:textId="77777777" w:rsidR="00222093" w:rsidRPr="00222093" w:rsidRDefault="00222093" w:rsidP="00222093">
      <w:pPr>
        <w:pStyle w:val="Default"/>
        <w:rPr>
          <w:color w:val="222222"/>
          <w:shd w:val="clear" w:color="auto" w:fill="FFFFFF"/>
          <w:lang w:val="es-ES"/>
        </w:rPr>
      </w:pPr>
    </w:p>
    <w:p w14:paraId="2B33FB16" w14:textId="22CD5713" w:rsidR="00222093" w:rsidRPr="00222093" w:rsidRDefault="00222093" w:rsidP="00222093">
      <w:pPr>
        <w:pStyle w:val="Default"/>
        <w:rPr>
          <w:color w:val="222222"/>
          <w:shd w:val="clear" w:color="auto" w:fill="FFFFFF"/>
          <w:lang w:val="es-ES"/>
        </w:rPr>
      </w:pPr>
      <w:r w:rsidRPr="00222093">
        <w:rPr>
          <w:color w:val="222222"/>
          <w:shd w:val="clear" w:color="auto" w:fill="FFFFFF"/>
          <w:lang w:val="es-ES"/>
        </w:rPr>
        <w:t>Los defensores</w:t>
      </w:r>
      <w:r>
        <w:rPr>
          <w:color w:val="222222"/>
          <w:shd w:val="clear" w:color="auto" w:fill="FFFFFF"/>
          <w:lang w:val="es-ES"/>
        </w:rPr>
        <w:t xml:space="preserve"> y defensoras</w:t>
      </w:r>
      <w:r w:rsidRPr="00222093">
        <w:rPr>
          <w:color w:val="222222"/>
          <w:shd w:val="clear" w:color="auto" w:fill="FFFFFF"/>
          <w:lang w:val="es-ES"/>
        </w:rPr>
        <w:t xml:space="preserve"> de los derechos humanos s</w:t>
      </w:r>
      <w:r>
        <w:rPr>
          <w:color w:val="222222"/>
          <w:shd w:val="clear" w:color="auto" w:fill="FFFFFF"/>
          <w:lang w:val="es-ES"/>
        </w:rPr>
        <w:t>on personas que, individual</w:t>
      </w:r>
      <w:r w:rsidRPr="00222093">
        <w:rPr>
          <w:color w:val="222222"/>
          <w:shd w:val="clear" w:color="auto" w:fill="FFFFFF"/>
          <w:lang w:val="es-ES"/>
        </w:rPr>
        <w:t xml:space="preserve"> o </w:t>
      </w:r>
      <w:r>
        <w:rPr>
          <w:color w:val="222222"/>
          <w:shd w:val="clear" w:color="auto" w:fill="FFFFFF"/>
          <w:lang w:val="es-ES"/>
        </w:rPr>
        <w:t>colectivamente</w:t>
      </w:r>
      <w:r w:rsidRPr="00222093">
        <w:rPr>
          <w:color w:val="222222"/>
          <w:shd w:val="clear" w:color="auto" w:fill="FFFFFF"/>
          <w:lang w:val="es-ES"/>
        </w:rPr>
        <w:t xml:space="preserve">, trabajan pacíficamente para promover y </w:t>
      </w:r>
      <w:r>
        <w:rPr>
          <w:color w:val="222222"/>
          <w:shd w:val="clear" w:color="auto" w:fill="FFFFFF"/>
          <w:lang w:val="es-ES"/>
        </w:rPr>
        <w:t xml:space="preserve">procurar la </w:t>
      </w:r>
      <w:r w:rsidRPr="00222093">
        <w:rPr>
          <w:color w:val="222222"/>
          <w:shd w:val="clear" w:color="auto" w:fill="FFFFFF"/>
          <w:lang w:val="es-ES"/>
        </w:rPr>
        <w:t>prote</w:t>
      </w:r>
      <w:r>
        <w:rPr>
          <w:color w:val="222222"/>
          <w:shd w:val="clear" w:color="auto" w:fill="FFFFFF"/>
          <w:lang w:val="es-ES"/>
        </w:rPr>
        <w:t xml:space="preserve">cción y realización </w:t>
      </w:r>
      <w:r w:rsidRPr="00DA221E">
        <w:rPr>
          <w:color w:val="222222"/>
          <w:shd w:val="clear" w:color="auto" w:fill="FFFFFF"/>
          <w:lang w:val="es-ES"/>
        </w:rPr>
        <w:t>de los derechos humanos y las libertades fundamentales universalmente reconocidos, de conformidad</w:t>
      </w:r>
      <w:r w:rsidRPr="00222093">
        <w:rPr>
          <w:color w:val="222222"/>
          <w:shd w:val="clear" w:color="auto" w:fill="FFFFFF"/>
          <w:lang w:val="es-ES"/>
        </w:rPr>
        <w:t xml:space="preserve"> con la Declaración de las Naciones Unidas sobre los Defensores de los Derechos Humanos.</w:t>
      </w:r>
    </w:p>
    <w:p w14:paraId="0434433A" w14:textId="77777777" w:rsidR="00222093" w:rsidRPr="00222093" w:rsidRDefault="00222093" w:rsidP="00222093">
      <w:pPr>
        <w:pStyle w:val="Default"/>
        <w:rPr>
          <w:color w:val="222222"/>
          <w:shd w:val="clear" w:color="auto" w:fill="FFFFFF"/>
          <w:lang w:val="es-ES"/>
        </w:rPr>
      </w:pPr>
    </w:p>
    <w:p w14:paraId="7A8F4B35" w14:textId="6F46232C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  <w:r>
        <w:rPr>
          <w:color w:val="222222"/>
          <w:shd w:val="clear" w:color="auto" w:fill="FFFFFF"/>
          <w:lang w:val="es-ES"/>
        </w:rPr>
        <w:t xml:space="preserve">1) ¿Cómo </w:t>
      </w:r>
      <w:r w:rsidRPr="00A43A94">
        <w:rPr>
          <w:color w:val="222222"/>
          <w:shd w:val="clear" w:color="auto" w:fill="FFFFFF"/>
          <w:lang w:val="es-ES"/>
        </w:rPr>
        <w:t>asegura</w:t>
      </w:r>
      <w:r>
        <w:rPr>
          <w:color w:val="222222"/>
          <w:shd w:val="clear" w:color="auto" w:fill="FFFFFF"/>
          <w:lang w:val="es-ES"/>
        </w:rPr>
        <w:t xml:space="preserve"> su empresa</w:t>
      </w:r>
      <w:r w:rsidRPr="00A43A94">
        <w:rPr>
          <w:color w:val="222222"/>
          <w:shd w:val="clear" w:color="auto" w:fill="FFFFFF"/>
          <w:lang w:val="es-ES"/>
        </w:rPr>
        <w:t xml:space="preserve"> el consentimiento libre, previo e informado de la comunidad</w:t>
      </w:r>
      <w:r>
        <w:rPr>
          <w:color w:val="222222"/>
          <w:shd w:val="clear" w:color="auto" w:fill="FFFFFF"/>
          <w:lang w:val="es-ES"/>
        </w:rPr>
        <w:t xml:space="preserve"> afectada antes de comenzar con minería extractiva, </w:t>
      </w:r>
      <w:r w:rsidRPr="00A43A94">
        <w:rPr>
          <w:color w:val="222222"/>
          <w:shd w:val="clear" w:color="auto" w:fill="FFFFFF"/>
          <w:lang w:val="es-ES"/>
        </w:rPr>
        <w:t>presas hidroeléctricas, la tala de árboles, etc.?</w:t>
      </w:r>
    </w:p>
    <w:p w14:paraId="66452657" w14:textId="77777777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</w:p>
    <w:p w14:paraId="05DCBBA3" w14:textId="7F9C06A4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  <w:r w:rsidRPr="00A43A94">
        <w:rPr>
          <w:color w:val="222222"/>
          <w:shd w:val="clear" w:color="auto" w:fill="FFFFFF"/>
          <w:lang w:val="es-ES"/>
        </w:rPr>
        <w:t>2) ¿Qué medidas obligatorias de derechos humanos y de debida diligencia ambiental aplica usted</w:t>
      </w:r>
      <w:r>
        <w:rPr>
          <w:color w:val="222222"/>
          <w:shd w:val="clear" w:color="auto" w:fill="FFFFFF"/>
          <w:lang w:val="es-ES"/>
        </w:rPr>
        <w:t xml:space="preserve"> para evaluar el impacto que las</w:t>
      </w:r>
      <w:r w:rsidRPr="00A43A94">
        <w:rPr>
          <w:color w:val="222222"/>
          <w:shd w:val="clear" w:color="auto" w:fill="FFFFFF"/>
          <w:lang w:val="es-ES"/>
        </w:rPr>
        <w:t xml:space="preserve"> operaciones</w:t>
      </w:r>
      <w:r>
        <w:rPr>
          <w:color w:val="222222"/>
          <w:shd w:val="clear" w:color="auto" w:fill="FFFFFF"/>
          <w:lang w:val="es-ES"/>
        </w:rPr>
        <w:t xml:space="preserve"> de su(s) empres(s)</w:t>
      </w:r>
      <w:r w:rsidRPr="00A43A94">
        <w:rPr>
          <w:color w:val="222222"/>
          <w:shd w:val="clear" w:color="auto" w:fill="FFFFFF"/>
          <w:lang w:val="es-ES"/>
        </w:rPr>
        <w:t xml:space="preserve"> pueden tener en las comunidades afectadas?</w:t>
      </w:r>
    </w:p>
    <w:p w14:paraId="00172280" w14:textId="77777777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</w:p>
    <w:p w14:paraId="12934A84" w14:textId="24B174C9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  <w:r w:rsidRPr="00A43A94">
        <w:rPr>
          <w:color w:val="222222"/>
          <w:shd w:val="clear" w:color="auto" w:fill="FFFFFF"/>
          <w:lang w:val="es-ES"/>
        </w:rPr>
        <w:t xml:space="preserve">3) ¿Tiene una política de derechos humanos que reconozca la legitimidad de los defensores </w:t>
      </w:r>
      <w:r>
        <w:rPr>
          <w:color w:val="222222"/>
          <w:shd w:val="clear" w:color="auto" w:fill="FFFFFF"/>
          <w:lang w:val="es-ES"/>
        </w:rPr>
        <w:t xml:space="preserve">y defensoras </w:t>
      </w:r>
      <w:r w:rsidRPr="00A43A94">
        <w:rPr>
          <w:color w:val="222222"/>
          <w:shd w:val="clear" w:color="auto" w:fill="FFFFFF"/>
          <w:lang w:val="es-ES"/>
        </w:rPr>
        <w:t xml:space="preserve">de los derechos humanos </w:t>
      </w:r>
      <w:r>
        <w:rPr>
          <w:color w:val="222222"/>
          <w:shd w:val="clear" w:color="auto" w:fill="FFFFFF"/>
          <w:lang w:val="es-ES"/>
        </w:rPr>
        <w:t xml:space="preserve">y el derecho a un recurso efectivo </w:t>
      </w:r>
      <w:r w:rsidRPr="00A43A94">
        <w:rPr>
          <w:color w:val="222222"/>
          <w:shd w:val="clear" w:color="auto" w:fill="FFFFFF"/>
          <w:lang w:val="es-ES"/>
        </w:rPr>
        <w:t>claramente articulado?</w:t>
      </w:r>
    </w:p>
    <w:p w14:paraId="379E5E68" w14:textId="77777777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</w:p>
    <w:p w14:paraId="5198829B" w14:textId="6C563E25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  <w:r w:rsidRPr="00A43A94">
        <w:rPr>
          <w:color w:val="222222"/>
          <w:shd w:val="clear" w:color="auto" w:fill="FFFFFF"/>
          <w:lang w:val="es-ES"/>
        </w:rPr>
        <w:t>4) Si un</w:t>
      </w:r>
      <w:r w:rsidR="008A38EA">
        <w:rPr>
          <w:color w:val="222222"/>
          <w:shd w:val="clear" w:color="auto" w:fill="FFFFFF"/>
          <w:lang w:val="es-ES"/>
        </w:rPr>
        <w:t>a persona(s)</w:t>
      </w:r>
      <w:r w:rsidRPr="00A43A94">
        <w:rPr>
          <w:color w:val="222222"/>
          <w:shd w:val="clear" w:color="auto" w:fill="FFFFFF"/>
          <w:lang w:val="es-ES"/>
        </w:rPr>
        <w:t xml:space="preserve"> defensor</w:t>
      </w:r>
      <w:r w:rsidR="008A38EA">
        <w:rPr>
          <w:color w:val="222222"/>
          <w:shd w:val="clear" w:color="auto" w:fill="FFFFFF"/>
          <w:lang w:val="es-ES"/>
        </w:rPr>
        <w:t>a(s)</w:t>
      </w:r>
      <w:r w:rsidRPr="00A43A94">
        <w:rPr>
          <w:color w:val="222222"/>
          <w:shd w:val="clear" w:color="auto" w:fill="FFFFFF"/>
          <w:lang w:val="es-ES"/>
        </w:rPr>
        <w:t xml:space="preserve"> de los derechos humanos o su organización se ven amenaza</w:t>
      </w:r>
      <w:r w:rsidR="008A38EA">
        <w:rPr>
          <w:color w:val="222222"/>
          <w:shd w:val="clear" w:color="auto" w:fill="FFFFFF"/>
          <w:lang w:val="es-ES"/>
        </w:rPr>
        <w:t>das en relación con las</w:t>
      </w:r>
      <w:r w:rsidRPr="00A43A94">
        <w:rPr>
          <w:color w:val="222222"/>
          <w:shd w:val="clear" w:color="auto" w:fill="FFFFFF"/>
          <w:lang w:val="es-ES"/>
        </w:rPr>
        <w:t xml:space="preserve"> operaciones</w:t>
      </w:r>
      <w:r w:rsidR="008A38EA">
        <w:rPr>
          <w:color w:val="222222"/>
          <w:shd w:val="clear" w:color="auto" w:fill="FFFFFF"/>
          <w:lang w:val="es-ES"/>
        </w:rPr>
        <w:t xml:space="preserve"> de su empresa(s)</w:t>
      </w:r>
      <w:r w:rsidRPr="00A43A94">
        <w:rPr>
          <w:color w:val="222222"/>
          <w:shd w:val="clear" w:color="auto" w:fill="FFFFFF"/>
          <w:lang w:val="es-ES"/>
        </w:rPr>
        <w:t>, ¿qué medidas adopta para ayudar a protegerlos?</w:t>
      </w:r>
    </w:p>
    <w:p w14:paraId="62D75F3B" w14:textId="77777777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</w:p>
    <w:p w14:paraId="7B6D3BFD" w14:textId="605C3C78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  <w:r w:rsidRPr="00A43A94">
        <w:rPr>
          <w:color w:val="222222"/>
          <w:shd w:val="clear" w:color="auto" w:fill="FFFFFF"/>
          <w:lang w:val="es-ES"/>
        </w:rPr>
        <w:t xml:space="preserve">5) ¿Acepta el derecho legítimo a defender los derechos humanos y si un defensor </w:t>
      </w:r>
      <w:r w:rsidR="008A38EA">
        <w:rPr>
          <w:color w:val="222222"/>
          <w:shd w:val="clear" w:color="auto" w:fill="FFFFFF"/>
          <w:lang w:val="es-ES"/>
        </w:rPr>
        <w:t xml:space="preserve">o defensora </w:t>
      </w:r>
      <w:r w:rsidRPr="00A43A94">
        <w:rPr>
          <w:color w:val="222222"/>
          <w:shd w:val="clear" w:color="auto" w:fill="FFFFFF"/>
          <w:lang w:val="es-ES"/>
        </w:rPr>
        <w:t>de los derechos humanos es asesinado por oponerse a las actividades de sus empresas y/o sus efectos adversos, está en principio dispuesto a condenarlo públicamente? (Por favor, comparta ejemplos)</w:t>
      </w:r>
    </w:p>
    <w:p w14:paraId="28A345C8" w14:textId="77777777" w:rsidR="00A43A94" w:rsidRPr="00A43A94" w:rsidRDefault="00A43A94" w:rsidP="00A43A94">
      <w:pPr>
        <w:pStyle w:val="Default"/>
        <w:rPr>
          <w:color w:val="222222"/>
          <w:shd w:val="clear" w:color="auto" w:fill="FFFFFF"/>
          <w:lang w:val="es-ES"/>
        </w:rPr>
      </w:pPr>
    </w:p>
    <w:p w14:paraId="7ED434CE" w14:textId="78D319D3" w:rsidR="00222093" w:rsidRPr="00222093" w:rsidRDefault="00A43A94" w:rsidP="00222093">
      <w:pPr>
        <w:pStyle w:val="Default"/>
        <w:rPr>
          <w:color w:val="222222"/>
          <w:shd w:val="clear" w:color="auto" w:fill="FFFFFF"/>
          <w:lang w:val="es-ES"/>
        </w:rPr>
      </w:pPr>
      <w:r w:rsidRPr="00A43A94">
        <w:rPr>
          <w:color w:val="222222"/>
          <w:shd w:val="clear" w:color="auto" w:fill="FFFFFF"/>
          <w:lang w:val="es-ES"/>
        </w:rPr>
        <w:t>6) ¿Podría compartir las buen</w:t>
      </w:r>
      <w:r w:rsidR="00AB154E">
        <w:rPr>
          <w:color w:val="222222"/>
          <w:shd w:val="clear" w:color="auto" w:fill="FFFFFF"/>
          <w:lang w:val="es-ES"/>
        </w:rPr>
        <w:t>as prácticas (basadas en evidencia</w:t>
      </w:r>
      <w:r w:rsidRPr="00A43A94">
        <w:rPr>
          <w:color w:val="222222"/>
          <w:shd w:val="clear" w:color="auto" w:fill="FFFFFF"/>
          <w:lang w:val="es-ES"/>
        </w:rPr>
        <w:t>) que ha</w:t>
      </w:r>
      <w:r w:rsidR="008A38EA">
        <w:rPr>
          <w:color w:val="222222"/>
          <w:shd w:val="clear" w:color="auto" w:fill="FFFFFF"/>
          <w:lang w:val="es-ES"/>
        </w:rPr>
        <w:t>ya</w:t>
      </w:r>
      <w:r w:rsidRPr="00A43A94">
        <w:rPr>
          <w:color w:val="222222"/>
          <w:shd w:val="clear" w:color="auto" w:fill="FFFFFF"/>
          <w:lang w:val="es-ES"/>
        </w:rPr>
        <w:t>n demostrado ser eficaces para responder a las amenazas de muerte contra los defensores</w:t>
      </w:r>
      <w:r w:rsidR="008A38EA">
        <w:rPr>
          <w:color w:val="222222"/>
          <w:shd w:val="clear" w:color="auto" w:fill="FFFFFF"/>
          <w:lang w:val="es-ES"/>
        </w:rPr>
        <w:t xml:space="preserve"> y defensoras</w:t>
      </w:r>
      <w:r w:rsidRPr="00A43A94">
        <w:rPr>
          <w:color w:val="222222"/>
          <w:shd w:val="clear" w:color="auto" w:fill="FFFFFF"/>
          <w:lang w:val="es-ES"/>
        </w:rPr>
        <w:t xml:space="preserve"> que promueven y defienden los derechos humanos, a fin de e</w:t>
      </w:r>
      <w:r w:rsidR="008A38EA">
        <w:rPr>
          <w:color w:val="222222"/>
          <w:shd w:val="clear" w:color="auto" w:fill="FFFFFF"/>
          <w:lang w:val="es-ES"/>
        </w:rPr>
        <w:t>vitar el impacto negativo de las</w:t>
      </w:r>
      <w:r w:rsidRPr="00A43A94">
        <w:rPr>
          <w:color w:val="222222"/>
          <w:shd w:val="clear" w:color="auto" w:fill="FFFFFF"/>
          <w:lang w:val="es-ES"/>
        </w:rPr>
        <w:t xml:space="preserve"> operaciones </w:t>
      </w:r>
      <w:r w:rsidR="008A38EA">
        <w:rPr>
          <w:color w:val="222222"/>
          <w:shd w:val="clear" w:color="auto" w:fill="FFFFFF"/>
          <w:lang w:val="es-ES"/>
        </w:rPr>
        <w:t>de sus empresas</w:t>
      </w:r>
      <w:r w:rsidRPr="00A43A94">
        <w:rPr>
          <w:color w:val="222222"/>
          <w:shd w:val="clear" w:color="auto" w:fill="FFFFFF"/>
          <w:lang w:val="es-ES"/>
        </w:rPr>
        <w:t xml:space="preserve">? ¿Y para evitar que </w:t>
      </w:r>
      <w:r w:rsidR="008A38EA">
        <w:rPr>
          <w:color w:val="222222"/>
          <w:shd w:val="clear" w:color="auto" w:fill="FFFFFF"/>
          <w:lang w:val="es-ES"/>
        </w:rPr>
        <w:t>dichas amenazas se traduzcan</w:t>
      </w:r>
      <w:r w:rsidRPr="00A43A94">
        <w:rPr>
          <w:color w:val="222222"/>
          <w:shd w:val="clear" w:color="auto" w:fill="FFFFFF"/>
          <w:lang w:val="es-ES"/>
        </w:rPr>
        <w:t xml:space="preserve"> en un asesinato</w:t>
      </w:r>
      <w:r w:rsidR="008A38EA">
        <w:rPr>
          <w:color w:val="222222"/>
          <w:shd w:val="clear" w:color="auto" w:fill="FFFFFF"/>
          <w:lang w:val="es-ES"/>
        </w:rPr>
        <w:t xml:space="preserve">(s) </w:t>
      </w:r>
      <w:r w:rsidRPr="00A43A94">
        <w:rPr>
          <w:color w:val="222222"/>
          <w:shd w:val="clear" w:color="auto" w:fill="FFFFFF"/>
          <w:lang w:val="es-ES"/>
        </w:rPr>
        <w:t xml:space="preserve">de </w:t>
      </w:r>
      <w:r w:rsidR="008A38EA">
        <w:rPr>
          <w:color w:val="222222"/>
          <w:shd w:val="clear" w:color="auto" w:fill="FFFFFF"/>
          <w:lang w:val="es-ES"/>
        </w:rPr>
        <w:t>personas defensora</w:t>
      </w:r>
      <w:r w:rsidR="00AB154E">
        <w:rPr>
          <w:color w:val="222222"/>
          <w:shd w:val="clear" w:color="auto" w:fill="FFFFFF"/>
          <w:lang w:val="es-ES"/>
        </w:rPr>
        <w:t>s de los derechos humanos?</w:t>
      </w:r>
    </w:p>
    <w:sectPr w:rsidR="00222093" w:rsidRPr="00222093" w:rsidSect="00C7358C"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4F00B" w16cid:durableId="1F17FB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D22E1" w14:textId="77777777" w:rsidR="00CC52AD" w:rsidRDefault="00CC52AD" w:rsidP="006B6D2F">
      <w:r>
        <w:separator/>
      </w:r>
    </w:p>
  </w:endnote>
  <w:endnote w:type="continuationSeparator" w:id="0">
    <w:p w14:paraId="56D39027" w14:textId="77777777" w:rsidR="00CC52AD" w:rsidRDefault="00CC52AD" w:rsidP="006B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Yu Gothic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D0B75" w14:textId="77777777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D8D3F" w14:textId="77777777" w:rsidR="00E83D62" w:rsidRDefault="00E83D62" w:rsidP="006B6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36D9" w14:textId="35BC896C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A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BDC2E6" w14:textId="77777777" w:rsidR="00E83D62" w:rsidRDefault="00E83D62" w:rsidP="006B6D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B897B" w14:textId="77777777" w:rsidR="00CC52AD" w:rsidRDefault="00CC52AD" w:rsidP="006B6D2F">
      <w:r>
        <w:separator/>
      </w:r>
    </w:p>
  </w:footnote>
  <w:footnote w:type="continuationSeparator" w:id="0">
    <w:p w14:paraId="5481C4C9" w14:textId="77777777" w:rsidR="00CC52AD" w:rsidRDefault="00CC52AD" w:rsidP="006B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0A90"/>
    <w:multiLevelType w:val="hybridMultilevel"/>
    <w:tmpl w:val="ECE80A1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07F17C9"/>
    <w:multiLevelType w:val="hybridMultilevel"/>
    <w:tmpl w:val="41E65F16"/>
    <w:styleLink w:val="ImportedStyle3"/>
    <w:lvl w:ilvl="0" w:tplc="40AA067E">
      <w:start w:val="1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D56ED28">
      <w:start w:val="1"/>
      <w:numFmt w:val="bullet"/>
      <w:lvlText w:val="o"/>
      <w:lvlJc w:val="left"/>
      <w:pPr>
        <w:ind w:left="179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6CECEA4">
      <w:start w:val="1"/>
      <w:numFmt w:val="bullet"/>
      <w:lvlText w:val="▪"/>
      <w:lvlJc w:val="left"/>
      <w:pPr>
        <w:ind w:left="251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007C28">
      <w:start w:val="1"/>
      <w:numFmt w:val="bullet"/>
      <w:lvlText w:val="•"/>
      <w:lvlJc w:val="left"/>
      <w:pPr>
        <w:ind w:left="323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6860002">
      <w:start w:val="1"/>
      <w:numFmt w:val="bullet"/>
      <w:lvlText w:val="o"/>
      <w:lvlJc w:val="left"/>
      <w:pPr>
        <w:ind w:left="395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4C8BD20">
      <w:start w:val="1"/>
      <w:numFmt w:val="bullet"/>
      <w:lvlText w:val="▪"/>
      <w:lvlJc w:val="left"/>
      <w:pPr>
        <w:ind w:left="467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C125A06">
      <w:start w:val="1"/>
      <w:numFmt w:val="bullet"/>
      <w:lvlText w:val="•"/>
      <w:lvlJc w:val="left"/>
      <w:pPr>
        <w:ind w:left="539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2FCCF7A">
      <w:start w:val="1"/>
      <w:numFmt w:val="bullet"/>
      <w:lvlText w:val="o"/>
      <w:lvlJc w:val="left"/>
      <w:pPr>
        <w:ind w:left="611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822E590">
      <w:start w:val="1"/>
      <w:numFmt w:val="bullet"/>
      <w:lvlText w:val="▪"/>
      <w:lvlJc w:val="left"/>
      <w:pPr>
        <w:ind w:left="683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425B645A"/>
    <w:multiLevelType w:val="multilevel"/>
    <w:tmpl w:val="56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81BD8"/>
    <w:multiLevelType w:val="hybridMultilevel"/>
    <w:tmpl w:val="509AB8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411D5"/>
    <w:multiLevelType w:val="hybridMultilevel"/>
    <w:tmpl w:val="41E65F16"/>
    <w:numStyleLink w:val="ImportedStyle3"/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F"/>
    <w:rsid w:val="00001E22"/>
    <w:rsid w:val="00003B80"/>
    <w:rsid w:val="00007185"/>
    <w:rsid w:val="000260FE"/>
    <w:rsid w:val="0003147E"/>
    <w:rsid w:val="00032808"/>
    <w:rsid w:val="00036FD8"/>
    <w:rsid w:val="0005237A"/>
    <w:rsid w:val="0005708E"/>
    <w:rsid w:val="00065350"/>
    <w:rsid w:val="0006732C"/>
    <w:rsid w:val="000A6309"/>
    <w:rsid w:val="000C7E8A"/>
    <w:rsid w:val="000D490A"/>
    <w:rsid w:val="000E76FE"/>
    <w:rsid w:val="000F0020"/>
    <w:rsid w:val="000F0BD9"/>
    <w:rsid w:val="000F3EDA"/>
    <w:rsid w:val="0011587C"/>
    <w:rsid w:val="00160441"/>
    <w:rsid w:val="0016053E"/>
    <w:rsid w:val="00181253"/>
    <w:rsid w:val="0018547F"/>
    <w:rsid w:val="00192240"/>
    <w:rsid w:val="001A4D02"/>
    <w:rsid w:val="001A6D54"/>
    <w:rsid w:val="002152DF"/>
    <w:rsid w:val="00222093"/>
    <w:rsid w:val="00231270"/>
    <w:rsid w:val="00236373"/>
    <w:rsid w:val="002540B0"/>
    <w:rsid w:val="00281092"/>
    <w:rsid w:val="00296978"/>
    <w:rsid w:val="00296A88"/>
    <w:rsid w:val="002A284C"/>
    <w:rsid w:val="002E0BA4"/>
    <w:rsid w:val="003036AD"/>
    <w:rsid w:val="00315540"/>
    <w:rsid w:val="00332A96"/>
    <w:rsid w:val="00336D05"/>
    <w:rsid w:val="003634CF"/>
    <w:rsid w:val="003C791D"/>
    <w:rsid w:val="003E2F00"/>
    <w:rsid w:val="003F7D22"/>
    <w:rsid w:val="0040251E"/>
    <w:rsid w:val="004064F7"/>
    <w:rsid w:val="004101E1"/>
    <w:rsid w:val="00414AD1"/>
    <w:rsid w:val="00414CB5"/>
    <w:rsid w:val="00417E8C"/>
    <w:rsid w:val="00420F0C"/>
    <w:rsid w:val="00450F48"/>
    <w:rsid w:val="004549B2"/>
    <w:rsid w:val="00455715"/>
    <w:rsid w:val="00480289"/>
    <w:rsid w:val="0049284D"/>
    <w:rsid w:val="004A74A5"/>
    <w:rsid w:val="004A7B2A"/>
    <w:rsid w:val="004B4C91"/>
    <w:rsid w:val="004E4BE3"/>
    <w:rsid w:val="004F0EA5"/>
    <w:rsid w:val="004F39B6"/>
    <w:rsid w:val="004F52FB"/>
    <w:rsid w:val="004F6BCB"/>
    <w:rsid w:val="005171FD"/>
    <w:rsid w:val="00546F53"/>
    <w:rsid w:val="00576FBA"/>
    <w:rsid w:val="00580E04"/>
    <w:rsid w:val="0058148D"/>
    <w:rsid w:val="005B1371"/>
    <w:rsid w:val="005D5B11"/>
    <w:rsid w:val="005E12DC"/>
    <w:rsid w:val="006066DC"/>
    <w:rsid w:val="00612DCA"/>
    <w:rsid w:val="00650B26"/>
    <w:rsid w:val="00693EFA"/>
    <w:rsid w:val="006968D6"/>
    <w:rsid w:val="00696B3E"/>
    <w:rsid w:val="006B09CD"/>
    <w:rsid w:val="006B6D2F"/>
    <w:rsid w:val="006D0C21"/>
    <w:rsid w:val="006D24BA"/>
    <w:rsid w:val="006F0602"/>
    <w:rsid w:val="00714C3B"/>
    <w:rsid w:val="0072248D"/>
    <w:rsid w:val="00724849"/>
    <w:rsid w:val="00731157"/>
    <w:rsid w:val="007400AA"/>
    <w:rsid w:val="007B6C89"/>
    <w:rsid w:val="007C01C1"/>
    <w:rsid w:val="007C576D"/>
    <w:rsid w:val="007D3C32"/>
    <w:rsid w:val="007F40C6"/>
    <w:rsid w:val="00820522"/>
    <w:rsid w:val="00853B7D"/>
    <w:rsid w:val="00863A12"/>
    <w:rsid w:val="00882844"/>
    <w:rsid w:val="008A38EA"/>
    <w:rsid w:val="008C5657"/>
    <w:rsid w:val="00904A01"/>
    <w:rsid w:val="00917903"/>
    <w:rsid w:val="00921666"/>
    <w:rsid w:val="009306CB"/>
    <w:rsid w:val="009630ED"/>
    <w:rsid w:val="0097362B"/>
    <w:rsid w:val="009760C8"/>
    <w:rsid w:val="00984D23"/>
    <w:rsid w:val="009C7AD9"/>
    <w:rsid w:val="009E198D"/>
    <w:rsid w:val="009E41F3"/>
    <w:rsid w:val="00A32ABB"/>
    <w:rsid w:val="00A43A94"/>
    <w:rsid w:val="00A57529"/>
    <w:rsid w:val="00A67BFB"/>
    <w:rsid w:val="00A761CE"/>
    <w:rsid w:val="00AB154E"/>
    <w:rsid w:val="00AB7EC6"/>
    <w:rsid w:val="00AC2F74"/>
    <w:rsid w:val="00AC6FAE"/>
    <w:rsid w:val="00AD7ACA"/>
    <w:rsid w:val="00AE005C"/>
    <w:rsid w:val="00AF5FF0"/>
    <w:rsid w:val="00B15041"/>
    <w:rsid w:val="00B17897"/>
    <w:rsid w:val="00BB23BF"/>
    <w:rsid w:val="00BB2A31"/>
    <w:rsid w:val="00BC703E"/>
    <w:rsid w:val="00BD15FD"/>
    <w:rsid w:val="00BE4572"/>
    <w:rsid w:val="00C572C3"/>
    <w:rsid w:val="00C623C9"/>
    <w:rsid w:val="00C7358C"/>
    <w:rsid w:val="00C81356"/>
    <w:rsid w:val="00CA7577"/>
    <w:rsid w:val="00CA7DF1"/>
    <w:rsid w:val="00CC52AD"/>
    <w:rsid w:val="00CC7FB2"/>
    <w:rsid w:val="00CD0203"/>
    <w:rsid w:val="00CD703F"/>
    <w:rsid w:val="00CE37ED"/>
    <w:rsid w:val="00D051B3"/>
    <w:rsid w:val="00D27EB1"/>
    <w:rsid w:val="00D96224"/>
    <w:rsid w:val="00DA221E"/>
    <w:rsid w:val="00DA41F1"/>
    <w:rsid w:val="00DA7BA9"/>
    <w:rsid w:val="00DF50B1"/>
    <w:rsid w:val="00E026F6"/>
    <w:rsid w:val="00E13D75"/>
    <w:rsid w:val="00E23AF1"/>
    <w:rsid w:val="00E60CA1"/>
    <w:rsid w:val="00E771EF"/>
    <w:rsid w:val="00E83D62"/>
    <w:rsid w:val="00E91911"/>
    <w:rsid w:val="00E94A9F"/>
    <w:rsid w:val="00EA2C54"/>
    <w:rsid w:val="00EB4908"/>
    <w:rsid w:val="00EB7A49"/>
    <w:rsid w:val="00EC58E7"/>
    <w:rsid w:val="00ED2F4D"/>
    <w:rsid w:val="00EF27FC"/>
    <w:rsid w:val="00F15CD8"/>
    <w:rsid w:val="00F2124E"/>
    <w:rsid w:val="00F240B1"/>
    <w:rsid w:val="00F31A78"/>
    <w:rsid w:val="00F326BE"/>
    <w:rsid w:val="00F41422"/>
    <w:rsid w:val="00F87EBC"/>
    <w:rsid w:val="00FA3D29"/>
    <w:rsid w:val="00FB7944"/>
    <w:rsid w:val="00FC36EF"/>
    <w:rsid w:val="00F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9737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0E76F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309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FE"/>
    <w:rPr>
      <w:rFonts w:asciiTheme="majorHAnsi" w:eastAsia="Times New Roman" w:hAnsiTheme="majorHAnsi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6309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064F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4F7"/>
    <w:rPr>
      <w:rFonts w:ascii="Times New Roman" w:hAnsi="Times New Roman"/>
      <w:sz w:val="20"/>
    </w:rPr>
  </w:style>
  <w:style w:type="character" w:styleId="Strong">
    <w:name w:val="Strong"/>
    <w:basedOn w:val="DefaultParagraphFont"/>
    <w:uiPriority w:val="22"/>
    <w:qFormat/>
    <w:rsid w:val="006B6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D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6D2F"/>
  </w:style>
  <w:style w:type="table" w:styleId="TableGrid">
    <w:name w:val="Table Grid"/>
    <w:basedOn w:val="TableNormal"/>
    <w:uiPriority w:val="59"/>
    <w:rsid w:val="006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6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D2F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6D2F"/>
  </w:style>
  <w:style w:type="character" w:styleId="CommentReference">
    <w:name w:val="annotation reference"/>
    <w:basedOn w:val="DefaultParagraphFont"/>
    <w:uiPriority w:val="99"/>
    <w:semiHidden/>
    <w:unhideWhenUsed/>
    <w:rsid w:val="00722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4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48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4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48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8D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62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3C9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637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6373"/>
    <w:rPr>
      <w:rFonts w:ascii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236373"/>
    <w:rPr>
      <w:lang w:val="en-GB"/>
    </w:rPr>
  </w:style>
  <w:style w:type="character" w:customStyle="1" w:styleId="m-160513196658137848msohyperlink">
    <w:name w:val="m_-160513196658137848msohyperlink"/>
    <w:basedOn w:val="DefaultParagraphFont"/>
    <w:rsid w:val="00F326BE"/>
  </w:style>
  <w:style w:type="paragraph" w:customStyle="1" w:styleId="Default">
    <w:name w:val="Default"/>
    <w:rsid w:val="0045571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numbering" w:customStyle="1" w:styleId="ImportedStyle3">
    <w:name w:val="Imported Style 3"/>
    <w:rsid w:val="00DA41F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defenders@ohch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Issues/SRHRDefenders/Pages/SRHRDefendersIndex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9D80-43E9-40E7-8407-7BF33713E005}"/>
</file>

<file path=customXml/itemProps2.xml><?xml version="1.0" encoding="utf-8"?>
<ds:datastoreItem xmlns:ds="http://schemas.openxmlformats.org/officeDocument/2006/customXml" ds:itemID="{EDD427DD-7CC6-440D-9DDD-3F332F8D2B8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2cadcd-e163-4118-ac05-a32b5a627a72"/>
    <ds:schemaRef ds:uri="http://purl.org/dc/terms/"/>
    <ds:schemaRef ds:uri="c6dba373-5722-4c9c-915a-b35ecc6dedf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43829A-6756-470D-982F-D4ACB86F0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3A3E3-8C9B-44C5-B94A-5848CAEB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Questionnaire_EN</vt:lpstr>
    </vt:vector>
  </TitlesOfParts>
  <Company>Centre for Applied Human Rights, University of York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Questionnaire_EN</dc:title>
  <dc:subject/>
  <dc:creator>Alice Nah</dc:creator>
  <cp:keywords/>
  <dc:description/>
  <cp:lastModifiedBy>ZARRALUQUI Adriana</cp:lastModifiedBy>
  <cp:revision>2</cp:revision>
  <cp:lastPrinted>2020-09-01T15:50:00Z</cp:lastPrinted>
  <dcterms:created xsi:type="dcterms:W3CDTF">2020-09-01T15:52:00Z</dcterms:created>
  <dcterms:modified xsi:type="dcterms:W3CDTF">2020-09-01T15:52:00Z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