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EC2C8" w14:textId="40512767" w:rsidR="00121872" w:rsidRPr="001E5438" w:rsidRDefault="000853F8" w:rsidP="00121872">
      <w:pPr>
        <w:keepNext/>
        <w:spacing w:after="0" w:line="240" w:lineRule="auto"/>
        <w:ind w:left="2880" w:firstLine="720"/>
        <w:jc w:val="right"/>
        <w:outlineLvl w:val="2"/>
        <w:rPr>
          <w:rFonts w:ascii="Times New Roman" w:eastAsia="Arial Unicode MS" w:hAnsi="Times New Roman"/>
          <w:color w:val="000000" w:themeColor="text1"/>
          <w:sz w:val="24"/>
          <w:szCs w:val="28"/>
        </w:rPr>
      </w:pPr>
      <w:bookmarkStart w:id="0" w:name="_GoBack"/>
      <w:bookmarkEnd w:id="0"/>
      <w:r w:rsidRPr="000853F8">
        <w:rPr>
          <w:rFonts w:ascii="Times New Roman" w:eastAsia="Times New Roman" w:hAnsi="Times New Roman" w:cs="Times New Roman"/>
          <w:sz w:val="28"/>
          <w:szCs w:val="28"/>
          <w:lang w:eastAsia="en-GB"/>
        </w:rPr>
        <w:br/>
      </w:r>
    </w:p>
    <w:p w14:paraId="729323F5" w14:textId="77777777" w:rsidR="00121872" w:rsidRPr="001E5438" w:rsidRDefault="00121872" w:rsidP="00121872">
      <w:pPr>
        <w:rPr>
          <w:rFonts w:ascii="Times New Roman" w:hAnsi="Times New Roman"/>
          <w:color w:val="000000" w:themeColor="text1"/>
          <w:sz w:val="28"/>
          <w:szCs w:val="28"/>
        </w:rPr>
      </w:pPr>
      <w:r w:rsidRPr="001E5438">
        <w:rPr>
          <w:rFonts w:ascii="Times New Roman" w:hAnsi="Times New Roman"/>
          <w:noProof/>
          <w:color w:val="000000" w:themeColor="text1"/>
          <w:sz w:val="28"/>
          <w:szCs w:val="28"/>
          <w:lang w:eastAsia="en-GB"/>
        </w:rPr>
        <mc:AlternateContent>
          <mc:Choice Requires="wps">
            <w:drawing>
              <wp:anchor distT="0" distB="0" distL="114300" distR="114300" simplePos="0" relativeHeight="251659264" behindDoc="1" locked="1" layoutInCell="0" allowOverlap="1" wp14:anchorId="4B7E5438" wp14:editId="4871BBAA">
                <wp:simplePos x="0" y="0"/>
                <wp:positionH relativeFrom="margin">
                  <wp:posOffset>2230120</wp:posOffset>
                </wp:positionH>
                <wp:positionV relativeFrom="paragraph">
                  <wp:posOffset>116840</wp:posOffset>
                </wp:positionV>
                <wp:extent cx="1150620" cy="871220"/>
                <wp:effectExtent l="1270" t="2540" r="635" b="25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63B614F" w14:textId="77777777" w:rsidR="00121872" w:rsidRDefault="00121872" w:rsidP="00121872">
                            <w:pPr>
                              <w:pBdr>
                                <w:top w:val="single" w:sz="6" w:space="0" w:color="FFFFFF"/>
                                <w:left w:val="single" w:sz="6" w:space="0" w:color="FFFFFF"/>
                                <w:bottom w:val="single" w:sz="6" w:space="0" w:color="FFFFFF"/>
                                <w:right w:val="single" w:sz="6" w:space="16" w:color="FFFFFF"/>
                              </w:pBdr>
                              <w:ind w:left="90"/>
                            </w:pPr>
                            <w:r>
                              <w:rPr>
                                <w:noProof/>
                                <w:sz w:val="20"/>
                                <w:szCs w:val="20"/>
                                <w:lang w:eastAsia="en-GB"/>
                              </w:rPr>
                              <w:drawing>
                                <wp:inline distT="0" distB="0" distL="0" distR="0" wp14:anchorId="4B0EF635" wp14:editId="18083529">
                                  <wp:extent cx="1152525" cy="8756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52525" cy="87566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E5438" id="Rectangle 2"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eapAIAAJ0FAAAOAAAAZHJzL2Uyb0RvYy54bWysVG1v0zAQ/o7Ef7D8PcvLsraJlk5d0yCk&#10;ARODH+AmTmPh2MF2m26I/87Zadp1ExIC8sE62+fn7rl7ctc3+5ajHVWaSZHh8CLAiIpSVkxsMvz1&#10;S+HNMNKGiIpwKWiGH6nGN/O3b677LqWRbCSvqEIAInTadxlujOlS39dlQ1uiL2RHBVzWUrXEwFZt&#10;/EqRHtBb7kdBMPF7qapOyZJqDaf5cInnDr+uaWk+1bWmBvEMQ27Grcqta7v682uSbhTpGlYe0iB/&#10;kUVLmICgR6icGIK2ir2CalmppJa1uShl68u6ZiV1HIBNGLxg89CQjjouUBzdHcuk/x9s+XF3rxCr&#10;MnyJkSAttOgzFI2IDacosuXpO52C10N3ryxB3d3J8ptGQi4b8KILpWTfUFJBUqH1988e2I2Gp2jd&#10;f5AVoJOtka5S+1q1FhBqgPauIY/HhtC9QSUchuFVMImgbyXczaZhBLYNQdLxdae0eUdli6yRYQW5&#10;O3Syu9NmcB1dbDAhC8Y5nJOUi7MDwBxOIDY8tXc2C9fDH0mQrGarWezF0WTlxUGee4tiGXuTIpxe&#10;5Zf5cpmHP23cME4bVlVU2DCjnsL4z/p1UPaghKOitOSssnA2Ja026yVXaEdAz4X7DgV55uafp+Hq&#10;BVxeUAqjOLiNEq+YzKZeXMRXXjINZl4QJrfJJIiTOC/OKd0xQf+dEuptlx2X3xIL3PeaGElbZmBc&#10;cNaCHI5OJLX6W4nK9dUQxgf7WR1s7qc6QK/HLju1WoEOQjf79R5QrGrXsnoE3SoJsgIFwowDo5Hq&#10;CaMe5kWG9fctURQj/l6A9u1wGQ01GuvRIKKEpxk2GA3m0gxDaNsptmkAOXQ1EXIB/0fNnHRPWRz+&#10;KpgBjsRhXtkh83zvvE5Tdf4LAAD//wMAUEsDBBQABgAIAAAAIQAjHur73wAAAAoBAAAPAAAAZHJz&#10;L2Rvd25yZXYueG1sTI9BT4NAEIXvJv6HzZh4s0upkJayNKaERG9avXjbsiMQ2V3Y3QL+e8eTvc3M&#10;e3nzvfyw6J5N6HxnjYD1KgKGpraqM42Aj/fqYQvMB2mU7K1BAT/o4VDc3uQyU3Y2bzidQsMoxPhM&#10;CmhDGDLOfd2iln5lBzSkfVmnZaDVNVw5OVO47nkcRSnXsjP0oZUDHlusv08XLaB0qar88bmsdp9z&#10;GV5ex2nkoxD3d8vTHljAJfyb4Q+f0KEgprO9GOVZL2CTrGOykrB9BEaGZBPTcKZDkqTAi5xfVyh+&#10;AQAA//8DAFBLAQItABQABgAIAAAAIQC2gziS/gAAAOEBAAATAAAAAAAAAAAAAAAAAAAAAABbQ29u&#10;dGVudF9UeXBlc10ueG1sUEsBAi0AFAAGAAgAAAAhADj9If/WAAAAlAEAAAsAAAAAAAAAAAAAAAAA&#10;LwEAAF9yZWxzLy5yZWxzUEsBAi0AFAAGAAgAAAAhAOOIJ5qkAgAAnQUAAA4AAAAAAAAAAAAAAAAA&#10;LgIAAGRycy9lMm9Eb2MueG1sUEsBAi0AFAAGAAgAAAAhACMe6vvfAAAACgEAAA8AAAAAAAAAAAAA&#10;AAAA/gQAAGRycy9kb3ducmV2LnhtbFBLBQYAAAAABAAEAPMAAAAKBgAAAAA=&#10;" o:allowincell="f" filled="f" stroked="f" strokeweight="0">
                <v:textbox inset="0,0,0,0">
                  <w:txbxContent>
                    <w:p w14:paraId="163B614F" w14:textId="77777777" w:rsidR="00121872" w:rsidRDefault="00121872" w:rsidP="00121872">
                      <w:pPr>
                        <w:pBdr>
                          <w:top w:val="single" w:sz="6" w:space="0" w:color="FFFFFF"/>
                          <w:left w:val="single" w:sz="6" w:space="0" w:color="FFFFFF"/>
                          <w:bottom w:val="single" w:sz="6" w:space="0" w:color="FFFFFF"/>
                          <w:right w:val="single" w:sz="6" w:space="16" w:color="FFFFFF"/>
                        </w:pBdr>
                        <w:ind w:left="90"/>
                      </w:pPr>
                      <w:r>
                        <w:rPr>
                          <w:noProof/>
                          <w:sz w:val="20"/>
                          <w:szCs w:val="20"/>
                          <w:lang w:eastAsia="en-GB"/>
                        </w:rPr>
                        <w:drawing>
                          <wp:inline distT="0" distB="0" distL="0" distR="0" wp14:anchorId="4B0EF635" wp14:editId="18083529">
                            <wp:extent cx="1152525" cy="8756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7040" t="4195" r="-7040" b="4195"/>
                                    <a:stretch>
                                      <a:fillRect/>
                                    </a:stretch>
                                  </pic:blipFill>
                                  <pic:spPr bwMode="auto">
                                    <a:xfrm>
                                      <a:off x="0" y="0"/>
                                      <a:ext cx="1152525" cy="875665"/>
                                    </a:xfrm>
                                    <a:prstGeom prst="rect">
                                      <a:avLst/>
                                    </a:prstGeom>
                                    <a:noFill/>
                                    <a:ln>
                                      <a:noFill/>
                                    </a:ln>
                                  </pic:spPr>
                                </pic:pic>
                              </a:graphicData>
                            </a:graphic>
                          </wp:inline>
                        </w:drawing>
                      </w:r>
                    </w:p>
                  </w:txbxContent>
                </v:textbox>
                <w10:wrap anchorx="margin"/>
                <w10:anchorlock/>
              </v:rect>
            </w:pict>
          </mc:Fallback>
        </mc:AlternateContent>
      </w:r>
    </w:p>
    <w:p w14:paraId="11D75BC7" w14:textId="77777777" w:rsidR="00121872" w:rsidRPr="001E5438" w:rsidRDefault="00121872" w:rsidP="00121872">
      <w:pPr>
        <w:rPr>
          <w:rFonts w:ascii="Times New Roman" w:hAnsi="Times New Roman"/>
          <w:color w:val="000000" w:themeColor="text1"/>
          <w:sz w:val="28"/>
          <w:szCs w:val="28"/>
        </w:rPr>
      </w:pPr>
    </w:p>
    <w:p w14:paraId="0DE898D1" w14:textId="77777777" w:rsidR="00121872" w:rsidRPr="001E5438" w:rsidRDefault="00121872" w:rsidP="00121872">
      <w:pPr>
        <w:rPr>
          <w:rFonts w:ascii="Times New Roman" w:hAnsi="Times New Roman"/>
          <w:color w:val="000000" w:themeColor="text1"/>
          <w:sz w:val="28"/>
          <w:szCs w:val="28"/>
        </w:rPr>
      </w:pPr>
    </w:p>
    <w:p w14:paraId="2F3B5442" w14:textId="77777777" w:rsidR="00121872" w:rsidRPr="001E5438" w:rsidRDefault="00121872" w:rsidP="00121872">
      <w:pPr>
        <w:jc w:val="center"/>
        <w:rPr>
          <w:rFonts w:ascii="Times New Roman" w:hAnsi="Times New Roman"/>
          <w:b/>
          <w:color w:val="000000" w:themeColor="text1"/>
          <w:sz w:val="28"/>
          <w:szCs w:val="28"/>
        </w:rPr>
      </w:pPr>
    </w:p>
    <w:p w14:paraId="121C22A6" w14:textId="77777777" w:rsidR="00121872" w:rsidRPr="001E5438" w:rsidRDefault="00121872" w:rsidP="00121872">
      <w:pPr>
        <w:jc w:val="center"/>
        <w:rPr>
          <w:rFonts w:ascii="Times New Roman" w:hAnsi="Times New Roman"/>
          <w:b/>
          <w:color w:val="000000" w:themeColor="text1"/>
          <w:sz w:val="28"/>
          <w:szCs w:val="28"/>
        </w:rPr>
      </w:pPr>
    </w:p>
    <w:p w14:paraId="5C69F665" w14:textId="77777777" w:rsidR="00121872" w:rsidRPr="001E5438" w:rsidRDefault="00121872" w:rsidP="00121872">
      <w:pPr>
        <w:jc w:val="center"/>
        <w:rPr>
          <w:rFonts w:ascii="Times New Roman" w:hAnsi="Times New Roman"/>
          <w:b/>
          <w:color w:val="000000" w:themeColor="text1"/>
          <w:sz w:val="28"/>
          <w:szCs w:val="28"/>
        </w:rPr>
      </w:pPr>
    </w:p>
    <w:p w14:paraId="681E7474" w14:textId="77777777" w:rsidR="00121872" w:rsidRPr="001E5438" w:rsidRDefault="00121872" w:rsidP="00121872">
      <w:pPr>
        <w:autoSpaceDE w:val="0"/>
        <w:autoSpaceDN w:val="0"/>
        <w:adjustRightInd w:val="0"/>
        <w:jc w:val="center"/>
        <w:rPr>
          <w:rFonts w:ascii="Times New Roman" w:hAnsi="Times New Roman"/>
          <w:b/>
          <w:caps/>
          <w:color w:val="000000" w:themeColor="text1"/>
          <w:sz w:val="28"/>
          <w:szCs w:val="28"/>
        </w:rPr>
      </w:pPr>
    </w:p>
    <w:p w14:paraId="73667854" w14:textId="77777777" w:rsidR="00121872" w:rsidRPr="00121872" w:rsidRDefault="00121872" w:rsidP="00121872">
      <w:pPr>
        <w:autoSpaceDE w:val="0"/>
        <w:autoSpaceDN w:val="0"/>
        <w:adjustRightInd w:val="0"/>
        <w:spacing w:after="0"/>
        <w:jc w:val="center"/>
        <w:rPr>
          <w:rFonts w:ascii="Times New Roman" w:hAnsi="Times New Roman"/>
          <w:b/>
          <w:caps/>
          <w:color w:val="000000" w:themeColor="text1"/>
          <w:sz w:val="28"/>
          <w:szCs w:val="28"/>
        </w:rPr>
      </w:pPr>
      <w:r w:rsidRPr="00121872">
        <w:rPr>
          <w:rFonts w:ascii="Times New Roman" w:hAnsi="Times New Roman"/>
          <w:b/>
          <w:caps/>
          <w:color w:val="000000" w:themeColor="text1"/>
          <w:sz w:val="28"/>
          <w:szCs w:val="28"/>
        </w:rPr>
        <w:t>Statement by SAAD ALFARARGI</w:t>
      </w:r>
    </w:p>
    <w:p w14:paraId="3D2327D3" w14:textId="77777777" w:rsidR="00121872" w:rsidRPr="00121872" w:rsidRDefault="00121872" w:rsidP="00121872">
      <w:pPr>
        <w:autoSpaceDE w:val="0"/>
        <w:autoSpaceDN w:val="0"/>
        <w:adjustRightInd w:val="0"/>
        <w:jc w:val="center"/>
        <w:rPr>
          <w:rFonts w:ascii="Times New Roman" w:hAnsi="Times New Roman"/>
          <w:b/>
          <w:bCs/>
          <w:caps/>
          <w:color w:val="000000" w:themeColor="text1"/>
          <w:sz w:val="28"/>
          <w:szCs w:val="28"/>
        </w:rPr>
      </w:pPr>
      <w:r w:rsidRPr="00121872">
        <w:rPr>
          <w:rFonts w:ascii="Times New Roman" w:hAnsi="Times New Roman"/>
          <w:b/>
          <w:caps/>
          <w:color w:val="000000" w:themeColor="text1"/>
          <w:sz w:val="28"/>
          <w:szCs w:val="28"/>
        </w:rPr>
        <w:t>Special Rapporteur on THE RIGHT TO DEVELOPMENT</w:t>
      </w:r>
    </w:p>
    <w:p w14:paraId="08BBA67E" w14:textId="77777777" w:rsidR="00121872" w:rsidRPr="00121872" w:rsidRDefault="00121872" w:rsidP="00121872">
      <w:pPr>
        <w:jc w:val="center"/>
        <w:rPr>
          <w:rFonts w:ascii="Times New Roman" w:hAnsi="Times New Roman"/>
          <w:color w:val="000000" w:themeColor="text1"/>
          <w:sz w:val="28"/>
          <w:szCs w:val="28"/>
        </w:rPr>
      </w:pPr>
    </w:p>
    <w:p w14:paraId="64DE7C6E" w14:textId="1D6199F2" w:rsidR="00121872" w:rsidRPr="00121872" w:rsidRDefault="0026011B" w:rsidP="00121872">
      <w:pPr>
        <w:jc w:val="center"/>
        <w:rPr>
          <w:rFonts w:ascii="Times New Roman" w:hAnsi="Times New Roman"/>
          <w:color w:val="000000" w:themeColor="text1"/>
          <w:sz w:val="28"/>
          <w:szCs w:val="28"/>
        </w:rPr>
      </w:pPr>
      <w:r>
        <w:rPr>
          <w:rFonts w:ascii="Times New Roman" w:hAnsi="Times New Roman"/>
          <w:color w:val="000000" w:themeColor="text1"/>
          <w:sz w:val="28"/>
          <w:szCs w:val="28"/>
        </w:rPr>
        <w:t>Nineteenth</w:t>
      </w:r>
      <w:r w:rsidR="00121872" w:rsidRPr="00121872">
        <w:rPr>
          <w:rFonts w:ascii="Times New Roman" w:hAnsi="Times New Roman"/>
          <w:color w:val="000000" w:themeColor="text1"/>
          <w:sz w:val="28"/>
          <w:szCs w:val="28"/>
        </w:rPr>
        <w:t xml:space="preserve"> session of the </w:t>
      </w:r>
      <w:r>
        <w:rPr>
          <w:rFonts w:ascii="Times New Roman" w:hAnsi="Times New Roman"/>
          <w:color w:val="000000" w:themeColor="text1"/>
          <w:sz w:val="28"/>
          <w:szCs w:val="28"/>
        </w:rPr>
        <w:t>Intergovernmental Working Group on the Right to Development</w:t>
      </w:r>
    </w:p>
    <w:p w14:paraId="4658652C" w14:textId="77777777" w:rsidR="00121872" w:rsidRPr="00121872" w:rsidRDefault="00121872" w:rsidP="00121872">
      <w:pPr>
        <w:jc w:val="center"/>
        <w:rPr>
          <w:rFonts w:ascii="Times New Roman" w:hAnsi="Times New Roman"/>
          <w:color w:val="000000" w:themeColor="text1"/>
          <w:sz w:val="28"/>
          <w:szCs w:val="28"/>
        </w:rPr>
      </w:pPr>
    </w:p>
    <w:p w14:paraId="482E2153" w14:textId="77777777" w:rsidR="00121872" w:rsidRPr="00121872" w:rsidRDefault="00121872" w:rsidP="00121872">
      <w:pPr>
        <w:jc w:val="center"/>
        <w:rPr>
          <w:rFonts w:ascii="Times New Roman" w:hAnsi="Times New Roman"/>
          <w:color w:val="000000" w:themeColor="text1"/>
          <w:sz w:val="28"/>
          <w:szCs w:val="28"/>
        </w:rPr>
      </w:pPr>
    </w:p>
    <w:p w14:paraId="2CC14CEA" w14:textId="4FAA08D9" w:rsidR="00121872" w:rsidRPr="00121872" w:rsidRDefault="0026011B" w:rsidP="00121872">
      <w:pPr>
        <w:jc w:val="center"/>
        <w:rPr>
          <w:rFonts w:ascii="Times New Roman" w:hAnsi="Times New Roman"/>
          <w:color w:val="000000" w:themeColor="text1"/>
          <w:sz w:val="28"/>
          <w:szCs w:val="28"/>
        </w:rPr>
      </w:pPr>
      <w:r>
        <w:rPr>
          <w:rFonts w:ascii="Times New Roman" w:hAnsi="Times New Roman"/>
          <w:color w:val="000000" w:themeColor="text1"/>
          <w:sz w:val="28"/>
          <w:szCs w:val="28"/>
        </w:rPr>
        <w:t>Geneva</w:t>
      </w:r>
    </w:p>
    <w:p w14:paraId="0EB065BB" w14:textId="6149583E" w:rsidR="00121872" w:rsidRPr="001E5438" w:rsidRDefault="0026011B" w:rsidP="00121872">
      <w:pPr>
        <w:jc w:val="center"/>
        <w:rPr>
          <w:rFonts w:ascii="Times New Roman" w:hAnsi="Times New Roman"/>
          <w:color w:val="000000" w:themeColor="text1"/>
          <w:sz w:val="28"/>
          <w:szCs w:val="28"/>
        </w:rPr>
      </w:pPr>
      <w:r>
        <w:rPr>
          <w:rFonts w:ascii="Times New Roman" w:hAnsi="Times New Roman"/>
          <w:color w:val="000000" w:themeColor="text1"/>
          <w:sz w:val="28"/>
          <w:szCs w:val="28"/>
        </w:rPr>
        <w:t>23</w:t>
      </w:r>
      <w:r w:rsidR="00121872" w:rsidRPr="00121872">
        <w:rPr>
          <w:rFonts w:ascii="Times New Roman" w:hAnsi="Times New Roman"/>
          <w:color w:val="000000" w:themeColor="text1"/>
          <w:sz w:val="28"/>
          <w:szCs w:val="28"/>
        </w:rPr>
        <w:t xml:space="preserve"> </w:t>
      </w:r>
      <w:r>
        <w:rPr>
          <w:rFonts w:ascii="Times New Roman" w:hAnsi="Times New Roman"/>
          <w:color w:val="000000" w:themeColor="text1"/>
          <w:sz w:val="28"/>
          <w:szCs w:val="28"/>
        </w:rPr>
        <w:t>April</w:t>
      </w:r>
      <w:r w:rsidR="00121872" w:rsidRPr="00121872">
        <w:rPr>
          <w:rFonts w:ascii="Times New Roman" w:hAnsi="Times New Roman"/>
          <w:color w:val="000000" w:themeColor="text1"/>
          <w:sz w:val="28"/>
          <w:szCs w:val="28"/>
        </w:rPr>
        <w:t xml:space="preserve"> 201</w:t>
      </w:r>
      <w:r>
        <w:rPr>
          <w:rFonts w:ascii="Times New Roman" w:hAnsi="Times New Roman"/>
          <w:color w:val="000000" w:themeColor="text1"/>
          <w:sz w:val="28"/>
          <w:szCs w:val="28"/>
        </w:rPr>
        <w:t>8</w:t>
      </w:r>
    </w:p>
    <w:p w14:paraId="203B7DAB" w14:textId="77777777" w:rsidR="00121872" w:rsidRPr="001E5438" w:rsidRDefault="00121872" w:rsidP="00121872">
      <w:pPr>
        <w:jc w:val="center"/>
        <w:rPr>
          <w:rFonts w:ascii="Times New Roman" w:hAnsi="Times New Roman"/>
          <w:color w:val="000000" w:themeColor="text1"/>
          <w:sz w:val="28"/>
          <w:szCs w:val="28"/>
        </w:rPr>
      </w:pPr>
    </w:p>
    <w:p w14:paraId="2550CE95" w14:textId="77777777" w:rsidR="00121872" w:rsidRPr="001E5438" w:rsidRDefault="00121872" w:rsidP="00121872">
      <w:pPr>
        <w:jc w:val="center"/>
        <w:rPr>
          <w:rFonts w:ascii="Times New Roman" w:hAnsi="Times New Roman"/>
          <w:color w:val="000000" w:themeColor="text1"/>
          <w:sz w:val="28"/>
          <w:szCs w:val="28"/>
        </w:rPr>
      </w:pPr>
    </w:p>
    <w:p w14:paraId="2811EC38" w14:textId="77777777" w:rsidR="00121872" w:rsidRPr="001E5438" w:rsidRDefault="00121872" w:rsidP="00121872">
      <w:pPr>
        <w:jc w:val="center"/>
        <w:rPr>
          <w:rFonts w:ascii="Times New Roman" w:hAnsi="Times New Roman"/>
          <w:color w:val="000000" w:themeColor="text1"/>
          <w:sz w:val="28"/>
          <w:szCs w:val="28"/>
        </w:rPr>
      </w:pPr>
    </w:p>
    <w:p w14:paraId="529FDBC3" w14:textId="77777777" w:rsidR="00121872" w:rsidRPr="001E5438" w:rsidRDefault="00121872" w:rsidP="00121872">
      <w:pPr>
        <w:jc w:val="center"/>
        <w:rPr>
          <w:rFonts w:ascii="Times New Roman" w:hAnsi="Times New Roman"/>
          <w:color w:val="000000" w:themeColor="text1"/>
          <w:sz w:val="28"/>
          <w:szCs w:val="28"/>
        </w:rPr>
      </w:pPr>
    </w:p>
    <w:p w14:paraId="59BEA340" w14:textId="77777777" w:rsidR="00121872" w:rsidRPr="001E5438" w:rsidRDefault="00121872" w:rsidP="00121872">
      <w:pPr>
        <w:jc w:val="center"/>
        <w:rPr>
          <w:rFonts w:ascii="Times New Roman" w:hAnsi="Times New Roman"/>
          <w:color w:val="000000" w:themeColor="text1"/>
          <w:sz w:val="28"/>
          <w:szCs w:val="28"/>
        </w:rPr>
      </w:pPr>
    </w:p>
    <w:p w14:paraId="0189BF2C" w14:textId="77777777" w:rsidR="00121872" w:rsidRPr="001E5438" w:rsidRDefault="00121872" w:rsidP="00121872">
      <w:pPr>
        <w:spacing w:after="0" w:line="240" w:lineRule="auto"/>
        <w:jc w:val="center"/>
        <w:rPr>
          <w:rFonts w:ascii="Times New Roman" w:eastAsia="Times New Roman" w:hAnsi="Times New Roman"/>
          <w:color w:val="000000" w:themeColor="text1"/>
          <w:lang w:val="en-US" w:eastAsia="en-GB"/>
        </w:rPr>
      </w:pPr>
      <w:r w:rsidRPr="001E5438">
        <w:rPr>
          <w:rFonts w:ascii="Times New Roman" w:hAnsi="Times New Roman"/>
          <w:noProof/>
          <w:color w:val="000000" w:themeColor="text1"/>
          <w:sz w:val="28"/>
          <w:szCs w:val="28"/>
          <w:lang w:eastAsia="en-GB"/>
        </w:rPr>
        <w:drawing>
          <wp:inline distT="0" distB="0" distL="0" distR="0" wp14:anchorId="4E3941FF" wp14:editId="05A5BA4B">
            <wp:extent cx="960755" cy="929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94" t="-139" r="-394" b="-139"/>
                    <a:stretch>
                      <a:fillRect/>
                    </a:stretch>
                  </pic:blipFill>
                  <pic:spPr bwMode="auto">
                    <a:xfrm>
                      <a:off x="0" y="0"/>
                      <a:ext cx="960755" cy="929640"/>
                    </a:xfrm>
                    <a:prstGeom prst="rect">
                      <a:avLst/>
                    </a:prstGeom>
                    <a:noFill/>
                    <a:ln>
                      <a:noFill/>
                    </a:ln>
                  </pic:spPr>
                </pic:pic>
              </a:graphicData>
            </a:graphic>
          </wp:inline>
        </w:drawing>
      </w:r>
    </w:p>
    <w:p w14:paraId="1C77A433" w14:textId="77777777" w:rsidR="00121872" w:rsidRPr="00602A7C" w:rsidRDefault="00121872" w:rsidP="00121872">
      <w:pPr>
        <w:spacing w:after="0"/>
        <w:jc w:val="both"/>
        <w:rPr>
          <w:rFonts w:ascii="Times New Roman" w:hAnsi="Times New Roman"/>
          <w:color w:val="000000" w:themeColor="text1"/>
          <w:sz w:val="28"/>
          <w:szCs w:val="28"/>
          <w:lang w:val="en-US"/>
        </w:rPr>
      </w:pPr>
    </w:p>
    <w:p w14:paraId="34E2E842" w14:textId="77777777" w:rsidR="00121872" w:rsidRDefault="00121872">
      <w:pPr>
        <w:rPr>
          <w:rFonts w:ascii="Times New Roman" w:eastAsia="Times New Roman" w:hAnsi="Times New Roman" w:cs="Times New Roman"/>
          <w:b/>
          <w:color w:val="000000" w:themeColor="text1"/>
          <w:sz w:val="28"/>
          <w:szCs w:val="28"/>
          <w:lang w:val="en-US" w:eastAsia="en-GB"/>
        </w:rPr>
      </w:pPr>
      <w:r>
        <w:rPr>
          <w:rFonts w:ascii="Times New Roman" w:eastAsia="Times New Roman" w:hAnsi="Times New Roman" w:cs="Times New Roman"/>
          <w:b/>
          <w:color w:val="000000" w:themeColor="text1"/>
          <w:sz w:val="28"/>
          <w:szCs w:val="28"/>
          <w:lang w:val="en-US" w:eastAsia="en-GB"/>
        </w:rPr>
        <w:br w:type="page"/>
      </w:r>
    </w:p>
    <w:p w14:paraId="7FF50600" w14:textId="1370BCAC" w:rsidR="00DA4A94" w:rsidRPr="003A3C42" w:rsidRDefault="008E197F" w:rsidP="00DA4A94">
      <w:pPr>
        <w:spacing w:after="360" w:line="360" w:lineRule="auto"/>
        <w:ind w:firstLine="720"/>
        <w:rPr>
          <w:rFonts w:ascii="Times New Roman" w:eastAsia="Times New Roman" w:hAnsi="Times New Roman" w:cs="Times New Roman"/>
          <w:color w:val="000000" w:themeColor="text1"/>
          <w:sz w:val="32"/>
          <w:szCs w:val="32"/>
          <w:lang w:eastAsia="en-GB"/>
        </w:rPr>
      </w:pPr>
      <w:r w:rsidRPr="003A3C42">
        <w:rPr>
          <w:rFonts w:ascii="Times New Roman" w:eastAsia="Times New Roman" w:hAnsi="Times New Roman" w:cs="Times New Roman"/>
          <w:color w:val="000000" w:themeColor="text1"/>
          <w:sz w:val="32"/>
          <w:szCs w:val="32"/>
          <w:lang w:eastAsia="en-GB"/>
        </w:rPr>
        <w:lastRenderedPageBreak/>
        <w:t>Dear Chair-Rapporteur of the Working Group</w:t>
      </w:r>
      <w:r w:rsidR="00DA4A94" w:rsidRPr="003A3C42">
        <w:rPr>
          <w:rFonts w:ascii="Times New Roman" w:eastAsia="Times New Roman" w:hAnsi="Times New Roman" w:cs="Times New Roman"/>
          <w:color w:val="000000" w:themeColor="text1"/>
          <w:sz w:val="32"/>
          <w:szCs w:val="32"/>
          <w:lang w:eastAsia="en-GB"/>
        </w:rPr>
        <w:t xml:space="preserve">, </w:t>
      </w:r>
      <w:r w:rsidR="003709FA" w:rsidRPr="003A3C42">
        <w:rPr>
          <w:rFonts w:ascii="Times New Roman" w:eastAsia="Times New Roman" w:hAnsi="Times New Roman" w:cs="Times New Roman"/>
          <w:color w:val="000000" w:themeColor="text1"/>
          <w:sz w:val="32"/>
          <w:szCs w:val="32"/>
          <w:lang w:eastAsia="en-GB"/>
        </w:rPr>
        <w:t xml:space="preserve">Your Excellences, </w:t>
      </w:r>
      <w:r w:rsidR="00DA4A94" w:rsidRPr="003A3C42">
        <w:rPr>
          <w:rFonts w:ascii="Times New Roman" w:eastAsia="Times New Roman" w:hAnsi="Times New Roman" w:cs="Times New Roman"/>
          <w:color w:val="000000" w:themeColor="text1"/>
          <w:sz w:val="32"/>
          <w:szCs w:val="32"/>
          <w:lang w:eastAsia="en-GB"/>
        </w:rPr>
        <w:t>distinguished delegates, representatives of the United Nations and the NGO community,</w:t>
      </w:r>
    </w:p>
    <w:p w14:paraId="75F42445" w14:textId="0EEE6B7A" w:rsidR="00605A23" w:rsidRPr="003A3C42" w:rsidRDefault="00DA4A94" w:rsidP="00DA4A94">
      <w:pPr>
        <w:spacing w:after="360" w:line="360" w:lineRule="auto"/>
        <w:ind w:firstLine="720"/>
        <w:rPr>
          <w:rFonts w:ascii="Times New Roman" w:eastAsia="Times New Roman" w:hAnsi="Times New Roman" w:cs="Times New Roman"/>
          <w:sz w:val="32"/>
          <w:szCs w:val="32"/>
          <w:lang w:eastAsia="en-GB"/>
        </w:rPr>
      </w:pPr>
      <w:r w:rsidRPr="003A3C42">
        <w:rPr>
          <w:rFonts w:ascii="Times New Roman" w:eastAsia="Times New Roman" w:hAnsi="Times New Roman" w:cs="Times New Roman"/>
          <w:color w:val="000000" w:themeColor="text1"/>
          <w:sz w:val="32"/>
          <w:szCs w:val="32"/>
          <w:lang w:eastAsia="en-GB"/>
        </w:rPr>
        <w:t xml:space="preserve">I am honoured to be with you today in my capacity as United Nations Special Rapporteur </w:t>
      </w:r>
      <w:r w:rsidR="000853F8" w:rsidRPr="003A3C42">
        <w:rPr>
          <w:rFonts w:ascii="Times New Roman" w:eastAsia="Times New Roman" w:hAnsi="Times New Roman" w:cs="Times New Roman"/>
          <w:color w:val="000000" w:themeColor="text1"/>
          <w:sz w:val="32"/>
          <w:szCs w:val="32"/>
          <w:lang w:eastAsia="en-GB"/>
        </w:rPr>
        <w:t>on the right to development</w:t>
      </w:r>
      <w:r w:rsidR="00605A23" w:rsidRPr="003A3C42">
        <w:rPr>
          <w:rFonts w:ascii="Times New Roman" w:eastAsia="Times New Roman" w:hAnsi="Times New Roman" w:cs="Times New Roman"/>
          <w:color w:val="000000" w:themeColor="text1"/>
          <w:sz w:val="32"/>
          <w:szCs w:val="32"/>
          <w:lang w:eastAsia="en-GB"/>
        </w:rPr>
        <w:t>.</w:t>
      </w:r>
      <w:r w:rsidR="000853F8" w:rsidRPr="003A3C42">
        <w:rPr>
          <w:rFonts w:ascii="Times New Roman" w:eastAsia="Times New Roman" w:hAnsi="Times New Roman" w:cs="Times New Roman"/>
          <w:color w:val="000000" w:themeColor="text1"/>
          <w:sz w:val="32"/>
          <w:szCs w:val="32"/>
          <w:lang w:eastAsia="en-GB"/>
        </w:rPr>
        <w:t xml:space="preserve"> I have accepted </w:t>
      </w:r>
      <w:r w:rsidR="00605A23" w:rsidRPr="003A3C42">
        <w:rPr>
          <w:rFonts w:ascii="Times New Roman" w:eastAsia="Times New Roman" w:hAnsi="Times New Roman" w:cs="Times New Roman"/>
          <w:color w:val="000000" w:themeColor="text1"/>
          <w:sz w:val="32"/>
          <w:szCs w:val="32"/>
          <w:lang w:eastAsia="en-GB"/>
        </w:rPr>
        <w:t>th</w:t>
      </w:r>
      <w:r w:rsidR="009451B1" w:rsidRPr="003A3C42">
        <w:rPr>
          <w:rFonts w:ascii="Times New Roman" w:eastAsia="Times New Roman" w:hAnsi="Times New Roman" w:cs="Times New Roman"/>
          <w:color w:val="000000" w:themeColor="text1"/>
          <w:sz w:val="32"/>
          <w:szCs w:val="32"/>
          <w:lang w:eastAsia="en-GB"/>
        </w:rPr>
        <w:t>is</w:t>
      </w:r>
      <w:r w:rsidRPr="003A3C42">
        <w:rPr>
          <w:rFonts w:ascii="Times New Roman" w:eastAsia="Times New Roman" w:hAnsi="Times New Roman" w:cs="Times New Roman"/>
          <w:color w:val="000000" w:themeColor="text1"/>
          <w:sz w:val="32"/>
          <w:szCs w:val="32"/>
          <w:lang w:eastAsia="en-GB"/>
        </w:rPr>
        <w:t xml:space="preserve"> appointment </w:t>
      </w:r>
      <w:r w:rsidR="000853F8" w:rsidRPr="003A3C42">
        <w:rPr>
          <w:rFonts w:ascii="Times New Roman" w:eastAsia="Times New Roman" w:hAnsi="Times New Roman" w:cs="Times New Roman"/>
          <w:color w:val="000000" w:themeColor="text1"/>
          <w:sz w:val="32"/>
          <w:szCs w:val="32"/>
          <w:lang w:eastAsia="en-GB"/>
        </w:rPr>
        <w:t xml:space="preserve">with a deep sense of commitment and responsibility to pursue the objectives and deliver the expected outcomes of the mandate which the Council has entrusted to me. Thank you also for the honour, privilege and opportunity given to me today, to share with this distinguished gathering, my plan for the implementation of </w:t>
      </w:r>
      <w:r w:rsidRPr="003A3C42">
        <w:rPr>
          <w:rFonts w:ascii="Times New Roman" w:eastAsia="Times New Roman" w:hAnsi="Times New Roman" w:cs="Times New Roman"/>
          <w:color w:val="000000" w:themeColor="text1"/>
          <w:sz w:val="32"/>
          <w:szCs w:val="32"/>
          <w:lang w:eastAsia="en-GB"/>
        </w:rPr>
        <w:t>my</w:t>
      </w:r>
      <w:r w:rsidR="000853F8" w:rsidRPr="003A3C42">
        <w:rPr>
          <w:rFonts w:ascii="Times New Roman" w:eastAsia="Times New Roman" w:hAnsi="Times New Roman" w:cs="Times New Roman"/>
          <w:color w:val="000000" w:themeColor="text1"/>
          <w:sz w:val="32"/>
          <w:szCs w:val="32"/>
          <w:lang w:eastAsia="en-GB"/>
        </w:rPr>
        <w:t xml:space="preserve"> m</w:t>
      </w:r>
      <w:r w:rsidR="00605A23" w:rsidRPr="003A3C42">
        <w:rPr>
          <w:rFonts w:ascii="Times New Roman" w:eastAsia="Times New Roman" w:hAnsi="Times New Roman" w:cs="Times New Roman"/>
          <w:color w:val="000000" w:themeColor="text1"/>
          <w:sz w:val="32"/>
          <w:szCs w:val="32"/>
          <w:lang w:eastAsia="en-GB"/>
        </w:rPr>
        <w:t>andate</w:t>
      </w:r>
      <w:r w:rsidR="003709FA" w:rsidRPr="003A3C42">
        <w:rPr>
          <w:rFonts w:ascii="Times New Roman" w:eastAsia="Times New Roman" w:hAnsi="Times New Roman" w:cs="Times New Roman"/>
          <w:color w:val="000000" w:themeColor="text1"/>
          <w:sz w:val="32"/>
          <w:szCs w:val="32"/>
          <w:lang w:eastAsia="en-GB"/>
        </w:rPr>
        <w:t xml:space="preserve"> and to inform you of the activities that I have undertaken to date</w:t>
      </w:r>
      <w:r w:rsidR="00605A23" w:rsidRPr="003A3C42">
        <w:rPr>
          <w:rFonts w:ascii="Times New Roman" w:eastAsia="Times New Roman" w:hAnsi="Times New Roman" w:cs="Times New Roman"/>
          <w:color w:val="000000" w:themeColor="text1"/>
          <w:sz w:val="32"/>
          <w:szCs w:val="32"/>
          <w:lang w:eastAsia="en-GB"/>
        </w:rPr>
        <w:t>.</w:t>
      </w:r>
    </w:p>
    <w:p w14:paraId="120A09A5" w14:textId="7CDE8596" w:rsidR="003709FA" w:rsidRPr="003A3C42" w:rsidRDefault="003709FA" w:rsidP="003709FA">
      <w:pPr>
        <w:spacing w:after="360" w:line="360" w:lineRule="auto"/>
        <w:ind w:firstLine="720"/>
        <w:rPr>
          <w:rFonts w:ascii="Times New Roman" w:eastAsia="Times New Roman" w:hAnsi="Times New Roman" w:cs="Times New Roman"/>
          <w:sz w:val="32"/>
          <w:szCs w:val="32"/>
          <w:lang w:eastAsia="en-GB"/>
        </w:rPr>
      </w:pPr>
      <w:r w:rsidRPr="003A3C42">
        <w:rPr>
          <w:rFonts w:ascii="Times New Roman" w:eastAsia="Times New Roman" w:hAnsi="Times New Roman" w:cs="Times New Roman"/>
          <w:sz w:val="32"/>
          <w:szCs w:val="32"/>
          <w:lang w:eastAsia="en-GB"/>
        </w:rPr>
        <w:t xml:space="preserve">As you know, in its Resolution 33/14 (September 2016), the Human Rights Council established the mandate of the Special Rapporteur on the right to development. The Council appointed me as Special Rapporteur on the right to development at its thirty-fourth session (March 2017) and I took up this role on 1 May 2017. </w:t>
      </w:r>
    </w:p>
    <w:p w14:paraId="0BE9E723" w14:textId="786E186F" w:rsidR="003709FA" w:rsidRPr="003A3C42" w:rsidRDefault="003709FA" w:rsidP="003709FA">
      <w:pPr>
        <w:spacing w:after="360" w:line="360" w:lineRule="auto"/>
        <w:ind w:firstLine="720"/>
        <w:textAlignment w:val="top"/>
        <w:rPr>
          <w:rFonts w:ascii="Times New Roman" w:eastAsia="Times New Roman" w:hAnsi="Times New Roman" w:cs="Times New Roman"/>
          <w:sz w:val="32"/>
          <w:szCs w:val="32"/>
          <w:lang w:eastAsia="en-GB"/>
        </w:rPr>
      </w:pPr>
      <w:r w:rsidRPr="003A3C42">
        <w:rPr>
          <w:rFonts w:ascii="Times New Roman" w:eastAsia="Times New Roman" w:hAnsi="Times New Roman" w:cs="Times New Roman"/>
          <w:sz w:val="32"/>
          <w:szCs w:val="32"/>
          <w:lang w:eastAsia="en-GB"/>
        </w:rPr>
        <w:t xml:space="preserve">When establishing my mandate, the Human Rights Council emphasized the urgent need to make the right to development a reality for everyone I also aim to ensure that the right to development remains a focus in the global discourse on the post-2015 development agenda and that the right to development, and indeed all human rights, are recognized as an integral part of the sustainable development </w:t>
      </w:r>
      <w:r w:rsidRPr="003A3C42">
        <w:rPr>
          <w:rFonts w:ascii="Times New Roman" w:eastAsia="Times New Roman" w:hAnsi="Times New Roman" w:cs="Times New Roman"/>
          <w:sz w:val="32"/>
          <w:szCs w:val="32"/>
          <w:lang w:eastAsia="en-GB"/>
        </w:rPr>
        <w:lastRenderedPageBreak/>
        <w:t>discourse, while emphasizing that development should happen in accordance with human rights principles and with the goal of achieving the realization of the right to development for all, rather than simply for economic growth. While economic growth is important, it is a quantitative and value-neutral concept that can have both negative and positive impacts on people’s lives. Development, on the other hand, is a qualitative concept; including the human rights dimension is crucial to assessing the actual success of human development. Accordingly, the vision contained in the Declaration on the Right to Development, namely that it entitles everyone to participate in, contribute to and enjoy development in its economic, social, cultural and political dimensions, must be the guiding force in the implementation of the post-2015 development framework.</w:t>
      </w:r>
      <w:r w:rsidRPr="003A3C42">
        <w:rPr>
          <w:rFonts w:ascii="Times New Roman" w:eastAsia="Times New Roman" w:hAnsi="Times New Roman" w:cs="Times New Roman"/>
          <w:sz w:val="32"/>
          <w:szCs w:val="32"/>
          <w:lang w:val="bg-BG" w:eastAsia="en-GB"/>
        </w:rPr>
        <w:t xml:space="preserve"> </w:t>
      </w:r>
      <w:r w:rsidRPr="003A3C42">
        <w:rPr>
          <w:rFonts w:ascii="Times New Roman" w:eastAsia="Times New Roman" w:hAnsi="Times New Roman" w:cs="Times New Roman"/>
          <w:sz w:val="32"/>
          <w:szCs w:val="32"/>
          <w:lang w:eastAsia="en-GB"/>
        </w:rPr>
        <w:t xml:space="preserve"> </w:t>
      </w:r>
    </w:p>
    <w:p w14:paraId="5FA7EFD5" w14:textId="7BD38460" w:rsidR="003709FA" w:rsidRPr="003A3C42" w:rsidRDefault="003709FA" w:rsidP="00E06A9F">
      <w:pPr>
        <w:spacing w:after="360" w:line="360" w:lineRule="auto"/>
        <w:ind w:firstLine="720"/>
        <w:rPr>
          <w:rFonts w:ascii="Times New Roman" w:eastAsia="Times New Roman" w:hAnsi="Times New Roman" w:cs="Times New Roman"/>
          <w:sz w:val="32"/>
          <w:szCs w:val="32"/>
          <w:lang w:eastAsia="en-GB"/>
        </w:rPr>
      </w:pPr>
      <w:r w:rsidRPr="003A3C42">
        <w:rPr>
          <w:rFonts w:ascii="Times New Roman" w:eastAsia="Times New Roman" w:hAnsi="Times New Roman" w:cs="Times New Roman"/>
          <w:sz w:val="32"/>
          <w:szCs w:val="32"/>
          <w:lang w:eastAsia="en-GB"/>
        </w:rPr>
        <w:t xml:space="preserve">I was very pleased when, in September 2017, in its Resolution 36/9, the UN Human Rights Council mandated me to conduct </w:t>
      </w:r>
      <w:r w:rsidRPr="003A3C42">
        <w:rPr>
          <w:rFonts w:ascii="Times New Roman" w:eastAsia="Times New Roman" w:hAnsi="Times New Roman" w:cs="Times New Roman"/>
          <w:b/>
          <w:sz w:val="32"/>
          <w:szCs w:val="32"/>
          <w:lang w:eastAsia="en-GB"/>
        </w:rPr>
        <w:t>Regional Consultations</w:t>
      </w:r>
      <w:r w:rsidR="008E197F" w:rsidRPr="003A3C42">
        <w:rPr>
          <w:rFonts w:ascii="Times New Roman" w:eastAsia="Times New Roman" w:hAnsi="Times New Roman" w:cs="Times New Roman"/>
          <w:b/>
          <w:sz w:val="32"/>
          <w:szCs w:val="32"/>
          <w:lang w:eastAsia="en-GB"/>
        </w:rPr>
        <w:t xml:space="preserve"> on the implementation of the right to development</w:t>
      </w:r>
      <w:r w:rsidRPr="003A3C42">
        <w:rPr>
          <w:rFonts w:ascii="Times New Roman" w:eastAsia="Times New Roman" w:hAnsi="Times New Roman" w:cs="Times New Roman"/>
          <w:sz w:val="32"/>
          <w:szCs w:val="32"/>
          <w:lang w:eastAsia="en-GB"/>
        </w:rPr>
        <w:t xml:space="preserve">.  </w:t>
      </w:r>
      <w:r w:rsidR="008E197F" w:rsidRPr="003A3C42">
        <w:rPr>
          <w:rFonts w:ascii="Times New Roman" w:eastAsia="Times New Roman" w:hAnsi="Times New Roman" w:cs="Times New Roman"/>
          <w:sz w:val="32"/>
          <w:szCs w:val="32"/>
          <w:lang w:eastAsia="en-GB"/>
        </w:rPr>
        <w:t>I am happy to inform you that the first Regional Consultation, for the African region, took place from 27 to 29 March 2018 in Addis Ababa. I take the opportunity to thank the host country Ethiopia for facilitating the successful organisation of this event. I would also like to thank the Regional Office of the Office of the High Commissioner for Human Rights</w:t>
      </w:r>
      <w:r w:rsidR="00A04E17" w:rsidRPr="003A3C42">
        <w:rPr>
          <w:rFonts w:ascii="Times New Roman" w:eastAsia="Times New Roman" w:hAnsi="Times New Roman" w:cs="Times New Roman"/>
          <w:sz w:val="32"/>
          <w:szCs w:val="32"/>
          <w:lang w:eastAsia="en-GB"/>
        </w:rPr>
        <w:t xml:space="preserve"> for East Africa</w:t>
      </w:r>
    </w:p>
    <w:p w14:paraId="52DCB014" w14:textId="17A68EA7" w:rsidR="008E197F" w:rsidRPr="003A3C42" w:rsidRDefault="008E197F" w:rsidP="00E06A9F">
      <w:pPr>
        <w:spacing w:after="360" w:line="360" w:lineRule="auto"/>
        <w:ind w:firstLine="720"/>
        <w:rPr>
          <w:rFonts w:ascii="Times New Roman" w:eastAsia="Times New Roman" w:hAnsi="Times New Roman" w:cs="Times New Roman"/>
          <w:sz w:val="32"/>
          <w:szCs w:val="32"/>
          <w:lang w:eastAsia="en-GB"/>
        </w:rPr>
      </w:pPr>
      <w:r w:rsidRPr="003A3C42">
        <w:rPr>
          <w:rFonts w:ascii="Times New Roman" w:eastAsia="Times New Roman" w:hAnsi="Times New Roman" w:cs="Times New Roman"/>
          <w:sz w:val="32"/>
          <w:szCs w:val="32"/>
          <w:lang w:eastAsia="en-GB"/>
        </w:rPr>
        <w:t>I am also happy to inform you that I am planning to hold subsequent regional consultations for Europe</w:t>
      </w:r>
      <w:r w:rsidR="004D5AEA" w:rsidRPr="003A3C42">
        <w:rPr>
          <w:rFonts w:ascii="Times New Roman" w:eastAsia="Times New Roman" w:hAnsi="Times New Roman" w:cs="Times New Roman"/>
          <w:sz w:val="32"/>
          <w:szCs w:val="32"/>
          <w:lang w:eastAsia="en-GB"/>
        </w:rPr>
        <w:t xml:space="preserve"> </w:t>
      </w:r>
      <w:r w:rsidRPr="003A3C42">
        <w:rPr>
          <w:rFonts w:ascii="Times New Roman" w:eastAsia="Times New Roman" w:hAnsi="Times New Roman" w:cs="Times New Roman"/>
          <w:sz w:val="32"/>
          <w:szCs w:val="32"/>
          <w:lang w:eastAsia="en-GB"/>
        </w:rPr>
        <w:t xml:space="preserve">- in Geneva, on 11 and </w:t>
      </w:r>
      <w:r w:rsidRPr="003A3C42">
        <w:rPr>
          <w:rFonts w:ascii="Times New Roman" w:eastAsia="Times New Roman" w:hAnsi="Times New Roman" w:cs="Times New Roman"/>
          <w:sz w:val="32"/>
          <w:szCs w:val="32"/>
          <w:lang w:eastAsia="en-GB"/>
        </w:rPr>
        <w:lastRenderedPageBreak/>
        <w:t>12 June 2018- for GRULAC</w:t>
      </w:r>
      <w:r w:rsidR="004D5AEA" w:rsidRPr="003A3C42">
        <w:rPr>
          <w:rFonts w:ascii="Times New Roman" w:eastAsia="Times New Roman" w:hAnsi="Times New Roman" w:cs="Times New Roman"/>
          <w:sz w:val="32"/>
          <w:szCs w:val="32"/>
          <w:lang w:eastAsia="en-GB"/>
        </w:rPr>
        <w:t xml:space="preserve"> </w:t>
      </w:r>
      <w:r w:rsidR="007C2C78" w:rsidRPr="003A3C42">
        <w:rPr>
          <w:rFonts w:ascii="Times New Roman" w:eastAsia="Times New Roman" w:hAnsi="Times New Roman" w:cs="Times New Roman"/>
          <w:sz w:val="32"/>
          <w:szCs w:val="32"/>
          <w:lang w:eastAsia="en-GB"/>
        </w:rPr>
        <w:t>- in Panama</w:t>
      </w:r>
      <w:r w:rsidRPr="003A3C42">
        <w:rPr>
          <w:rFonts w:ascii="Times New Roman" w:eastAsia="Times New Roman" w:hAnsi="Times New Roman" w:cs="Times New Roman"/>
          <w:sz w:val="32"/>
          <w:szCs w:val="32"/>
          <w:lang w:eastAsia="en-GB"/>
        </w:rPr>
        <w:t xml:space="preserve"> on 3 and 4 October 2018 and for Asia </w:t>
      </w:r>
      <w:r w:rsidR="007C2C78" w:rsidRPr="003A3C42">
        <w:rPr>
          <w:rFonts w:ascii="Times New Roman" w:eastAsia="Times New Roman" w:hAnsi="Times New Roman" w:cs="Times New Roman"/>
          <w:sz w:val="32"/>
          <w:szCs w:val="32"/>
          <w:lang w:eastAsia="en-GB"/>
        </w:rPr>
        <w:t xml:space="preserve">– in Bangkok, </w:t>
      </w:r>
      <w:r w:rsidRPr="003A3C42">
        <w:rPr>
          <w:rFonts w:ascii="Times New Roman" w:eastAsia="Times New Roman" w:hAnsi="Times New Roman" w:cs="Times New Roman"/>
          <w:sz w:val="32"/>
          <w:szCs w:val="32"/>
          <w:lang w:eastAsia="en-GB"/>
        </w:rPr>
        <w:t>on 12</w:t>
      </w:r>
      <w:r w:rsidR="007C2C78" w:rsidRPr="003A3C42">
        <w:rPr>
          <w:rFonts w:ascii="Times New Roman" w:eastAsia="Times New Roman" w:hAnsi="Times New Roman" w:cs="Times New Roman"/>
          <w:sz w:val="32"/>
          <w:szCs w:val="32"/>
          <w:lang w:eastAsia="en-GB"/>
        </w:rPr>
        <w:t xml:space="preserve"> and 13 December 2018. </w:t>
      </w:r>
    </w:p>
    <w:p w14:paraId="0C2FA915" w14:textId="08EC7BA7" w:rsidR="00F84450" w:rsidRPr="003A3C42" w:rsidRDefault="00F84450" w:rsidP="00F84450">
      <w:pPr>
        <w:spacing w:after="360" w:line="360" w:lineRule="auto"/>
        <w:ind w:firstLine="720"/>
        <w:rPr>
          <w:rFonts w:ascii="Times New Roman" w:eastAsia="Times New Roman" w:hAnsi="Times New Roman" w:cs="Times New Roman"/>
          <w:sz w:val="32"/>
          <w:szCs w:val="32"/>
          <w:lang w:eastAsia="en-GB"/>
        </w:rPr>
      </w:pPr>
      <w:r w:rsidRPr="003A3C42">
        <w:rPr>
          <w:rFonts w:ascii="Times New Roman" w:eastAsia="Times New Roman" w:hAnsi="Times New Roman" w:cs="Times New Roman"/>
          <w:sz w:val="32"/>
          <w:szCs w:val="32"/>
          <w:lang w:eastAsia="en-GB"/>
        </w:rPr>
        <w:t xml:space="preserve">I believe that my work can only be carried out in a participatory and open manner and therefore I wish to include in the consultation process all relevant stakeholders including States, intergovernmental organisations, non-governmental organisations, civil society, academia, </w:t>
      </w:r>
      <w:r w:rsidR="00DF744D" w:rsidRPr="003A3C42">
        <w:rPr>
          <w:rFonts w:ascii="Times New Roman" w:eastAsia="Times New Roman" w:hAnsi="Times New Roman" w:cs="Times New Roman"/>
          <w:sz w:val="32"/>
          <w:szCs w:val="32"/>
          <w:lang w:eastAsia="en-GB"/>
        </w:rPr>
        <w:t xml:space="preserve">and </w:t>
      </w:r>
      <w:r w:rsidRPr="003A3C42">
        <w:rPr>
          <w:rFonts w:ascii="Times New Roman" w:eastAsia="Times New Roman" w:hAnsi="Times New Roman" w:cs="Times New Roman"/>
          <w:sz w:val="32"/>
          <w:szCs w:val="32"/>
          <w:lang w:eastAsia="en-GB"/>
        </w:rPr>
        <w:t>the business community.  The discussions provide opportunities to exchange with a wide range of development practitioners.</w:t>
      </w:r>
    </w:p>
    <w:p w14:paraId="2C10DCAF" w14:textId="3C4B7BE3" w:rsidR="007C2C78" w:rsidRPr="003A3C42" w:rsidRDefault="007C2C78" w:rsidP="007C2C78">
      <w:pPr>
        <w:spacing w:after="360" w:line="360" w:lineRule="auto"/>
        <w:ind w:firstLine="720"/>
        <w:rPr>
          <w:rFonts w:ascii="Times New Roman" w:eastAsia="Times New Roman" w:hAnsi="Times New Roman" w:cs="Times New Roman"/>
          <w:sz w:val="32"/>
          <w:szCs w:val="32"/>
          <w:lang w:eastAsia="en-GB"/>
        </w:rPr>
      </w:pPr>
      <w:r w:rsidRPr="003A3C42">
        <w:rPr>
          <w:rFonts w:ascii="Times New Roman" w:eastAsia="Times New Roman" w:hAnsi="Times New Roman" w:cs="Times New Roman"/>
          <w:sz w:val="32"/>
          <w:szCs w:val="32"/>
          <w:lang w:eastAsia="en-GB"/>
        </w:rPr>
        <w:t>I decided to focus these regional consultations on identifying</w:t>
      </w:r>
      <w:r w:rsidR="005901AE" w:rsidRPr="003A3C42">
        <w:rPr>
          <w:rFonts w:ascii="Times New Roman" w:eastAsia="Times New Roman" w:hAnsi="Times New Roman" w:cs="Times New Roman"/>
          <w:sz w:val="32"/>
          <w:szCs w:val="32"/>
          <w:lang w:eastAsia="en-GB"/>
        </w:rPr>
        <w:t xml:space="preserve"> and promoting</w:t>
      </w:r>
      <w:r w:rsidRPr="003A3C42">
        <w:rPr>
          <w:rFonts w:ascii="Times New Roman" w:eastAsia="Times New Roman" w:hAnsi="Times New Roman" w:cs="Times New Roman"/>
          <w:sz w:val="32"/>
          <w:szCs w:val="32"/>
          <w:lang w:eastAsia="en-GB"/>
        </w:rPr>
        <w:t xml:space="preserve"> good practices</w:t>
      </w:r>
      <w:r w:rsidR="005901AE" w:rsidRPr="003A3C42">
        <w:rPr>
          <w:rFonts w:ascii="Times New Roman" w:eastAsia="Times New Roman" w:hAnsi="Times New Roman" w:cs="Times New Roman"/>
          <w:sz w:val="32"/>
          <w:szCs w:val="32"/>
          <w:lang w:eastAsia="en-GB"/>
        </w:rPr>
        <w:t xml:space="preserve"> in the practical implementation of the right to development, including with regards to the </w:t>
      </w:r>
      <w:r w:rsidRPr="003A3C42">
        <w:rPr>
          <w:rFonts w:ascii="Times New Roman" w:eastAsia="Times New Roman" w:hAnsi="Times New Roman" w:cs="Times New Roman"/>
          <w:sz w:val="32"/>
          <w:szCs w:val="32"/>
          <w:lang w:eastAsia="en-GB"/>
        </w:rPr>
        <w:t>design</w:t>
      </w:r>
      <w:r w:rsidR="005901AE" w:rsidRPr="003A3C42">
        <w:rPr>
          <w:rFonts w:ascii="Times New Roman" w:eastAsia="Times New Roman" w:hAnsi="Times New Roman" w:cs="Times New Roman"/>
          <w:sz w:val="32"/>
          <w:szCs w:val="32"/>
          <w:lang w:eastAsia="en-GB"/>
        </w:rPr>
        <w:t xml:space="preserve">, </w:t>
      </w:r>
      <w:r w:rsidRPr="003A3C42">
        <w:rPr>
          <w:rFonts w:ascii="Times New Roman" w:eastAsia="Times New Roman" w:hAnsi="Times New Roman" w:cs="Times New Roman"/>
          <w:sz w:val="32"/>
          <w:szCs w:val="32"/>
          <w:lang w:eastAsia="en-GB"/>
        </w:rPr>
        <w:t>implement</w:t>
      </w:r>
      <w:r w:rsidR="005901AE" w:rsidRPr="003A3C42">
        <w:rPr>
          <w:rFonts w:ascii="Times New Roman" w:eastAsia="Times New Roman" w:hAnsi="Times New Roman" w:cs="Times New Roman"/>
          <w:sz w:val="32"/>
          <w:szCs w:val="32"/>
          <w:lang w:eastAsia="en-GB"/>
        </w:rPr>
        <w:t xml:space="preserve">ation, monitoring and evaluation of </w:t>
      </w:r>
      <w:r w:rsidRPr="003A3C42">
        <w:rPr>
          <w:rFonts w:ascii="Times New Roman" w:eastAsia="Times New Roman" w:hAnsi="Times New Roman" w:cs="Times New Roman"/>
          <w:sz w:val="32"/>
          <w:szCs w:val="32"/>
          <w:lang w:eastAsia="en-GB"/>
        </w:rPr>
        <w:t xml:space="preserve">policies and programs devised to advance human development through the human rights based approach. I believe that looking at local level human development initiatives and experiences would help bring light on context-specific indicators and monitoring methodologies.  </w:t>
      </w:r>
    </w:p>
    <w:p w14:paraId="418D2454" w14:textId="59C24E98" w:rsidR="00F84450" w:rsidRPr="003A3C42" w:rsidRDefault="00F84450" w:rsidP="00F84450">
      <w:pPr>
        <w:spacing w:after="360" w:line="360" w:lineRule="auto"/>
        <w:ind w:firstLine="720"/>
        <w:rPr>
          <w:rFonts w:ascii="Times New Roman" w:eastAsia="Times New Roman" w:hAnsi="Times New Roman" w:cs="Times New Roman"/>
          <w:sz w:val="32"/>
          <w:szCs w:val="32"/>
          <w:lang w:val="en-US" w:eastAsia="en-GB"/>
        </w:rPr>
      </w:pPr>
      <w:r w:rsidRPr="003A3C42">
        <w:rPr>
          <w:rFonts w:ascii="Times New Roman" w:eastAsia="Times New Roman" w:hAnsi="Times New Roman" w:cs="Times New Roman"/>
          <w:sz w:val="32"/>
          <w:szCs w:val="32"/>
          <w:lang w:eastAsia="en-GB"/>
        </w:rPr>
        <w:t>The participants in the first Regional Consultation</w:t>
      </w:r>
      <w:r w:rsidRPr="003A3C42">
        <w:rPr>
          <w:sz w:val="32"/>
          <w:szCs w:val="32"/>
        </w:rPr>
        <w:t xml:space="preserve"> </w:t>
      </w:r>
      <w:r w:rsidRPr="003A3C42">
        <w:rPr>
          <w:rFonts w:ascii="Times New Roman" w:eastAsia="Times New Roman" w:hAnsi="Times New Roman" w:cs="Times New Roman"/>
          <w:sz w:val="32"/>
          <w:szCs w:val="32"/>
          <w:lang w:eastAsia="en-GB"/>
        </w:rPr>
        <w:t xml:space="preserve">raised numerous challenges facing the implementation of the right to development. </w:t>
      </w:r>
    </w:p>
    <w:p w14:paraId="16C8636F" w14:textId="77777777" w:rsidR="002A4641" w:rsidRPr="003A3C42" w:rsidRDefault="00F84450" w:rsidP="002A4641">
      <w:pPr>
        <w:spacing w:after="360" w:line="360" w:lineRule="auto"/>
        <w:ind w:firstLine="720"/>
        <w:rPr>
          <w:rFonts w:ascii="Times New Roman" w:eastAsia="Times New Roman" w:hAnsi="Times New Roman" w:cs="Times New Roman"/>
          <w:sz w:val="32"/>
          <w:szCs w:val="32"/>
          <w:lang w:eastAsia="en-GB"/>
        </w:rPr>
      </w:pPr>
      <w:r w:rsidRPr="003A3C42">
        <w:rPr>
          <w:rFonts w:ascii="Times New Roman" w:eastAsia="Times New Roman" w:hAnsi="Times New Roman" w:cs="Times New Roman"/>
          <w:sz w:val="32"/>
          <w:szCs w:val="32"/>
          <w:lang w:eastAsia="en-GB"/>
        </w:rPr>
        <w:t xml:space="preserve">Throughout the discussions I heard one overarching theme- namely the importance of </w:t>
      </w:r>
      <w:r w:rsidR="000D7899" w:rsidRPr="003A3C42">
        <w:rPr>
          <w:rFonts w:ascii="Times New Roman" w:eastAsia="Times New Roman" w:hAnsi="Times New Roman" w:cs="Times New Roman"/>
          <w:sz w:val="32"/>
          <w:szCs w:val="32"/>
          <w:lang w:eastAsia="en-GB"/>
        </w:rPr>
        <w:t xml:space="preserve">the effective </w:t>
      </w:r>
      <w:r w:rsidRPr="003A3C42">
        <w:rPr>
          <w:rFonts w:ascii="Times New Roman" w:eastAsia="Times New Roman" w:hAnsi="Times New Roman" w:cs="Times New Roman"/>
          <w:sz w:val="32"/>
          <w:szCs w:val="32"/>
          <w:lang w:eastAsia="en-GB"/>
        </w:rPr>
        <w:t>participation</w:t>
      </w:r>
      <w:r w:rsidR="005A020F" w:rsidRPr="003A3C42">
        <w:rPr>
          <w:rFonts w:ascii="Times New Roman" w:eastAsia="Times New Roman" w:hAnsi="Times New Roman" w:cs="Times New Roman"/>
          <w:sz w:val="32"/>
          <w:szCs w:val="32"/>
          <w:lang w:eastAsia="en-GB"/>
        </w:rPr>
        <w:t xml:space="preserve"> and inclusion</w:t>
      </w:r>
      <w:r w:rsidRPr="003A3C42">
        <w:rPr>
          <w:rFonts w:ascii="Times New Roman" w:eastAsia="Times New Roman" w:hAnsi="Times New Roman" w:cs="Times New Roman"/>
          <w:sz w:val="32"/>
          <w:szCs w:val="32"/>
          <w:lang w:eastAsia="en-GB"/>
        </w:rPr>
        <w:t xml:space="preserve"> of all relevant stakeholders</w:t>
      </w:r>
      <w:r w:rsidR="00F00B8A" w:rsidRPr="003A3C42">
        <w:rPr>
          <w:rFonts w:ascii="Times New Roman" w:eastAsia="Times New Roman" w:hAnsi="Times New Roman" w:cs="Times New Roman"/>
          <w:sz w:val="32"/>
          <w:szCs w:val="32"/>
          <w:lang w:eastAsia="en-GB"/>
        </w:rPr>
        <w:t xml:space="preserve"> </w:t>
      </w:r>
      <w:r w:rsidR="002A4641" w:rsidRPr="003A3C42">
        <w:rPr>
          <w:rFonts w:ascii="Times New Roman" w:eastAsia="Times New Roman" w:hAnsi="Times New Roman" w:cs="Times New Roman"/>
          <w:sz w:val="32"/>
          <w:szCs w:val="32"/>
          <w:lang w:eastAsia="en-GB"/>
        </w:rPr>
        <w:t xml:space="preserve">in the development process. </w:t>
      </w:r>
      <w:r w:rsidR="00F00B8A" w:rsidRPr="003A3C42">
        <w:rPr>
          <w:rFonts w:ascii="Times New Roman" w:eastAsia="Times New Roman" w:hAnsi="Times New Roman" w:cs="Times New Roman"/>
          <w:sz w:val="32"/>
          <w:szCs w:val="32"/>
          <w:lang w:eastAsia="en-GB"/>
        </w:rPr>
        <w:t xml:space="preserve"> This </w:t>
      </w:r>
      <w:r w:rsidRPr="003A3C42">
        <w:rPr>
          <w:rFonts w:ascii="Times New Roman" w:eastAsia="Times New Roman" w:hAnsi="Times New Roman" w:cs="Times New Roman"/>
          <w:sz w:val="32"/>
          <w:szCs w:val="32"/>
          <w:lang w:eastAsia="en-GB"/>
        </w:rPr>
        <w:t xml:space="preserve"> includ</w:t>
      </w:r>
      <w:r w:rsidR="00F00B8A" w:rsidRPr="003A3C42">
        <w:rPr>
          <w:rFonts w:ascii="Times New Roman" w:eastAsia="Times New Roman" w:hAnsi="Times New Roman" w:cs="Times New Roman"/>
          <w:sz w:val="32"/>
          <w:szCs w:val="32"/>
          <w:lang w:eastAsia="en-GB"/>
        </w:rPr>
        <w:t xml:space="preserve">es </w:t>
      </w:r>
      <w:r w:rsidR="00F00B8A" w:rsidRPr="003A3C42">
        <w:rPr>
          <w:rFonts w:ascii="Times New Roman" w:eastAsia="Times New Roman" w:hAnsi="Times New Roman" w:cs="Times New Roman"/>
          <w:sz w:val="32"/>
          <w:szCs w:val="32"/>
          <w:lang w:eastAsia="en-GB"/>
        </w:rPr>
        <w:lastRenderedPageBreak/>
        <w:t xml:space="preserve">the participation of </w:t>
      </w:r>
      <w:r w:rsidR="000D7899" w:rsidRPr="003A3C42">
        <w:rPr>
          <w:rFonts w:ascii="Times New Roman" w:eastAsia="Times New Roman" w:hAnsi="Times New Roman" w:cs="Times New Roman"/>
          <w:sz w:val="32"/>
          <w:szCs w:val="32"/>
          <w:lang w:eastAsia="en-GB"/>
        </w:rPr>
        <w:t xml:space="preserve">communities, </w:t>
      </w:r>
      <w:r w:rsidRPr="003A3C42">
        <w:rPr>
          <w:rFonts w:ascii="Times New Roman" w:eastAsia="Times New Roman" w:hAnsi="Times New Roman" w:cs="Times New Roman"/>
          <w:sz w:val="32"/>
          <w:szCs w:val="32"/>
          <w:lang w:eastAsia="en-GB"/>
        </w:rPr>
        <w:t>non-governmental and grass roots organisations</w:t>
      </w:r>
      <w:r w:rsidR="000D7899" w:rsidRPr="003A3C42">
        <w:rPr>
          <w:rFonts w:ascii="Times New Roman" w:eastAsia="Times New Roman" w:hAnsi="Times New Roman" w:cs="Times New Roman"/>
          <w:sz w:val="32"/>
          <w:szCs w:val="32"/>
          <w:lang w:eastAsia="en-GB"/>
        </w:rPr>
        <w:t>, academia as well as actors advocating for the rights</w:t>
      </w:r>
      <w:r w:rsidRPr="003A3C42">
        <w:rPr>
          <w:rFonts w:ascii="Times New Roman" w:eastAsia="Times New Roman" w:hAnsi="Times New Roman" w:cs="Times New Roman"/>
          <w:sz w:val="32"/>
          <w:szCs w:val="32"/>
          <w:lang w:eastAsia="en-GB"/>
        </w:rPr>
        <w:t xml:space="preserve"> , women, youth, minorities, indigenous peoples and persons with disabilities, to name but a few</w:t>
      </w:r>
      <w:r w:rsidR="000D7899" w:rsidRPr="003A3C42">
        <w:rPr>
          <w:rFonts w:ascii="Times New Roman" w:eastAsia="Times New Roman" w:hAnsi="Times New Roman" w:cs="Times New Roman"/>
          <w:sz w:val="32"/>
          <w:szCs w:val="32"/>
          <w:lang w:eastAsia="en-GB"/>
        </w:rPr>
        <w:t>.</w:t>
      </w:r>
      <w:r w:rsidRPr="003A3C42">
        <w:rPr>
          <w:rFonts w:ascii="Times New Roman" w:eastAsia="Times New Roman" w:hAnsi="Times New Roman" w:cs="Times New Roman"/>
          <w:sz w:val="32"/>
          <w:szCs w:val="32"/>
          <w:lang w:eastAsia="en-GB"/>
        </w:rPr>
        <w:t xml:space="preserve"> in ALL development related processes, at local, national and international levels. </w:t>
      </w:r>
      <w:r w:rsidR="000D7899" w:rsidRPr="003A3C42">
        <w:rPr>
          <w:rFonts w:ascii="Times New Roman" w:eastAsia="Times New Roman" w:hAnsi="Times New Roman" w:cs="Times New Roman"/>
          <w:sz w:val="32"/>
          <w:szCs w:val="32"/>
          <w:lang w:eastAsia="en-GB"/>
        </w:rPr>
        <w:t>Effective participation is needed to insure that policies and programs are well informed and matc</w:t>
      </w:r>
      <w:r w:rsidR="00937511" w:rsidRPr="003A3C42">
        <w:rPr>
          <w:rFonts w:ascii="Times New Roman" w:eastAsia="Times New Roman" w:hAnsi="Times New Roman" w:cs="Times New Roman"/>
          <w:sz w:val="32"/>
          <w:szCs w:val="32"/>
          <w:lang w:eastAsia="en-GB"/>
        </w:rPr>
        <w:t>h expectations of beneficiaries</w:t>
      </w:r>
      <w:r w:rsidR="000D7899" w:rsidRPr="003A3C42">
        <w:rPr>
          <w:rFonts w:ascii="Times New Roman" w:eastAsia="Times New Roman" w:hAnsi="Times New Roman" w:cs="Times New Roman"/>
          <w:sz w:val="32"/>
          <w:szCs w:val="32"/>
          <w:lang w:eastAsia="en-GB"/>
        </w:rPr>
        <w:t xml:space="preserve">; it </w:t>
      </w:r>
      <w:r w:rsidR="00937511" w:rsidRPr="003A3C42">
        <w:rPr>
          <w:rFonts w:ascii="Times New Roman" w:eastAsia="Times New Roman" w:hAnsi="Times New Roman" w:cs="Times New Roman"/>
          <w:sz w:val="32"/>
          <w:szCs w:val="32"/>
          <w:lang w:eastAsia="en-GB"/>
        </w:rPr>
        <w:t>allows the mobilising of</w:t>
      </w:r>
      <w:r w:rsidR="000D7899" w:rsidRPr="003A3C42">
        <w:rPr>
          <w:rFonts w:ascii="Times New Roman" w:eastAsia="Times New Roman" w:hAnsi="Times New Roman" w:cs="Times New Roman"/>
          <w:sz w:val="32"/>
          <w:szCs w:val="32"/>
          <w:lang w:eastAsia="en-GB"/>
        </w:rPr>
        <w:t xml:space="preserve"> domestic resources including human </w:t>
      </w:r>
      <w:r w:rsidR="00937511" w:rsidRPr="003A3C42">
        <w:rPr>
          <w:rFonts w:ascii="Times New Roman" w:eastAsia="Times New Roman" w:hAnsi="Times New Roman" w:cs="Times New Roman"/>
          <w:sz w:val="32"/>
          <w:szCs w:val="32"/>
          <w:lang w:eastAsia="en-GB"/>
        </w:rPr>
        <w:t>resources,</w:t>
      </w:r>
      <w:r w:rsidR="000D7899" w:rsidRPr="003A3C42">
        <w:rPr>
          <w:rFonts w:ascii="Times New Roman" w:eastAsia="Times New Roman" w:hAnsi="Times New Roman" w:cs="Times New Roman"/>
          <w:sz w:val="32"/>
          <w:szCs w:val="32"/>
          <w:lang w:eastAsia="en-GB"/>
        </w:rPr>
        <w:t xml:space="preserve"> and fosters a culture of accountability without which </w:t>
      </w:r>
      <w:r w:rsidR="00937511" w:rsidRPr="003A3C42">
        <w:rPr>
          <w:rFonts w:ascii="Times New Roman" w:eastAsia="Times New Roman" w:hAnsi="Times New Roman" w:cs="Times New Roman"/>
          <w:sz w:val="32"/>
          <w:szCs w:val="32"/>
          <w:lang w:eastAsia="en-GB"/>
        </w:rPr>
        <w:t xml:space="preserve">the outcome of development can only remain uncertain and incomplete. </w:t>
      </w:r>
      <w:r w:rsidR="000D7899" w:rsidRPr="003A3C42">
        <w:rPr>
          <w:rFonts w:ascii="Times New Roman" w:eastAsia="Times New Roman" w:hAnsi="Times New Roman" w:cs="Times New Roman"/>
          <w:sz w:val="32"/>
          <w:szCs w:val="32"/>
          <w:lang w:eastAsia="en-GB"/>
        </w:rPr>
        <w:t xml:space="preserve"> </w:t>
      </w:r>
      <w:r w:rsidR="002A4641" w:rsidRPr="003A3C42">
        <w:rPr>
          <w:rFonts w:ascii="Times New Roman" w:eastAsia="Times New Roman" w:hAnsi="Times New Roman" w:cs="Times New Roman"/>
          <w:sz w:val="32"/>
          <w:szCs w:val="32"/>
          <w:lang w:eastAsia="en-GB"/>
        </w:rPr>
        <w:t xml:space="preserve">This theme resonates closely with the vision contained in the Declaration on the Right to Development, which entitles everyone to participate in, contribute to and enjoy development in its economic, social, cultural and political dimensions. This is the theme that must be the guiding force in the implementation of the post-2015 development framework.  </w:t>
      </w:r>
    </w:p>
    <w:p w14:paraId="6F60BBCF" w14:textId="12CA8FAF" w:rsidR="002A4641" w:rsidRPr="003A3C42" w:rsidRDefault="002A4641" w:rsidP="00F84450">
      <w:pPr>
        <w:spacing w:after="360" w:line="360" w:lineRule="auto"/>
        <w:ind w:firstLine="720"/>
        <w:rPr>
          <w:rFonts w:ascii="Times New Roman" w:eastAsia="Times New Roman" w:hAnsi="Times New Roman" w:cs="Times New Roman"/>
          <w:sz w:val="32"/>
          <w:szCs w:val="32"/>
          <w:lang w:eastAsia="en-GB"/>
        </w:rPr>
      </w:pPr>
    </w:p>
    <w:p w14:paraId="55A3D3BB" w14:textId="7569F0D9" w:rsidR="00937511" w:rsidRPr="003A3C42" w:rsidRDefault="002A4641" w:rsidP="00F84450">
      <w:pPr>
        <w:spacing w:after="360" w:line="360" w:lineRule="auto"/>
        <w:ind w:firstLine="720"/>
        <w:rPr>
          <w:rFonts w:ascii="Times New Roman" w:eastAsia="Times New Roman" w:hAnsi="Times New Roman" w:cs="Times New Roman"/>
          <w:sz w:val="32"/>
          <w:szCs w:val="32"/>
          <w:lang w:eastAsia="en-GB"/>
        </w:rPr>
      </w:pPr>
      <w:r w:rsidRPr="003A3C42">
        <w:rPr>
          <w:rFonts w:ascii="Times New Roman" w:eastAsia="Times New Roman" w:hAnsi="Times New Roman" w:cs="Times New Roman"/>
          <w:sz w:val="32"/>
          <w:szCs w:val="32"/>
          <w:lang w:eastAsia="en-GB"/>
        </w:rPr>
        <w:t>The participants in the Regional Consultation also provided a considerable number of practical recommendations on designing, implementing, monitoring and evaluating development policies, programmes and projects in a manner compliant with the right to development. Summaries of the recommendations from this and subsequent consultations will be posted on the website of my mandate. Based on the recommendations from this and the subsequent Regional Consultations</w:t>
      </w:r>
      <w:r w:rsidRPr="003A3C42">
        <w:rPr>
          <w:rFonts w:ascii="Times New Roman" w:eastAsia="Times New Roman" w:hAnsi="Times New Roman" w:cs="Times New Roman"/>
          <w:b/>
          <w:sz w:val="32"/>
          <w:szCs w:val="32"/>
          <w:lang w:eastAsia="en-GB"/>
        </w:rPr>
        <w:t xml:space="preserve">, my ultimate aim is to contribute to the </w:t>
      </w:r>
      <w:r w:rsidRPr="003A3C42">
        <w:rPr>
          <w:rFonts w:ascii="Times New Roman" w:eastAsia="Times New Roman" w:hAnsi="Times New Roman" w:cs="Times New Roman"/>
          <w:b/>
          <w:sz w:val="32"/>
          <w:szCs w:val="32"/>
          <w:lang w:eastAsia="en-GB"/>
        </w:rPr>
        <w:lastRenderedPageBreak/>
        <w:t>formulation of general guidelines in implementing policies and programs to promote and fulfil the right to development.</w:t>
      </w:r>
    </w:p>
    <w:p w14:paraId="0BCAA1EA" w14:textId="6B258ADC" w:rsidR="00650D77" w:rsidRPr="003A3C42" w:rsidRDefault="00937511" w:rsidP="00937511">
      <w:pPr>
        <w:spacing w:after="360" w:line="360" w:lineRule="auto"/>
        <w:ind w:firstLine="720"/>
        <w:rPr>
          <w:rFonts w:ascii="Times New Roman" w:eastAsia="Times New Roman" w:hAnsi="Times New Roman" w:cs="Times New Roman"/>
          <w:sz w:val="32"/>
          <w:szCs w:val="32"/>
          <w:lang w:eastAsia="en-GB"/>
        </w:rPr>
      </w:pPr>
      <w:r w:rsidRPr="003A3C42">
        <w:rPr>
          <w:rFonts w:ascii="Times New Roman" w:eastAsia="Times New Roman" w:hAnsi="Times New Roman" w:cs="Times New Roman"/>
          <w:sz w:val="32"/>
          <w:szCs w:val="32"/>
          <w:lang w:eastAsia="en-GB"/>
        </w:rPr>
        <w:t xml:space="preserve">Since the beginning of my mandate </w:t>
      </w:r>
      <w:r w:rsidR="00650D77" w:rsidRPr="003A3C42">
        <w:rPr>
          <w:rFonts w:ascii="Times New Roman" w:eastAsia="Times New Roman" w:hAnsi="Times New Roman" w:cs="Times New Roman"/>
          <w:sz w:val="32"/>
          <w:szCs w:val="32"/>
          <w:lang w:eastAsia="en-GB"/>
        </w:rPr>
        <w:t xml:space="preserve">I have </w:t>
      </w:r>
      <w:r w:rsidRPr="003A3C42">
        <w:rPr>
          <w:rFonts w:ascii="Times New Roman" w:eastAsia="Times New Roman" w:hAnsi="Times New Roman" w:cs="Times New Roman"/>
          <w:sz w:val="32"/>
          <w:szCs w:val="32"/>
          <w:lang w:eastAsia="en-GB"/>
        </w:rPr>
        <w:t xml:space="preserve">also </w:t>
      </w:r>
      <w:r w:rsidR="00650D77" w:rsidRPr="003A3C42">
        <w:rPr>
          <w:rFonts w:ascii="Times New Roman" w:eastAsia="Times New Roman" w:hAnsi="Times New Roman" w:cs="Times New Roman"/>
          <w:sz w:val="32"/>
          <w:szCs w:val="32"/>
          <w:lang w:eastAsia="en-GB"/>
        </w:rPr>
        <w:t xml:space="preserve">been focussing </w:t>
      </w:r>
      <w:r w:rsidRPr="003A3C42">
        <w:rPr>
          <w:rFonts w:ascii="Times New Roman" w:eastAsia="Times New Roman" w:hAnsi="Times New Roman" w:cs="Times New Roman"/>
          <w:sz w:val="32"/>
          <w:szCs w:val="32"/>
          <w:lang w:eastAsia="en-GB"/>
        </w:rPr>
        <w:t xml:space="preserve">on </w:t>
      </w:r>
      <w:r w:rsidR="00650D77" w:rsidRPr="003A3C42">
        <w:rPr>
          <w:rFonts w:ascii="Times New Roman" w:eastAsia="Times New Roman" w:hAnsi="Times New Roman" w:cs="Times New Roman"/>
          <w:sz w:val="32"/>
          <w:szCs w:val="32"/>
          <w:lang w:eastAsia="en-GB"/>
        </w:rPr>
        <w:t>developing a specific methodology for the conduct of in-situ country visits to assess the implementation of the right to development.</w:t>
      </w:r>
      <w:r w:rsidRPr="003A3C42">
        <w:rPr>
          <w:rFonts w:ascii="Times New Roman" w:eastAsia="Times New Roman" w:hAnsi="Times New Roman" w:cs="Times New Roman"/>
          <w:sz w:val="32"/>
          <w:szCs w:val="32"/>
          <w:lang w:eastAsia="en-GB"/>
        </w:rPr>
        <w:t xml:space="preserve"> I have </w:t>
      </w:r>
      <w:r w:rsidR="0079091D" w:rsidRPr="003A3C42">
        <w:rPr>
          <w:rFonts w:ascii="Times New Roman" w:eastAsia="Times New Roman" w:hAnsi="Times New Roman" w:cs="Times New Roman"/>
          <w:sz w:val="32"/>
          <w:szCs w:val="32"/>
          <w:lang w:eastAsia="en-GB"/>
        </w:rPr>
        <w:t xml:space="preserve">sent </w:t>
      </w:r>
      <w:r w:rsidRPr="003A3C42">
        <w:rPr>
          <w:rFonts w:ascii="Times New Roman" w:eastAsia="Times New Roman" w:hAnsi="Times New Roman" w:cs="Times New Roman"/>
          <w:sz w:val="32"/>
          <w:szCs w:val="32"/>
          <w:lang w:eastAsia="en-GB"/>
        </w:rPr>
        <w:t>request</w:t>
      </w:r>
      <w:r w:rsidR="0079091D" w:rsidRPr="003A3C42">
        <w:rPr>
          <w:rFonts w:ascii="Times New Roman" w:eastAsia="Times New Roman" w:hAnsi="Times New Roman" w:cs="Times New Roman"/>
          <w:sz w:val="32"/>
          <w:szCs w:val="32"/>
          <w:lang w:eastAsia="en-GB"/>
        </w:rPr>
        <w:t xml:space="preserve">s for country </w:t>
      </w:r>
      <w:r w:rsidRPr="003A3C42">
        <w:rPr>
          <w:rFonts w:ascii="Times New Roman" w:eastAsia="Times New Roman" w:hAnsi="Times New Roman" w:cs="Times New Roman"/>
          <w:sz w:val="32"/>
          <w:szCs w:val="32"/>
          <w:lang w:eastAsia="en-GB"/>
        </w:rPr>
        <w:t xml:space="preserve">visits </w:t>
      </w:r>
      <w:r w:rsidR="0079091D" w:rsidRPr="003A3C42">
        <w:rPr>
          <w:rFonts w:ascii="Times New Roman" w:eastAsia="Times New Roman" w:hAnsi="Times New Roman" w:cs="Times New Roman"/>
          <w:sz w:val="32"/>
          <w:szCs w:val="32"/>
          <w:lang w:eastAsia="en-GB"/>
        </w:rPr>
        <w:t xml:space="preserve">to 20 countries </w:t>
      </w:r>
      <w:r w:rsidRPr="003A3C42">
        <w:rPr>
          <w:rFonts w:ascii="Times New Roman" w:eastAsia="Times New Roman" w:hAnsi="Times New Roman" w:cs="Times New Roman"/>
          <w:sz w:val="32"/>
          <w:szCs w:val="32"/>
          <w:lang w:eastAsia="en-GB"/>
        </w:rPr>
        <w:t xml:space="preserve">and I am pleased to announce that so far </w:t>
      </w:r>
      <w:r w:rsidR="0079091D" w:rsidRPr="003A3C42">
        <w:rPr>
          <w:rFonts w:ascii="Times New Roman" w:eastAsia="Times New Roman" w:hAnsi="Times New Roman" w:cs="Times New Roman"/>
          <w:sz w:val="32"/>
          <w:szCs w:val="32"/>
          <w:lang w:eastAsia="en-GB"/>
        </w:rPr>
        <w:t>six countries have</w:t>
      </w:r>
      <w:r w:rsidRPr="003A3C42">
        <w:rPr>
          <w:rFonts w:ascii="Times New Roman" w:eastAsia="Times New Roman" w:hAnsi="Times New Roman" w:cs="Times New Roman"/>
          <w:sz w:val="32"/>
          <w:szCs w:val="32"/>
          <w:lang w:eastAsia="en-GB"/>
        </w:rPr>
        <w:t xml:space="preserve"> responded positively to my requests.</w:t>
      </w:r>
      <w:r w:rsidR="00650D77" w:rsidRPr="003A3C42">
        <w:rPr>
          <w:rFonts w:ascii="Times New Roman" w:eastAsia="Times New Roman" w:hAnsi="Times New Roman" w:cs="Times New Roman"/>
          <w:sz w:val="32"/>
          <w:szCs w:val="32"/>
          <w:lang w:eastAsia="en-GB"/>
        </w:rPr>
        <w:t xml:space="preserve"> I am planning to conduct my first country visit to Cabo Verde in November 2018. </w:t>
      </w:r>
    </w:p>
    <w:p w14:paraId="1DC63025" w14:textId="19460A7C" w:rsidR="0079091D" w:rsidRPr="003A3C42" w:rsidRDefault="0079091D" w:rsidP="0079091D">
      <w:pPr>
        <w:spacing w:after="360" w:line="360" w:lineRule="auto"/>
        <w:ind w:firstLine="720"/>
        <w:rPr>
          <w:rFonts w:ascii="Times New Roman" w:eastAsia="Times New Roman" w:hAnsi="Times New Roman" w:cs="Times New Roman"/>
          <w:sz w:val="32"/>
          <w:szCs w:val="32"/>
          <w:lang w:eastAsia="en-GB"/>
        </w:rPr>
      </w:pPr>
      <w:r w:rsidRPr="003A3C42">
        <w:rPr>
          <w:rFonts w:ascii="Times New Roman" w:eastAsia="Times New Roman" w:hAnsi="Times New Roman" w:cs="Times New Roman"/>
          <w:sz w:val="32"/>
          <w:szCs w:val="32"/>
          <w:lang w:eastAsia="en-GB"/>
        </w:rPr>
        <w:t xml:space="preserve">I am </w:t>
      </w:r>
      <w:r w:rsidR="003A3C42" w:rsidRPr="003A3C42">
        <w:rPr>
          <w:rFonts w:ascii="Times New Roman" w:eastAsia="Times New Roman" w:hAnsi="Times New Roman" w:cs="Times New Roman"/>
          <w:sz w:val="32"/>
          <w:szCs w:val="32"/>
          <w:lang w:eastAsia="en-GB"/>
        </w:rPr>
        <w:t xml:space="preserve">also </w:t>
      </w:r>
      <w:r w:rsidRPr="003A3C42">
        <w:rPr>
          <w:rFonts w:ascii="Times New Roman" w:eastAsia="Times New Roman" w:hAnsi="Times New Roman" w:cs="Times New Roman"/>
          <w:sz w:val="32"/>
          <w:szCs w:val="32"/>
          <w:lang w:eastAsia="en-GB"/>
        </w:rPr>
        <w:t>mandated to submit annual reports to the Human Rights Council and to the General Assembly, covering all activities relating to the mandate with a view to maximizing the benefits of the reporting process. Accordingly, I am planning to report to the Human Rights Council in September on the right to development and inequality, with a focus on the implementation of SDG 10. I am further planning to dedicate my report to the General Assembly to the thematic of South-South cooperation and explore how it can contribute to and be guided by the realisation of the right to development</w:t>
      </w:r>
    </w:p>
    <w:p w14:paraId="0E92059A" w14:textId="630E23A9" w:rsidR="007C2C78" w:rsidRPr="003A3C42" w:rsidRDefault="007C1BBB" w:rsidP="00605A23">
      <w:pPr>
        <w:spacing w:after="360" w:line="360" w:lineRule="auto"/>
        <w:textAlignment w:val="top"/>
        <w:rPr>
          <w:rFonts w:ascii="Times New Roman" w:eastAsia="Times New Roman" w:hAnsi="Times New Roman" w:cs="Times New Roman"/>
          <w:sz w:val="32"/>
          <w:szCs w:val="32"/>
          <w:lang w:eastAsia="en-GB"/>
        </w:rPr>
      </w:pPr>
      <w:r w:rsidRPr="003A3C42">
        <w:rPr>
          <w:rFonts w:ascii="Times New Roman" w:eastAsia="Times New Roman" w:hAnsi="Times New Roman" w:cs="Times New Roman"/>
          <w:sz w:val="32"/>
          <w:szCs w:val="32"/>
          <w:lang w:eastAsia="en-GB"/>
        </w:rPr>
        <w:tab/>
      </w:r>
      <w:r w:rsidR="0079091D" w:rsidRPr="003A3C42">
        <w:rPr>
          <w:rFonts w:ascii="Times New Roman" w:eastAsia="Times New Roman" w:hAnsi="Times New Roman" w:cs="Times New Roman"/>
          <w:sz w:val="32"/>
          <w:szCs w:val="32"/>
          <w:lang w:eastAsia="en-GB"/>
        </w:rPr>
        <w:t>Last but not least, t</w:t>
      </w:r>
      <w:r w:rsidR="008E197F" w:rsidRPr="003A3C42">
        <w:rPr>
          <w:rFonts w:ascii="Times New Roman" w:eastAsia="Times New Roman" w:hAnsi="Times New Roman" w:cs="Times New Roman"/>
          <w:sz w:val="32"/>
          <w:szCs w:val="32"/>
          <w:lang w:eastAsia="en-GB"/>
        </w:rPr>
        <w:t xml:space="preserve">he Resolution establishing my mandate requested me to </w:t>
      </w:r>
      <w:r w:rsidRPr="003A3C42">
        <w:rPr>
          <w:rFonts w:ascii="Times New Roman" w:eastAsia="Times New Roman" w:hAnsi="Times New Roman" w:cs="Times New Roman"/>
          <w:sz w:val="32"/>
          <w:szCs w:val="32"/>
          <w:lang w:eastAsia="en-GB"/>
        </w:rPr>
        <w:t xml:space="preserve">contribute to the work of the Working Group on the Right to Development, with a view to supporting the accomplishment of its overall mandate, taking into account, inter alia, the </w:t>
      </w:r>
      <w:r w:rsidRPr="003A3C42">
        <w:rPr>
          <w:rFonts w:ascii="Times New Roman" w:eastAsia="Times New Roman" w:hAnsi="Times New Roman" w:cs="Times New Roman"/>
          <w:sz w:val="32"/>
          <w:szCs w:val="32"/>
          <w:lang w:eastAsia="en-GB"/>
        </w:rPr>
        <w:lastRenderedPageBreak/>
        <w:t>deliberations</w:t>
      </w:r>
      <w:r w:rsidR="00214541">
        <w:rPr>
          <w:rFonts w:ascii="Times New Roman" w:eastAsia="Times New Roman" w:hAnsi="Times New Roman" w:cs="Times New Roman"/>
          <w:sz w:val="32"/>
          <w:szCs w:val="32"/>
          <w:lang w:eastAsia="en-GB"/>
        </w:rPr>
        <w:t>,</w:t>
      </w:r>
      <w:r w:rsidRPr="003A3C42">
        <w:rPr>
          <w:rFonts w:ascii="Times New Roman" w:eastAsia="Times New Roman" w:hAnsi="Times New Roman" w:cs="Times New Roman"/>
          <w:sz w:val="32"/>
          <w:szCs w:val="32"/>
          <w:lang w:eastAsia="en-GB"/>
        </w:rPr>
        <w:t xml:space="preserve"> recommendations </w:t>
      </w:r>
      <w:r w:rsidR="00214541">
        <w:rPr>
          <w:rFonts w:ascii="Times New Roman" w:eastAsia="Times New Roman" w:hAnsi="Times New Roman" w:cs="Times New Roman"/>
          <w:sz w:val="32"/>
          <w:szCs w:val="32"/>
          <w:lang w:eastAsia="en-GB"/>
        </w:rPr>
        <w:t xml:space="preserve">and conclusions </w:t>
      </w:r>
      <w:r w:rsidRPr="003A3C42">
        <w:rPr>
          <w:rFonts w:ascii="Times New Roman" w:eastAsia="Times New Roman" w:hAnsi="Times New Roman" w:cs="Times New Roman"/>
          <w:sz w:val="32"/>
          <w:szCs w:val="32"/>
          <w:lang w:eastAsia="en-GB"/>
        </w:rPr>
        <w:t xml:space="preserve">of the Working Group, while avoiding any duplication. </w:t>
      </w:r>
      <w:r w:rsidR="008E197F" w:rsidRPr="003A3C42">
        <w:rPr>
          <w:rFonts w:ascii="Times New Roman" w:eastAsia="Times New Roman" w:hAnsi="Times New Roman" w:cs="Times New Roman"/>
          <w:sz w:val="32"/>
          <w:szCs w:val="32"/>
          <w:lang w:eastAsia="en-GB"/>
        </w:rPr>
        <w:t>Last year I</w:t>
      </w:r>
      <w:r w:rsidR="00605A23" w:rsidRPr="003A3C42">
        <w:rPr>
          <w:rFonts w:ascii="Times New Roman" w:eastAsia="Times New Roman" w:hAnsi="Times New Roman" w:cs="Times New Roman"/>
          <w:sz w:val="32"/>
          <w:szCs w:val="32"/>
          <w:lang w:eastAsia="en-GB"/>
        </w:rPr>
        <w:t xml:space="preserve"> participated in informal consultations </w:t>
      </w:r>
      <w:r w:rsidRPr="003A3C42">
        <w:rPr>
          <w:rFonts w:ascii="Times New Roman" w:eastAsia="Times New Roman" w:hAnsi="Times New Roman" w:cs="Times New Roman"/>
          <w:sz w:val="32"/>
          <w:szCs w:val="32"/>
          <w:lang w:eastAsia="en-GB"/>
        </w:rPr>
        <w:t>with the Chair</w:t>
      </w:r>
      <w:r w:rsidR="00605A23" w:rsidRPr="003A3C42">
        <w:rPr>
          <w:rFonts w:ascii="Times New Roman" w:eastAsia="Times New Roman" w:hAnsi="Times New Roman" w:cs="Times New Roman"/>
          <w:sz w:val="32"/>
          <w:szCs w:val="32"/>
          <w:lang w:eastAsia="en-GB"/>
        </w:rPr>
        <w:t>-Rapporteur</w:t>
      </w:r>
      <w:r w:rsidRPr="003A3C42">
        <w:rPr>
          <w:rFonts w:ascii="Times New Roman" w:eastAsia="Times New Roman" w:hAnsi="Times New Roman" w:cs="Times New Roman"/>
          <w:sz w:val="32"/>
          <w:szCs w:val="32"/>
          <w:lang w:eastAsia="en-GB"/>
        </w:rPr>
        <w:t xml:space="preserve"> of the Working Group, representatives of the participating States and civil society organizations </w:t>
      </w:r>
      <w:r w:rsidR="00605A23" w:rsidRPr="003A3C42">
        <w:rPr>
          <w:rFonts w:ascii="Times New Roman" w:eastAsia="Times New Roman" w:hAnsi="Times New Roman" w:cs="Times New Roman"/>
          <w:sz w:val="32"/>
          <w:szCs w:val="32"/>
          <w:lang w:eastAsia="en-GB"/>
        </w:rPr>
        <w:t xml:space="preserve">and I am continuing </w:t>
      </w:r>
      <w:r w:rsidRPr="003A3C42">
        <w:rPr>
          <w:rFonts w:ascii="Times New Roman" w:eastAsia="Times New Roman" w:hAnsi="Times New Roman" w:cs="Times New Roman"/>
          <w:sz w:val="32"/>
          <w:szCs w:val="32"/>
          <w:lang w:eastAsia="en-GB"/>
        </w:rPr>
        <w:t>to assess how best to carry out this task.</w:t>
      </w:r>
      <w:r w:rsidR="003A3C42" w:rsidRPr="003A3C42">
        <w:rPr>
          <w:rFonts w:ascii="Times New Roman" w:eastAsia="Times New Roman" w:hAnsi="Times New Roman" w:cs="Times New Roman"/>
          <w:sz w:val="32"/>
          <w:szCs w:val="32"/>
          <w:lang w:eastAsia="en-GB"/>
        </w:rPr>
        <w:t xml:space="preserve"> I am looking forward to your suggestions and advise in that regard. </w:t>
      </w:r>
      <w:r w:rsidR="007C2C78" w:rsidRPr="003A3C42">
        <w:rPr>
          <w:rFonts w:ascii="Times New Roman" w:eastAsia="Times New Roman" w:hAnsi="Times New Roman" w:cs="Times New Roman"/>
          <w:sz w:val="32"/>
          <w:szCs w:val="32"/>
          <w:lang w:eastAsia="en-GB"/>
        </w:rPr>
        <w:t xml:space="preserve">I hope that the outcomes of the Regional Consultations will not only be helpful to national governments </w:t>
      </w:r>
      <w:r w:rsidR="00A04E17" w:rsidRPr="003A3C42">
        <w:rPr>
          <w:rFonts w:ascii="Times New Roman" w:eastAsia="Times New Roman" w:hAnsi="Times New Roman" w:cs="Times New Roman"/>
          <w:sz w:val="32"/>
          <w:szCs w:val="32"/>
          <w:lang w:eastAsia="en-GB"/>
        </w:rPr>
        <w:t>and stakeholders in</w:t>
      </w:r>
      <w:r w:rsidR="007C2C78" w:rsidRPr="003A3C42">
        <w:rPr>
          <w:rFonts w:ascii="Times New Roman" w:eastAsia="Times New Roman" w:hAnsi="Times New Roman" w:cs="Times New Roman"/>
          <w:sz w:val="32"/>
          <w:szCs w:val="32"/>
          <w:lang w:eastAsia="en-GB"/>
        </w:rPr>
        <w:t xml:space="preserve"> their efforts </w:t>
      </w:r>
      <w:r w:rsidR="00A04E17" w:rsidRPr="003A3C42">
        <w:rPr>
          <w:rFonts w:ascii="Times New Roman" w:eastAsia="Times New Roman" w:hAnsi="Times New Roman" w:cs="Times New Roman"/>
          <w:sz w:val="32"/>
          <w:szCs w:val="32"/>
          <w:lang w:eastAsia="en-GB"/>
        </w:rPr>
        <w:t>towards</w:t>
      </w:r>
      <w:r w:rsidR="007C2C78" w:rsidRPr="003A3C42">
        <w:rPr>
          <w:rFonts w:ascii="Times New Roman" w:eastAsia="Times New Roman" w:hAnsi="Times New Roman" w:cs="Times New Roman"/>
          <w:sz w:val="32"/>
          <w:szCs w:val="32"/>
          <w:lang w:eastAsia="en-GB"/>
        </w:rPr>
        <w:t xml:space="preserve"> implementing effective and human rights compliant development policies and programmes, but will also contribute to the efforts of the Working Group on the Right to Development</w:t>
      </w:r>
      <w:r w:rsidR="00A04E17" w:rsidRPr="003A3C42">
        <w:rPr>
          <w:rFonts w:ascii="Times New Roman" w:eastAsia="Times New Roman" w:hAnsi="Times New Roman" w:cs="Times New Roman"/>
          <w:sz w:val="32"/>
          <w:szCs w:val="32"/>
          <w:lang w:eastAsia="en-GB"/>
        </w:rPr>
        <w:t>.</w:t>
      </w:r>
    </w:p>
    <w:p w14:paraId="35443280" w14:textId="53DBA207" w:rsidR="000853F8" w:rsidRPr="003A3C42" w:rsidRDefault="00605A23" w:rsidP="007C2C78">
      <w:pPr>
        <w:spacing w:after="360" w:line="360" w:lineRule="auto"/>
        <w:ind w:firstLine="720"/>
        <w:textAlignment w:val="top"/>
        <w:rPr>
          <w:rFonts w:ascii="Times New Roman" w:eastAsia="Times New Roman" w:hAnsi="Times New Roman" w:cs="Times New Roman"/>
          <w:sz w:val="32"/>
          <w:szCs w:val="32"/>
          <w:lang w:eastAsia="en-GB"/>
        </w:rPr>
      </w:pPr>
      <w:r w:rsidRPr="003A3C42">
        <w:rPr>
          <w:rFonts w:ascii="Times New Roman" w:eastAsia="Times New Roman" w:hAnsi="Times New Roman" w:cs="Times New Roman"/>
          <w:sz w:val="32"/>
          <w:szCs w:val="32"/>
          <w:lang w:eastAsia="en-GB"/>
        </w:rPr>
        <w:t>I also</w:t>
      </w:r>
      <w:r w:rsidR="007C1BBB" w:rsidRPr="003A3C42">
        <w:rPr>
          <w:rFonts w:ascii="Times New Roman" w:eastAsia="Times New Roman" w:hAnsi="Times New Roman" w:cs="Times New Roman"/>
          <w:sz w:val="32"/>
          <w:szCs w:val="32"/>
          <w:lang w:eastAsia="en-GB"/>
        </w:rPr>
        <w:t xml:space="preserve"> endeavour to use in </w:t>
      </w:r>
      <w:r w:rsidRPr="003A3C42">
        <w:rPr>
          <w:rFonts w:ascii="Times New Roman" w:eastAsia="Times New Roman" w:hAnsi="Times New Roman" w:cs="Times New Roman"/>
          <w:sz w:val="32"/>
          <w:szCs w:val="32"/>
          <w:lang w:eastAsia="en-GB"/>
        </w:rPr>
        <w:t>my</w:t>
      </w:r>
      <w:r w:rsidR="007C1BBB" w:rsidRPr="003A3C42">
        <w:rPr>
          <w:rFonts w:ascii="Times New Roman" w:eastAsia="Times New Roman" w:hAnsi="Times New Roman" w:cs="Times New Roman"/>
          <w:sz w:val="32"/>
          <w:szCs w:val="32"/>
          <w:lang w:eastAsia="en-GB"/>
        </w:rPr>
        <w:t xml:space="preserve"> work</w:t>
      </w:r>
      <w:r w:rsidR="00A04E17" w:rsidRPr="003A3C42">
        <w:rPr>
          <w:rFonts w:ascii="Times New Roman" w:eastAsia="Times New Roman" w:hAnsi="Times New Roman" w:cs="Times New Roman"/>
          <w:sz w:val="32"/>
          <w:szCs w:val="32"/>
          <w:lang w:eastAsia="en-GB"/>
        </w:rPr>
        <w:t xml:space="preserve"> </w:t>
      </w:r>
      <w:r w:rsidR="007C1BBB" w:rsidRPr="003A3C42">
        <w:rPr>
          <w:rFonts w:ascii="Times New Roman" w:eastAsia="Times New Roman" w:hAnsi="Times New Roman" w:cs="Times New Roman"/>
          <w:sz w:val="32"/>
          <w:szCs w:val="32"/>
          <w:lang w:eastAsia="en-GB"/>
        </w:rPr>
        <w:t>the agreed conclusions of the Working Group.</w:t>
      </w:r>
      <w:r w:rsidR="004131EA" w:rsidRPr="003A3C42">
        <w:rPr>
          <w:rFonts w:ascii="Times New Roman" w:eastAsia="Times New Roman" w:hAnsi="Times New Roman" w:cs="Times New Roman"/>
          <w:sz w:val="32"/>
          <w:szCs w:val="32"/>
          <w:lang w:eastAsia="en-GB"/>
        </w:rPr>
        <w:t xml:space="preserve"> </w:t>
      </w:r>
      <w:r w:rsidR="003A3C42" w:rsidRPr="003A3C42">
        <w:rPr>
          <w:rFonts w:ascii="Times New Roman" w:eastAsia="Times New Roman" w:hAnsi="Times New Roman" w:cs="Times New Roman"/>
          <w:sz w:val="32"/>
          <w:szCs w:val="32"/>
          <w:lang w:eastAsia="en-GB"/>
        </w:rPr>
        <w:t xml:space="preserve">I hope that my partnership with the Working Group </w:t>
      </w:r>
      <w:r w:rsidR="004131EA" w:rsidRPr="003A3C42">
        <w:rPr>
          <w:rFonts w:ascii="Times New Roman" w:eastAsia="Times New Roman" w:hAnsi="Times New Roman" w:cs="Times New Roman"/>
          <w:sz w:val="32"/>
          <w:szCs w:val="32"/>
          <w:lang w:eastAsia="en-GB"/>
        </w:rPr>
        <w:t>is going to be a good example of synergies in the work of Special procedures and other mechanisms.</w:t>
      </w:r>
    </w:p>
    <w:p w14:paraId="14521F63" w14:textId="580F1386" w:rsidR="00375D72" w:rsidRPr="003A3C42" w:rsidRDefault="004131EA" w:rsidP="00375D72">
      <w:pPr>
        <w:spacing w:after="360" w:line="360" w:lineRule="auto"/>
        <w:ind w:firstLine="720"/>
        <w:textAlignment w:val="top"/>
        <w:rPr>
          <w:rFonts w:ascii="Times New Roman" w:eastAsia="Times New Roman" w:hAnsi="Times New Roman" w:cs="Times New Roman"/>
          <w:sz w:val="32"/>
          <w:szCs w:val="32"/>
          <w:lang w:eastAsia="en-GB"/>
        </w:rPr>
      </w:pPr>
      <w:r w:rsidRPr="003A3C42">
        <w:rPr>
          <w:rFonts w:ascii="Times New Roman" w:eastAsia="Times New Roman" w:hAnsi="Times New Roman" w:cs="Times New Roman"/>
          <w:sz w:val="32"/>
          <w:szCs w:val="32"/>
          <w:lang w:eastAsia="en-GB"/>
        </w:rPr>
        <w:t>M</w:t>
      </w:r>
      <w:r w:rsidR="007C2C78" w:rsidRPr="003A3C42">
        <w:rPr>
          <w:rFonts w:ascii="Times New Roman" w:eastAsia="Times New Roman" w:hAnsi="Times New Roman" w:cs="Times New Roman"/>
          <w:sz w:val="32"/>
          <w:szCs w:val="32"/>
          <w:lang w:eastAsia="en-GB"/>
        </w:rPr>
        <w:t xml:space="preserve">ister </w:t>
      </w:r>
      <w:r w:rsidR="00DA4A94" w:rsidRPr="003A3C42">
        <w:rPr>
          <w:rFonts w:ascii="Times New Roman" w:eastAsia="Times New Roman" w:hAnsi="Times New Roman" w:cs="Times New Roman"/>
          <w:color w:val="000000" w:themeColor="text1"/>
          <w:sz w:val="32"/>
          <w:szCs w:val="32"/>
          <w:lang w:eastAsia="en-GB"/>
        </w:rPr>
        <w:t>Chair</w:t>
      </w:r>
      <w:r w:rsidR="007C2C78" w:rsidRPr="003A3C42">
        <w:rPr>
          <w:rFonts w:ascii="Times New Roman" w:eastAsia="Times New Roman" w:hAnsi="Times New Roman" w:cs="Times New Roman"/>
          <w:color w:val="000000" w:themeColor="text1"/>
          <w:sz w:val="32"/>
          <w:szCs w:val="32"/>
          <w:lang w:eastAsia="en-GB"/>
        </w:rPr>
        <w:t>-Rapporteur</w:t>
      </w:r>
      <w:r w:rsidR="00375D72" w:rsidRPr="003A3C42">
        <w:rPr>
          <w:rFonts w:ascii="Times New Roman" w:eastAsia="Times New Roman" w:hAnsi="Times New Roman" w:cs="Times New Roman"/>
          <w:sz w:val="32"/>
          <w:szCs w:val="32"/>
          <w:lang w:eastAsia="en-GB"/>
        </w:rPr>
        <w:t>,</w:t>
      </w:r>
    </w:p>
    <w:p w14:paraId="3FDAA7D8" w14:textId="72F082C9" w:rsidR="00375D72" w:rsidRPr="003A3C42" w:rsidRDefault="00375D72" w:rsidP="00375D72">
      <w:pPr>
        <w:spacing w:after="360" w:line="360" w:lineRule="auto"/>
        <w:textAlignment w:val="top"/>
        <w:rPr>
          <w:rFonts w:ascii="Times New Roman" w:eastAsia="Times New Roman" w:hAnsi="Times New Roman" w:cs="Times New Roman"/>
          <w:sz w:val="32"/>
          <w:szCs w:val="32"/>
          <w:lang w:eastAsia="en-GB"/>
        </w:rPr>
      </w:pPr>
      <w:r w:rsidRPr="003A3C42">
        <w:rPr>
          <w:rFonts w:ascii="Times New Roman" w:eastAsia="Times New Roman" w:hAnsi="Times New Roman" w:cs="Times New Roman"/>
          <w:sz w:val="32"/>
          <w:szCs w:val="32"/>
          <w:lang w:eastAsia="en-GB"/>
        </w:rPr>
        <w:tab/>
        <w:t xml:space="preserve">This is my first </w:t>
      </w:r>
      <w:r w:rsidR="007C2C78" w:rsidRPr="003A3C42">
        <w:rPr>
          <w:rFonts w:ascii="Times New Roman" w:eastAsia="Times New Roman" w:hAnsi="Times New Roman" w:cs="Times New Roman"/>
          <w:sz w:val="32"/>
          <w:szCs w:val="32"/>
          <w:lang w:eastAsia="en-GB"/>
        </w:rPr>
        <w:t xml:space="preserve">interactive dialogue with the Working Group on the Right to Development, a global inter-governmental body with a rich history. </w:t>
      </w:r>
      <w:r w:rsidRPr="003A3C42">
        <w:rPr>
          <w:rFonts w:ascii="Times New Roman" w:eastAsia="Times New Roman" w:hAnsi="Times New Roman" w:cs="Times New Roman"/>
          <w:sz w:val="32"/>
          <w:szCs w:val="32"/>
          <w:lang w:eastAsia="en-GB"/>
        </w:rPr>
        <w:t xml:space="preserve">I am very much aware of the complexities and sensitivities that surround the debate on the right to development. I am also aware of the need to </w:t>
      </w:r>
      <w:r w:rsidR="00005A4C" w:rsidRPr="003A3C42">
        <w:rPr>
          <w:rFonts w:ascii="Times New Roman" w:eastAsia="Times New Roman" w:hAnsi="Times New Roman" w:cs="Times New Roman"/>
          <w:sz w:val="32"/>
          <w:szCs w:val="32"/>
          <w:lang w:eastAsia="en-GB"/>
        </w:rPr>
        <w:t xml:space="preserve">avoid duplication of work being </w:t>
      </w:r>
      <w:r w:rsidR="00ED5D8A" w:rsidRPr="003A3C42">
        <w:rPr>
          <w:rFonts w:ascii="Times New Roman" w:eastAsia="Times New Roman" w:hAnsi="Times New Roman" w:cs="Times New Roman"/>
          <w:sz w:val="32"/>
          <w:szCs w:val="32"/>
          <w:lang w:eastAsia="en-GB"/>
        </w:rPr>
        <w:t>d</w:t>
      </w:r>
      <w:r w:rsidRPr="003A3C42">
        <w:rPr>
          <w:rFonts w:ascii="Times New Roman" w:eastAsia="Times New Roman" w:hAnsi="Times New Roman" w:cs="Times New Roman"/>
          <w:sz w:val="32"/>
          <w:szCs w:val="32"/>
          <w:lang w:eastAsia="en-GB"/>
        </w:rPr>
        <w:t xml:space="preserve">one throughout the United Nations system and to ensure synchronicity and consistency in all activities. </w:t>
      </w:r>
      <w:r w:rsidR="00EE7B8D" w:rsidRPr="003A3C42">
        <w:rPr>
          <w:rFonts w:ascii="Times New Roman" w:eastAsia="Times New Roman" w:hAnsi="Times New Roman" w:cs="Times New Roman"/>
          <w:sz w:val="32"/>
          <w:szCs w:val="32"/>
          <w:lang w:eastAsia="en-GB"/>
        </w:rPr>
        <w:t>I am</w:t>
      </w:r>
      <w:r w:rsidRPr="003A3C42">
        <w:rPr>
          <w:rFonts w:ascii="Times New Roman" w:eastAsia="Times New Roman" w:hAnsi="Times New Roman" w:cs="Times New Roman"/>
          <w:sz w:val="32"/>
          <w:szCs w:val="32"/>
          <w:lang w:eastAsia="en-GB"/>
        </w:rPr>
        <w:t xml:space="preserve"> looking forward to receiving </w:t>
      </w:r>
      <w:r w:rsidRPr="003A3C42">
        <w:rPr>
          <w:rFonts w:ascii="Times New Roman" w:eastAsia="Times New Roman" w:hAnsi="Times New Roman" w:cs="Times New Roman"/>
          <w:sz w:val="32"/>
          <w:szCs w:val="32"/>
          <w:lang w:eastAsia="en-GB"/>
        </w:rPr>
        <w:lastRenderedPageBreak/>
        <w:t xml:space="preserve">feedback from the distinguished delegates </w:t>
      </w:r>
      <w:r w:rsidR="00EE7B8D" w:rsidRPr="003A3C42">
        <w:rPr>
          <w:rFonts w:ascii="Times New Roman" w:eastAsia="Times New Roman" w:hAnsi="Times New Roman" w:cs="Times New Roman"/>
          <w:sz w:val="32"/>
          <w:szCs w:val="32"/>
          <w:lang w:eastAsia="en-GB"/>
        </w:rPr>
        <w:t>participating in this Working Group,</w:t>
      </w:r>
      <w:r w:rsidRPr="003A3C42">
        <w:rPr>
          <w:rFonts w:ascii="Times New Roman" w:eastAsia="Times New Roman" w:hAnsi="Times New Roman" w:cs="Times New Roman"/>
          <w:sz w:val="32"/>
          <w:szCs w:val="32"/>
          <w:lang w:eastAsia="en-GB"/>
        </w:rPr>
        <w:t xml:space="preserve"> as well as fr</w:t>
      </w:r>
      <w:r w:rsidR="00EE7B8D" w:rsidRPr="003A3C42">
        <w:rPr>
          <w:rFonts w:ascii="Times New Roman" w:eastAsia="Times New Roman" w:hAnsi="Times New Roman" w:cs="Times New Roman"/>
          <w:sz w:val="32"/>
          <w:szCs w:val="32"/>
          <w:lang w:eastAsia="en-GB"/>
        </w:rPr>
        <w:t>om other relevant stakeholders including</w:t>
      </w:r>
      <w:r w:rsidRPr="003A3C42">
        <w:rPr>
          <w:rFonts w:ascii="Times New Roman" w:eastAsia="Times New Roman" w:hAnsi="Times New Roman" w:cs="Times New Roman"/>
          <w:sz w:val="32"/>
          <w:szCs w:val="32"/>
          <w:lang w:eastAsia="en-GB"/>
        </w:rPr>
        <w:t xml:space="preserve"> </w:t>
      </w:r>
      <w:r w:rsidR="00B9533A" w:rsidRPr="003A3C42">
        <w:rPr>
          <w:rFonts w:ascii="Times New Roman" w:eastAsia="Times New Roman" w:hAnsi="Times New Roman" w:cs="Times New Roman"/>
          <w:sz w:val="32"/>
          <w:szCs w:val="32"/>
          <w:lang w:eastAsia="en-GB"/>
        </w:rPr>
        <w:t>civil society organisations</w:t>
      </w:r>
      <w:r w:rsidR="00EE7B8D" w:rsidRPr="003A3C42">
        <w:rPr>
          <w:rFonts w:ascii="Times New Roman" w:eastAsia="Times New Roman" w:hAnsi="Times New Roman" w:cs="Times New Roman"/>
          <w:sz w:val="32"/>
          <w:szCs w:val="32"/>
          <w:lang w:eastAsia="en-GB"/>
        </w:rPr>
        <w:t xml:space="preserve"> and experts present today</w:t>
      </w:r>
      <w:r w:rsidRPr="003A3C42">
        <w:rPr>
          <w:rFonts w:ascii="Times New Roman" w:eastAsia="Times New Roman" w:hAnsi="Times New Roman" w:cs="Times New Roman"/>
          <w:sz w:val="32"/>
          <w:szCs w:val="32"/>
          <w:lang w:eastAsia="en-GB"/>
        </w:rPr>
        <w:t xml:space="preserve">. </w:t>
      </w:r>
      <w:r w:rsidR="00EE7B8D" w:rsidRPr="003A3C42">
        <w:rPr>
          <w:rFonts w:ascii="Times New Roman" w:eastAsia="Times New Roman" w:hAnsi="Times New Roman" w:cs="Times New Roman"/>
          <w:sz w:val="32"/>
          <w:szCs w:val="32"/>
          <w:lang w:eastAsia="en-GB"/>
        </w:rPr>
        <w:t>I am looking forward to your questions and advise.</w:t>
      </w:r>
    </w:p>
    <w:p w14:paraId="4265EC00" w14:textId="1F90B4E1" w:rsidR="00375D72" w:rsidRPr="003A3C42" w:rsidRDefault="00375D72" w:rsidP="00375D72">
      <w:pPr>
        <w:spacing w:after="360" w:line="360" w:lineRule="auto"/>
        <w:ind w:firstLine="720"/>
        <w:textAlignment w:val="top"/>
        <w:rPr>
          <w:rFonts w:ascii="Times New Roman" w:eastAsia="Times New Roman" w:hAnsi="Times New Roman" w:cs="Times New Roman"/>
          <w:sz w:val="32"/>
          <w:szCs w:val="32"/>
          <w:lang w:eastAsia="en-GB"/>
        </w:rPr>
      </w:pPr>
      <w:r w:rsidRPr="003A3C42">
        <w:rPr>
          <w:rFonts w:ascii="Times New Roman" w:eastAsia="Times New Roman" w:hAnsi="Times New Roman" w:cs="Times New Roman"/>
          <w:sz w:val="32"/>
          <w:szCs w:val="32"/>
          <w:lang w:eastAsia="en-GB"/>
        </w:rPr>
        <w:t xml:space="preserve">In conclusion, I would like to stress that </w:t>
      </w:r>
      <w:r w:rsidR="00EE7B8D" w:rsidRPr="003A3C42">
        <w:rPr>
          <w:rFonts w:ascii="Times New Roman" w:eastAsia="Times New Roman" w:hAnsi="Times New Roman" w:cs="Times New Roman"/>
          <w:sz w:val="32"/>
          <w:szCs w:val="32"/>
          <w:lang w:eastAsia="en-GB"/>
        </w:rPr>
        <w:t>the</w:t>
      </w:r>
      <w:r w:rsidRPr="003A3C42">
        <w:rPr>
          <w:rFonts w:ascii="Times New Roman" w:eastAsia="Times New Roman" w:hAnsi="Times New Roman" w:cs="Times New Roman"/>
          <w:sz w:val="32"/>
          <w:szCs w:val="32"/>
          <w:lang w:eastAsia="en-GB"/>
        </w:rPr>
        <w:t xml:space="preserve"> effective discharge of this mandate will only be possible with the full cooperation of Member States, international organizations and non-governmental organizations, and with adequate support from the Office of the United Nations High Commissioner for Human Rights.</w:t>
      </w:r>
    </w:p>
    <w:p w14:paraId="5B1B905E" w14:textId="77777777" w:rsidR="002D4817" w:rsidRPr="003A3C42" w:rsidRDefault="00375D72" w:rsidP="00375D72">
      <w:pPr>
        <w:spacing w:line="360" w:lineRule="auto"/>
        <w:ind w:firstLine="720"/>
        <w:rPr>
          <w:rFonts w:ascii="Times New Roman" w:hAnsi="Times New Roman" w:cs="Times New Roman"/>
          <w:sz w:val="32"/>
          <w:szCs w:val="32"/>
          <w:lang w:val="en-US"/>
        </w:rPr>
      </w:pPr>
      <w:r w:rsidRPr="003A3C42">
        <w:rPr>
          <w:rFonts w:ascii="Times New Roman" w:hAnsi="Times New Roman" w:cs="Times New Roman"/>
          <w:sz w:val="32"/>
          <w:szCs w:val="32"/>
          <w:lang w:val="en-US"/>
        </w:rPr>
        <w:t>I thank you all for your kind attention.</w:t>
      </w:r>
    </w:p>
    <w:sectPr w:rsidR="002D4817" w:rsidRPr="003A3C4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3721C" w14:textId="77777777" w:rsidR="00310BE3" w:rsidRDefault="00310BE3" w:rsidP="00E06A9F">
      <w:pPr>
        <w:spacing w:after="0" w:line="240" w:lineRule="auto"/>
      </w:pPr>
      <w:r>
        <w:separator/>
      </w:r>
    </w:p>
  </w:endnote>
  <w:endnote w:type="continuationSeparator" w:id="0">
    <w:p w14:paraId="5C78D608" w14:textId="77777777" w:rsidR="00310BE3" w:rsidRDefault="00310BE3" w:rsidP="00E06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903832"/>
      <w:docPartObj>
        <w:docPartGallery w:val="Page Numbers (Bottom of Page)"/>
        <w:docPartUnique/>
      </w:docPartObj>
    </w:sdtPr>
    <w:sdtEndPr>
      <w:rPr>
        <w:noProof/>
      </w:rPr>
    </w:sdtEndPr>
    <w:sdtContent>
      <w:p w14:paraId="78CD937C" w14:textId="736E584A" w:rsidR="0055595F" w:rsidRDefault="0055595F">
        <w:pPr>
          <w:pStyle w:val="Footer"/>
        </w:pPr>
        <w:r>
          <w:fldChar w:fldCharType="begin"/>
        </w:r>
        <w:r>
          <w:instrText xml:space="preserve"> PAGE   \* MERGEFORMAT </w:instrText>
        </w:r>
        <w:r>
          <w:fldChar w:fldCharType="separate"/>
        </w:r>
        <w:r w:rsidR="00724F1E">
          <w:rPr>
            <w:noProof/>
          </w:rPr>
          <w:t>2</w:t>
        </w:r>
        <w:r>
          <w:rPr>
            <w:noProof/>
          </w:rPr>
          <w:fldChar w:fldCharType="end"/>
        </w:r>
      </w:p>
    </w:sdtContent>
  </w:sdt>
  <w:p w14:paraId="019FF049" w14:textId="77777777" w:rsidR="0055595F" w:rsidRDefault="00555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73BCF" w14:textId="77777777" w:rsidR="00310BE3" w:rsidRDefault="00310BE3" w:rsidP="00E06A9F">
      <w:pPr>
        <w:spacing w:after="0" w:line="240" w:lineRule="auto"/>
      </w:pPr>
      <w:r>
        <w:separator/>
      </w:r>
    </w:p>
  </w:footnote>
  <w:footnote w:type="continuationSeparator" w:id="0">
    <w:p w14:paraId="202AFA22" w14:textId="77777777" w:rsidR="00310BE3" w:rsidRDefault="00310BE3" w:rsidP="00E06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2435F"/>
    <w:multiLevelType w:val="hybridMultilevel"/>
    <w:tmpl w:val="FA728348"/>
    <w:lvl w:ilvl="0" w:tplc="EBEA02E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83912E6"/>
    <w:multiLevelType w:val="hybridMultilevel"/>
    <w:tmpl w:val="71789F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CEA1459"/>
    <w:multiLevelType w:val="hybridMultilevel"/>
    <w:tmpl w:val="8D86C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17"/>
    <w:rsid w:val="00005A4C"/>
    <w:rsid w:val="000853F8"/>
    <w:rsid w:val="000A07AB"/>
    <w:rsid w:val="000A6DDD"/>
    <w:rsid w:val="000B1AB7"/>
    <w:rsid w:val="000D7899"/>
    <w:rsid w:val="000D7D6E"/>
    <w:rsid w:val="000F32D7"/>
    <w:rsid w:val="00121872"/>
    <w:rsid w:val="00161EB8"/>
    <w:rsid w:val="0017000C"/>
    <w:rsid w:val="00200F3A"/>
    <w:rsid w:val="00214541"/>
    <w:rsid w:val="002371E2"/>
    <w:rsid w:val="0026011B"/>
    <w:rsid w:val="00285C69"/>
    <w:rsid w:val="00297D75"/>
    <w:rsid w:val="002A4641"/>
    <w:rsid w:val="002C3A76"/>
    <w:rsid w:val="002C73D3"/>
    <w:rsid w:val="002D4817"/>
    <w:rsid w:val="002E492E"/>
    <w:rsid w:val="00307045"/>
    <w:rsid w:val="00310BE3"/>
    <w:rsid w:val="00340BAB"/>
    <w:rsid w:val="003709FA"/>
    <w:rsid w:val="00375D72"/>
    <w:rsid w:val="003A3C42"/>
    <w:rsid w:val="003C080F"/>
    <w:rsid w:val="00401268"/>
    <w:rsid w:val="004131EA"/>
    <w:rsid w:val="004140A9"/>
    <w:rsid w:val="00483C72"/>
    <w:rsid w:val="004D5AEA"/>
    <w:rsid w:val="004D695D"/>
    <w:rsid w:val="0055595F"/>
    <w:rsid w:val="005901AE"/>
    <w:rsid w:val="00597FE0"/>
    <w:rsid w:val="005A020F"/>
    <w:rsid w:val="005D2FC9"/>
    <w:rsid w:val="00605A23"/>
    <w:rsid w:val="00650D77"/>
    <w:rsid w:val="006B6E87"/>
    <w:rsid w:val="006D0AB0"/>
    <w:rsid w:val="006D1DDD"/>
    <w:rsid w:val="00724F1E"/>
    <w:rsid w:val="00754C0E"/>
    <w:rsid w:val="0076247E"/>
    <w:rsid w:val="0079091D"/>
    <w:rsid w:val="007C1BBB"/>
    <w:rsid w:val="007C2C78"/>
    <w:rsid w:val="00801F31"/>
    <w:rsid w:val="00856DCF"/>
    <w:rsid w:val="00882C5E"/>
    <w:rsid w:val="008B7893"/>
    <w:rsid w:val="008E197F"/>
    <w:rsid w:val="00921903"/>
    <w:rsid w:val="00937511"/>
    <w:rsid w:val="009451B1"/>
    <w:rsid w:val="00980F9B"/>
    <w:rsid w:val="009A0413"/>
    <w:rsid w:val="009A3DFA"/>
    <w:rsid w:val="009D4910"/>
    <w:rsid w:val="009F112C"/>
    <w:rsid w:val="00A04E17"/>
    <w:rsid w:val="00A24F71"/>
    <w:rsid w:val="00AC04FD"/>
    <w:rsid w:val="00B1709B"/>
    <w:rsid w:val="00B67921"/>
    <w:rsid w:val="00B9533A"/>
    <w:rsid w:val="00BA2DF6"/>
    <w:rsid w:val="00C623A8"/>
    <w:rsid w:val="00CB559E"/>
    <w:rsid w:val="00CD0BBE"/>
    <w:rsid w:val="00D5161B"/>
    <w:rsid w:val="00DA4A94"/>
    <w:rsid w:val="00DB5C80"/>
    <w:rsid w:val="00DF5AC5"/>
    <w:rsid w:val="00DF744D"/>
    <w:rsid w:val="00E04124"/>
    <w:rsid w:val="00E06A9F"/>
    <w:rsid w:val="00E7028E"/>
    <w:rsid w:val="00EB10AB"/>
    <w:rsid w:val="00ED5D8A"/>
    <w:rsid w:val="00ED7197"/>
    <w:rsid w:val="00EE7B8D"/>
    <w:rsid w:val="00F00B8A"/>
    <w:rsid w:val="00F26B58"/>
    <w:rsid w:val="00F84450"/>
    <w:rsid w:val="00FC7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211E"/>
  <w15:docId w15:val="{8C26DD64-0B89-4422-B7A3-97C554F7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817"/>
    <w:pPr>
      <w:ind w:left="720"/>
      <w:contextualSpacing/>
    </w:pPr>
  </w:style>
  <w:style w:type="paragraph" w:styleId="NormalWeb">
    <w:name w:val="Normal (Web)"/>
    <w:basedOn w:val="Normal"/>
    <w:uiPriority w:val="99"/>
    <w:semiHidden/>
    <w:unhideWhenUsed/>
    <w:rsid w:val="000853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853F8"/>
    <w:rPr>
      <w:i/>
      <w:iCs/>
    </w:rPr>
  </w:style>
  <w:style w:type="paragraph" w:styleId="Header">
    <w:name w:val="header"/>
    <w:basedOn w:val="Normal"/>
    <w:link w:val="HeaderChar"/>
    <w:uiPriority w:val="99"/>
    <w:unhideWhenUsed/>
    <w:rsid w:val="00555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95F"/>
  </w:style>
  <w:style w:type="paragraph" w:styleId="Footer">
    <w:name w:val="footer"/>
    <w:basedOn w:val="Normal"/>
    <w:link w:val="FooterChar"/>
    <w:uiPriority w:val="99"/>
    <w:unhideWhenUsed/>
    <w:rsid w:val="00555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95F"/>
  </w:style>
  <w:style w:type="paragraph" w:styleId="BalloonText">
    <w:name w:val="Balloon Text"/>
    <w:basedOn w:val="Normal"/>
    <w:link w:val="BalloonTextChar"/>
    <w:uiPriority w:val="99"/>
    <w:semiHidden/>
    <w:unhideWhenUsed/>
    <w:rsid w:val="00921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903"/>
    <w:rPr>
      <w:rFonts w:ascii="Tahoma" w:hAnsi="Tahoma" w:cs="Tahoma"/>
      <w:sz w:val="16"/>
      <w:szCs w:val="16"/>
    </w:rPr>
  </w:style>
  <w:style w:type="character" w:styleId="CommentReference">
    <w:name w:val="annotation reference"/>
    <w:basedOn w:val="DefaultParagraphFont"/>
    <w:uiPriority w:val="99"/>
    <w:semiHidden/>
    <w:unhideWhenUsed/>
    <w:rsid w:val="006B6E87"/>
    <w:rPr>
      <w:sz w:val="16"/>
      <w:szCs w:val="16"/>
    </w:rPr>
  </w:style>
  <w:style w:type="paragraph" w:styleId="CommentText">
    <w:name w:val="annotation text"/>
    <w:basedOn w:val="Normal"/>
    <w:link w:val="CommentTextChar"/>
    <w:uiPriority w:val="99"/>
    <w:semiHidden/>
    <w:unhideWhenUsed/>
    <w:rsid w:val="006B6E87"/>
    <w:pPr>
      <w:spacing w:line="240" w:lineRule="auto"/>
    </w:pPr>
    <w:rPr>
      <w:sz w:val="20"/>
      <w:szCs w:val="20"/>
    </w:rPr>
  </w:style>
  <w:style w:type="character" w:customStyle="1" w:styleId="CommentTextChar">
    <w:name w:val="Comment Text Char"/>
    <w:basedOn w:val="DefaultParagraphFont"/>
    <w:link w:val="CommentText"/>
    <w:uiPriority w:val="99"/>
    <w:semiHidden/>
    <w:rsid w:val="006B6E87"/>
    <w:rPr>
      <w:sz w:val="20"/>
      <w:szCs w:val="20"/>
    </w:rPr>
  </w:style>
  <w:style w:type="paragraph" w:styleId="CommentSubject">
    <w:name w:val="annotation subject"/>
    <w:basedOn w:val="CommentText"/>
    <w:next w:val="CommentText"/>
    <w:link w:val="CommentSubjectChar"/>
    <w:uiPriority w:val="99"/>
    <w:semiHidden/>
    <w:unhideWhenUsed/>
    <w:rsid w:val="006B6E87"/>
    <w:rPr>
      <w:b/>
      <w:bCs/>
    </w:rPr>
  </w:style>
  <w:style w:type="character" w:customStyle="1" w:styleId="CommentSubjectChar">
    <w:name w:val="Comment Subject Char"/>
    <w:basedOn w:val="CommentTextChar"/>
    <w:link w:val="CommentSubject"/>
    <w:uiPriority w:val="99"/>
    <w:semiHidden/>
    <w:rsid w:val="006B6E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10687">
      <w:bodyDiv w:val="1"/>
      <w:marLeft w:val="0"/>
      <w:marRight w:val="0"/>
      <w:marTop w:val="0"/>
      <w:marBottom w:val="0"/>
      <w:divBdr>
        <w:top w:val="none" w:sz="0" w:space="0" w:color="auto"/>
        <w:left w:val="none" w:sz="0" w:space="0" w:color="auto"/>
        <w:bottom w:val="none" w:sz="0" w:space="0" w:color="auto"/>
        <w:right w:val="none" w:sz="0" w:space="0" w:color="auto"/>
      </w:divBdr>
      <w:divsChild>
        <w:div w:id="1074860624">
          <w:marLeft w:val="3300"/>
          <w:marRight w:val="300"/>
          <w:marTop w:val="300"/>
          <w:marBottom w:val="0"/>
          <w:divBdr>
            <w:top w:val="none" w:sz="0" w:space="0" w:color="auto"/>
            <w:left w:val="none" w:sz="0" w:space="0" w:color="auto"/>
            <w:bottom w:val="none" w:sz="0" w:space="0" w:color="auto"/>
            <w:right w:val="none" w:sz="0" w:space="0" w:color="auto"/>
          </w:divBdr>
          <w:divsChild>
            <w:div w:id="1298489269">
              <w:marLeft w:val="0"/>
              <w:marRight w:val="0"/>
              <w:marTop w:val="0"/>
              <w:marBottom w:val="0"/>
              <w:divBdr>
                <w:top w:val="none" w:sz="0" w:space="0" w:color="auto"/>
                <w:left w:val="none" w:sz="0" w:space="0" w:color="auto"/>
                <w:bottom w:val="none" w:sz="0" w:space="0" w:color="auto"/>
                <w:right w:val="none" w:sz="0" w:space="0" w:color="auto"/>
              </w:divBdr>
              <w:divsChild>
                <w:div w:id="890001029">
                  <w:marLeft w:val="1200"/>
                  <w:marRight w:val="1200"/>
                  <w:marTop w:val="150"/>
                  <w:marBottom w:val="150"/>
                  <w:divBdr>
                    <w:top w:val="none" w:sz="0" w:space="0" w:color="auto"/>
                    <w:left w:val="none" w:sz="0" w:space="0" w:color="auto"/>
                    <w:bottom w:val="none" w:sz="0" w:space="0" w:color="auto"/>
                    <w:right w:val="none" w:sz="0" w:space="0" w:color="auto"/>
                  </w:divBdr>
                  <w:divsChild>
                    <w:div w:id="2101292220">
                      <w:marLeft w:val="0"/>
                      <w:marRight w:val="0"/>
                      <w:marTop w:val="0"/>
                      <w:marBottom w:val="0"/>
                      <w:divBdr>
                        <w:top w:val="none" w:sz="0" w:space="0" w:color="auto"/>
                        <w:left w:val="none" w:sz="0" w:space="0" w:color="auto"/>
                        <w:bottom w:val="none" w:sz="0" w:space="0" w:color="auto"/>
                        <w:right w:val="none" w:sz="0" w:space="0" w:color="auto"/>
                      </w:divBdr>
                      <w:divsChild>
                        <w:div w:id="220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836380">
      <w:bodyDiv w:val="1"/>
      <w:marLeft w:val="0"/>
      <w:marRight w:val="0"/>
      <w:marTop w:val="0"/>
      <w:marBottom w:val="0"/>
      <w:divBdr>
        <w:top w:val="none" w:sz="0" w:space="0" w:color="auto"/>
        <w:left w:val="none" w:sz="0" w:space="0" w:color="auto"/>
        <w:bottom w:val="none" w:sz="0" w:space="0" w:color="auto"/>
        <w:right w:val="none" w:sz="0" w:space="0" w:color="auto"/>
      </w:divBdr>
    </w:div>
    <w:div w:id="577518127">
      <w:bodyDiv w:val="1"/>
      <w:marLeft w:val="0"/>
      <w:marRight w:val="0"/>
      <w:marTop w:val="0"/>
      <w:marBottom w:val="0"/>
      <w:divBdr>
        <w:top w:val="none" w:sz="0" w:space="0" w:color="auto"/>
        <w:left w:val="none" w:sz="0" w:space="0" w:color="auto"/>
        <w:bottom w:val="none" w:sz="0" w:space="0" w:color="auto"/>
        <w:right w:val="none" w:sz="0" w:space="0" w:color="auto"/>
      </w:divBdr>
      <w:divsChild>
        <w:div w:id="509023905">
          <w:marLeft w:val="1200"/>
          <w:marRight w:val="1200"/>
          <w:marTop w:val="150"/>
          <w:marBottom w:val="150"/>
          <w:divBdr>
            <w:top w:val="none" w:sz="0" w:space="0" w:color="auto"/>
            <w:left w:val="none" w:sz="0" w:space="0" w:color="auto"/>
            <w:bottom w:val="none" w:sz="0" w:space="0" w:color="auto"/>
            <w:right w:val="none" w:sz="0" w:space="0" w:color="auto"/>
          </w:divBdr>
          <w:divsChild>
            <w:div w:id="773204902">
              <w:marLeft w:val="0"/>
              <w:marRight w:val="0"/>
              <w:marTop w:val="0"/>
              <w:marBottom w:val="0"/>
              <w:divBdr>
                <w:top w:val="none" w:sz="0" w:space="0" w:color="auto"/>
                <w:left w:val="none" w:sz="0" w:space="0" w:color="auto"/>
                <w:bottom w:val="none" w:sz="0" w:space="0" w:color="auto"/>
                <w:right w:val="none" w:sz="0" w:space="0" w:color="auto"/>
              </w:divBdr>
              <w:divsChild>
                <w:div w:id="12951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37862">
      <w:bodyDiv w:val="1"/>
      <w:marLeft w:val="0"/>
      <w:marRight w:val="0"/>
      <w:marTop w:val="0"/>
      <w:marBottom w:val="0"/>
      <w:divBdr>
        <w:top w:val="none" w:sz="0" w:space="0" w:color="auto"/>
        <w:left w:val="none" w:sz="0" w:space="0" w:color="auto"/>
        <w:bottom w:val="none" w:sz="0" w:space="0" w:color="auto"/>
        <w:right w:val="none" w:sz="0" w:space="0" w:color="auto"/>
      </w:divBdr>
    </w:div>
    <w:div w:id="1425611112">
      <w:bodyDiv w:val="1"/>
      <w:marLeft w:val="0"/>
      <w:marRight w:val="0"/>
      <w:marTop w:val="0"/>
      <w:marBottom w:val="0"/>
      <w:divBdr>
        <w:top w:val="none" w:sz="0" w:space="0" w:color="auto"/>
        <w:left w:val="none" w:sz="0" w:space="0" w:color="auto"/>
        <w:bottom w:val="none" w:sz="0" w:space="0" w:color="auto"/>
        <w:right w:val="none" w:sz="0" w:space="0" w:color="auto"/>
      </w:divBdr>
    </w:div>
    <w:div w:id="189434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4B9279-BC1A-4607-BDC0-C0925B50C085}">
  <ds:schemaRefs>
    <ds:schemaRef ds:uri="http://schemas.openxmlformats.org/officeDocument/2006/bibliography"/>
  </ds:schemaRefs>
</ds:datastoreItem>
</file>

<file path=customXml/itemProps2.xml><?xml version="1.0" encoding="utf-8"?>
<ds:datastoreItem xmlns:ds="http://schemas.openxmlformats.org/officeDocument/2006/customXml" ds:itemID="{1E84809C-2705-4280-8126-4A9C6B5F6831}"/>
</file>

<file path=customXml/itemProps3.xml><?xml version="1.0" encoding="utf-8"?>
<ds:datastoreItem xmlns:ds="http://schemas.openxmlformats.org/officeDocument/2006/customXml" ds:itemID="{CE2C3A1D-AC2F-4024-A311-07BEC3797058}"/>
</file>

<file path=customXml/itemProps4.xml><?xml version="1.0" encoding="utf-8"?>
<ds:datastoreItem xmlns:ds="http://schemas.openxmlformats.org/officeDocument/2006/customXml" ds:itemID="{5BE6A673-1578-491C-B98D-4F32E8BEB88F}"/>
</file>

<file path=docProps/app.xml><?xml version="1.0" encoding="utf-8"?>
<Properties xmlns="http://schemas.openxmlformats.org/officeDocument/2006/extended-properties" xmlns:vt="http://schemas.openxmlformats.org/officeDocument/2006/docPropsVTypes">
  <Template>Normal.dotm</Template>
  <TotalTime>0</TotalTime>
  <Pages>8</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OpeningStatementSaadAlfarargi_23April2018</dc:title>
  <dc:creator>Antoanela Pavlova</dc:creator>
  <cp:lastModifiedBy>PAVLOVA Antoanela</cp:lastModifiedBy>
  <cp:revision>2</cp:revision>
  <cp:lastPrinted>2017-09-13T14:50:00Z</cp:lastPrinted>
  <dcterms:created xsi:type="dcterms:W3CDTF">2018-05-08T08:51:00Z</dcterms:created>
  <dcterms:modified xsi:type="dcterms:W3CDTF">2018-05-08T08:51:00Z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