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4EC2C8" w14:textId="699583D1" w:rsidR="00121872" w:rsidRPr="005C3D9F" w:rsidRDefault="000853F8" w:rsidP="00121872">
      <w:pPr>
        <w:keepNext/>
        <w:spacing w:after="0" w:line="240" w:lineRule="auto"/>
        <w:ind w:left="2880" w:firstLine="720"/>
        <w:jc w:val="right"/>
        <w:outlineLvl w:val="2"/>
        <w:rPr>
          <w:rFonts w:ascii="Times New Roman" w:eastAsia="Arial Unicode MS" w:hAnsi="Times New Roman" w:cs="Times New Roman"/>
          <w:i/>
          <w:color w:val="000000" w:themeColor="text1"/>
          <w:sz w:val="24"/>
          <w:szCs w:val="28"/>
        </w:rPr>
      </w:pPr>
      <w:r w:rsidRPr="005C3D9F">
        <w:rPr>
          <w:rFonts w:ascii="Times New Roman" w:eastAsia="Times New Roman" w:hAnsi="Times New Roman" w:cs="Times New Roman"/>
          <w:sz w:val="28"/>
          <w:szCs w:val="28"/>
          <w:lang w:eastAsia="en-GB"/>
        </w:rPr>
        <w:br/>
      </w:r>
    </w:p>
    <w:p w14:paraId="729323F5" w14:textId="77777777" w:rsidR="00121872" w:rsidRPr="005C3D9F" w:rsidRDefault="00121872" w:rsidP="00121872">
      <w:pPr>
        <w:rPr>
          <w:rFonts w:ascii="Times New Roman" w:hAnsi="Times New Roman" w:cs="Times New Roman"/>
          <w:color w:val="000000" w:themeColor="text1"/>
          <w:sz w:val="28"/>
          <w:szCs w:val="28"/>
        </w:rPr>
      </w:pPr>
      <w:r w:rsidRPr="005C3D9F">
        <w:rPr>
          <w:rFonts w:ascii="Times New Roman" w:hAnsi="Times New Roman" w:cs="Times New Roman"/>
          <w:noProof/>
          <w:color w:val="000000" w:themeColor="text1"/>
          <w:sz w:val="28"/>
          <w:szCs w:val="28"/>
          <w:lang w:eastAsia="en-GB"/>
        </w:rPr>
        <mc:AlternateContent>
          <mc:Choice Requires="wps">
            <w:drawing>
              <wp:anchor distT="0" distB="0" distL="114300" distR="114300" simplePos="0" relativeHeight="251659264" behindDoc="1" locked="1" layoutInCell="0" allowOverlap="1" wp14:anchorId="4B7E5438" wp14:editId="4871BBAA">
                <wp:simplePos x="0" y="0"/>
                <wp:positionH relativeFrom="margin">
                  <wp:posOffset>2230120</wp:posOffset>
                </wp:positionH>
                <wp:positionV relativeFrom="paragraph">
                  <wp:posOffset>116840</wp:posOffset>
                </wp:positionV>
                <wp:extent cx="1150620" cy="871220"/>
                <wp:effectExtent l="1270" t="2540" r="635" b="254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63B614F" w14:textId="77777777" w:rsidR="00B57D11" w:rsidRDefault="00B57D11" w:rsidP="00121872">
                            <w:pPr>
                              <w:pBdr>
                                <w:top w:val="single" w:sz="6" w:space="0" w:color="FFFFFF"/>
                                <w:left w:val="single" w:sz="6" w:space="0" w:color="FFFFFF"/>
                                <w:bottom w:val="single" w:sz="6" w:space="0" w:color="FFFFFF"/>
                                <w:right w:val="single" w:sz="6" w:space="16" w:color="FFFFFF"/>
                              </w:pBdr>
                              <w:ind w:left="90"/>
                            </w:pPr>
                            <w:r>
                              <w:rPr>
                                <w:noProof/>
                                <w:sz w:val="20"/>
                                <w:szCs w:val="20"/>
                                <w:lang w:eastAsia="en-GB"/>
                              </w:rPr>
                              <w:drawing>
                                <wp:inline distT="0" distB="0" distL="0" distR="0" wp14:anchorId="4B0EF635" wp14:editId="18083529">
                                  <wp:extent cx="1152525" cy="875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7E5438" id="Rectangle 2"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" o:allowincell="f" filled="f" stroked="f" strokeweight="0">
                <v:textbox inset="0,0,0,0">
                  <w:txbxContent>
                    <w:p w14:paraId="163B614F" w14:textId="77777777" w:rsidR="00B57D11" w:rsidRDefault="00B57D11" w:rsidP="00121872">
                      <w:pPr>
                        <w:pBdr>
                          <w:top w:val="single" w:sz="6" w:space="0" w:color="FFFFFF"/>
                          <w:left w:val="single" w:sz="6" w:space="0" w:color="FFFFFF"/>
                          <w:bottom w:val="single" w:sz="6" w:space="0" w:color="FFFFFF"/>
                          <w:right w:val="single" w:sz="6" w:space="16" w:color="FFFFFF"/>
                        </w:pBdr>
                        <w:ind w:left="90"/>
                      </w:pPr>
                      <w:r>
                        <w:rPr>
                          <w:noProof/>
                          <w:sz w:val="20"/>
                          <w:szCs w:val="20"/>
                          <w:lang w:eastAsia="en-GB"/>
                        </w:rPr>
                        <w:drawing>
                          <wp:inline distT="0" distB="0" distL="0" distR="0" wp14:anchorId="4B0EF635" wp14:editId="18083529">
                            <wp:extent cx="1152525" cy="8756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75665"/>
                                    </a:xfrm>
                                    <a:prstGeom prst="rect">
                                      <a:avLst/>
                                    </a:prstGeom>
                                    <a:noFill/>
                                    <a:ln>
                                      <a:noFill/>
                                    </a:ln>
                                  </pic:spPr>
                                </pic:pic>
                              </a:graphicData>
                            </a:graphic>
                          </wp:inline>
                        </w:drawing>
                      </w:r>
                    </w:p>
                  </w:txbxContent>
                </v:textbox>
                <w10:wrap anchorx="margin"/>
                <w10:anchorlock/>
              </v:rect>
            </w:pict>
          </mc:Fallback>
        </mc:AlternateContent>
      </w:r>
    </w:p>
    <w:p w14:paraId="11D75BC7" w14:textId="77777777" w:rsidR="00121872" w:rsidRPr="005C3D9F" w:rsidRDefault="00121872" w:rsidP="00121872">
      <w:pPr>
        <w:rPr>
          <w:rFonts w:ascii="Times New Roman" w:hAnsi="Times New Roman" w:cs="Times New Roman"/>
          <w:color w:val="000000" w:themeColor="text1"/>
          <w:sz w:val="28"/>
          <w:szCs w:val="28"/>
        </w:rPr>
      </w:pPr>
    </w:p>
    <w:p w14:paraId="0DE898D1" w14:textId="77777777" w:rsidR="00121872" w:rsidRPr="005C3D9F" w:rsidRDefault="00121872" w:rsidP="00121872">
      <w:pPr>
        <w:rPr>
          <w:rFonts w:ascii="Times New Roman" w:hAnsi="Times New Roman" w:cs="Times New Roman"/>
          <w:color w:val="000000" w:themeColor="text1"/>
          <w:sz w:val="28"/>
          <w:szCs w:val="28"/>
        </w:rPr>
      </w:pPr>
    </w:p>
    <w:p w14:paraId="2F3B5442" w14:textId="77777777" w:rsidR="00121872" w:rsidRPr="005C3D9F" w:rsidRDefault="00121872" w:rsidP="00121872">
      <w:pPr>
        <w:jc w:val="center"/>
        <w:rPr>
          <w:rFonts w:ascii="Times New Roman" w:hAnsi="Times New Roman" w:cs="Times New Roman"/>
          <w:b/>
          <w:color w:val="000000" w:themeColor="text1"/>
          <w:sz w:val="28"/>
          <w:szCs w:val="28"/>
        </w:rPr>
      </w:pPr>
    </w:p>
    <w:p w14:paraId="121C22A6" w14:textId="77777777" w:rsidR="00121872" w:rsidRPr="005C3D9F" w:rsidRDefault="00121872" w:rsidP="00121872">
      <w:pPr>
        <w:jc w:val="center"/>
        <w:rPr>
          <w:rFonts w:ascii="Times New Roman" w:hAnsi="Times New Roman" w:cs="Times New Roman"/>
          <w:b/>
          <w:color w:val="000000" w:themeColor="text1"/>
          <w:sz w:val="28"/>
          <w:szCs w:val="28"/>
        </w:rPr>
      </w:pPr>
    </w:p>
    <w:p w14:paraId="5C69F665" w14:textId="77777777" w:rsidR="00121872" w:rsidRPr="005C3D9F" w:rsidRDefault="00121872" w:rsidP="00121872">
      <w:pPr>
        <w:jc w:val="center"/>
        <w:rPr>
          <w:rFonts w:ascii="Times New Roman" w:hAnsi="Times New Roman" w:cs="Times New Roman"/>
          <w:b/>
          <w:color w:val="000000" w:themeColor="text1"/>
          <w:sz w:val="28"/>
          <w:szCs w:val="28"/>
        </w:rPr>
      </w:pPr>
    </w:p>
    <w:p w14:paraId="681E7474" w14:textId="77777777" w:rsidR="00121872" w:rsidRPr="005C3D9F" w:rsidRDefault="00121872" w:rsidP="00121872">
      <w:pPr>
        <w:autoSpaceDE w:val="0"/>
        <w:autoSpaceDN w:val="0"/>
        <w:adjustRightInd w:val="0"/>
        <w:jc w:val="center"/>
        <w:rPr>
          <w:rFonts w:ascii="Times New Roman" w:hAnsi="Times New Roman" w:cs="Times New Roman"/>
          <w:b/>
          <w:caps/>
          <w:color w:val="000000" w:themeColor="text1"/>
          <w:sz w:val="28"/>
          <w:szCs w:val="28"/>
        </w:rPr>
      </w:pPr>
    </w:p>
    <w:p w14:paraId="73667854" w14:textId="24FE65F8" w:rsidR="00121872" w:rsidRPr="005C3D9F" w:rsidRDefault="003A4962" w:rsidP="00040D12">
      <w:pPr>
        <w:autoSpaceDE w:val="0"/>
        <w:autoSpaceDN w:val="0"/>
        <w:adjustRightInd w:val="0"/>
        <w:jc w:val="center"/>
        <w:rPr>
          <w:rFonts w:ascii="Times New Roman" w:hAnsi="Times New Roman" w:cs="Times New Roman"/>
          <w:b/>
          <w:bCs/>
          <w:caps/>
          <w:color w:val="000000" w:themeColor="text1"/>
          <w:sz w:val="28"/>
          <w:szCs w:val="28"/>
        </w:rPr>
      </w:pPr>
      <w:r>
        <w:rPr>
          <w:rFonts w:ascii="Times New Roman" w:hAnsi="Times New Roman" w:cs="Times New Roman"/>
          <w:b/>
          <w:color w:val="000000" w:themeColor="text1"/>
          <w:sz w:val="28"/>
          <w:szCs w:val="28"/>
        </w:rPr>
        <w:t>Statement by the Special R</w:t>
      </w:r>
      <w:r w:rsidRPr="005C3D9F">
        <w:rPr>
          <w:rFonts w:ascii="Times New Roman" w:hAnsi="Times New Roman" w:cs="Times New Roman"/>
          <w:b/>
          <w:color w:val="000000" w:themeColor="text1"/>
          <w:sz w:val="28"/>
          <w:szCs w:val="28"/>
        </w:rPr>
        <w:t>apporteu</w:t>
      </w:r>
      <w:r>
        <w:rPr>
          <w:rFonts w:ascii="Times New Roman" w:hAnsi="Times New Roman" w:cs="Times New Roman"/>
          <w:b/>
          <w:color w:val="000000" w:themeColor="text1"/>
          <w:sz w:val="28"/>
          <w:szCs w:val="28"/>
        </w:rPr>
        <w:t xml:space="preserve">r on the right to development, Mr. </w:t>
      </w:r>
      <w:proofErr w:type="spellStart"/>
      <w:r>
        <w:rPr>
          <w:rFonts w:ascii="Times New Roman" w:hAnsi="Times New Roman" w:cs="Times New Roman"/>
          <w:b/>
          <w:color w:val="000000" w:themeColor="text1"/>
          <w:sz w:val="28"/>
          <w:szCs w:val="28"/>
        </w:rPr>
        <w:t>Saad</w:t>
      </w:r>
      <w:proofErr w:type="spellEnd"/>
      <w:r>
        <w:rPr>
          <w:rFonts w:ascii="Times New Roman" w:hAnsi="Times New Roman" w:cs="Times New Roman"/>
          <w:b/>
          <w:color w:val="000000" w:themeColor="text1"/>
          <w:sz w:val="28"/>
          <w:szCs w:val="28"/>
        </w:rPr>
        <w:t xml:space="preserve"> A</w:t>
      </w:r>
      <w:r w:rsidRPr="005C3D9F">
        <w:rPr>
          <w:rFonts w:ascii="Times New Roman" w:hAnsi="Times New Roman" w:cs="Times New Roman"/>
          <w:b/>
          <w:color w:val="000000" w:themeColor="text1"/>
          <w:sz w:val="28"/>
          <w:szCs w:val="28"/>
        </w:rPr>
        <w:t>lfarargi</w:t>
      </w:r>
    </w:p>
    <w:p w14:paraId="08BBA67E" w14:textId="77777777" w:rsidR="00121872" w:rsidRPr="005C3D9F" w:rsidRDefault="00121872" w:rsidP="00121872">
      <w:pPr>
        <w:jc w:val="center"/>
        <w:rPr>
          <w:rFonts w:ascii="Times New Roman" w:hAnsi="Times New Roman" w:cs="Times New Roman"/>
          <w:color w:val="000000" w:themeColor="text1"/>
          <w:sz w:val="28"/>
          <w:szCs w:val="28"/>
        </w:rPr>
      </w:pPr>
    </w:p>
    <w:p w14:paraId="64DE7C6E" w14:textId="1D6199F2" w:rsidR="00121872" w:rsidRPr="003A4962" w:rsidRDefault="0026011B" w:rsidP="00121872">
      <w:pPr>
        <w:jc w:val="center"/>
        <w:rPr>
          <w:rFonts w:ascii="Times New Roman" w:hAnsi="Times New Roman" w:cs="Times New Roman"/>
          <w:color w:val="000000" w:themeColor="text1"/>
          <w:sz w:val="24"/>
          <w:szCs w:val="24"/>
        </w:rPr>
      </w:pPr>
      <w:r w:rsidRPr="003A4962">
        <w:rPr>
          <w:rFonts w:ascii="Times New Roman" w:hAnsi="Times New Roman" w:cs="Times New Roman"/>
          <w:color w:val="000000" w:themeColor="text1"/>
          <w:sz w:val="24"/>
          <w:szCs w:val="24"/>
        </w:rPr>
        <w:t>Nineteenth</w:t>
      </w:r>
      <w:r w:rsidR="00121872" w:rsidRPr="003A4962">
        <w:rPr>
          <w:rFonts w:ascii="Times New Roman" w:hAnsi="Times New Roman" w:cs="Times New Roman"/>
          <w:color w:val="000000" w:themeColor="text1"/>
          <w:sz w:val="24"/>
          <w:szCs w:val="24"/>
        </w:rPr>
        <w:t xml:space="preserve"> session of the </w:t>
      </w:r>
      <w:r w:rsidRPr="003A4962">
        <w:rPr>
          <w:rFonts w:ascii="Times New Roman" w:hAnsi="Times New Roman" w:cs="Times New Roman"/>
          <w:color w:val="000000" w:themeColor="text1"/>
          <w:sz w:val="24"/>
          <w:szCs w:val="24"/>
        </w:rPr>
        <w:t>Intergovernmental Working Group on the Right to Development</w:t>
      </w:r>
    </w:p>
    <w:p w14:paraId="4658652C" w14:textId="64BBCCF4" w:rsidR="00121872" w:rsidRPr="003A4962" w:rsidRDefault="0073023E" w:rsidP="00121872">
      <w:pPr>
        <w:jc w:val="center"/>
        <w:rPr>
          <w:rFonts w:ascii="Times New Roman" w:hAnsi="Times New Roman" w:cs="Times New Roman"/>
          <w:color w:val="000000" w:themeColor="text1"/>
          <w:sz w:val="24"/>
          <w:szCs w:val="24"/>
        </w:rPr>
      </w:pPr>
      <w:r w:rsidRPr="003A4962">
        <w:rPr>
          <w:rFonts w:ascii="Times New Roman" w:hAnsi="Times New Roman" w:cs="Times New Roman"/>
          <w:color w:val="000000" w:themeColor="text1"/>
          <w:sz w:val="24"/>
          <w:szCs w:val="24"/>
        </w:rPr>
        <w:t>Interactive Dialogue</w:t>
      </w:r>
    </w:p>
    <w:p w14:paraId="66FF6F5C" w14:textId="2CB0B76D" w:rsidR="0073023E" w:rsidRPr="003A4962" w:rsidRDefault="0073023E" w:rsidP="00121872">
      <w:pPr>
        <w:jc w:val="center"/>
        <w:rPr>
          <w:rFonts w:ascii="Times New Roman" w:hAnsi="Times New Roman" w:cs="Times New Roman"/>
          <w:color w:val="000000" w:themeColor="text1"/>
          <w:sz w:val="24"/>
          <w:szCs w:val="24"/>
        </w:rPr>
      </w:pPr>
      <w:r w:rsidRPr="003A4962">
        <w:rPr>
          <w:rFonts w:ascii="Times New Roman" w:hAnsi="Times New Roman" w:cs="Times New Roman"/>
          <w:color w:val="000000" w:themeColor="text1"/>
          <w:sz w:val="24"/>
          <w:szCs w:val="24"/>
        </w:rPr>
        <w:t>The right to development and inequalities</w:t>
      </w:r>
    </w:p>
    <w:p w14:paraId="482E2153" w14:textId="77777777" w:rsidR="00121872" w:rsidRPr="003A4962" w:rsidRDefault="00121872" w:rsidP="00121872">
      <w:pPr>
        <w:jc w:val="center"/>
        <w:rPr>
          <w:rFonts w:ascii="Times New Roman" w:hAnsi="Times New Roman" w:cs="Times New Roman"/>
          <w:color w:val="000000" w:themeColor="text1"/>
          <w:sz w:val="24"/>
          <w:szCs w:val="24"/>
        </w:rPr>
      </w:pPr>
    </w:p>
    <w:p w14:paraId="0EB065BB" w14:textId="1EB4B6AA" w:rsidR="00121872" w:rsidRPr="003A4962" w:rsidRDefault="0026011B" w:rsidP="003A4962">
      <w:pPr>
        <w:jc w:val="center"/>
        <w:rPr>
          <w:rFonts w:ascii="Times New Roman" w:hAnsi="Times New Roman" w:cs="Times New Roman"/>
          <w:color w:val="000000" w:themeColor="text1"/>
          <w:sz w:val="24"/>
          <w:szCs w:val="24"/>
          <w:lang w:val="fr-CH"/>
        </w:rPr>
      </w:pPr>
      <w:r w:rsidRPr="003A4962">
        <w:rPr>
          <w:rFonts w:ascii="Times New Roman" w:hAnsi="Times New Roman" w:cs="Times New Roman"/>
          <w:color w:val="000000" w:themeColor="text1"/>
          <w:sz w:val="24"/>
          <w:szCs w:val="24"/>
          <w:lang w:val="fr-CH"/>
        </w:rPr>
        <w:t>Geneva</w:t>
      </w:r>
      <w:r w:rsidR="00B96D2F" w:rsidRPr="003A4962">
        <w:rPr>
          <w:rFonts w:ascii="Times New Roman" w:hAnsi="Times New Roman" w:cs="Times New Roman"/>
          <w:color w:val="000000" w:themeColor="text1"/>
          <w:sz w:val="24"/>
          <w:szCs w:val="24"/>
          <w:lang w:val="fr-CH"/>
        </w:rPr>
        <w:t>, Palais des Nations, Room VII</w:t>
      </w:r>
      <w:r w:rsidR="003A4962">
        <w:rPr>
          <w:rFonts w:ascii="Times New Roman" w:hAnsi="Times New Roman" w:cs="Times New Roman"/>
          <w:color w:val="000000" w:themeColor="text1"/>
          <w:sz w:val="24"/>
          <w:szCs w:val="24"/>
          <w:lang w:val="fr-CH"/>
        </w:rPr>
        <w:t xml:space="preserve">, </w:t>
      </w:r>
      <w:r w:rsidR="0073023E" w:rsidRPr="003A4962">
        <w:rPr>
          <w:rFonts w:ascii="Times New Roman" w:hAnsi="Times New Roman" w:cs="Times New Roman"/>
          <w:color w:val="000000" w:themeColor="text1"/>
          <w:sz w:val="24"/>
          <w:szCs w:val="24"/>
        </w:rPr>
        <w:t>24</w:t>
      </w:r>
      <w:r w:rsidR="00121872" w:rsidRPr="003A4962">
        <w:rPr>
          <w:rFonts w:ascii="Times New Roman" w:hAnsi="Times New Roman" w:cs="Times New Roman"/>
          <w:color w:val="000000" w:themeColor="text1"/>
          <w:sz w:val="24"/>
          <w:szCs w:val="24"/>
        </w:rPr>
        <w:t xml:space="preserve"> </w:t>
      </w:r>
      <w:r w:rsidRPr="003A4962">
        <w:rPr>
          <w:rFonts w:ascii="Times New Roman" w:hAnsi="Times New Roman" w:cs="Times New Roman"/>
          <w:color w:val="000000" w:themeColor="text1"/>
          <w:sz w:val="24"/>
          <w:szCs w:val="24"/>
        </w:rPr>
        <w:t>April</w:t>
      </w:r>
      <w:r w:rsidR="00121872" w:rsidRPr="003A4962">
        <w:rPr>
          <w:rFonts w:ascii="Times New Roman" w:hAnsi="Times New Roman" w:cs="Times New Roman"/>
          <w:color w:val="000000" w:themeColor="text1"/>
          <w:sz w:val="24"/>
          <w:szCs w:val="24"/>
        </w:rPr>
        <w:t xml:space="preserve"> 201</w:t>
      </w:r>
      <w:r w:rsidRPr="003A4962">
        <w:rPr>
          <w:rFonts w:ascii="Times New Roman" w:hAnsi="Times New Roman" w:cs="Times New Roman"/>
          <w:color w:val="000000" w:themeColor="text1"/>
          <w:sz w:val="24"/>
          <w:szCs w:val="24"/>
        </w:rPr>
        <w:t>8</w:t>
      </w:r>
    </w:p>
    <w:p w14:paraId="203B7DAB" w14:textId="77777777" w:rsidR="00121872" w:rsidRPr="005C3D9F" w:rsidRDefault="00121872" w:rsidP="00121872">
      <w:pPr>
        <w:jc w:val="center"/>
        <w:rPr>
          <w:rFonts w:ascii="Times New Roman" w:hAnsi="Times New Roman" w:cs="Times New Roman"/>
          <w:color w:val="000000" w:themeColor="text1"/>
          <w:sz w:val="28"/>
          <w:szCs w:val="28"/>
        </w:rPr>
      </w:pPr>
    </w:p>
    <w:p w14:paraId="2550CE95" w14:textId="77777777" w:rsidR="00121872" w:rsidRPr="005C3D9F" w:rsidRDefault="00121872" w:rsidP="00121872">
      <w:pPr>
        <w:jc w:val="center"/>
        <w:rPr>
          <w:rFonts w:ascii="Times New Roman" w:hAnsi="Times New Roman" w:cs="Times New Roman"/>
          <w:color w:val="000000" w:themeColor="text1"/>
          <w:sz w:val="28"/>
          <w:szCs w:val="28"/>
        </w:rPr>
      </w:pPr>
    </w:p>
    <w:p w14:paraId="2811EC38" w14:textId="77777777" w:rsidR="00121872" w:rsidRPr="005C3D9F" w:rsidRDefault="00121872" w:rsidP="00121872">
      <w:pPr>
        <w:jc w:val="center"/>
        <w:rPr>
          <w:rFonts w:ascii="Times New Roman" w:hAnsi="Times New Roman" w:cs="Times New Roman"/>
          <w:color w:val="000000" w:themeColor="text1"/>
          <w:sz w:val="28"/>
          <w:szCs w:val="28"/>
        </w:rPr>
      </w:pPr>
    </w:p>
    <w:p w14:paraId="529FDBC3" w14:textId="77777777" w:rsidR="00121872" w:rsidRDefault="00121872" w:rsidP="00121872">
      <w:pPr>
        <w:jc w:val="center"/>
        <w:rPr>
          <w:rFonts w:ascii="Times New Roman" w:hAnsi="Times New Roman" w:cs="Times New Roman"/>
          <w:color w:val="000000" w:themeColor="text1"/>
          <w:sz w:val="28"/>
          <w:szCs w:val="28"/>
        </w:rPr>
      </w:pPr>
    </w:p>
    <w:p w14:paraId="15D05B32" w14:textId="77777777" w:rsidR="003A4962" w:rsidRDefault="003A4962" w:rsidP="00121872">
      <w:pPr>
        <w:jc w:val="center"/>
        <w:rPr>
          <w:rFonts w:ascii="Times New Roman" w:hAnsi="Times New Roman" w:cs="Times New Roman"/>
          <w:color w:val="000000" w:themeColor="text1"/>
          <w:sz w:val="28"/>
          <w:szCs w:val="28"/>
        </w:rPr>
      </w:pPr>
    </w:p>
    <w:p w14:paraId="754752EB" w14:textId="77777777" w:rsidR="003A4962" w:rsidRDefault="003A4962" w:rsidP="00121872">
      <w:pPr>
        <w:jc w:val="center"/>
        <w:rPr>
          <w:rFonts w:ascii="Times New Roman" w:hAnsi="Times New Roman" w:cs="Times New Roman"/>
          <w:color w:val="000000" w:themeColor="text1"/>
          <w:sz w:val="28"/>
          <w:szCs w:val="28"/>
        </w:rPr>
      </w:pPr>
    </w:p>
    <w:p w14:paraId="4C4505B2" w14:textId="77777777" w:rsidR="003A4962" w:rsidRDefault="003A4962" w:rsidP="00121872">
      <w:pPr>
        <w:jc w:val="center"/>
        <w:rPr>
          <w:rFonts w:ascii="Times New Roman" w:hAnsi="Times New Roman" w:cs="Times New Roman"/>
          <w:color w:val="000000" w:themeColor="text1"/>
          <w:sz w:val="28"/>
          <w:szCs w:val="28"/>
        </w:rPr>
      </w:pPr>
    </w:p>
    <w:p w14:paraId="66FFD004" w14:textId="77777777" w:rsidR="003A4962" w:rsidRPr="005C3D9F" w:rsidRDefault="003A4962" w:rsidP="00121872">
      <w:pPr>
        <w:jc w:val="center"/>
        <w:rPr>
          <w:rFonts w:ascii="Times New Roman" w:hAnsi="Times New Roman" w:cs="Times New Roman"/>
          <w:color w:val="000000" w:themeColor="text1"/>
          <w:sz w:val="28"/>
          <w:szCs w:val="28"/>
        </w:rPr>
      </w:pPr>
    </w:p>
    <w:p w14:paraId="59BEA340" w14:textId="77777777" w:rsidR="00121872" w:rsidRPr="005C3D9F" w:rsidRDefault="00121872" w:rsidP="00121872">
      <w:pPr>
        <w:jc w:val="center"/>
        <w:rPr>
          <w:rFonts w:ascii="Times New Roman" w:hAnsi="Times New Roman" w:cs="Times New Roman"/>
          <w:color w:val="000000" w:themeColor="text1"/>
          <w:sz w:val="28"/>
          <w:szCs w:val="28"/>
        </w:rPr>
      </w:pPr>
    </w:p>
    <w:p w14:paraId="34E2E842" w14:textId="5F53A269" w:rsidR="00121872" w:rsidRPr="003A4962" w:rsidRDefault="00121872" w:rsidP="003A4962">
      <w:pPr>
        <w:spacing w:after="0" w:line="240" w:lineRule="auto"/>
        <w:jc w:val="center"/>
        <w:rPr>
          <w:rFonts w:ascii="Times New Roman" w:eastAsia="Times New Roman" w:hAnsi="Times New Roman" w:cs="Times New Roman"/>
          <w:color w:val="000000" w:themeColor="text1"/>
          <w:lang w:val="en-US" w:eastAsia="en-GB"/>
        </w:rPr>
      </w:pPr>
      <w:r w:rsidRPr="005C3D9F">
        <w:rPr>
          <w:rFonts w:ascii="Times New Roman" w:hAnsi="Times New Roman" w:cs="Times New Roman"/>
          <w:noProof/>
          <w:color w:val="000000" w:themeColor="text1"/>
          <w:sz w:val="28"/>
          <w:szCs w:val="28"/>
          <w:lang w:eastAsia="en-GB"/>
        </w:rPr>
        <w:lastRenderedPageBreak/>
        <w:drawing>
          <wp:inline distT="0" distB="0" distL="0" distR="0" wp14:anchorId="4E3941FF" wp14:editId="05A5BA4B">
            <wp:extent cx="960755" cy="929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l="-394" t="-139" r="-394" b="-139"/>
                    <a:stretch>
                      <a:fillRect/>
                    </a:stretch>
                  </pic:blipFill>
                  <pic:spPr bwMode="auto">
                    <a:xfrm>
                      <a:off x="0" y="0"/>
                      <a:ext cx="960755" cy="929640"/>
                    </a:xfrm>
                    <a:prstGeom prst="rect">
                      <a:avLst/>
                    </a:prstGeom>
                    <a:noFill/>
                    <a:ln>
                      <a:noFill/>
                    </a:ln>
                  </pic:spPr>
                </pic:pic>
              </a:graphicData>
            </a:graphic>
          </wp:inline>
        </w:drawing>
      </w:r>
    </w:p>
    <w:p w14:paraId="38DFA14A" w14:textId="2E1659C5" w:rsidR="00BD4033" w:rsidRPr="00193AD0" w:rsidRDefault="008E197F" w:rsidP="00B877F2">
      <w:pPr>
        <w:spacing w:after="360" w:line="360" w:lineRule="auto"/>
        <w:ind w:firstLine="720"/>
        <w:jc w:val="both"/>
        <w:rPr>
          <w:rFonts w:ascii="Times New Roman" w:eastAsia="Times New Roman" w:hAnsi="Times New Roman" w:cs="Times New Roman"/>
          <w:color w:val="000000" w:themeColor="text1"/>
          <w:sz w:val="26"/>
          <w:szCs w:val="26"/>
          <w:lang w:eastAsia="en-GB"/>
        </w:rPr>
      </w:pPr>
      <w:r w:rsidRPr="00193AD0">
        <w:rPr>
          <w:rFonts w:ascii="Times New Roman" w:eastAsia="Times New Roman" w:hAnsi="Times New Roman" w:cs="Times New Roman"/>
          <w:color w:val="000000" w:themeColor="text1"/>
          <w:sz w:val="26"/>
          <w:szCs w:val="26"/>
          <w:lang w:eastAsia="en-GB"/>
        </w:rPr>
        <w:t>Dear Chair-Rapporteur of the Working Group</w:t>
      </w:r>
      <w:r w:rsidR="00DA4A94" w:rsidRPr="00193AD0">
        <w:rPr>
          <w:rFonts w:ascii="Times New Roman" w:eastAsia="Times New Roman" w:hAnsi="Times New Roman" w:cs="Times New Roman"/>
          <w:color w:val="000000" w:themeColor="text1"/>
          <w:sz w:val="26"/>
          <w:szCs w:val="26"/>
          <w:lang w:eastAsia="en-GB"/>
        </w:rPr>
        <w:t xml:space="preserve">, </w:t>
      </w:r>
      <w:r w:rsidR="003709FA" w:rsidRPr="00193AD0">
        <w:rPr>
          <w:rFonts w:ascii="Times New Roman" w:eastAsia="Times New Roman" w:hAnsi="Times New Roman" w:cs="Times New Roman"/>
          <w:color w:val="000000" w:themeColor="text1"/>
          <w:sz w:val="26"/>
          <w:szCs w:val="26"/>
          <w:lang w:eastAsia="en-GB"/>
        </w:rPr>
        <w:t xml:space="preserve">Your </w:t>
      </w:r>
      <w:proofErr w:type="spellStart"/>
      <w:r w:rsidR="003709FA" w:rsidRPr="00193AD0">
        <w:rPr>
          <w:rFonts w:ascii="Times New Roman" w:eastAsia="Times New Roman" w:hAnsi="Times New Roman" w:cs="Times New Roman"/>
          <w:color w:val="000000" w:themeColor="text1"/>
          <w:sz w:val="26"/>
          <w:szCs w:val="26"/>
          <w:lang w:eastAsia="en-GB"/>
        </w:rPr>
        <w:t>Excellenc</w:t>
      </w:r>
      <w:r w:rsidR="00B57D11" w:rsidRPr="00193AD0">
        <w:rPr>
          <w:rFonts w:ascii="Times New Roman" w:eastAsia="Times New Roman" w:hAnsi="Times New Roman" w:cs="Times New Roman"/>
          <w:color w:val="000000" w:themeColor="text1"/>
          <w:sz w:val="26"/>
          <w:szCs w:val="26"/>
          <w:lang w:eastAsia="en-GB"/>
        </w:rPr>
        <w:t>i</w:t>
      </w:r>
      <w:r w:rsidR="003709FA" w:rsidRPr="00193AD0">
        <w:rPr>
          <w:rFonts w:ascii="Times New Roman" w:eastAsia="Times New Roman" w:hAnsi="Times New Roman" w:cs="Times New Roman"/>
          <w:color w:val="000000" w:themeColor="text1"/>
          <w:sz w:val="26"/>
          <w:szCs w:val="26"/>
          <w:lang w:eastAsia="en-GB"/>
        </w:rPr>
        <w:t>es</w:t>
      </w:r>
      <w:proofErr w:type="spellEnd"/>
      <w:r w:rsidR="003709FA" w:rsidRPr="00193AD0">
        <w:rPr>
          <w:rFonts w:ascii="Times New Roman" w:eastAsia="Times New Roman" w:hAnsi="Times New Roman" w:cs="Times New Roman"/>
          <w:color w:val="000000" w:themeColor="text1"/>
          <w:sz w:val="26"/>
          <w:szCs w:val="26"/>
          <w:lang w:eastAsia="en-GB"/>
        </w:rPr>
        <w:t xml:space="preserve">, </w:t>
      </w:r>
      <w:r w:rsidR="00DA4A94" w:rsidRPr="00193AD0">
        <w:rPr>
          <w:rFonts w:ascii="Times New Roman" w:eastAsia="Times New Roman" w:hAnsi="Times New Roman" w:cs="Times New Roman"/>
          <w:color w:val="000000" w:themeColor="text1"/>
          <w:sz w:val="26"/>
          <w:szCs w:val="26"/>
          <w:lang w:eastAsia="en-GB"/>
        </w:rPr>
        <w:t>distinguished delegates, representatives of the United Nations and the NGO community,</w:t>
      </w:r>
      <w:r w:rsidR="00E2361F" w:rsidRPr="00193AD0">
        <w:rPr>
          <w:rFonts w:ascii="Times New Roman" w:eastAsia="Times New Roman" w:hAnsi="Times New Roman" w:cs="Times New Roman"/>
          <w:color w:val="000000" w:themeColor="text1"/>
          <w:sz w:val="26"/>
          <w:szCs w:val="26"/>
          <w:lang w:eastAsia="en-GB"/>
        </w:rPr>
        <w:t xml:space="preserve"> </w:t>
      </w:r>
      <w:r w:rsidR="00DA4A94" w:rsidRPr="00193AD0">
        <w:rPr>
          <w:rFonts w:ascii="Times New Roman" w:eastAsia="Times New Roman" w:hAnsi="Times New Roman" w:cs="Times New Roman"/>
          <w:color w:val="000000" w:themeColor="text1"/>
          <w:sz w:val="26"/>
          <w:szCs w:val="26"/>
          <w:lang w:eastAsia="en-GB"/>
        </w:rPr>
        <w:t xml:space="preserve">I am honoured to be with you today in my capacity as United Nations Special Rapporteur </w:t>
      </w:r>
      <w:r w:rsidR="000853F8" w:rsidRPr="00193AD0">
        <w:rPr>
          <w:rFonts w:ascii="Times New Roman" w:eastAsia="Times New Roman" w:hAnsi="Times New Roman" w:cs="Times New Roman"/>
          <w:color w:val="000000" w:themeColor="text1"/>
          <w:sz w:val="26"/>
          <w:szCs w:val="26"/>
          <w:lang w:eastAsia="en-GB"/>
        </w:rPr>
        <w:t>on the right to development</w:t>
      </w:r>
      <w:r w:rsidR="00B96D2F" w:rsidRPr="00193AD0">
        <w:rPr>
          <w:rFonts w:ascii="Times New Roman" w:eastAsia="Times New Roman" w:hAnsi="Times New Roman" w:cs="Times New Roman"/>
          <w:color w:val="000000" w:themeColor="text1"/>
          <w:sz w:val="26"/>
          <w:szCs w:val="26"/>
          <w:lang w:eastAsia="en-GB"/>
        </w:rPr>
        <w:t xml:space="preserve"> and to participate in this distinguished panel. </w:t>
      </w:r>
    </w:p>
    <w:p w14:paraId="02153F41" w14:textId="7D1995BC" w:rsidR="00BD4033" w:rsidRPr="00193AD0" w:rsidRDefault="00E97AE8" w:rsidP="00BD4033">
      <w:pPr>
        <w:spacing w:after="360" w:line="360" w:lineRule="auto"/>
        <w:ind w:firstLine="720"/>
        <w:jc w:val="both"/>
        <w:rPr>
          <w:rFonts w:ascii="Times New Roman" w:eastAsia="Times New Roman" w:hAnsi="Times New Roman" w:cs="Times New Roman"/>
          <w:color w:val="000000" w:themeColor="text1"/>
          <w:sz w:val="26"/>
          <w:szCs w:val="26"/>
          <w:lang w:eastAsia="en-GB"/>
        </w:rPr>
      </w:pPr>
      <w:r w:rsidRPr="00193AD0">
        <w:rPr>
          <w:rFonts w:ascii="Times New Roman" w:eastAsia="Times New Roman" w:hAnsi="Times New Roman" w:cs="Times New Roman"/>
          <w:color w:val="000000" w:themeColor="text1"/>
          <w:sz w:val="26"/>
          <w:szCs w:val="26"/>
          <w:lang w:eastAsia="en-GB"/>
        </w:rPr>
        <w:t>My intervention today</w:t>
      </w:r>
      <w:r w:rsidR="00BD4033" w:rsidRPr="00193AD0">
        <w:rPr>
          <w:rFonts w:ascii="Times New Roman" w:eastAsia="Times New Roman" w:hAnsi="Times New Roman" w:cs="Times New Roman"/>
          <w:color w:val="000000" w:themeColor="text1"/>
          <w:sz w:val="26"/>
          <w:szCs w:val="26"/>
          <w:lang w:eastAsia="en-GB"/>
        </w:rPr>
        <w:t xml:space="preserve"> will focus on the challenges that inequalities, both within and among countries, pose</w:t>
      </w:r>
      <w:r w:rsidRPr="00193AD0">
        <w:rPr>
          <w:rFonts w:ascii="Times New Roman" w:eastAsia="Times New Roman" w:hAnsi="Times New Roman" w:cs="Times New Roman"/>
          <w:color w:val="000000" w:themeColor="text1"/>
          <w:sz w:val="26"/>
          <w:szCs w:val="26"/>
          <w:lang w:eastAsia="en-GB"/>
        </w:rPr>
        <w:t xml:space="preserve"> for</w:t>
      </w:r>
      <w:r w:rsidR="00BD4033" w:rsidRPr="00193AD0">
        <w:rPr>
          <w:rFonts w:ascii="Times New Roman" w:eastAsia="Times New Roman" w:hAnsi="Times New Roman" w:cs="Times New Roman"/>
          <w:color w:val="000000" w:themeColor="text1"/>
          <w:sz w:val="26"/>
          <w:szCs w:val="26"/>
          <w:lang w:eastAsia="en-GB"/>
        </w:rPr>
        <w:t xml:space="preserve"> the realization and effective implementation of the right to development for all. </w:t>
      </w:r>
      <w:r w:rsidRPr="00193AD0">
        <w:rPr>
          <w:rFonts w:ascii="Times New Roman" w:eastAsia="Times New Roman" w:hAnsi="Times New Roman" w:cs="Times New Roman"/>
          <w:color w:val="000000" w:themeColor="text1"/>
          <w:sz w:val="26"/>
          <w:szCs w:val="26"/>
          <w:lang w:eastAsia="en-GB"/>
        </w:rPr>
        <w:t>I have chosen to dedicate my upcoming report to the September Session of the Human Rights Council to this topic.</w:t>
      </w:r>
    </w:p>
    <w:p w14:paraId="229D68E6" w14:textId="68E3A7B0" w:rsidR="00493E37" w:rsidRPr="00193AD0" w:rsidRDefault="00900673" w:rsidP="00493E37">
      <w:pPr>
        <w:spacing w:after="360" w:line="360" w:lineRule="auto"/>
        <w:ind w:firstLine="720"/>
        <w:jc w:val="both"/>
        <w:rPr>
          <w:rFonts w:ascii="Times New Roman" w:eastAsia="Times New Roman" w:hAnsi="Times New Roman" w:cs="Times New Roman"/>
          <w:color w:val="000000" w:themeColor="text1"/>
          <w:sz w:val="26"/>
          <w:szCs w:val="26"/>
          <w:lang w:eastAsia="en-GB"/>
        </w:rPr>
      </w:pPr>
      <w:r w:rsidRPr="00193AD0">
        <w:rPr>
          <w:rFonts w:ascii="Times New Roman" w:eastAsia="Times New Roman" w:hAnsi="Times New Roman" w:cs="Times New Roman"/>
          <w:color w:val="000000" w:themeColor="text1"/>
          <w:sz w:val="26"/>
          <w:szCs w:val="26"/>
          <w:lang w:eastAsia="en-GB"/>
        </w:rPr>
        <w:t>The Declaration on the Right to Development emphasizes in articl</w:t>
      </w:r>
      <w:bookmarkStart w:id="0" w:name="_GoBack"/>
      <w:bookmarkEnd w:id="0"/>
      <w:r w:rsidRPr="00193AD0">
        <w:rPr>
          <w:rFonts w:ascii="Times New Roman" w:eastAsia="Times New Roman" w:hAnsi="Times New Roman" w:cs="Times New Roman"/>
          <w:color w:val="000000" w:themeColor="text1"/>
          <w:sz w:val="26"/>
          <w:szCs w:val="26"/>
          <w:lang w:eastAsia="en-GB"/>
        </w:rPr>
        <w:t xml:space="preserve">e 1 that “every human person and all peoples” are entitled to the human right to development. Although the Declaration </w:t>
      </w:r>
      <w:proofErr w:type="gramStart"/>
      <w:r w:rsidRPr="00193AD0">
        <w:rPr>
          <w:rFonts w:ascii="Times New Roman" w:eastAsia="Times New Roman" w:hAnsi="Times New Roman" w:cs="Times New Roman"/>
          <w:color w:val="000000" w:themeColor="text1"/>
          <w:sz w:val="26"/>
          <w:szCs w:val="26"/>
          <w:lang w:eastAsia="en-GB"/>
        </w:rPr>
        <w:t>was adopted</w:t>
      </w:r>
      <w:proofErr w:type="gramEnd"/>
      <w:r w:rsidRPr="00193AD0">
        <w:rPr>
          <w:rFonts w:ascii="Times New Roman" w:eastAsia="Times New Roman" w:hAnsi="Times New Roman" w:cs="Times New Roman"/>
          <w:color w:val="000000" w:themeColor="text1"/>
          <w:sz w:val="26"/>
          <w:szCs w:val="26"/>
          <w:lang w:eastAsia="en-GB"/>
        </w:rPr>
        <w:t xml:space="preserve"> more than 30 years </w:t>
      </w:r>
      <w:r w:rsidR="004C36AE" w:rsidRPr="00193AD0">
        <w:rPr>
          <w:rFonts w:ascii="Times New Roman" w:eastAsia="Times New Roman" w:hAnsi="Times New Roman" w:cs="Times New Roman"/>
          <w:color w:val="000000" w:themeColor="text1"/>
          <w:sz w:val="26"/>
          <w:szCs w:val="26"/>
          <w:lang w:eastAsia="en-GB"/>
        </w:rPr>
        <w:t>ago, no one can deny that it</w:t>
      </w:r>
      <w:r w:rsidRPr="00193AD0">
        <w:rPr>
          <w:rFonts w:ascii="Times New Roman" w:eastAsia="Times New Roman" w:hAnsi="Times New Roman" w:cs="Times New Roman"/>
          <w:color w:val="000000" w:themeColor="text1"/>
          <w:sz w:val="26"/>
          <w:szCs w:val="26"/>
          <w:lang w:eastAsia="en-GB"/>
        </w:rPr>
        <w:t xml:space="preserve"> </w:t>
      </w:r>
      <w:r w:rsidR="00366BC0" w:rsidRPr="00193AD0">
        <w:rPr>
          <w:rFonts w:ascii="Times New Roman" w:eastAsia="Times New Roman" w:hAnsi="Times New Roman" w:cs="Times New Roman"/>
          <w:color w:val="000000" w:themeColor="text1"/>
          <w:sz w:val="26"/>
          <w:szCs w:val="26"/>
          <w:lang w:eastAsia="en-GB"/>
        </w:rPr>
        <w:t>remains</w:t>
      </w:r>
      <w:r w:rsidRPr="00193AD0">
        <w:rPr>
          <w:rFonts w:ascii="Times New Roman" w:eastAsia="Times New Roman" w:hAnsi="Times New Roman" w:cs="Times New Roman"/>
          <w:color w:val="000000" w:themeColor="text1"/>
          <w:sz w:val="26"/>
          <w:szCs w:val="26"/>
          <w:lang w:eastAsia="en-GB"/>
        </w:rPr>
        <w:t xml:space="preserve"> an aspirational statement of good intent for</w:t>
      </w:r>
      <w:r w:rsidR="00AD0219" w:rsidRPr="00193AD0">
        <w:rPr>
          <w:rFonts w:ascii="Times New Roman" w:eastAsia="Times New Roman" w:hAnsi="Times New Roman" w:cs="Times New Roman"/>
          <w:color w:val="000000" w:themeColor="text1"/>
          <w:sz w:val="26"/>
          <w:szCs w:val="26"/>
          <w:lang w:eastAsia="en-GB"/>
        </w:rPr>
        <w:t xml:space="preserve"> </w:t>
      </w:r>
      <w:r w:rsidR="00B57D11" w:rsidRPr="00193AD0">
        <w:rPr>
          <w:rFonts w:ascii="Times New Roman" w:eastAsia="Times New Roman" w:hAnsi="Times New Roman" w:cs="Times New Roman"/>
          <w:color w:val="000000" w:themeColor="text1"/>
          <w:sz w:val="26"/>
          <w:szCs w:val="26"/>
          <w:lang w:eastAsia="en-GB"/>
        </w:rPr>
        <w:t xml:space="preserve">a </w:t>
      </w:r>
      <w:r w:rsidR="00AD0219" w:rsidRPr="00193AD0">
        <w:rPr>
          <w:rFonts w:ascii="Times New Roman" w:eastAsia="Times New Roman" w:hAnsi="Times New Roman" w:cs="Times New Roman"/>
          <w:color w:val="000000" w:themeColor="text1"/>
          <w:sz w:val="26"/>
          <w:szCs w:val="26"/>
          <w:lang w:eastAsia="en-GB"/>
        </w:rPr>
        <w:t>large part of the world’s population.</w:t>
      </w:r>
      <w:r w:rsidR="00366BC0" w:rsidRPr="00193AD0">
        <w:rPr>
          <w:rFonts w:ascii="Times New Roman" w:eastAsia="Times New Roman" w:hAnsi="Times New Roman" w:cs="Times New Roman"/>
          <w:color w:val="000000" w:themeColor="text1"/>
          <w:sz w:val="26"/>
          <w:szCs w:val="26"/>
          <w:lang w:eastAsia="en-GB"/>
        </w:rPr>
        <w:t xml:space="preserve"> </w:t>
      </w:r>
    </w:p>
    <w:p w14:paraId="0512AFDC" w14:textId="5C1DA0B1" w:rsidR="00170A8E" w:rsidRPr="00193AD0" w:rsidRDefault="00847DC7" w:rsidP="00847DC7">
      <w:pPr>
        <w:spacing w:after="360" w:line="360" w:lineRule="auto"/>
        <w:ind w:firstLine="720"/>
        <w:jc w:val="both"/>
        <w:rPr>
          <w:rFonts w:ascii="Times New Roman" w:eastAsia="Times New Roman" w:hAnsi="Times New Roman" w:cs="Times New Roman"/>
          <w:color w:val="000000" w:themeColor="text1"/>
          <w:sz w:val="26"/>
          <w:szCs w:val="26"/>
          <w:lang w:eastAsia="en-GB"/>
        </w:rPr>
      </w:pPr>
      <w:r w:rsidRPr="00193AD0">
        <w:rPr>
          <w:rFonts w:ascii="Times New Roman" w:eastAsia="Times New Roman" w:hAnsi="Times New Roman" w:cs="Times New Roman"/>
          <w:color w:val="000000" w:themeColor="text1"/>
          <w:sz w:val="26"/>
          <w:szCs w:val="26"/>
          <w:lang w:eastAsia="en-GB"/>
        </w:rPr>
        <w:t xml:space="preserve">Systemic and structural inequalities </w:t>
      </w:r>
      <w:r w:rsidR="00170A8E" w:rsidRPr="00193AD0">
        <w:rPr>
          <w:rFonts w:ascii="Times New Roman" w:eastAsia="Times New Roman" w:hAnsi="Times New Roman" w:cs="Times New Roman"/>
          <w:color w:val="000000" w:themeColor="text1"/>
          <w:sz w:val="26"/>
          <w:szCs w:val="26"/>
          <w:lang w:eastAsia="en-GB"/>
        </w:rPr>
        <w:t>based on income, sex, gender, age, disability, race, class, ethnicity, religion, opportunity, social status and other criteria conti</w:t>
      </w:r>
      <w:r w:rsidR="00007716" w:rsidRPr="00193AD0">
        <w:rPr>
          <w:rFonts w:ascii="Times New Roman" w:eastAsia="Times New Roman" w:hAnsi="Times New Roman" w:cs="Times New Roman"/>
          <w:color w:val="000000" w:themeColor="text1"/>
          <w:sz w:val="26"/>
          <w:szCs w:val="26"/>
          <w:lang w:eastAsia="en-GB"/>
        </w:rPr>
        <w:t>nue to persist across the world</w:t>
      </w:r>
      <w:r w:rsidR="0021679D" w:rsidRPr="00DB5394">
        <w:rPr>
          <w:rFonts w:ascii="Times New Roman" w:eastAsia="Times New Roman" w:hAnsi="Times New Roman" w:cs="Times New Roman"/>
          <w:color w:val="000000" w:themeColor="text1"/>
          <w:sz w:val="26"/>
          <w:szCs w:val="26"/>
          <w:lang w:eastAsia="en-GB"/>
        </w:rPr>
        <w:t xml:space="preserve"> </w:t>
      </w:r>
      <w:r w:rsidR="0021679D" w:rsidRPr="00DB5394">
        <w:rPr>
          <w:rFonts w:ascii="Times New Roman" w:hAnsi="Times New Roman" w:cs="Times New Roman"/>
          <w:sz w:val="26"/>
          <w:szCs w:val="26"/>
        </w:rPr>
        <w:t xml:space="preserve">– </w:t>
      </w:r>
      <w:r w:rsidR="00170A8E" w:rsidRPr="00193AD0">
        <w:rPr>
          <w:rFonts w:ascii="Times New Roman" w:eastAsia="Times New Roman" w:hAnsi="Times New Roman" w:cs="Times New Roman"/>
          <w:color w:val="000000" w:themeColor="text1"/>
          <w:sz w:val="26"/>
          <w:szCs w:val="26"/>
          <w:lang w:eastAsia="en-GB"/>
        </w:rPr>
        <w:t>both within and among countries. Inequality permeates various aspects of peoples’ lives, threatens long-term social and economic development, harms poverty reduction, and adversely affects people’s sense of fulfilment and self-worth.  It is therefore a major obstacle to the realization of the right to development.</w:t>
      </w:r>
      <w:r w:rsidRPr="00193AD0">
        <w:rPr>
          <w:rFonts w:ascii="Times New Roman" w:hAnsi="Times New Roman" w:cs="Times New Roman"/>
          <w:sz w:val="26"/>
          <w:szCs w:val="26"/>
        </w:rPr>
        <w:t xml:space="preserve"> </w:t>
      </w:r>
    </w:p>
    <w:p w14:paraId="00583136" w14:textId="34FD9FFC" w:rsidR="005C3D9F" w:rsidRPr="00193AD0" w:rsidRDefault="001722D1" w:rsidP="00C14173">
      <w:pPr>
        <w:spacing w:after="360" w:line="360" w:lineRule="auto"/>
        <w:ind w:firstLine="720"/>
        <w:jc w:val="both"/>
        <w:rPr>
          <w:rFonts w:ascii="Times New Roman" w:hAnsi="Times New Roman" w:cs="Times New Roman"/>
          <w:sz w:val="26"/>
          <w:szCs w:val="26"/>
        </w:rPr>
      </w:pPr>
      <w:r w:rsidRPr="00193AD0">
        <w:rPr>
          <w:rFonts w:ascii="Times New Roman" w:eastAsia="Times New Roman" w:hAnsi="Times New Roman" w:cs="Times New Roman"/>
          <w:color w:val="000000" w:themeColor="text1"/>
          <w:sz w:val="26"/>
          <w:szCs w:val="26"/>
          <w:lang w:eastAsia="en-GB"/>
        </w:rPr>
        <w:lastRenderedPageBreak/>
        <w:t xml:space="preserve">Of course, some progress </w:t>
      </w:r>
      <w:r w:rsidR="00170A8E" w:rsidRPr="00193AD0">
        <w:rPr>
          <w:rFonts w:ascii="Times New Roman" w:eastAsia="Times New Roman" w:hAnsi="Times New Roman" w:cs="Times New Roman"/>
          <w:color w:val="000000" w:themeColor="text1"/>
          <w:sz w:val="26"/>
          <w:szCs w:val="26"/>
          <w:lang w:eastAsia="en-GB"/>
        </w:rPr>
        <w:t xml:space="preserve">in the reduction of inequalities </w:t>
      </w:r>
      <w:proofErr w:type="gramStart"/>
      <w:r w:rsidRPr="00193AD0">
        <w:rPr>
          <w:rFonts w:ascii="Times New Roman" w:eastAsia="Times New Roman" w:hAnsi="Times New Roman" w:cs="Times New Roman"/>
          <w:color w:val="000000" w:themeColor="text1"/>
          <w:sz w:val="26"/>
          <w:szCs w:val="26"/>
          <w:lang w:eastAsia="en-GB"/>
        </w:rPr>
        <w:t>was achieved</w:t>
      </w:r>
      <w:proofErr w:type="gramEnd"/>
      <w:r w:rsidRPr="00193AD0">
        <w:rPr>
          <w:rFonts w:ascii="Times New Roman" w:eastAsia="Times New Roman" w:hAnsi="Times New Roman" w:cs="Times New Roman"/>
          <w:color w:val="000000" w:themeColor="text1"/>
          <w:sz w:val="26"/>
          <w:szCs w:val="26"/>
          <w:lang w:eastAsia="en-GB"/>
        </w:rPr>
        <w:t xml:space="preserve"> within the framework of the Millennium Development Goals. Progress was even significant in some fields, especially </w:t>
      </w:r>
      <w:proofErr w:type="gramStart"/>
      <w:r w:rsidRPr="00193AD0">
        <w:rPr>
          <w:rFonts w:ascii="Times New Roman" w:eastAsia="Times New Roman" w:hAnsi="Times New Roman" w:cs="Times New Roman"/>
          <w:color w:val="000000" w:themeColor="text1"/>
          <w:sz w:val="26"/>
          <w:szCs w:val="26"/>
          <w:lang w:eastAsia="en-GB"/>
        </w:rPr>
        <w:t>with regards to</w:t>
      </w:r>
      <w:proofErr w:type="gramEnd"/>
      <w:r w:rsidRPr="00193AD0">
        <w:rPr>
          <w:rFonts w:ascii="Times New Roman" w:eastAsia="Times New Roman" w:hAnsi="Times New Roman" w:cs="Times New Roman"/>
          <w:color w:val="000000" w:themeColor="text1"/>
          <w:sz w:val="26"/>
          <w:szCs w:val="26"/>
          <w:lang w:eastAsia="en-GB"/>
        </w:rPr>
        <w:t xml:space="preserve"> </w:t>
      </w:r>
      <w:r w:rsidR="00B57D11" w:rsidRPr="00193AD0">
        <w:rPr>
          <w:rFonts w:ascii="Times New Roman" w:eastAsia="Times New Roman" w:hAnsi="Times New Roman" w:cs="Times New Roman"/>
          <w:color w:val="000000" w:themeColor="text1"/>
          <w:sz w:val="26"/>
          <w:szCs w:val="26"/>
          <w:lang w:eastAsia="en-GB"/>
        </w:rPr>
        <w:t xml:space="preserve">extreme </w:t>
      </w:r>
      <w:r w:rsidRPr="00193AD0">
        <w:rPr>
          <w:rFonts w:ascii="Times New Roman" w:eastAsia="Times New Roman" w:hAnsi="Times New Roman" w:cs="Times New Roman"/>
          <w:color w:val="000000" w:themeColor="text1"/>
          <w:sz w:val="26"/>
          <w:szCs w:val="26"/>
          <w:lang w:eastAsia="en-GB"/>
        </w:rPr>
        <w:t xml:space="preserve">poverty reduction. </w:t>
      </w:r>
      <w:r w:rsidR="00042727" w:rsidRPr="00193AD0">
        <w:rPr>
          <w:rFonts w:ascii="Times New Roman" w:eastAsia="Times New Roman" w:hAnsi="Times New Roman" w:cs="Times New Roman"/>
          <w:color w:val="000000" w:themeColor="text1"/>
          <w:sz w:val="26"/>
          <w:szCs w:val="26"/>
          <w:lang w:eastAsia="en-GB"/>
        </w:rPr>
        <w:t xml:space="preserve">However, a number of human rights gaps </w:t>
      </w:r>
      <w:proofErr w:type="gramStart"/>
      <w:r w:rsidR="00042727" w:rsidRPr="00193AD0">
        <w:rPr>
          <w:rFonts w:ascii="Times New Roman" w:eastAsia="Times New Roman" w:hAnsi="Times New Roman" w:cs="Times New Roman"/>
          <w:color w:val="000000" w:themeColor="text1"/>
          <w:sz w:val="26"/>
          <w:szCs w:val="26"/>
          <w:lang w:eastAsia="en-GB"/>
        </w:rPr>
        <w:t>were identified</w:t>
      </w:r>
      <w:proofErr w:type="gramEnd"/>
      <w:r w:rsidR="00042727" w:rsidRPr="00193AD0">
        <w:rPr>
          <w:rFonts w:ascii="Times New Roman" w:eastAsia="Times New Roman" w:hAnsi="Times New Roman" w:cs="Times New Roman"/>
          <w:color w:val="000000" w:themeColor="text1"/>
          <w:sz w:val="26"/>
          <w:szCs w:val="26"/>
          <w:lang w:eastAsia="en-GB"/>
        </w:rPr>
        <w:t xml:space="preserve"> in both the design and implementation of the MDGs</w:t>
      </w:r>
      <w:r w:rsidR="00465369" w:rsidRPr="00DB5394">
        <w:rPr>
          <w:rFonts w:ascii="Times New Roman" w:eastAsia="Times New Roman" w:hAnsi="Times New Roman" w:cs="Times New Roman"/>
          <w:color w:val="000000" w:themeColor="text1"/>
          <w:sz w:val="26"/>
          <w:szCs w:val="26"/>
          <w:lang w:eastAsia="en-GB"/>
        </w:rPr>
        <w:t>.</w:t>
      </w:r>
      <w:r w:rsidR="00D0210D" w:rsidRPr="00DB5394">
        <w:rPr>
          <w:rFonts w:ascii="Times New Roman" w:eastAsia="Times New Roman" w:hAnsi="Times New Roman" w:cs="Times New Roman"/>
          <w:color w:val="000000" w:themeColor="text1"/>
          <w:sz w:val="26"/>
          <w:szCs w:val="26"/>
          <w:lang w:eastAsia="en-GB"/>
        </w:rPr>
        <w:t xml:space="preserve"> </w:t>
      </w:r>
      <w:r w:rsidR="00465369" w:rsidRPr="00DB5394">
        <w:rPr>
          <w:rFonts w:ascii="Times New Roman" w:eastAsia="Times New Roman" w:hAnsi="Times New Roman" w:cs="Times New Roman"/>
          <w:color w:val="000000" w:themeColor="text1"/>
          <w:sz w:val="26"/>
          <w:szCs w:val="26"/>
          <w:lang w:eastAsia="en-GB"/>
        </w:rPr>
        <w:t>T</w:t>
      </w:r>
      <w:r w:rsidR="00925458" w:rsidRPr="00DB5394">
        <w:rPr>
          <w:rFonts w:ascii="Times New Roman" w:eastAsia="Times New Roman" w:hAnsi="Times New Roman" w:cs="Times New Roman"/>
          <w:color w:val="000000" w:themeColor="text1"/>
          <w:sz w:val="26"/>
          <w:szCs w:val="26"/>
          <w:lang w:eastAsia="en-GB"/>
        </w:rPr>
        <w:t>his includes</w:t>
      </w:r>
      <w:r w:rsidR="00042727" w:rsidRPr="00193AD0">
        <w:rPr>
          <w:rFonts w:ascii="Times New Roman" w:eastAsia="Times New Roman" w:hAnsi="Times New Roman" w:cs="Times New Roman"/>
          <w:color w:val="000000" w:themeColor="text1"/>
          <w:sz w:val="26"/>
          <w:szCs w:val="26"/>
          <w:lang w:eastAsia="en-GB"/>
        </w:rPr>
        <w:t xml:space="preserve"> the failure </w:t>
      </w:r>
      <w:proofErr w:type="gramStart"/>
      <w:r w:rsidR="00042727" w:rsidRPr="00193AD0">
        <w:rPr>
          <w:rFonts w:ascii="Times New Roman" w:eastAsia="Times New Roman" w:hAnsi="Times New Roman" w:cs="Times New Roman"/>
          <w:color w:val="000000" w:themeColor="text1"/>
          <w:sz w:val="26"/>
          <w:szCs w:val="26"/>
          <w:lang w:eastAsia="en-GB"/>
        </w:rPr>
        <w:t>to adequately address</w:t>
      </w:r>
      <w:proofErr w:type="gramEnd"/>
      <w:r w:rsidR="00042727" w:rsidRPr="00193AD0">
        <w:rPr>
          <w:rFonts w:ascii="Times New Roman" w:eastAsia="Times New Roman" w:hAnsi="Times New Roman" w:cs="Times New Roman"/>
          <w:color w:val="000000" w:themeColor="text1"/>
          <w:sz w:val="26"/>
          <w:szCs w:val="26"/>
          <w:lang w:eastAsia="en-GB"/>
        </w:rPr>
        <w:t xml:space="preserve"> discrimination and increasing inequalities</w:t>
      </w:r>
      <w:r w:rsidR="002364DB" w:rsidRPr="00DB5394">
        <w:rPr>
          <w:rFonts w:ascii="Times New Roman" w:eastAsia="Times New Roman" w:hAnsi="Times New Roman" w:cs="Times New Roman"/>
          <w:color w:val="000000" w:themeColor="text1"/>
          <w:sz w:val="26"/>
          <w:szCs w:val="26"/>
          <w:lang w:eastAsia="en-GB"/>
        </w:rPr>
        <w:t>,</w:t>
      </w:r>
      <w:r w:rsidR="00042727" w:rsidRPr="00193AD0">
        <w:rPr>
          <w:rFonts w:ascii="Times New Roman" w:eastAsia="Times New Roman" w:hAnsi="Times New Roman" w:cs="Times New Roman"/>
          <w:color w:val="000000" w:themeColor="text1"/>
          <w:sz w:val="26"/>
          <w:szCs w:val="26"/>
          <w:lang w:eastAsia="en-GB"/>
        </w:rPr>
        <w:t xml:space="preserve"> </w:t>
      </w:r>
      <w:r w:rsidR="00D0210D" w:rsidRPr="00DB5394">
        <w:rPr>
          <w:rFonts w:ascii="Times New Roman" w:eastAsia="Times New Roman" w:hAnsi="Times New Roman" w:cs="Times New Roman"/>
          <w:color w:val="000000" w:themeColor="text1"/>
          <w:sz w:val="26"/>
          <w:szCs w:val="26"/>
          <w:lang w:eastAsia="en-GB"/>
        </w:rPr>
        <w:t>and</w:t>
      </w:r>
      <w:r w:rsidR="00042727" w:rsidRPr="00193AD0">
        <w:rPr>
          <w:rFonts w:ascii="Times New Roman" w:eastAsia="Times New Roman" w:hAnsi="Times New Roman" w:cs="Times New Roman"/>
          <w:color w:val="000000" w:themeColor="text1"/>
          <w:sz w:val="26"/>
          <w:szCs w:val="26"/>
          <w:lang w:eastAsia="en-GB"/>
        </w:rPr>
        <w:t xml:space="preserve"> to ensure inclusiveness and active participati</w:t>
      </w:r>
      <w:r w:rsidR="00891FF8" w:rsidRPr="00193AD0">
        <w:rPr>
          <w:rFonts w:ascii="Times New Roman" w:eastAsia="Times New Roman" w:hAnsi="Times New Roman" w:cs="Times New Roman"/>
          <w:color w:val="000000" w:themeColor="text1"/>
          <w:sz w:val="26"/>
          <w:szCs w:val="26"/>
          <w:lang w:eastAsia="en-GB"/>
        </w:rPr>
        <w:t xml:space="preserve">on of all relevant stakeholders. </w:t>
      </w:r>
      <w:r w:rsidR="00D01647" w:rsidRPr="00DB5394">
        <w:rPr>
          <w:rFonts w:ascii="Times New Roman" w:hAnsi="Times New Roman" w:cs="Times New Roman"/>
          <w:sz w:val="26"/>
          <w:szCs w:val="26"/>
        </w:rPr>
        <w:t>E</w:t>
      </w:r>
      <w:r w:rsidR="00891FF8" w:rsidRPr="00193AD0">
        <w:rPr>
          <w:rFonts w:ascii="Times New Roman" w:hAnsi="Times New Roman" w:cs="Times New Roman"/>
          <w:sz w:val="26"/>
          <w:szCs w:val="26"/>
        </w:rPr>
        <w:t xml:space="preserve">specially </w:t>
      </w:r>
      <w:r w:rsidR="00042727" w:rsidRPr="00193AD0">
        <w:rPr>
          <w:rFonts w:ascii="Times New Roman" w:hAnsi="Times New Roman" w:cs="Times New Roman"/>
          <w:sz w:val="26"/>
          <w:szCs w:val="26"/>
        </w:rPr>
        <w:t>minorities</w:t>
      </w:r>
      <w:r w:rsidR="00A0418D" w:rsidRPr="00193AD0">
        <w:rPr>
          <w:rFonts w:ascii="Times New Roman" w:hAnsi="Times New Roman" w:cs="Times New Roman"/>
          <w:sz w:val="26"/>
          <w:szCs w:val="26"/>
        </w:rPr>
        <w:t xml:space="preserve"> and</w:t>
      </w:r>
      <w:r w:rsidR="00042727" w:rsidRPr="00193AD0">
        <w:rPr>
          <w:rFonts w:ascii="Times New Roman" w:hAnsi="Times New Roman" w:cs="Times New Roman"/>
          <w:sz w:val="26"/>
          <w:szCs w:val="26"/>
        </w:rPr>
        <w:t xml:space="preserve"> indigenous peoples have progressed at a </w:t>
      </w:r>
      <w:r w:rsidR="00C12203" w:rsidRPr="00DB5394">
        <w:rPr>
          <w:rFonts w:ascii="Times New Roman" w:hAnsi="Times New Roman" w:cs="Times New Roman"/>
          <w:sz w:val="26"/>
          <w:szCs w:val="26"/>
        </w:rPr>
        <w:t xml:space="preserve">slower rate, meaning that </w:t>
      </w:r>
      <w:r w:rsidR="00042727" w:rsidRPr="00193AD0">
        <w:rPr>
          <w:rFonts w:ascii="Times New Roman" w:hAnsi="Times New Roman" w:cs="Times New Roman"/>
          <w:sz w:val="26"/>
          <w:szCs w:val="26"/>
        </w:rPr>
        <w:t>existing inequ</w:t>
      </w:r>
      <w:r w:rsidR="00891FF8" w:rsidRPr="00193AD0">
        <w:rPr>
          <w:rFonts w:ascii="Times New Roman" w:hAnsi="Times New Roman" w:cs="Times New Roman"/>
          <w:sz w:val="26"/>
          <w:szCs w:val="26"/>
        </w:rPr>
        <w:t xml:space="preserve">alities </w:t>
      </w:r>
      <w:proofErr w:type="gramStart"/>
      <w:r w:rsidR="00891FF8" w:rsidRPr="00193AD0">
        <w:rPr>
          <w:rFonts w:ascii="Times New Roman" w:hAnsi="Times New Roman" w:cs="Times New Roman"/>
          <w:sz w:val="26"/>
          <w:szCs w:val="26"/>
        </w:rPr>
        <w:t>have been exacerbated</w:t>
      </w:r>
      <w:proofErr w:type="gramEnd"/>
      <w:r w:rsidR="00891FF8" w:rsidRPr="00193AD0">
        <w:rPr>
          <w:rFonts w:ascii="Times New Roman" w:hAnsi="Times New Roman" w:cs="Times New Roman"/>
          <w:sz w:val="26"/>
          <w:szCs w:val="26"/>
        </w:rPr>
        <w:t xml:space="preserve"> </w:t>
      </w:r>
      <w:r w:rsidR="00C12203" w:rsidRPr="00193AD0">
        <w:rPr>
          <w:rFonts w:ascii="Times New Roman" w:hAnsi="Times New Roman" w:cs="Times New Roman"/>
          <w:sz w:val="26"/>
          <w:szCs w:val="26"/>
        </w:rPr>
        <w:t xml:space="preserve">for already </w:t>
      </w:r>
      <w:r w:rsidR="00C12203" w:rsidRPr="00DB5394">
        <w:rPr>
          <w:rFonts w:ascii="Times New Roman" w:hAnsi="Times New Roman" w:cs="Times New Roman"/>
          <w:sz w:val="26"/>
          <w:szCs w:val="26"/>
        </w:rPr>
        <w:t>disadvantaged groups</w:t>
      </w:r>
      <w:r w:rsidR="00C12203" w:rsidRPr="00193AD0">
        <w:rPr>
          <w:rFonts w:ascii="Times New Roman" w:hAnsi="Times New Roman" w:cs="Times New Roman"/>
          <w:sz w:val="26"/>
          <w:szCs w:val="26"/>
        </w:rPr>
        <w:t xml:space="preserve"> </w:t>
      </w:r>
      <w:r w:rsidR="00891FF8" w:rsidRPr="00193AD0">
        <w:rPr>
          <w:rFonts w:ascii="Times New Roman" w:hAnsi="Times New Roman" w:cs="Times New Roman"/>
          <w:sz w:val="26"/>
          <w:szCs w:val="26"/>
        </w:rPr>
        <w:t>while</w:t>
      </w:r>
      <w:r w:rsidR="00042727" w:rsidRPr="00193AD0">
        <w:rPr>
          <w:rFonts w:ascii="Times New Roman" w:hAnsi="Times New Roman" w:cs="Times New Roman"/>
          <w:sz w:val="26"/>
          <w:szCs w:val="26"/>
        </w:rPr>
        <w:t xml:space="preserve"> others ha</w:t>
      </w:r>
      <w:r w:rsidR="00E94A3B" w:rsidRPr="00193AD0">
        <w:rPr>
          <w:rFonts w:ascii="Times New Roman" w:hAnsi="Times New Roman" w:cs="Times New Roman"/>
          <w:sz w:val="26"/>
          <w:szCs w:val="26"/>
        </w:rPr>
        <w:t xml:space="preserve">ve benefited from interventions.  </w:t>
      </w:r>
      <w:r w:rsidR="004C36AE" w:rsidRPr="00193AD0">
        <w:rPr>
          <w:rFonts w:ascii="Times New Roman" w:hAnsi="Times New Roman" w:cs="Times New Roman"/>
          <w:sz w:val="26"/>
          <w:szCs w:val="26"/>
        </w:rPr>
        <w:t xml:space="preserve">At the same time, international and national efforts to implement the right to development have not been successful in </w:t>
      </w:r>
      <w:r w:rsidR="00945A99" w:rsidRPr="00193AD0">
        <w:rPr>
          <w:rFonts w:ascii="Times New Roman" w:hAnsi="Times New Roman" w:cs="Times New Roman"/>
          <w:sz w:val="26"/>
          <w:szCs w:val="26"/>
        </w:rPr>
        <w:t xml:space="preserve">eliminating gender inequality. </w:t>
      </w:r>
    </w:p>
    <w:p w14:paraId="620D35F8" w14:textId="53D04256" w:rsidR="00DB5394" w:rsidRPr="00193AD0" w:rsidRDefault="00571FB0" w:rsidP="00DB5394">
      <w:pPr>
        <w:spacing w:after="360" w:line="360" w:lineRule="auto"/>
        <w:ind w:firstLine="720"/>
        <w:jc w:val="both"/>
        <w:rPr>
          <w:rFonts w:ascii="Times New Roman" w:hAnsi="Times New Roman" w:cs="Times New Roman"/>
          <w:color w:val="000000"/>
          <w:sz w:val="26"/>
          <w:szCs w:val="26"/>
        </w:rPr>
      </w:pPr>
      <w:r>
        <w:rPr>
          <w:rFonts w:ascii="Times New Roman" w:eastAsia="Times New Roman" w:hAnsi="Times New Roman" w:cs="Times New Roman"/>
          <w:color w:val="000000" w:themeColor="text1"/>
          <w:sz w:val="26"/>
          <w:szCs w:val="26"/>
          <w:lang w:eastAsia="en-GB"/>
        </w:rPr>
        <w:t xml:space="preserve">Today, </w:t>
      </w:r>
      <w:r w:rsidR="00DB5394" w:rsidRPr="00193AD0">
        <w:rPr>
          <w:rFonts w:ascii="Times New Roman" w:eastAsia="Times New Roman" w:hAnsi="Times New Roman" w:cs="Times New Roman"/>
          <w:color w:val="000000" w:themeColor="text1"/>
          <w:sz w:val="26"/>
          <w:szCs w:val="26"/>
          <w:lang w:eastAsia="en-GB"/>
        </w:rPr>
        <w:t>persistent poverty and rising inequalities remain among the major threats to development, human rights, peace and security</w:t>
      </w:r>
      <w:r>
        <w:rPr>
          <w:rFonts w:ascii="Times New Roman" w:eastAsia="Times New Roman" w:hAnsi="Times New Roman" w:cs="Times New Roman"/>
          <w:color w:val="000000" w:themeColor="text1"/>
          <w:sz w:val="26"/>
          <w:szCs w:val="26"/>
          <w:lang w:eastAsia="en-GB"/>
        </w:rPr>
        <w:t xml:space="preserve"> worldwide</w:t>
      </w:r>
      <w:r w:rsidR="00DB5394" w:rsidRPr="00193AD0">
        <w:rPr>
          <w:rFonts w:ascii="Times New Roman" w:eastAsia="Times New Roman" w:hAnsi="Times New Roman" w:cs="Times New Roman"/>
          <w:color w:val="000000" w:themeColor="text1"/>
          <w:sz w:val="26"/>
          <w:szCs w:val="26"/>
          <w:lang w:eastAsia="en-GB"/>
        </w:rPr>
        <w:t xml:space="preserve">. It </w:t>
      </w:r>
      <w:proofErr w:type="gramStart"/>
      <w:r w:rsidR="00DB5394" w:rsidRPr="00193AD0">
        <w:rPr>
          <w:rFonts w:ascii="Times New Roman" w:eastAsia="Times New Roman" w:hAnsi="Times New Roman" w:cs="Times New Roman"/>
          <w:color w:val="000000" w:themeColor="text1"/>
          <w:sz w:val="26"/>
          <w:szCs w:val="26"/>
          <w:lang w:eastAsia="en-GB"/>
        </w:rPr>
        <w:t>is well documented</w:t>
      </w:r>
      <w:proofErr w:type="gramEnd"/>
      <w:r w:rsidR="00DB5394" w:rsidRPr="00193AD0">
        <w:rPr>
          <w:rFonts w:ascii="Times New Roman" w:eastAsia="Times New Roman" w:hAnsi="Times New Roman" w:cs="Times New Roman"/>
          <w:color w:val="000000" w:themeColor="text1"/>
          <w:sz w:val="26"/>
          <w:szCs w:val="26"/>
          <w:lang w:eastAsia="en-GB"/>
        </w:rPr>
        <w:t xml:space="preserve"> </w:t>
      </w:r>
      <w:r w:rsidR="00DB5394" w:rsidRPr="00193AD0">
        <w:rPr>
          <w:rStyle w:val="A1"/>
          <w:rFonts w:ascii="Times New Roman" w:hAnsi="Times New Roman" w:cs="Times New Roman"/>
          <w:sz w:val="26"/>
          <w:szCs w:val="26"/>
        </w:rPr>
        <w:t>that</w:t>
      </w:r>
      <w:r w:rsidR="00DB5394" w:rsidRPr="00193AD0">
        <w:rPr>
          <w:rFonts w:ascii="Times New Roman" w:hAnsi="Times New Roman" w:cs="Times New Roman"/>
          <w:sz w:val="26"/>
          <w:szCs w:val="26"/>
        </w:rPr>
        <w:t xml:space="preserve"> growing economic growth and wealth are often accompanied by growing inequality. </w:t>
      </w:r>
      <w:r w:rsidR="00DB5394" w:rsidRPr="00193AD0">
        <w:rPr>
          <w:rStyle w:val="A1"/>
          <w:rFonts w:ascii="Times New Roman" w:hAnsi="Times New Roman" w:cs="Times New Roman"/>
          <w:sz w:val="26"/>
          <w:szCs w:val="26"/>
        </w:rPr>
        <w:t>Income inequality, for example, is on the rise, with the richest 10 percent earning up to 40 percent of total global income.</w:t>
      </w:r>
      <w:r w:rsidR="00DB5394" w:rsidRPr="00193AD0">
        <w:rPr>
          <w:rFonts w:ascii="Times New Roman" w:eastAsia="Times New Roman" w:hAnsi="Times New Roman" w:cs="Times New Roman"/>
          <w:color w:val="000000" w:themeColor="text1"/>
          <w:sz w:val="26"/>
          <w:szCs w:val="26"/>
          <w:lang w:eastAsia="en-GB"/>
        </w:rPr>
        <w:t xml:space="preserve"> </w:t>
      </w:r>
      <w:proofErr w:type="gramStart"/>
      <w:r w:rsidR="00DB5394" w:rsidRPr="00193AD0">
        <w:rPr>
          <w:rFonts w:ascii="Times New Roman" w:eastAsia="Times New Roman" w:hAnsi="Times New Roman" w:cs="Times New Roman"/>
          <w:color w:val="000000" w:themeColor="text1"/>
          <w:sz w:val="26"/>
          <w:szCs w:val="26"/>
          <w:lang w:eastAsia="en-GB"/>
        </w:rPr>
        <w:t>And</w:t>
      </w:r>
      <w:proofErr w:type="gramEnd"/>
      <w:r w:rsidR="00DB5394" w:rsidRPr="00193AD0">
        <w:rPr>
          <w:rFonts w:ascii="Times New Roman" w:eastAsia="Times New Roman" w:hAnsi="Times New Roman" w:cs="Times New Roman"/>
          <w:color w:val="000000" w:themeColor="text1"/>
          <w:sz w:val="26"/>
          <w:szCs w:val="26"/>
          <w:lang w:eastAsia="en-GB"/>
        </w:rPr>
        <w:t xml:space="preserve"> while significant progress has been made in the reduction of poverty, in 2015, an approximate 800 million people across the world still lived in extreme poverty.</w:t>
      </w:r>
      <w:r w:rsidR="00DB5394">
        <w:rPr>
          <w:rFonts w:ascii="Times New Roman" w:eastAsia="Times New Roman" w:hAnsi="Times New Roman" w:cs="Times New Roman"/>
          <w:color w:val="000000" w:themeColor="text1"/>
          <w:sz w:val="26"/>
          <w:szCs w:val="26"/>
          <w:lang w:eastAsia="en-GB"/>
        </w:rPr>
        <w:t xml:space="preserve"> In many regions, women and youth are disproportionately affected. </w:t>
      </w:r>
    </w:p>
    <w:p w14:paraId="2FDC683A" w14:textId="03BD35D6" w:rsidR="00DB5394" w:rsidRPr="00193AD0" w:rsidRDefault="00571FB0" w:rsidP="00DB5394">
      <w:pPr>
        <w:spacing w:line="360" w:lineRule="auto"/>
        <w:ind w:firstLine="720"/>
        <w:jc w:val="both"/>
        <w:rPr>
          <w:rFonts w:ascii="Times New Roman" w:hAnsi="Times New Roman" w:cs="Times New Roman"/>
          <w:sz w:val="26"/>
          <w:szCs w:val="26"/>
        </w:rPr>
      </w:pPr>
      <w:r>
        <w:rPr>
          <w:rFonts w:ascii="Times New Roman" w:hAnsi="Times New Roman" w:cs="Times New Roman"/>
          <w:sz w:val="26"/>
          <w:szCs w:val="26"/>
        </w:rPr>
        <w:t>E</w:t>
      </w:r>
      <w:r w:rsidR="00DB5394" w:rsidRPr="00193AD0">
        <w:rPr>
          <w:rFonts w:ascii="Times New Roman" w:hAnsi="Times New Roman" w:cs="Times New Roman"/>
          <w:sz w:val="26"/>
          <w:szCs w:val="26"/>
        </w:rPr>
        <w:t xml:space="preserve">ven in countries where human rights </w:t>
      </w:r>
      <w:proofErr w:type="gramStart"/>
      <w:r w:rsidR="00DB5394" w:rsidRPr="00193AD0">
        <w:rPr>
          <w:rFonts w:ascii="Times New Roman" w:hAnsi="Times New Roman" w:cs="Times New Roman"/>
          <w:sz w:val="26"/>
          <w:szCs w:val="26"/>
        </w:rPr>
        <w:t>track records</w:t>
      </w:r>
      <w:proofErr w:type="gramEnd"/>
      <w:r w:rsidR="00DB5394" w:rsidRPr="00193AD0">
        <w:rPr>
          <w:rFonts w:ascii="Times New Roman" w:hAnsi="Times New Roman" w:cs="Times New Roman"/>
          <w:sz w:val="26"/>
          <w:szCs w:val="26"/>
        </w:rPr>
        <w:t xml:space="preserve"> have been generally positive, mounting inequalities and social precariousness have jeopardised the realisation of the right to development for many regardless of countries’ level of development. Uncertainty and fears of social decline and exclusion have also reached the middle classes in many societies.</w:t>
      </w:r>
    </w:p>
    <w:p w14:paraId="0CC2294A" w14:textId="5D7B683B" w:rsidR="00964CD0" w:rsidRPr="00193AD0" w:rsidRDefault="00DB5394" w:rsidP="001864F6">
      <w:pPr>
        <w:tabs>
          <w:tab w:val="left" w:pos="709"/>
          <w:tab w:val="left" w:pos="2693"/>
        </w:tabs>
        <w:spacing w:after="360" w:line="360" w:lineRule="auto"/>
        <w:jc w:val="both"/>
        <w:rPr>
          <w:rFonts w:ascii="Times New Roman" w:hAnsi="Times New Roman" w:cs="Times New Roman"/>
          <w:sz w:val="26"/>
          <w:szCs w:val="26"/>
        </w:rPr>
      </w:pPr>
      <w:r>
        <w:rPr>
          <w:rFonts w:ascii="Times New Roman" w:hAnsi="Times New Roman" w:cs="Times New Roman"/>
          <w:sz w:val="26"/>
          <w:szCs w:val="26"/>
        </w:rPr>
        <w:lastRenderedPageBreak/>
        <w:tab/>
      </w:r>
      <w:r w:rsidR="00571FB0">
        <w:rPr>
          <w:rFonts w:ascii="Times New Roman" w:hAnsi="Times New Roman" w:cs="Times New Roman"/>
          <w:sz w:val="26"/>
          <w:szCs w:val="26"/>
        </w:rPr>
        <w:t>However, I strongly believe that t</w:t>
      </w:r>
      <w:r w:rsidR="005C3D9F" w:rsidRPr="00193AD0">
        <w:rPr>
          <w:rFonts w:ascii="Times New Roman" w:hAnsi="Times New Roman" w:cs="Times New Roman"/>
          <w:sz w:val="26"/>
          <w:szCs w:val="26"/>
        </w:rPr>
        <w:t>he 2015</w:t>
      </w:r>
      <w:r w:rsidR="001B0032" w:rsidRPr="00DB5394">
        <w:rPr>
          <w:rFonts w:ascii="Times New Roman" w:hAnsi="Times New Roman" w:cs="Times New Roman"/>
          <w:sz w:val="26"/>
          <w:szCs w:val="26"/>
        </w:rPr>
        <w:t xml:space="preserve"> </w:t>
      </w:r>
      <w:r w:rsidR="005C3D9F" w:rsidRPr="00193AD0">
        <w:rPr>
          <w:rFonts w:ascii="Times New Roman" w:hAnsi="Times New Roman" w:cs="Times New Roman"/>
          <w:sz w:val="26"/>
          <w:szCs w:val="26"/>
        </w:rPr>
        <w:t xml:space="preserve">policy framework for sustainable development provides a new impetus, reiterating the need to reduce inequalities and combat discrimination </w:t>
      </w:r>
      <w:proofErr w:type="gramStart"/>
      <w:r w:rsidR="005C3D9F" w:rsidRPr="00193AD0">
        <w:rPr>
          <w:rFonts w:ascii="Times New Roman" w:hAnsi="Times New Roman" w:cs="Times New Roman"/>
          <w:sz w:val="26"/>
          <w:szCs w:val="26"/>
        </w:rPr>
        <w:t>in order to fully realize</w:t>
      </w:r>
      <w:proofErr w:type="gramEnd"/>
      <w:r w:rsidR="005C3D9F" w:rsidRPr="00193AD0">
        <w:rPr>
          <w:rFonts w:ascii="Times New Roman" w:hAnsi="Times New Roman" w:cs="Times New Roman"/>
          <w:sz w:val="26"/>
          <w:szCs w:val="26"/>
        </w:rPr>
        <w:t xml:space="preserve"> the right to development for everyone. Indeed, the 2030 Agenda commits “to leave no one behind” in order to ensure that targets are met for all nations and peoples and for all segments of society. The reduction of inequalities and elimination of discrimination </w:t>
      </w:r>
      <w:r w:rsidR="00C14173" w:rsidRPr="00193AD0">
        <w:rPr>
          <w:rFonts w:ascii="Times New Roman" w:hAnsi="Times New Roman" w:cs="Times New Roman"/>
          <w:sz w:val="26"/>
          <w:szCs w:val="26"/>
        </w:rPr>
        <w:t>is enshrined in all of</w:t>
      </w:r>
      <w:r w:rsidR="005C3D9F" w:rsidRPr="00193AD0">
        <w:rPr>
          <w:rFonts w:ascii="Times New Roman" w:hAnsi="Times New Roman" w:cs="Times New Roman"/>
          <w:sz w:val="26"/>
          <w:szCs w:val="26"/>
        </w:rPr>
        <w:t xml:space="preserve"> the SDGs, with two dedicated goals: Goal 5 on achieving gender equality and Goal 10 on reducing inequalities, as well as Goal 16 on peaceful a</w:t>
      </w:r>
      <w:r w:rsidR="000E1064" w:rsidRPr="00193AD0">
        <w:rPr>
          <w:rFonts w:ascii="Times New Roman" w:hAnsi="Times New Roman" w:cs="Times New Roman"/>
          <w:sz w:val="26"/>
          <w:szCs w:val="26"/>
        </w:rPr>
        <w:t>nd inclusive societies.</w:t>
      </w:r>
      <w:r w:rsidR="005C3D9F" w:rsidRPr="00193AD0">
        <w:rPr>
          <w:rFonts w:ascii="Times New Roman" w:hAnsi="Times New Roman" w:cs="Times New Roman"/>
          <w:sz w:val="26"/>
          <w:szCs w:val="26"/>
        </w:rPr>
        <w:t xml:space="preserve"> Concern for inequality is also mainstreamed in other goals</w:t>
      </w:r>
      <w:r w:rsidR="000E1064" w:rsidRPr="00193AD0">
        <w:rPr>
          <w:rFonts w:ascii="Times New Roman" w:hAnsi="Times New Roman" w:cs="Times New Roman"/>
          <w:sz w:val="26"/>
          <w:szCs w:val="26"/>
        </w:rPr>
        <w:t xml:space="preserve"> and targets across the agenda and there </w:t>
      </w:r>
      <w:r w:rsidR="005C3D9F" w:rsidRPr="00193AD0">
        <w:rPr>
          <w:rFonts w:ascii="Times New Roman" w:hAnsi="Times New Roman" w:cs="Times New Roman"/>
          <w:sz w:val="26"/>
          <w:szCs w:val="26"/>
        </w:rPr>
        <w:t xml:space="preserve">is a </w:t>
      </w:r>
      <w:proofErr w:type="gramStart"/>
      <w:r w:rsidR="005C3D9F" w:rsidRPr="00193AD0">
        <w:rPr>
          <w:rFonts w:ascii="Times New Roman" w:hAnsi="Times New Roman" w:cs="Times New Roman"/>
          <w:sz w:val="26"/>
          <w:szCs w:val="26"/>
        </w:rPr>
        <w:t>cross-cutting</w:t>
      </w:r>
      <w:proofErr w:type="gramEnd"/>
      <w:r w:rsidR="005C3D9F" w:rsidRPr="00193AD0">
        <w:rPr>
          <w:rFonts w:ascii="Times New Roman" w:hAnsi="Times New Roman" w:cs="Times New Roman"/>
          <w:sz w:val="26"/>
          <w:szCs w:val="26"/>
        </w:rPr>
        <w:t xml:space="preserve"> commitment to disaggregate data in order to monitor and ensure that no one is being left behind. </w:t>
      </w:r>
    </w:p>
    <w:p w14:paraId="7BDEB3EC" w14:textId="28B783BD" w:rsidR="00964CD0" w:rsidRPr="00193AD0" w:rsidRDefault="00ED63F5" w:rsidP="00B877F2">
      <w:pPr>
        <w:rPr>
          <w:rFonts w:ascii="Times New Roman" w:hAnsi="Times New Roman" w:cs="Times New Roman"/>
          <w:b/>
          <w:i/>
          <w:sz w:val="26"/>
          <w:szCs w:val="26"/>
        </w:rPr>
      </w:pPr>
      <w:r w:rsidRPr="00193AD0">
        <w:rPr>
          <w:rFonts w:ascii="Times New Roman" w:hAnsi="Times New Roman" w:cs="Times New Roman"/>
          <w:b/>
          <w:i/>
          <w:sz w:val="26"/>
          <w:szCs w:val="26"/>
        </w:rPr>
        <w:tab/>
      </w:r>
    </w:p>
    <w:p w14:paraId="580AC6E1" w14:textId="77777777" w:rsidR="00890E29" w:rsidRPr="00193AD0" w:rsidRDefault="00890E29" w:rsidP="003D5E13">
      <w:pPr>
        <w:tabs>
          <w:tab w:val="left" w:pos="2693"/>
        </w:tabs>
        <w:spacing w:after="360" w:line="360" w:lineRule="auto"/>
        <w:jc w:val="both"/>
        <w:rPr>
          <w:rFonts w:ascii="Times New Roman" w:hAnsi="Times New Roman" w:cs="Times New Roman"/>
          <w:b/>
          <w:sz w:val="26"/>
          <w:szCs w:val="26"/>
        </w:rPr>
      </w:pPr>
    </w:p>
    <w:p w14:paraId="29EC73DC" w14:textId="62F98E1F" w:rsidR="00C6336D" w:rsidRPr="00193AD0" w:rsidRDefault="00964CD0" w:rsidP="00216D2B">
      <w:pPr>
        <w:rPr>
          <w:rFonts w:ascii="Times New Roman" w:hAnsi="Times New Roman" w:cs="Times New Roman"/>
          <w:b/>
          <w:i/>
          <w:sz w:val="26"/>
          <w:szCs w:val="26"/>
        </w:rPr>
      </w:pPr>
      <w:r w:rsidRPr="00193AD0">
        <w:rPr>
          <w:rFonts w:ascii="Times New Roman" w:hAnsi="Times New Roman" w:cs="Times New Roman"/>
          <w:b/>
          <w:i/>
          <w:sz w:val="26"/>
          <w:szCs w:val="26"/>
        </w:rPr>
        <w:t>What are some k</w:t>
      </w:r>
      <w:r w:rsidR="00E91C12" w:rsidRPr="00193AD0">
        <w:rPr>
          <w:rFonts w:ascii="Times New Roman" w:hAnsi="Times New Roman" w:cs="Times New Roman"/>
          <w:b/>
          <w:i/>
          <w:sz w:val="26"/>
          <w:szCs w:val="26"/>
        </w:rPr>
        <w:t>ey areas of action</w:t>
      </w:r>
      <w:r w:rsidRPr="00193AD0">
        <w:rPr>
          <w:rFonts w:ascii="Times New Roman" w:hAnsi="Times New Roman" w:cs="Times New Roman"/>
          <w:b/>
          <w:i/>
          <w:sz w:val="26"/>
          <w:szCs w:val="26"/>
        </w:rPr>
        <w:t xml:space="preserve">? </w:t>
      </w:r>
      <w:r w:rsidR="00E91C12" w:rsidRPr="00193AD0">
        <w:rPr>
          <w:rFonts w:ascii="Times New Roman" w:hAnsi="Times New Roman" w:cs="Times New Roman"/>
          <w:b/>
          <w:i/>
          <w:sz w:val="26"/>
          <w:szCs w:val="26"/>
        </w:rPr>
        <w:tab/>
      </w:r>
      <w:r w:rsidR="00CE1AE7" w:rsidRPr="00193AD0">
        <w:rPr>
          <w:rFonts w:ascii="Times New Roman" w:hAnsi="Times New Roman" w:cs="Times New Roman"/>
          <w:b/>
          <w:i/>
          <w:sz w:val="26"/>
          <w:szCs w:val="26"/>
        </w:rPr>
        <w:tab/>
      </w:r>
    </w:p>
    <w:p w14:paraId="22ECC2BC" w14:textId="76311A1F" w:rsidR="00E91C12" w:rsidRPr="00193AD0" w:rsidRDefault="006D15E2" w:rsidP="006D15E2">
      <w:pPr>
        <w:spacing w:after="360" w:line="360" w:lineRule="auto"/>
        <w:jc w:val="both"/>
        <w:rPr>
          <w:rFonts w:ascii="Times New Roman" w:hAnsi="Times New Roman" w:cs="Times New Roman"/>
          <w:sz w:val="26"/>
          <w:szCs w:val="26"/>
        </w:rPr>
      </w:pPr>
      <w:r w:rsidRPr="00DB5394">
        <w:rPr>
          <w:rFonts w:ascii="Times New Roman" w:hAnsi="Times New Roman" w:cs="Times New Roman"/>
          <w:sz w:val="26"/>
          <w:szCs w:val="26"/>
        </w:rPr>
        <w:tab/>
      </w:r>
      <w:r w:rsidR="003A74EB" w:rsidRPr="00193AD0">
        <w:rPr>
          <w:rFonts w:ascii="Times New Roman" w:hAnsi="Times New Roman" w:cs="Times New Roman"/>
          <w:sz w:val="26"/>
          <w:szCs w:val="26"/>
        </w:rPr>
        <w:t>What are the</w:t>
      </w:r>
      <w:r w:rsidR="00E91C12" w:rsidRPr="00193AD0">
        <w:rPr>
          <w:rFonts w:ascii="Times New Roman" w:hAnsi="Times New Roman" w:cs="Times New Roman"/>
          <w:sz w:val="26"/>
          <w:szCs w:val="26"/>
        </w:rPr>
        <w:t xml:space="preserve"> </w:t>
      </w:r>
      <w:r w:rsidR="003A74EB" w:rsidRPr="00193AD0">
        <w:rPr>
          <w:rFonts w:ascii="Times New Roman" w:hAnsi="Times New Roman" w:cs="Times New Roman"/>
          <w:sz w:val="26"/>
          <w:szCs w:val="26"/>
        </w:rPr>
        <w:t xml:space="preserve">steps necessary </w:t>
      </w:r>
      <w:proofErr w:type="gramStart"/>
      <w:r w:rsidR="003A74EB" w:rsidRPr="00193AD0">
        <w:rPr>
          <w:rFonts w:ascii="Times New Roman" w:hAnsi="Times New Roman" w:cs="Times New Roman"/>
          <w:sz w:val="26"/>
          <w:szCs w:val="26"/>
        </w:rPr>
        <w:t>to</w:t>
      </w:r>
      <w:r w:rsidR="00D10428" w:rsidRPr="00193AD0">
        <w:rPr>
          <w:rFonts w:ascii="Times New Roman" w:hAnsi="Times New Roman" w:cs="Times New Roman"/>
          <w:sz w:val="26"/>
          <w:szCs w:val="26"/>
        </w:rPr>
        <w:t xml:space="preserve"> effectively</w:t>
      </w:r>
      <w:r w:rsidR="003A74EB" w:rsidRPr="00193AD0">
        <w:rPr>
          <w:rFonts w:ascii="Times New Roman" w:hAnsi="Times New Roman" w:cs="Times New Roman"/>
          <w:sz w:val="26"/>
          <w:szCs w:val="26"/>
        </w:rPr>
        <w:t xml:space="preserve"> reduce</w:t>
      </w:r>
      <w:proofErr w:type="gramEnd"/>
      <w:r w:rsidR="003A74EB" w:rsidRPr="00193AD0">
        <w:rPr>
          <w:rFonts w:ascii="Times New Roman" w:hAnsi="Times New Roman" w:cs="Times New Roman"/>
          <w:sz w:val="26"/>
          <w:szCs w:val="26"/>
        </w:rPr>
        <w:t xml:space="preserve"> inequalities</w:t>
      </w:r>
      <w:r w:rsidR="00D10428" w:rsidRPr="00193AD0">
        <w:rPr>
          <w:rFonts w:ascii="Times New Roman" w:hAnsi="Times New Roman" w:cs="Times New Roman"/>
          <w:sz w:val="26"/>
          <w:szCs w:val="26"/>
        </w:rPr>
        <w:t xml:space="preserve"> within and across countries</w:t>
      </w:r>
      <w:r w:rsidR="00E91C12" w:rsidRPr="00193AD0">
        <w:rPr>
          <w:rFonts w:ascii="Times New Roman" w:hAnsi="Times New Roman" w:cs="Times New Roman"/>
          <w:sz w:val="26"/>
          <w:szCs w:val="26"/>
        </w:rPr>
        <w:t xml:space="preserve">? </w:t>
      </w:r>
      <w:proofErr w:type="gramStart"/>
      <w:r w:rsidR="00D10428" w:rsidRPr="00193AD0">
        <w:rPr>
          <w:rFonts w:ascii="Times New Roman" w:hAnsi="Times New Roman" w:cs="Times New Roman"/>
          <w:sz w:val="26"/>
          <w:szCs w:val="26"/>
        </w:rPr>
        <w:t>While this is</w:t>
      </w:r>
      <w:r w:rsidR="00E91C12" w:rsidRPr="00193AD0">
        <w:rPr>
          <w:rFonts w:ascii="Times New Roman" w:hAnsi="Times New Roman" w:cs="Times New Roman"/>
          <w:sz w:val="26"/>
          <w:szCs w:val="26"/>
        </w:rPr>
        <w:t xml:space="preserve"> a complex question that requires</w:t>
      </w:r>
      <w:r w:rsidR="00D10428" w:rsidRPr="00193AD0">
        <w:rPr>
          <w:rFonts w:ascii="Times New Roman" w:hAnsi="Times New Roman" w:cs="Times New Roman"/>
          <w:sz w:val="26"/>
          <w:szCs w:val="26"/>
        </w:rPr>
        <w:t xml:space="preserve"> context-specific answers,</w:t>
      </w:r>
      <w:proofErr w:type="gramEnd"/>
      <w:r w:rsidR="00D10428" w:rsidRPr="00193AD0">
        <w:rPr>
          <w:rFonts w:ascii="Times New Roman" w:hAnsi="Times New Roman" w:cs="Times New Roman"/>
          <w:sz w:val="26"/>
          <w:szCs w:val="26"/>
        </w:rPr>
        <w:t xml:space="preserve"> it is nevertheless poss</w:t>
      </w:r>
      <w:r w:rsidR="000C492A" w:rsidRPr="00193AD0">
        <w:rPr>
          <w:rFonts w:ascii="Times New Roman" w:hAnsi="Times New Roman" w:cs="Times New Roman"/>
          <w:sz w:val="26"/>
          <w:szCs w:val="26"/>
        </w:rPr>
        <w:t xml:space="preserve">ible to identify some key areas of action: </w:t>
      </w:r>
    </w:p>
    <w:p w14:paraId="7844E496" w14:textId="2BDF6674" w:rsidR="00870150" w:rsidRPr="00DB5394" w:rsidRDefault="00F12A1E" w:rsidP="002565B8">
      <w:pPr>
        <w:spacing w:after="360" w:line="360" w:lineRule="auto"/>
        <w:jc w:val="both"/>
        <w:rPr>
          <w:rFonts w:ascii="Times New Roman" w:eastAsia="Times New Roman" w:hAnsi="Times New Roman" w:cs="Times New Roman"/>
          <w:color w:val="000000" w:themeColor="text1"/>
          <w:sz w:val="26"/>
          <w:szCs w:val="26"/>
          <w:lang w:eastAsia="en-GB"/>
        </w:rPr>
      </w:pPr>
      <w:r w:rsidRPr="00DB5394">
        <w:rPr>
          <w:rFonts w:ascii="Times New Roman" w:eastAsia="Times New Roman" w:hAnsi="Times New Roman" w:cs="Times New Roman"/>
          <w:color w:val="000000" w:themeColor="text1"/>
          <w:sz w:val="26"/>
          <w:szCs w:val="26"/>
          <w:lang w:eastAsia="en-GB"/>
        </w:rPr>
        <w:t xml:space="preserve">(1) </w:t>
      </w:r>
      <w:r w:rsidR="002565B8" w:rsidRPr="00193AD0">
        <w:rPr>
          <w:rFonts w:ascii="Times New Roman" w:eastAsia="Times New Roman" w:hAnsi="Times New Roman" w:cs="Times New Roman"/>
          <w:color w:val="000000" w:themeColor="text1"/>
          <w:sz w:val="26"/>
          <w:szCs w:val="26"/>
          <w:u w:val="single"/>
          <w:lang w:eastAsia="en-GB"/>
        </w:rPr>
        <w:t xml:space="preserve">Identifying those left </w:t>
      </w:r>
      <w:proofErr w:type="gramStart"/>
      <w:r w:rsidR="002565B8" w:rsidRPr="00193AD0">
        <w:rPr>
          <w:rFonts w:ascii="Times New Roman" w:eastAsia="Times New Roman" w:hAnsi="Times New Roman" w:cs="Times New Roman"/>
          <w:color w:val="000000" w:themeColor="text1"/>
          <w:sz w:val="26"/>
          <w:szCs w:val="26"/>
          <w:u w:val="single"/>
          <w:lang w:eastAsia="en-GB"/>
        </w:rPr>
        <w:t>behind</w:t>
      </w:r>
      <w:r w:rsidR="002565B8" w:rsidRPr="00193AD0">
        <w:rPr>
          <w:rFonts w:ascii="Times New Roman" w:eastAsia="Times New Roman" w:hAnsi="Times New Roman" w:cs="Times New Roman"/>
          <w:color w:val="000000" w:themeColor="text1"/>
          <w:sz w:val="26"/>
          <w:szCs w:val="26"/>
          <w:lang w:eastAsia="en-GB"/>
        </w:rPr>
        <w:t>:</w:t>
      </w:r>
      <w:proofErr w:type="gramEnd"/>
      <w:r w:rsidR="002565B8" w:rsidRPr="00193AD0">
        <w:rPr>
          <w:rFonts w:ascii="Times New Roman" w:eastAsia="Times New Roman" w:hAnsi="Times New Roman" w:cs="Times New Roman"/>
          <w:color w:val="000000" w:themeColor="text1"/>
          <w:sz w:val="26"/>
          <w:szCs w:val="26"/>
          <w:lang w:eastAsia="en-GB"/>
        </w:rPr>
        <w:t xml:space="preserve"> </w:t>
      </w:r>
      <w:r w:rsidR="007D6A41" w:rsidRPr="00193AD0">
        <w:rPr>
          <w:rFonts w:ascii="Times New Roman" w:eastAsia="Times New Roman" w:hAnsi="Times New Roman" w:cs="Times New Roman"/>
          <w:color w:val="000000" w:themeColor="text1"/>
          <w:sz w:val="26"/>
          <w:szCs w:val="26"/>
          <w:lang w:eastAsia="en-GB"/>
        </w:rPr>
        <w:t xml:space="preserve">One issue that needs to be addressed urgently is the limited availability of adequate data that is disaggregated, inter alia, by gender, age, disability, income, race and ethnicity.  Such disaggregated data </w:t>
      </w:r>
      <w:proofErr w:type="gramStart"/>
      <w:r w:rsidR="007D6A41" w:rsidRPr="00193AD0">
        <w:rPr>
          <w:rFonts w:ascii="Times New Roman" w:eastAsia="Times New Roman" w:hAnsi="Times New Roman" w:cs="Times New Roman"/>
          <w:color w:val="000000" w:themeColor="text1"/>
          <w:sz w:val="26"/>
          <w:szCs w:val="26"/>
          <w:lang w:eastAsia="en-GB"/>
        </w:rPr>
        <w:t>is needed</w:t>
      </w:r>
      <w:proofErr w:type="gramEnd"/>
      <w:r w:rsidR="007D6A41" w:rsidRPr="00193AD0">
        <w:rPr>
          <w:rFonts w:ascii="Times New Roman" w:eastAsia="Times New Roman" w:hAnsi="Times New Roman" w:cs="Times New Roman"/>
          <w:color w:val="000000" w:themeColor="text1"/>
          <w:sz w:val="26"/>
          <w:szCs w:val="26"/>
          <w:lang w:eastAsia="en-GB"/>
        </w:rPr>
        <w:t xml:space="preserve"> to accurately assess a situation, to make inequalities visible, and to identify those who have been left behind. Only based on such data can we develop evidence-based policies that specifically target those most in </w:t>
      </w:r>
      <w:proofErr w:type="gramStart"/>
      <w:r w:rsidR="007D6A41" w:rsidRPr="00193AD0">
        <w:rPr>
          <w:rFonts w:ascii="Times New Roman" w:eastAsia="Times New Roman" w:hAnsi="Times New Roman" w:cs="Times New Roman"/>
          <w:color w:val="000000" w:themeColor="text1"/>
          <w:sz w:val="26"/>
          <w:szCs w:val="26"/>
          <w:lang w:eastAsia="en-GB"/>
        </w:rPr>
        <w:t>need.</w:t>
      </w:r>
      <w:proofErr w:type="gramEnd"/>
      <w:r w:rsidR="007D6A41" w:rsidRPr="00193AD0">
        <w:rPr>
          <w:rFonts w:ascii="Times New Roman" w:eastAsia="Times New Roman" w:hAnsi="Times New Roman" w:cs="Times New Roman"/>
          <w:color w:val="000000" w:themeColor="text1"/>
          <w:sz w:val="26"/>
          <w:szCs w:val="26"/>
          <w:lang w:eastAsia="en-GB"/>
        </w:rPr>
        <w:t xml:space="preserve"> Disaggregated data is also important for the implementation, </w:t>
      </w:r>
      <w:r w:rsidR="007D6A41" w:rsidRPr="00193AD0">
        <w:rPr>
          <w:rFonts w:ascii="Times New Roman" w:eastAsia="Times New Roman" w:hAnsi="Times New Roman" w:cs="Times New Roman"/>
          <w:color w:val="000000" w:themeColor="text1"/>
          <w:sz w:val="26"/>
          <w:szCs w:val="26"/>
          <w:lang w:eastAsia="en-GB"/>
        </w:rPr>
        <w:lastRenderedPageBreak/>
        <w:t>monitoring and evaluation of development policies and programs, as well as for the overall tracking of progress in the implementation of the right to development on an equal basis for all segments of society.</w:t>
      </w:r>
      <w:r w:rsidR="0095223B" w:rsidRPr="00193AD0">
        <w:rPr>
          <w:rFonts w:ascii="Times New Roman" w:eastAsia="Times New Roman" w:hAnsi="Times New Roman" w:cs="Times New Roman"/>
          <w:color w:val="000000" w:themeColor="text1"/>
          <w:sz w:val="26"/>
          <w:szCs w:val="26"/>
          <w:lang w:eastAsia="en-GB"/>
        </w:rPr>
        <w:t xml:space="preserve"> I would like to underline that t</w:t>
      </w:r>
      <w:r w:rsidR="007D6A41" w:rsidRPr="00193AD0">
        <w:rPr>
          <w:rFonts w:ascii="Times New Roman" w:eastAsia="Times New Roman" w:hAnsi="Times New Roman" w:cs="Times New Roman"/>
          <w:color w:val="000000" w:themeColor="text1"/>
          <w:sz w:val="26"/>
          <w:szCs w:val="26"/>
          <w:lang w:eastAsia="en-GB"/>
        </w:rPr>
        <w:t xml:space="preserve">he collection of data to assess levels of inequality and discrimination </w:t>
      </w:r>
      <w:r w:rsidR="0095223B" w:rsidRPr="00193AD0">
        <w:rPr>
          <w:rFonts w:ascii="Times New Roman" w:eastAsia="Times New Roman" w:hAnsi="Times New Roman" w:cs="Times New Roman"/>
          <w:color w:val="000000" w:themeColor="text1"/>
          <w:sz w:val="26"/>
          <w:szCs w:val="26"/>
          <w:lang w:eastAsia="en-GB"/>
        </w:rPr>
        <w:t>-</w:t>
      </w:r>
      <w:r w:rsidR="007D6A41" w:rsidRPr="00193AD0">
        <w:rPr>
          <w:rFonts w:ascii="Times New Roman" w:eastAsia="Times New Roman" w:hAnsi="Times New Roman" w:cs="Times New Roman"/>
          <w:color w:val="000000" w:themeColor="text1"/>
          <w:sz w:val="26"/>
          <w:szCs w:val="26"/>
          <w:lang w:eastAsia="en-GB"/>
        </w:rPr>
        <w:t>or progress in this regard</w:t>
      </w:r>
      <w:r w:rsidR="0095223B" w:rsidRPr="00193AD0">
        <w:rPr>
          <w:rFonts w:ascii="Times New Roman" w:eastAsia="Times New Roman" w:hAnsi="Times New Roman" w:cs="Times New Roman"/>
          <w:color w:val="000000" w:themeColor="text1"/>
          <w:sz w:val="26"/>
          <w:szCs w:val="26"/>
          <w:lang w:eastAsia="en-GB"/>
        </w:rPr>
        <w:t>-</w:t>
      </w:r>
      <w:r w:rsidR="007D6A41" w:rsidRPr="00193AD0">
        <w:rPr>
          <w:rFonts w:ascii="Times New Roman" w:eastAsia="Times New Roman" w:hAnsi="Times New Roman" w:cs="Times New Roman"/>
          <w:color w:val="000000" w:themeColor="text1"/>
          <w:sz w:val="26"/>
          <w:szCs w:val="26"/>
          <w:lang w:eastAsia="en-GB"/>
        </w:rPr>
        <w:t xml:space="preserve"> has to </w:t>
      </w:r>
      <w:proofErr w:type="gramStart"/>
      <w:r w:rsidR="007D6A41" w:rsidRPr="00193AD0">
        <w:rPr>
          <w:rFonts w:ascii="Times New Roman" w:eastAsia="Times New Roman" w:hAnsi="Times New Roman" w:cs="Times New Roman"/>
          <w:color w:val="000000" w:themeColor="text1"/>
          <w:sz w:val="26"/>
          <w:szCs w:val="26"/>
          <w:lang w:eastAsia="en-GB"/>
        </w:rPr>
        <w:t>be done</w:t>
      </w:r>
      <w:proofErr w:type="gramEnd"/>
      <w:r w:rsidR="007D6A41" w:rsidRPr="00193AD0">
        <w:rPr>
          <w:rFonts w:ascii="Times New Roman" w:eastAsia="Times New Roman" w:hAnsi="Times New Roman" w:cs="Times New Roman"/>
          <w:color w:val="000000" w:themeColor="text1"/>
          <w:sz w:val="26"/>
          <w:szCs w:val="26"/>
          <w:lang w:eastAsia="en-GB"/>
        </w:rPr>
        <w:t xml:space="preserve"> in accordance with a human rights based approach. This means</w:t>
      </w:r>
      <w:r w:rsidR="001F030D" w:rsidRPr="00DB5394">
        <w:rPr>
          <w:rFonts w:ascii="Times New Roman" w:eastAsia="Times New Roman" w:hAnsi="Times New Roman" w:cs="Times New Roman"/>
          <w:color w:val="000000" w:themeColor="text1"/>
          <w:sz w:val="26"/>
          <w:szCs w:val="26"/>
          <w:lang w:eastAsia="en-GB"/>
        </w:rPr>
        <w:t xml:space="preserve"> </w:t>
      </w:r>
      <w:r w:rsidR="007D6A41" w:rsidRPr="00193AD0">
        <w:rPr>
          <w:rFonts w:ascii="Times New Roman" w:eastAsia="Times New Roman" w:hAnsi="Times New Roman" w:cs="Times New Roman"/>
          <w:color w:val="000000" w:themeColor="text1"/>
          <w:sz w:val="26"/>
          <w:szCs w:val="26"/>
          <w:lang w:eastAsia="en-GB"/>
        </w:rPr>
        <w:t xml:space="preserve">that the process </w:t>
      </w:r>
      <w:proofErr w:type="gramStart"/>
      <w:r w:rsidR="007D6A41" w:rsidRPr="00193AD0">
        <w:rPr>
          <w:rFonts w:ascii="Times New Roman" w:eastAsia="Times New Roman" w:hAnsi="Times New Roman" w:cs="Times New Roman"/>
          <w:color w:val="000000" w:themeColor="text1"/>
          <w:sz w:val="26"/>
          <w:szCs w:val="26"/>
          <w:lang w:eastAsia="en-GB"/>
        </w:rPr>
        <w:t>should be based</w:t>
      </w:r>
      <w:proofErr w:type="gramEnd"/>
      <w:r w:rsidR="007D6A41" w:rsidRPr="00193AD0">
        <w:rPr>
          <w:rFonts w:ascii="Times New Roman" w:eastAsia="Times New Roman" w:hAnsi="Times New Roman" w:cs="Times New Roman"/>
          <w:color w:val="000000" w:themeColor="text1"/>
          <w:sz w:val="26"/>
          <w:szCs w:val="26"/>
          <w:lang w:eastAsia="en-GB"/>
        </w:rPr>
        <w:t xml:space="preserve"> on the principles of participation, informed consent and self-identification. </w:t>
      </w:r>
      <w:r w:rsidR="00237C01" w:rsidRPr="00DB5394">
        <w:rPr>
          <w:rFonts w:ascii="Times New Roman" w:eastAsia="Times New Roman" w:hAnsi="Times New Roman" w:cs="Times New Roman"/>
          <w:color w:val="000000" w:themeColor="text1"/>
          <w:sz w:val="26"/>
          <w:szCs w:val="26"/>
          <w:lang w:eastAsia="en-GB"/>
        </w:rPr>
        <w:t>During my recent consultation in Addis</w:t>
      </w:r>
      <w:r w:rsidR="009A1BFE" w:rsidRPr="00DB5394">
        <w:rPr>
          <w:rFonts w:ascii="Times New Roman" w:eastAsia="Times New Roman" w:hAnsi="Times New Roman" w:cs="Times New Roman"/>
          <w:color w:val="000000" w:themeColor="text1"/>
          <w:sz w:val="26"/>
          <w:szCs w:val="26"/>
          <w:lang w:eastAsia="en-GB"/>
        </w:rPr>
        <w:t xml:space="preserve"> Ababa</w:t>
      </w:r>
      <w:r w:rsidR="00237C01" w:rsidRPr="00DB5394">
        <w:rPr>
          <w:rFonts w:ascii="Times New Roman" w:eastAsia="Times New Roman" w:hAnsi="Times New Roman" w:cs="Times New Roman"/>
          <w:color w:val="000000" w:themeColor="text1"/>
          <w:sz w:val="26"/>
          <w:szCs w:val="26"/>
          <w:lang w:eastAsia="en-GB"/>
        </w:rPr>
        <w:t xml:space="preserve">, it </w:t>
      </w:r>
      <w:proofErr w:type="gramStart"/>
      <w:r w:rsidR="00237C01" w:rsidRPr="00DB5394">
        <w:rPr>
          <w:rFonts w:ascii="Times New Roman" w:eastAsia="Times New Roman" w:hAnsi="Times New Roman" w:cs="Times New Roman"/>
          <w:color w:val="000000" w:themeColor="text1"/>
          <w:sz w:val="26"/>
          <w:szCs w:val="26"/>
          <w:lang w:eastAsia="en-GB"/>
        </w:rPr>
        <w:t>was suggested</w:t>
      </w:r>
      <w:proofErr w:type="gramEnd"/>
      <w:r w:rsidR="00237C01" w:rsidRPr="00DB5394">
        <w:rPr>
          <w:rFonts w:ascii="Times New Roman" w:eastAsia="Times New Roman" w:hAnsi="Times New Roman" w:cs="Times New Roman"/>
          <w:color w:val="000000" w:themeColor="text1"/>
          <w:sz w:val="26"/>
          <w:szCs w:val="26"/>
          <w:lang w:eastAsia="en-GB"/>
        </w:rPr>
        <w:t xml:space="preserve"> that civil society with relevant expertise could engage in data collection exercises at community levels. This could not only contribute to reducing the cost of data collection but also empower communities to participate in the process of informing development policies at the local level. </w:t>
      </w:r>
    </w:p>
    <w:p w14:paraId="31E4444B" w14:textId="0342E0A6" w:rsidR="00B608AE" w:rsidRPr="00193AD0" w:rsidRDefault="00F12A1E" w:rsidP="00537580">
      <w:pPr>
        <w:spacing w:after="360" w:line="360" w:lineRule="auto"/>
        <w:jc w:val="both"/>
        <w:rPr>
          <w:rFonts w:ascii="Times New Roman" w:eastAsia="Times New Roman" w:hAnsi="Times New Roman" w:cs="Times New Roman"/>
          <w:color w:val="000000" w:themeColor="text1"/>
          <w:sz w:val="26"/>
          <w:szCs w:val="26"/>
          <w:lang w:eastAsia="en-GB"/>
        </w:rPr>
      </w:pPr>
      <w:r w:rsidRPr="00DB5394">
        <w:rPr>
          <w:rFonts w:ascii="Times New Roman" w:eastAsia="Times New Roman" w:hAnsi="Times New Roman" w:cs="Times New Roman"/>
          <w:color w:val="000000" w:themeColor="text1"/>
          <w:sz w:val="26"/>
          <w:szCs w:val="26"/>
          <w:lang w:eastAsia="en-GB"/>
        </w:rPr>
        <w:t xml:space="preserve">(2) </w:t>
      </w:r>
      <w:r w:rsidR="00537580" w:rsidRPr="00193AD0">
        <w:rPr>
          <w:rFonts w:ascii="Times New Roman" w:eastAsia="Times New Roman" w:hAnsi="Times New Roman" w:cs="Times New Roman"/>
          <w:color w:val="000000" w:themeColor="text1"/>
          <w:sz w:val="26"/>
          <w:szCs w:val="26"/>
          <w:u w:val="single"/>
          <w:lang w:eastAsia="en-GB"/>
        </w:rPr>
        <w:t>Identifying and combatting root causes of inequality</w:t>
      </w:r>
      <w:r w:rsidR="00537580" w:rsidRPr="00193AD0">
        <w:rPr>
          <w:rFonts w:ascii="Times New Roman" w:eastAsia="Times New Roman" w:hAnsi="Times New Roman" w:cs="Times New Roman"/>
          <w:color w:val="000000" w:themeColor="text1"/>
          <w:sz w:val="26"/>
          <w:szCs w:val="26"/>
          <w:lang w:eastAsia="en-GB"/>
        </w:rPr>
        <w:t>: A</w:t>
      </w:r>
      <w:r w:rsidR="006149AF" w:rsidRPr="00193AD0">
        <w:rPr>
          <w:rFonts w:ascii="Times New Roman" w:eastAsia="Times New Roman" w:hAnsi="Times New Roman" w:cs="Times New Roman"/>
          <w:color w:val="000000" w:themeColor="text1"/>
          <w:sz w:val="26"/>
          <w:szCs w:val="26"/>
          <w:lang w:eastAsia="en-GB"/>
        </w:rPr>
        <w:t>nother</w:t>
      </w:r>
      <w:r w:rsidR="00537580" w:rsidRPr="00193AD0">
        <w:rPr>
          <w:rFonts w:ascii="Times New Roman" w:eastAsia="Times New Roman" w:hAnsi="Times New Roman" w:cs="Times New Roman"/>
          <w:color w:val="000000" w:themeColor="text1"/>
          <w:sz w:val="26"/>
          <w:szCs w:val="26"/>
          <w:lang w:eastAsia="en-GB"/>
        </w:rPr>
        <w:t xml:space="preserve"> crucial question in leaving no one behind is to identify</w:t>
      </w:r>
      <w:r w:rsidR="00570DB3" w:rsidRPr="00193AD0">
        <w:rPr>
          <w:rFonts w:ascii="Times New Roman" w:eastAsia="Times New Roman" w:hAnsi="Times New Roman" w:cs="Times New Roman"/>
          <w:color w:val="000000" w:themeColor="text1"/>
          <w:sz w:val="26"/>
          <w:szCs w:val="26"/>
          <w:lang w:eastAsia="en-GB"/>
        </w:rPr>
        <w:t>, acknowledge</w:t>
      </w:r>
      <w:r w:rsidR="00537580" w:rsidRPr="00193AD0">
        <w:rPr>
          <w:rFonts w:ascii="Times New Roman" w:eastAsia="Times New Roman" w:hAnsi="Times New Roman" w:cs="Times New Roman"/>
          <w:color w:val="000000" w:themeColor="text1"/>
          <w:sz w:val="26"/>
          <w:szCs w:val="26"/>
          <w:lang w:eastAsia="en-GB"/>
        </w:rPr>
        <w:t xml:space="preserve"> and address the root causes of inequality and discrimination</w:t>
      </w:r>
      <w:r w:rsidR="00B608AE" w:rsidRPr="00193AD0">
        <w:rPr>
          <w:rFonts w:ascii="Times New Roman" w:eastAsia="Times New Roman" w:hAnsi="Times New Roman" w:cs="Times New Roman"/>
          <w:color w:val="000000" w:themeColor="text1"/>
          <w:sz w:val="26"/>
          <w:szCs w:val="26"/>
          <w:lang w:eastAsia="en-GB"/>
        </w:rPr>
        <w:t>. Only when we know why some grou</w:t>
      </w:r>
      <w:r w:rsidR="006149AF" w:rsidRPr="00193AD0">
        <w:rPr>
          <w:rFonts w:ascii="Times New Roman" w:eastAsia="Times New Roman" w:hAnsi="Times New Roman" w:cs="Times New Roman"/>
          <w:color w:val="000000" w:themeColor="text1"/>
          <w:sz w:val="26"/>
          <w:szCs w:val="26"/>
          <w:lang w:eastAsia="en-GB"/>
        </w:rPr>
        <w:t xml:space="preserve">ps or countries are left behind, </w:t>
      </w:r>
      <w:r w:rsidR="00B608AE" w:rsidRPr="00193AD0">
        <w:rPr>
          <w:rFonts w:ascii="Times New Roman" w:eastAsia="Times New Roman" w:hAnsi="Times New Roman" w:cs="Times New Roman"/>
          <w:color w:val="000000" w:themeColor="text1"/>
          <w:sz w:val="26"/>
          <w:szCs w:val="26"/>
          <w:lang w:eastAsia="en-GB"/>
        </w:rPr>
        <w:t>can we develop appropriate polices and strategies.</w:t>
      </w:r>
      <w:r w:rsidR="00120BCE" w:rsidRPr="00193AD0">
        <w:rPr>
          <w:rFonts w:ascii="Times New Roman" w:eastAsia="Times New Roman" w:hAnsi="Times New Roman" w:cs="Times New Roman"/>
          <w:color w:val="000000" w:themeColor="text1"/>
          <w:sz w:val="26"/>
          <w:szCs w:val="26"/>
          <w:lang w:eastAsia="en-GB"/>
        </w:rPr>
        <w:t xml:space="preserve"> Understanding how various forms of discrimination intersect is key in this regard.  </w:t>
      </w:r>
    </w:p>
    <w:p w14:paraId="55566A91" w14:textId="04F571CD" w:rsidR="00D75623" w:rsidRPr="00193AD0" w:rsidRDefault="00F12A1E" w:rsidP="008C5C5E">
      <w:pPr>
        <w:tabs>
          <w:tab w:val="left" w:pos="2693"/>
        </w:tabs>
        <w:spacing w:after="360" w:line="360" w:lineRule="auto"/>
        <w:jc w:val="both"/>
        <w:rPr>
          <w:rStyle w:val="A1"/>
          <w:rFonts w:ascii="Times New Roman" w:hAnsi="Times New Roman" w:cs="Times New Roman"/>
          <w:sz w:val="26"/>
          <w:szCs w:val="26"/>
        </w:rPr>
      </w:pPr>
      <w:r w:rsidRPr="00DB5394">
        <w:rPr>
          <w:rFonts w:ascii="Times New Roman" w:eastAsia="Times New Roman" w:hAnsi="Times New Roman" w:cs="Times New Roman"/>
          <w:color w:val="000000" w:themeColor="text1"/>
          <w:sz w:val="26"/>
          <w:szCs w:val="26"/>
          <w:lang w:eastAsia="en-GB"/>
        </w:rPr>
        <w:t xml:space="preserve">(3) </w:t>
      </w:r>
      <w:r w:rsidR="002565B8" w:rsidRPr="00193AD0">
        <w:rPr>
          <w:rFonts w:ascii="Times New Roman" w:eastAsia="Times New Roman" w:hAnsi="Times New Roman" w:cs="Times New Roman"/>
          <w:color w:val="000000" w:themeColor="text1"/>
          <w:sz w:val="26"/>
          <w:szCs w:val="26"/>
          <w:u w:val="single"/>
          <w:lang w:eastAsia="en-GB"/>
        </w:rPr>
        <w:t>Ensuring inclusive and participatory processes</w:t>
      </w:r>
      <w:r w:rsidR="002565B8" w:rsidRPr="00193AD0">
        <w:rPr>
          <w:rFonts w:ascii="Times New Roman" w:eastAsia="Times New Roman" w:hAnsi="Times New Roman" w:cs="Times New Roman"/>
          <w:color w:val="000000" w:themeColor="text1"/>
          <w:sz w:val="26"/>
          <w:szCs w:val="26"/>
          <w:lang w:eastAsia="en-GB"/>
        </w:rPr>
        <w:t xml:space="preserve">: </w:t>
      </w:r>
      <w:r w:rsidR="007D6A41" w:rsidRPr="00193AD0">
        <w:rPr>
          <w:rFonts w:ascii="Times New Roman" w:eastAsia="Times New Roman" w:hAnsi="Times New Roman" w:cs="Times New Roman"/>
          <w:color w:val="000000" w:themeColor="text1"/>
          <w:sz w:val="26"/>
          <w:szCs w:val="26"/>
          <w:lang w:eastAsia="en-GB"/>
        </w:rPr>
        <w:t xml:space="preserve">Once those who </w:t>
      </w:r>
      <w:proofErr w:type="gramStart"/>
      <w:r w:rsidR="007D6A41" w:rsidRPr="00193AD0">
        <w:rPr>
          <w:rFonts w:ascii="Times New Roman" w:eastAsia="Times New Roman" w:hAnsi="Times New Roman" w:cs="Times New Roman"/>
          <w:color w:val="000000" w:themeColor="text1"/>
          <w:sz w:val="26"/>
          <w:szCs w:val="26"/>
          <w:lang w:eastAsia="en-GB"/>
        </w:rPr>
        <w:t>have been left behind</w:t>
      </w:r>
      <w:proofErr w:type="gramEnd"/>
      <w:r w:rsidR="007D6A41" w:rsidRPr="00193AD0">
        <w:rPr>
          <w:rFonts w:ascii="Times New Roman" w:eastAsia="Times New Roman" w:hAnsi="Times New Roman" w:cs="Times New Roman"/>
          <w:color w:val="000000" w:themeColor="text1"/>
          <w:sz w:val="26"/>
          <w:szCs w:val="26"/>
          <w:lang w:eastAsia="en-GB"/>
        </w:rPr>
        <w:t xml:space="preserve"> are identified, efforts need to be geared toward </w:t>
      </w:r>
      <w:r w:rsidR="00D10428" w:rsidRPr="00193AD0">
        <w:rPr>
          <w:rFonts w:ascii="Times New Roman" w:eastAsia="Times New Roman" w:hAnsi="Times New Roman" w:cs="Times New Roman"/>
          <w:color w:val="000000" w:themeColor="text1"/>
          <w:sz w:val="26"/>
          <w:szCs w:val="26"/>
          <w:lang w:eastAsia="en-GB"/>
        </w:rPr>
        <w:t xml:space="preserve">systematically reaching and empowering them. </w:t>
      </w:r>
      <w:r w:rsidR="00CD2E62" w:rsidRPr="00193AD0">
        <w:rPr>
          <w:rFonts w:ascii="Times New Roman" w:eastAsia="Times New Roman" w:hAnsi="Times New Roman" w:cs="Times New Roman"/>
          <w:color w:val="000000" w:themeColor="text1"/>
          <w:sz w:val="26"/>
          <w:szCs w:val="26"/>
          <w:lang w:eastAsia="en-GB"/>
        </w:rPr>
        <w:t xml:space="preserve">Evaluating how this </w:t>
      </w:r>
      <w:proofErr w:type="gramStart"/>
      <w:r w:rsidR="00CD2E62" w:rsidRPr="00193AD0">
        <w:rPr>
          <w:rFonts w:ascii="Times New Roman" w:eastAsia="Times New Roman" w:hAnsi="Times New Roman" w:cs="Times New Roman"/>
          <w:color w:val="000000" w:themeColor="text1"/>
          <w:sz w:val="26"/>
          <w:szCs w:val="26"/>
          <w:lang w:eastAsia="en-GB"/>
        </w:rPr>
        <w:t>can best be accomplished</w:t>
      </w:r>
      <w:proofErr w:type="gramEnd"/>
      <w:r w:rsidR="00CD2E62" w:rsidRPr="00193AD0">
        <w:rPr>
          <w:rFonts w:ascii="Times New Roman" w:eastAsia="Times New Roman" w:hAnsi="Times New Roman" w:cs="Times New Roman"/>
          <w:color w:val="000000" w:themeColor="text1"/>
          <w:sz w:val="26"/>
          <w:szCs w:val="26"/>
          <w:lang w:eastAsia="en-GB"/>
        </w:rPr>
        <w:t xml:space="preserve"> is a critical first step in the effective implementation of the 2030 Agenda. The </w:t>
      </w:r>
      <w:r w:rsidR="00B43860" w:rsidRPr="00193AD0">
        <w:rPr>
          <w:rFonts w:ascii="Times New Roman" w:eastAsia="Times New Roman" w:hAnsi="Times New Roman" w:cs="Times New Roman"/>
          <w:color w:val="000000" w:themeColor="text1"/>
          <w:sz w:val="26"/>
          <w:szCs w:val="26"/>
          <w:lang w:eastAsia="en-GB"/>
        </w:rPr>
        <w:t>success</w:t>
      </w:r>
      <w:r w:rsidR="00CD2E62" w:rsidRPr="00193AD0">
        <w:rPr>
          <w:rFonts w:ascii="Times New Roman" w:eastAsia="Times New Roman" w:hAnsi="Times New Roman" w:cs="Times New Roman"/>
          <w:color w:val="000000" w:themeColor="text1"/>
          <w:sz w:val="26"/>
          <w:szCs w:val="26"/>
          <w:lang w:eastAsia="en-GB"/>
        </w:rPr>
        <w:t xml:space="preserve"> of targeted policies and programs will depend </w:t>
      </w:r>
      <w:r w:rsidR="00B43860" w:rsidRPr="00193AD0">
        <w:rPr>
          <w:rFonts w:ascii="Times New Roman" w:eastAsia="Times New Roman" w:hAnsi="Times New Roman" w:cs="Times New Roman"/>
          <w:color w:val="000000" w:themeColor="text1"/>
          <w:sz w:val="26"/>
          <w:szCs w:val="26"/>
          <w:lang w:eastAsia="en-GB"/>
        </w:rPr>
        <w:t xml:space="preserve">largely </w:t>
      </w:r>
      <w:r w:rsidR="00CD2E62" w:rsidRPr="00193AD0">
        <w:rPr>
          <w:rFonts w:ascii="Times New Roman" w:eastAsia="Times New Roman" w:hAnsi="Times New Roman" w:cs="Times New Roman"/>
          <w:color w:val="000000" w:themeColor="text1"/>
          <w:sz w:val="26"/>
          <w:szCs w:val="26"/>
          <w:lang w:eastAsia="en-GB"/>
        </w:rPr>
        <w:t xml:space="preserve">on the </w:t>
      </w:r>
      <w:r w:rsidR="00CD2E62" w:rsidRPr="00193AD0">
        <w:rPr>
          <w:rStyle w:val="A1"/>
          <w:rFonts w:ascii="Times New Roman" w:hAnsi="Times New Roman" w:cs="Times New Roman"/>
          <w:sz w:val="26"/>
          <w:szCs w:val="26"/>
        </w:rPr>
        <w:t>level of participation and consultation of the beneficiaries</w:t>
      </w:r>
      <w:r w:rsidR="00B43860" w:rsidRPr="00193AD0">
        <w:rPr>
          <w:rStyle w:val="A1"/>
          <w:rFonts w:ascii="Times New Roman" w:hAnsi="Times New Roman" w:cs="Times New Roman"/>
          <w:sz w:val="26"/>
          <w:szCs w:val="26"/>
        </w:rPr>
        <w:t xml:space="preserve">. </w:t>
      </w:r>
    </w:p>
    <w:p w14:paraId="58FD8445" w14:textId="55EF486A" w:rsidR="001C3C4C" w:rsidRPr="00DB5394" w:rsidRDefault="005E7202" w:rsidP="00BA0887">
      <w:pPr>
        <w:spacing w:after="360" w:line="360" w:lineRule="auto"/>
        <w:jc w:val="both"/>
        <w:rPr>
          <w:rFonts w:ascii="Times New Roman" w:eastAsia="Times New Roman" w:hAnsi="Times New Roman" w:cs="Times New Roman"/>
          <w:color w:val="000000" w:themeColor="text1"/>
          <w:sz w:val="26"/>
          <w:szCs w:val="26"/>
          <w:lang w:eastAsia="en-GB"/>
        </w:rPr>
      </w:pPr>
      <w:r w:rsidRPr="00DB5394">
        <w:rPr>
          <w:rStyle w:val="A1"/>
          <w:rFonts w:ascii="Times New Roman" w:hAnsi="Times New Roman" w:cs="Times New Roman"/>
          <w:sz w:val="26"/>
          <w:szCs w:val="26"/>
        </w:rPr>
        <w:tab/>
      </w:r>
      <w:r w:rsidR="00A65685" w:rsidRPr="00DB5394">
        <w:rPr>
          <w:rStyle w:val="A1"/>
          <w:rFonts w:ascii="Times New Roman" w:hAnsi="Times New Roman" w:cs="Times New Roman"/>
          <w:sz w:val="26"/>
          <w:szCs w:val="26"/>
        </w:rPr>
        <w:t xml:space="preserve">Since the right to development </w:t>
      </w:r>
      <w:r w:rsidR="00D75623" w:rsidRPr="00193AD0">
        <w:rPr>
          <w:rStyle w:val="A1"/>
          <w:rFonts w:ascii="Times New Roman" w:hAnsi="Times New Roman" w:cs="Times New Roman"/>
          <w:sz w:val="26"/>
          <w:szCs w:val="26"/>
        </w:rPr>
        <w:t xml:space="preserve">entitles all persons and peoples to </w:t>
      </w:r>
      <w:r w:rsidR="00A65685" w:rsidRPr="00DB5394">
        <w:rPr>
          <w:rStyle w:val="A1"/>
          <w:rFonts w:ascii="Times New Roman" w:hAnsi="Times New Roman" w:cs="Times New Roman"/>
          <w:sz w:val="26"/>
          <w:szCs w:val="26"/>
        </w:rPr>
        <w:t>“</w:t>
      </w:r>
      <w:r w:rsidR="00D75623" w:rsidRPr="00193AD0">
        <w:rPr>
          <w:rStyle w:val="A1"/>
          <w:rFonts w:ascii="Times New Roman" w:hAnsi="Times New Roman" w:cs="Times New Roman"/>
          <w:sz w:val="26"/>
          <w:szCs w:val="26"/>
        </w:rPr>
        <w:t xml:space="preserve">participate in, contribute to and enjoy economic, social, cultural and political </w:t>
      </w:r>
      <w:r w:rsidR="00D75623" w:rsidRPr="00193AD0">
        <w:rPr>
          <w:rStyle w:val="A1"/>
          <w:rFonts w:ascii="Times New Roman" w:hAnsi="Times New Roman" w:cs="Times New Roman"/>
          <w:sz w:val="26"/>
          <w:szCs w:val="26"/>
        </w:rPr>
        <w:lastRenderedPageBreak/>
        <w:t>development</w:t>
      </w:r>
      <w:r w:rsidR="00A65685" w:rsidRPr="00DB5394">
        <w:rPr>
          <w:rStyle w:val="A1"/>
          <w:rFonts w:ascii="Times New Roman" w:hAnsi="Times New Roman" w:cs="Times New Roman"/>
          <w:sz w:val="26"/>
          <w:szCs w:val="26"/>
        </w:rPr>
        <w:t xml:space="preserve">”, </w:t>
      </w:r>
      <w:r w:rsidR="00F931E6" w:rsidRPr="00DB5394">
        <w:rPr>
          <w:rStyle w:val="A1"/>
          <w:rFonts w:ascii="Times New Roman" w:hAnsi="Times New Roman" w:cs="Times New Roman"/>
          <w:sz w:val="26"/>
          <w:szCs w:val="26"/>
        </w:rPr>
        <w:t>a</w:t>
      </w:r>
      <w:r w:rsidR="00B43860" w:rsidRPr="00193AD0">
        <w:rPr>
          <w:rStyle w:val="A1"/>
          <w:rFonts w:ascii="Times New Roman" w:hAnsi="Times New Roman" w:cs="Times New Roman"/>
          <w:sz w:val="26"/>
          <w:szCs w:val="26"/>
        </w:rPr>
        <w:t xml:space="preserve"> key task is to ensure </w:t>
      </w:r>
      <w:r w:rsidR="00B43860" w:rsidRPr="00193AD0">
        <w:rPr>
          <w:rFonts w:ascii="Times New Roman" w:eastAsia="Times New Roman" w:hAnsi="Times New Roman" w:cs="Times New Roman"/>
          <w:color w:val="000000" w:themeColor="text1"/>
          <w:sz w:val="26"/>
          <w:szCs w:val="26"/>
          <w:lang w:eastAsia="en-GB"/>
        </w:rPr>
        <w:t xml:space="preserve">inclusiveness and meaningful participation of relevant stakeholders at all levels of </w:t>
      </w:r>
      <w:proofErr w:type="gramStart"/>
      <w:r w:rsidR="00B43860" w:rsidRPr="00193AD0">
        <w:rPr>
          <w:rFonts w:ascii="Times New Roman" w:eastAsia="Times New Roman" w:hAnsi="Times New Roman" w:cs="Times New Roman"/>
          <w:color w:val="000000" w:themeColor="text1"/>
          <w:sz w:val="26"/>
          <w:szCs w:val="26"/>
          <w:lang w:eastAsia="en-GB"/>
        </w:rPr>
        <w:t>decision making</w:t>
      </w:r>
      <w:proofErr w:type="gramEnd"/>
      <w:r w:rsidR="00C36928" w:rsidRPr="00DB5394">
        <w:rPr>
          <w:rFonts w:ascii="Times New Roman" w:eastAsia="Times New Roman" w:hAnsi="Times New Roman" w:cs="Times New Roman"/>
          <w:color w:val="000000" w:themeColor="text1"/>
          <w:sz w:val="26"/>
          <w:szCs w:val="26"/>
          <w:lang w:eastAsia="en-GB"/>
        </w:rPr>
        <w:t>.</w:t>
      </w:r>
      <w:r w:rsidR="00BA0887" w:rsidRPr="00DB5394">
        <w:rPr>
          <w:rFonts w:ascii="Times New Roman" w:eastAsia="Times New Roman" w:hAnsi="Times New Roman" w:cs="Times New Roman"/>
          <w:color w:val="000000" w:themeColor="text1"/>
          <w:sz w:val="26"/>
          <w:szCs w:val="26"/>
          <w:lang w:eastAsia="en-GB"/>
        </w:rPr>
        <w:t xml:space="preserve"> </w:t>
      </w:r>
      <w:r w:rsidR="00B43860" w:rsidRPr="00193AD0">
        <w:rPr>
          <w:rFonts w:ascii="Times New Roman" w:eastAsia="Times New Roman" w:hAnsi="Times New Roman" w:cs="Times New Roman"/>
          <w:color w:val="000000" w:themeColor="text1"/>
          <w:sz w:val="26"/>
          <w:szCs w:val="26"/>
          <w:lang w:eastAsia="en-GB"/>
        </w:rPr>
        <w:t xml:space="preserve">Enabling disadvantaged and marginalized individuals and groups to actively participate in </w:t>
      </w:r>
      <w:proofErr w:type="gramStart"/>
      <w:r w:rsidR="00B43860" w:rsidRPr="00193AD0">
        <w:rPr>
          <w:rFonts w:ascii="Times New Roman" w:eastAsia="Times New Roman" w:hAnsi="Times New Roman" w:cs="Times New Roman"/>
          <w:color w:val="000000" w:themeColor="text1"/>
          <w:sz w:val="26"/>
          <w:szCs w:val="26"/>
          <w:lang w:eastAsia="en-GB"/>
        </w:rPr>
        <w:t>decision making</w:t>
      </w:r>
      <w:proofErr w:type="gramEnd"/>
      <w:r w:rsidR="00B43860" w:rsidRPr="00193AD0">
        <w:rPr>
          <w:rFonts w:ascii="Times New Roman" w:eastAsia="Times New Roman" w:hAnsi="Times New Roman" w:cs="Times New Roman"/>
          <w:color w:val="000000" w:themeColor="text1"/>
          <w:sz w:val="26"/>
          <w:szCs w:val="26"/>
          <w:lang w:eastAsia="en-GB"/>
        </w:rPr>
        <w:t xml:space="preserve"> processes is essential to overcome structural inequalities and </w:t>
      </w:r>
      <w:r w:rsidR="00F828DE" w:rsidRPr="00193AD0">
        <w:rPr>
          <w:rFonts w:ascii="Times New Roman" w:eastAsia="Times New Roman" w:hAnsi="Times New Roman" w:cs="Times New Roman"/>
          <w:color w:val="000000" w:themeColor="text1"/>
          <w:sz w:val="26"/>
          <w:szCs w:val="26"/>
          <w:lang w:eastAsia="en-GB"/>
        </w:rPr>
        <w:t xml:space="preserve">discrimination; </w:t>
      </w:r>
      <w:r w:rsidR="00B43860" w:rsidRPr="00193AD0">
        <w:rPr>
          <w:rFonts w:ascii="Times New Roman" w:eastAsia="Times New Roman" w:hAnsi="Times New Roman" w:cs="Times New Roman"/>
          <w:color w:val="000000" w:themeColor="text1"/>
          <w:sz w:val="26"/>
          <w:szCs w:val="26"/>
          <w:lang w:eastAsia="en-GB"/>
        </w:rPr>
        <w:t xml:space="preserve">to ensure their place as key actors </w:t>
      </w:r>
      <w:r w:rsidR="00F828DE" w:rsidRPr="00193AD0">
        <w:rPr>
          <w:rFonts w:ascii="Times New Roman" w:eastAsia="Times New Roman" w:hAnsi="Times New Roman" w:cs="Times New Roman"/>
          <w:color w:val="000000" w:themeColor="text1"/>
          <w:sz w:val="26"/>
          <w:szCs w:val="26"/>
          <w:lang w:eastAsia="en-GB"/>
        </w:rPr>
        <w:t xml:space="preserve">in the development of countries; and to ensure the equal sharing of benefits. </w:t>
      </w:r>
      <w:r w:rsidR="00D67635" w:rsidRPr="00DB5394">
        <w:rPr>
          <w:rFonts w:ascii="Times New Roman" w:hAnsi="Times New Roman" w:cs="Times New Roman"/>
          <w:sz w:val="26"/>
          <w:szCs w:val="26"/>
        </w:rPr>
        <w:t>At</w:t>
      </w:r>
      <w:r w:rsidR="00E06D32" w:rsidRPr="00DB5394">
        <w:rPr>
          <w:rFonts w:ascii="Times New Roman" w:hAnsi="Times New Roman" w:cs="Times New Roman"/>
          <w:sz w:val="26"/>
          <w:szCs w:val="26"/>
        </w:rPr>
        <w:t xml:space="preserve"> </w:t>
      </w:r>
      <w:r w:rsidR="00D67635" w:rsidRPr="00DB5394">
        <w:rPr>
          <w:rFonts w:ascii="Times New Roman" w:hAnsi="Times New Roman" w:cs="Times New Roman"/>
          <w:sz w:val="26"/>
          <w:szCs w:val="26"/>
        </w:rPr>
        <w:t xml:space="preserve">the </w:t>
      </w:r>
      <w:r w:rsidR="00E06D32" w:rsidRPr="00DB5394">
        <w:rPr>
          <w:rFonts w:ascii="Times New Roman" w:hAnsi="Times New Roman" w:cs="Times New Roman"/>
          <w:sz w:val="26"/>
          <w:szCs w:val="26"/>
        </w:rPr>
        <w:t>i</w:t>
      </w:r>
      <w:r w:rsidR="00E06D32" w:rsidRPr="00193AD0">
        <w:rPr>
          <w:rFonts w:ascii="Times New Roman" w:hAnsi="Times New Roman" w:cs="Times New Roman"/>
          <w:sz w:val="26"/>
          <w:szCs w:val="26"/>
        </w:rPr>
        <w:t>nternational level, this means that countries facing the greatest difficulties in impleme</w:t>
      </w:r>
      <w:r w:rsidR="0021679D" w:rsidRPr="00DB5394">
        <w:rPr>
          <w:rFonts w:ascii="Times New Roman" w:hAnsi="Times New Roman" w:cs="Times New Roman"/>
          <w:sz w:val="26"/>
          <w:szCs w:val="26"/>
        </w:rPr>
        <w:t xml:space="preserve">nting the right to development – </w:t>
      </w:r>
      <w:r w:rsidR="00E06D32" w:rsidRPr="00193AD0">
        <w:rPr>
          <w:rFonts w:ascii="Times New Roman" w:hAnsi="Times New Roman" w:cs="Times New Roman"/>
          <w:sz w:val="26"/>
          <w:szCs w:val="26"/>
        </w:rPr>
        <w:t xml:space="preserve">especially the least developed countries, landlocked developing countries and small-island developing States </w:t>
      </w:r>
      <w:r w:rsidR="0021679D" w:rsidRPr="00DB5394">
        <w:rPr>
          <w:rFonts w:ascii="Times New Roman" w:hAnsi="Times New Roman" w:cs="Times New Roman"/>
          <w:sz w:val="26"/>
          <w:szCs w:val="26"/>
        </w:rPr>
        <w:t xml:space="preserve">– </w:t>
      </w:r>
      <w:proofErr w:type="gramStart"/>
      <w:r w:rsidR="00E06D32" w:rsidRPr="00193AD0">
        <w:rPr>
          <w:rFonts w:ascii="Times New Roman" w:hAnsi="Times New Roman" w:cs="Times New Roman"/>
          <w:sz w:val="26"/>
          <w:szCs w:val="26"/>
        </w:rPr>
        <w:t>must be granted</w:t>
      </w:r>
      <w:proofErr w:type="gramEnd"/>
      <w:r w:rsidR="00E06D32" w:rsidRPr="00193AD0">
        <w:rPr>
          <w:rFonts w:ascii="Times New Roman" w:hAnsi="Times New Roman" w:cs="Times New Roman"/>
          <w:sz w:val="26"/>
          <w:szCs w:val="26"/>
        </w:rPr>
        <w:t xml:space="preserve"> </w:t>
      </w:r>
      <w:r w:rsidR="0021679D" w:rsidRPr="00DB5394">
        <w:rPr>
          <w:rFonts w:ascii="Times New Roman" w:hAnsi="Times New Roman" w:cs="Times New Roman"/>
          <w:sz w:val="26"/>
          <w:szCs w:val="26"/>
        </w:rPr>
        <w:t xml:space="preserve">equal negotiating power </w:t>
      </w:r>
      <w:r w:rsidR="00556F70" w:rsidRPr="00DB5394">
        <w:rPr>
          <w:rFonts w:ascii="Times New Roman" w:hAnsi="Times New Roman" w:cs="Times New Roman"/>
          <w:sz w:val="26"/>
          <w:szCs w:val="26"/>
        </w:rPr>
        <w:t>in relevant international fora.</w:t>
      </w:r>
      <w:r w:rsidR="00E06D32" w:rsidRPr="00193AD0">
        <w:rPr>
          <w:rFonts w:ascii="Times New Roman" w:hAnsi="Times New Roman" w:cs="Times New Roman"/>
          <w:sz w:val="26"/>
          <w:szCs w:val="26"/>
        </w:rPr>
        <w:t xml:space="preserve"> </w:t>
      </w:r>
    </w:p>
    <w:p w14:paraId="6A97AAAC" w14:textId="5D52C7C4" w:rsidR="00962D20" w:rsidRPr="00DB5394" w:rsidRDefault="00962D20" w:rsidP="00962D20">
      <w:pPr>
        <w:spacing w:after="360" w:line="360" w:lineRule="auto"/>
        <w:jc w:val="both"/>
        <w:rPr>
          <w:rFonts w:ascii="Times New Roman" w:eastAsia="Times New Roman" w:hAnsi="Times New Roman" w:cs="Times New Roman"/>
          <w:color w:val="000000" w:themeColor="text1"/>
          <w:sz w:val="26"/>
          <w:szCs w:val="26"/>
          <w:lang w:eastAsia="en-GB"/>
        </w:rPr>
      </w:pPr>
      <w:r w:rsidRPr="00DB5394">
        <w:rPr>
          <w:rFonts w:ascii="Times New Roman" w:hAnsi="Times New Roman" w:cs="Times New Roman"/>
          <w:sz w:val="26"/>
          <w:szCs w:val="26"/>
        </w:rPr>
        <w:t xml:space="preserve">(4) </w:t>
      </w:r>
      <w:r w:rsidR="00DB2C8C" w:rsidRPr="00193AD0">
        <w:rPr>
          <w:rFonts w:ascii="Times New Roman" w:eastAsia="Times New Roman" w:hAnsi="Times New Roman" w:cs="Times New Roman"/>
          <w:color w:val="000000" w:themeColor="text1"/>
          <w:sz w:val="26"/>
          <w:szCs w:val="26"/>
          <w:u w:val="single"/>
          <w:lang w:eastAsia="en-GB"/>
        </w:rPr>
        <w:t>Accountability mechanisms</w:t>
      </w:r>
      <w:r w:rsidR="00347459" w:rsidRPr="00DB5394">
        <w:rPr>
          <w:rFonts w:ascii="Times New Roman" w:eastAsia="Times New Roman" w:hAnsi="Times New Roman" w:cs="Times New Roman"/>
          <w:color w:val="000000" w:themeColor="text1"/>
          <w:sz w:val="26"/>
          <w:szCs w:val="26"/>
          <w:u w:val="single"/>
          <w:lang w:eastAsia="en-GB"/>
        </w:rPr>
        <w:t>:</w:t>
      </w:r>
      <w:r w:rsidR="00347459" w:rsidRPr="00DB5394">
        <w:rPr>
          <w:rFonts w:ascii="Times New Roman" w:eastAsia="Times New Roman" w:hAnsi="Times New Roman" w:cs="Times New Roman"/>
          <w:color w:val="000000" w:themeColor="text1"/>
          <w:sz w:val="26"/>
          <w:szCs w:val="26"/>
          <w:lang w:eastAsia="en-GB"/>
        </w:rPr>
        <w:t xml:space="preserve"> </w:t>
      </w:r>
      <w:r w:rsidR="00286B60" w:rsidRPr="00DB5394">
        <w:rPr>
          <w:rFonts w:ascii="Times New Roman" w:eastAsia="Times New Roman" w:hAnsi="Times New Roman" w:cs="Times New Roman"/>
          <w:color w:val="000000" w:themeColor="text1"/>
          <w:sz w:val="26"/>
          <w:szCs w:val="26"/>
          <w:lang w:eastAsia="en-GB"/>
        </w:rPr>
        <w:t>Inclusion and participatio</w:t>
      </w:r>
      <w:r w:rsidR="007E44C9" w:rsidRPr="00DB5394">
        <w:rPr>
          <w:rFonts w:ascii="Times New Roman" w:eastAsia="Times New Roman" w:hAnsi="Times New Roman" w:cs="Times New Roman"/>
          <w:color w:val="000000" w:themeColor="text1"/>
          <w:sz w:val="26"/>
          <w:szCs w:val="26"/>
          <w:lang w:eastAsia="en-GB"/>
        </w:rPr>
        <w:t xml:space="preserve">n </w:t>
      </w:r>
      <w:proofErr w:type="gramStart"/>
      <w:r w:rsidR="007E44C9" w:rsidRPr="00DB5394">
        <w:rPr>
          <w:rFonts w:ascii="Times New Roman" w:eastAsia="Times New Roman" w:hAnsi="Times New Roman" w:cs="Times New Roman"/>
          <w:color w:val="000000" w:themeColor="text1"/>
          <w:sz w:val="26"/>
          <w:szCs w:val="26"/>
          <w:lang w:eastAsia="en-GB"/>
        </w:rPr>
        <w:t>should also be accompanied</w:t>
      </w:r>
      <w:proofErr w:type="gramEnd"/>
      <w:r w:rsidR="00286B60" w:rsidRPr="00DB5394">
        <w:rPr>
          <w:rFonts w:ascii="Times New Roman" w:eastAsia="Times New Roman" w:hAnsi="Times New Roman" w:cs="Times New Roman"/>
          <w:color w:val="000000" w:themeColor="text1"/>
          <w:sz w:val="26"/>
          <w:szCs w:val="26"/>
          <w:lang w:eastAsia="en-GB"/>
        </w:rPr>
        <w:t xml:space="preserve"> by adequate accountability mechanisms</w:t>
      </w:r>
      <w:r w:rsidR="00BA0887" w:rsidRPr="00DB5394">
        <w:rPr>
          <w:rFonts w:ascii="Times New Roman" w:eastAsia="Times New Roman" w:hAnsi="Times New Roman" w:cs="Times New Roman"/>
          <w:color w:val="000000" w:themeColor="text1"/>
          <w:sz w:val="26"/>
          <w:szCs w:val="26"/>
          <w:lang w:eastAsia="en-GB"/>
        </w:rPr>
        <w:t xml:space="preserve">. During the consultation in Addis, it </w:t>
      </w:r>
      <w:proofErr w:type="gramStart"/>
      <w:r w:rsidR="00BA0887" w:rsidRPr="00DB5394">
        <w:rPr>
          <w:rFonts w:ascii="Times New Roman" w:eastAsia="Times New Roman" w:hAnsi="Times New Roman" w:cs="Times New Roman"/>
          <w:color w:val="000000" w:themeColor="text1"/>
          <w:sz w:val="26"/>
          <w:szCs w:val="26"/>
          <w:lang w:eastAsia="en-GB"/>
        </w:rPr>
        <w:t>was highlighted</w:t>
      </w:r>
      <w:proofErr w:type="gramEnd"/>
      <w:r w:rsidR="00BA0887" w:rsidRPr="00DB5394">
        <w:rPr>
          <w:rFonts w:ascii="Times New Roman" w:eastAsia="Times New Roman" w:hAnsi="Times New Roman" w:cs="Times New Roman"/>
          <w:color w:val="000000" w:themeColor="text1"/>
          <w:sz w:val="26"/>
          <w:szCs w:val="26"/>
          <w:lang w:eastAsia="en-GB"/>
        </w:rPr>
        <w:t xml:space="preserve"> that effective access to information is an important prerequisite in this respect.  To this end, it </w:t>
      </w:r>
      <w:proofErr w:type="gramStart"/>
      <w:r w:rsidR="00BA0887" w:rsidRPr="00DB5394">
        <w:rPr>
          <w:rFonts w:ascii="Times New Roman" w:eastAsia="Times New Roman" w:hAnsi="Times New Roman" w:cs="Times New Roman"/>
          <w:color w:val="000000" w:themeColor="text1"/>
          <w:sz w:val="26"/>
          <w:szCs w:val="26"/>
          <w:lang w:eastAsia="en-GB"/>
        </w:rPr>
        <w:t>was suggested</w:t>
      </w:r>
      <w:proofErr w:type="gramEnd"/>
      <w:r w:rsidR="00BA0887" w:rsidRPr="00DB5394">
        <w:rPr>
          <w:rFonts w:ascii="Times New Roman" w:eastAsia="Times New Roman" w:hAnsi="Times New Roman" w:cs="Times New Roman"/>
          <w:color w:val="000000" w:themeColor="text1"/>
          <w:sz w:val="26"/>
          <w:szCs w:val="26"/>
          <w:lang w:eastAsia="en-GB"/>
        </w:rPr>
        <w:t xml:space="preserve"> that detailed information/consultation schemes should be integrated in all development policies and activities at the international and domestic levels. Such schemes should ensure that </w:t>
      </w:r>
      <w:r w:rsidR="007E44C9" w:rsidRPr="00DB5394">
        <w:rPr>
          <w:rFonts w:ascii="Times New Roman" w:eastAsia="Times New Roman" w:hAnsi="Times New Roman" w:cs="Times New Roman"/>
          <w:color w:val="000000" w:themeColor="text1"/>
          <w:sz w:val="26"/>
          <w:szCs w:val="26"/>
          <w:lang w:eastAsia="en-GB"/>
        </w:rPr>
        <w:t xml:space="preserve">affected individuals and communities </w:t>
      </w:r>
      <w:r w:rsidR="00BA0887" w:rsidRPr="00DB5394">
        <w:rPr>
          <w:rFonts w:ascii="Times New Roman" w:eastAsia="Times New Roman" w:hAnsi="Times New Roman" w:cs="Times New Roman"/>
          <w:color w:val="000000" w:themeColor="text1"/>
          <w:sz w:val="26"/>
          <w:szCs w:val="26"/>
          <w:lang w:eastAsia="en-GB"/>
        </w:rPr>
        <w:t xml:space="preserve">understand how they can </w:t>
      </w:r>
      <w:r w:rsidR="007E44C9" w:rsidRPr="00DB5394">
        <w:rPr>
          <w:rFonts w:ascii="Times New Roman" w:eastAsia="Times New Roman" w:hAnsi="Times New Roman" w:cs="Times New Roman"/>
          <w:color w:val="000000" w:themeColor="text1"/>
          <w:sz w:val="26"/>
          <w:szCs w:val="26"/>
          <w:lang w:eastAsia="en-GB"/>
        </w:rPr>
        <w:t xml:space="preserve">claim their rights when they </w:t>
      </w:r>
      <w:proofErr w:type="gramStart"/>
      <w:r w:rsidR="007E44C9" w:rsidRPr="00DB5394">
        <w:rPr>
          <w:rFonts w:ascii="Times New Roman" w:eastAsia="Times New Roman" w:hAnsi="Times New Roman" w:cs="Times New Roman"/>
          <w:color w:val="000000" w:themeColor="text1"/>
          <w:sz w:val="26"/>
          <w:szCs w:val="26"/>
          <w:lang w:eastAsia="en-GB"/>
        </w:rPr>
        <w:t>have been violated</w:t>
      </w:r>
      <w:proofErr w:type="gramEnd"/>
      <w:r w:rsidR="007E44C9" w:rsidRPr="00DB5394">
        <w:rPr>
          <w:rFonts w:ascii="Times New Roman" w:eastAsia="Times New Roman" w:hAnsi="Times New Roman" w:cs="Times New Roman"/>
          <w:color w:val="000000" w:themeColor="text1"/>
          <w:sz w:val="26"/>
          <w:szCs w:val="26"/>
          <w:lang w:eastAsia="en-GB"/>
        </w:rPr>
        <w:t xml:space="preserve"> in the context of d</w:t>
      </w:r>
      <w:r w:rsidR="00BB37F4" w:rsidRPr="00DB5394">
        <w:rPr>
          <w:rFonts w:ascii="Times New Roman" w:eastAsia="Times New Roman" w:hAnsi="Times New Roman" w:cs="Times New Roman"/>
          <w:color w:val="000000" w:themeColor="text1"/>
          <w:sz w:val="26"/>
          <w:szCs w:val="26"/>
          <w:lang w:eastAsia="en-GB"/>
        </w:rPr>
        <w:t xml:space="preserve">evelopment </w:t>
      </w:r>
      <w:r w:rsidR="00985C47">
        <w:rPr>
          <w:rFonts w:ascii="Times New Roman" w:eastAsia="Times New Roman" w:hAnsi="Times New Roman" w:cs="Times New Roman"/>
          <w:color w:val="000000" w:themeColor="text1"/>
          <w:sz w:val="26"/>
          <w:szCs w:val="26"/>
          <w:lang w:eastAsia="en-GB"/>
        </w:rPr>
        <w:t>processes.</w:t>
      </w:r>
    </w:p>
    <w:p w14:paraId="46653FB1" w14:textId="1283BE05" w:rsidR="00717F3E" w:rsidRPr="00193AD0" w:rsidRDefault="00556F70" w:rsidP="00CB61F4">
      <w:pPr>
        <w:spacing w:after="360" w:line="360" w:lineRule="auto"/>
        <w:jc w:val="both"/>
        <w:rPr>
          <w:rFonts w:ascii="Times New Roman" w:hAnsi="Times New Roman" w:cs="Times New Roman"/>
          <w:sz w:val="26"/>
          <w:szCs w:val="26"/>
        </w:rPr>
      </w:pPr>
      <w:r w:rsidRPr="00DB5394">
        <w:rPr>
          <w:rFonts w:ascii="Times New Roman" w:hAnsi="Times New Roman" w:cs="Times New Roman"/>
          <w:sz w:val="26"/>
          <w:szCs w:val="26"/>
        </w:rPr>
        <w:t xml:space="preserve"> </w:t>
      </w:r>
      <w:r w:rsidR="00962D20" w:rsidRPr="00DB5394">
        <w:rPr>
          <w:rFonts w:ascii="Times New Roman" w:hAnsi="Times New Roman" w:cs="Times New Roman"/>
          <w:sz w:val="26"/>
          <w:szCs w:val="26"/>
        </w:rPr>
        <w:t>(5</w:t>
      </w:r>
      <w:r w:rsidR="00F12A1E" w:rsidRPr="00DB5394">
        <w:rPr>
          <w:rFonts w:ascii="Times New Roman" w:hAnsi="Times New Roman" w:cs="Times New Roman"/>
          <w:sz w:val="26"/>
          <w:szCs w:val="26"/>
        </w:rPr>
        <w:t xml:space="preserve">) </w:t>
      </w:r>
      <w:r w:rsidR="006149AF" w:rsidRPr="00193AD0">
        <w:rPr>
          <w:rFonts w:ascii="Times New Roman" w:hAnsi="Times New Roman" w:cs="Times New Roman"/>
          <w:sz w:val="26"/>
          <w:szCs w:val="26"/>
          <w:u w:val="single"/>
        </w:rPr>
        <w:t>Identifying, sharing, and replicating good practices in the reduction of inequalities</w:t>
      </w:r>
      <w:r w:rsidR="006149AF" w:rsidRPr="00193AD0">
        <w:rPr>
          <w:rFonts w:ascii="Times New Roman" w:hAnsi="Times New Roman" w:cs="Times New Roman"/>
          <w:sz w:val="26"/>
          <w:szCs w:val="26"/>
        </w:rPr>
        <w:t xml:space="preserve">: </w:t>
      </w:r>
      <w:r w:rsidR="00DC4846" w:rsidRPr="00DB5394">
        <w:rPr>
          <w:rFonts w:ascii="Times New Roman" w:hAnsi="Times New Roman" w:cs="Times New Roman"/>
          <w:sz w:val="26"/>
          <w:szCs w:val="26"/>
        </w:rPr>
        <w:t xml:space="preserve"> T</w:t>
      </w:r>
      <w:r w:rsidR="009B6E89" w:rsidRPr="00193AD0">
        <w:rPr>
          <w:rFonts w:ascii="Times New Roman" w:hAnsi="Times New Roman" w:cs="Times New Roman"/>
          <w:sz w:val="26"/>
          <w:szCs w:val="26"/>
        </w:rPr>
        <w:t xml:space="preserve">he identification, sharing and </w:t>
      </w:r>
      <w:r w:rsidR="00CD178A" w:rsidRPr="00DB5394">
        <w:rPr>
          <w:rFonts w:ascii="Times New Roman" w:hAnsi="Times New Roman" w:cs="Times New Roman"/>
          <w:sz w:val="26"/>
          <w:szCs w:val="26"/>
        </w:rPr>
        <w:t xml:space="preserve">replication </w:t>
      </w:r>
      <w:r w:rsidR="009B6E89" w:rsidRPr="00193AD0">
        <w:rPr>
          <w:rFonts w:ascii="Times New Roman" w:hAnsi="Times New Roman" w:cs="Times New Roman"/>
          <w:sz w:val="26"/>
          <w:szCs w:val="26"/>
        </w:rPr>
        <w:t xml:space="preserve">of good practices is an important step in finding innovative ways to reduce inequalities. </w:t>
      </w:r>
      <w:r w:rsidR="00DC4846" w:rsidRPr="00DB5394">
        <w:rPr>
          <w:rFonts w:ascii="Times New Roman" w:hAnsi="Times New Roman" w:cs="Times New Roman"/>
          <w:sz w:val="26"/>
          <w:szCs w:val="26"/>
        </w:rPr>
        <w:t>I believe that South-South cooperation has great potential as a platform and tool for</w:t>
      </w:r>
      <w:r w:rsidR="00CD178A" w:rsidRPr="00DB5394">
        <w:rPr>
          <w:rFonts w:ascii="Times New Roman" w:hAnsi="Times New Roman" w:cs="Times New Roman"/>
          <w:sz w:val="26"/>
          <w:szCs w:val="26"/>
        </w:rPr>
        <w:t xml:space="preserve"> the promotion of</w:t>
      </w:r>
      <w:r w:rsidR="00DC4846" w:rsidRPr="00DB5394">
        <w:rPr>
          <w:rFonts w:ascii="Times New Roman" w:hAnsi="Times New Roman" w:cs="Times New Roman"/>
          <w:sz w:val="26"/>
          <w:szCs w:val="26"/>
        </w:rPr>
        <w:t xml:space="preserve"> good practices as it </w:t>
      </w:r>
      <w:r w:rsidR="001B6600" w:rsidRPr="00DB5394">
        <w:rPr>
          <w:rFonts w:ascii="Times New Roman" w:hAnsi="Times New Roman" w:cs="Times New Roman"/>
          <w:sz w:val="26"/>
          <w:szCs w:val="26"/>
        </w:rPr>
        <w:t xml:space="preserve">enables </w:t>
      </w:r>
      <w:r w:rsidR="00DC4846" w:rsidRPr="00DB5394">
        <w:rPr>
          <w:rFonts w:ascii="Times New Roman" w:hAnsi="Times New Roman" w:cs="Times New Roman"/>
          <w:sz w:val="26"/>
          <w:szCs w:val="26"/>
        </w:rPr>
        <w:t xml:space="preserve">countries of the global South to exchange necessary knowledge, skills and expertise. </w:t>
      </w:r>
      <w:r w:rsidR="009B6E89" w:rsidRPr="00193AD0">
        <w:rPr>
          <w:rFonts w:ascii="Times New Roman" w:hAnsi="Times New Roman" w:cs="Times New Roman"/>
          <w:sz w:val="26"/>
          <w:szCs w:val="26"/>
        </w:rPr>
        <w:t>I am hoping that the regional consultations I will be convening throughout 2018/2019 will pro</w:t>
      </w:r>
      <w:r w:rsidR="009B6E89" w:rsidRPr="00193AD0">
        <w:rPr>
          <w:rFonts w:ascii="Times New Roman" w:hAnsi="Times New Roman" w:cs="Times New Roman"/>
          <w:sz w:val="26"/>
          <w:szCs w:val="26"/>
        </w:rPr>
        <w:lastRenderedPageBreak/>
        <w:t>vide an opportunity for relevant stakeholders to exchange views and brainstorm about how relevant good practices can be adapted and replicated at the local level. In order to inform my thematic report on the topic of inequalities, my mandate has also issued a call for submissions from different stakeholders on positive measures taken by States to reduce inequalities within countries.</w:t>
      </w:r>
    </w:p>
    <w:p w14:paraId="58006947" w14:textId="3F932CE8" w:rsidR="00325D98" w:rsidRPr="00193AD0" w:rsidRDefault="00325D98" w:rsidP="00325D98">
      <w:pPr>
        <w:spacing w:after="360" w:line="360" w:lineRule="auto"/>
        <w:ind w:firstLine="720"/>
        <w:jc w:val="both"/>
        <w:textAlignment w:val="top"/>
        <w:rPr>
          <w:rFonts w:ascii="Times New Roman" w:eastAsia="Times New Roman" w:hAnsi="Times New Roman" w:cs="Times New Roman"/>
          <w:sz w:val="26"/>
          <w:szCs w:val="26"/>
          <w:lang w:eastAsia="en-GB"/>
        </w:rPr>
      </w:pPr>
      <w:r w:rsidRPr="00193AD0">
        <w:rPr>
          <w:rFonts w:ascii="Times New Roman" w:eastAsia="Times New Roman" w:hAnsi="Times New Roman" w:cs="Times New Roman"/>
          <w:sz w:val="26"/>
          <w:szCs w:val="26"/>
          <w:lang w:eastAsia="en-GB"/>
        </w:rPr>
        <w:t xml:space="preserve">In conclusion, I would like to stress that the reduction of structural inequalities will only be possible with the full cooperation and support of Member States, international organizations and non-governmental organizations. Only through concerted efforts can we ensure that the right to development will become a reality for all. </w:t>
      </w:r>
      <w:r w:rsidR="00B91EE4" w:rsidRPr="00193AD0">
        <w:rPr>
          <w:rFonts w:ascii="Times New Roman" w:eastAsia="Times New Roman" w:hAnsi="Times New Roman" w:cs="Times New Roman"/>
          <w:sz w:val="26"/>
          <w:szCs w:val="26"/>
          <w:lang w:eastAsia="en-GB"/>
        </w:rPr>
        <w:t xml:space="preserve">In this regard, I see my role as </w:t>
      </w:r>
      <w:r w:rsidR="00944C28" w:rsidRPr="00193AD0">
        <w:rPr>
          <w:rFonts w:ascii="Times New Roman" w:eastAsia="Times New Roman" w:hAnsi="Times New Roman" w:cs="Times New Roman"/>
          <w:sz w:val="26"/>
          <w:szCs w:val="26"/>
          <w:lang w:eastAsia="en-GB"/>
        </w:rPr>
        <w:t>bridge builder between all relevant stakeholders at international, regional and local levels.</w:t>
      </w:r>
    </w:p>
    <w:p w14:paraId="5B1B905E" w14:textId="4196FE5F" w:rsidR="002D4817" w:rsidRPr="00DB5394" w:rsidRDefault="00325D98" w:rsidP="00AD54FE">
      <w:pPr>
        <w:spacing w:line="360" w:lineRule="auto"/>
        <w:ind w:firstLine="720"/>
        <w:rPr>
          <w:rFonts w:ascii="Times New Roman" w:hAnsi="Times New Roman" w:cs="Times New Roman"/>
          <w:sz w:val="26"/>
          <w:szCs w:val="26"/>
          <w:lang w:val="en-US"/>
        </w:rPr>
      </w:pPr>
      <w:r w:rsidRPr="00193AD0">
        <w:rPr>
          <w:rFonts w:ascii="Times New Roman" w:hAnsi="Times New Roman" w:cs="Times New Roman"/>
          <w:sz w:val="26"/>
          <w:szCs w:val="26"/>
          <w:lang w:val="en-US"/>
        </w:rPr>
        <w:t>I thank you all for your kind attention.</w:t>
      </w:r>
    </w:p>
    <w:p w14:paraId="1A0D0A2C" w14:textId="77777777" w:rsidR="00556F70" w:rsidRPr="00DB5394" w:rsidRDefault="00556F70" w:rsidP="00AD54FE">
      <w:pPr>
        <w:spacing w:line="360" w:lineRule="auto"/>
        <w:ind w:firstLine="720"/>
        <w:rPr>
          <w:rFonts w:ascii="Times New Roman" w:hAnsi="Times New Roman" w:cs="Times New Roman"/>
          <w:sz w:val="26"/>
          <w:szCs w:val="26"/>
          <w:lang w:val="en-US"/>
        </w:rPr>
      </w:pPr>
    </w:p>
    <w:p w14:paraId="0D9E2FAD" w14:textId="77777777" w:rsidR="00556F70" w:rsidRPr="00DB5394" w:rsidRDefault="00556F70" w:rsidP="00AD54FE">
      <w:pPr>
        <w:spacing w:line="360" w:lineRule="auto"/>
        <w:ind w:firstLine="720"/>
        <w:rPr>
          <w:rFonts w:ascii="Times New Roman" w:hAnsi="Times New Roman" w:cs="Times New Roman"/>
          <w:sz w:val="26"/>
          <w:szCs w:val="26"/>
          <w:lang w:val="en-US"/>
        </w:rPr>
      </w:pPr>
    </w:p>
    <w:p w14:paraId="08CCDBED" w14:textId="77777777" w:rsidR="00556F70" w:rsidRPr="00193AD0" w:rsidRDefault="00556F70" w:rsidP="00556F70">
      <w:pPr>
        <w:spacing w:after="360" w:line="360" w:lineRule="auto"/>
        <w:ind w:firstLine="720"/>
        <w:jc w:val="both"/>
        <w:rPr>
          <w:rFonts w:ascii="Times New Roman" w:eastAsia="Times New Roman" w:hAnsi="Times New Roman" w:cs="Times New Roman"/>
          <w:color w:val="000000" w:themeColor="text1"/>
          <w:sz w:val="26"/>
          <w:szCs w:val="26"/>
          <w:lang w:eastAsia="en-GB"/>
        </w:rPr>
      </w:pPr>
    </w:p>
    <w:p w14:paraId="361DB903" w14:textId="63B4A85B" w:rsidR="00556F70" w:rsidRPr="00193AD0" w:rsidRDefault="00556F70" w:rsidP="00556F70">
      <w:pPr>
        <w:spacing w:after="360" w:line="360" w:lineRule="auto"/>
        <w:jc w:val="both"/>
        <w:rPr>
          <w:rFonts w:ascii="Times New Roman" w:eastAsia="Times New Roman" w:hAnsi="Times New Roman" w:cs="Times New Roman"/>
          <w:color w:val="000000" w:themeColor="text1"/>
          <w:sz w:val="26"/>
          <w:szCs w:val="26"/>
          <w:lang w:eastAsia="en-GB"/>
        </w:rPr>
      </w:pPr>
      <w:r w:rsidRPr="00193AD0">
        <w:rPr>
          <w:rFonts w:ascii="Times New Roman" w:eastAsia="Times New Roman" w:hAnsi="Times New Roman" w:cs="Times New Roman"/>
          <w:color w:val="000000" w:themeColor="text1"/>
          <w:sz w:val="26"/>
          <w:szCs w:val="26"/>
          <w:lang w:eastAsia="en-GB"/>
        </w:rPr>
        <w:t xml:space="preserve"> </w:t>
      </w:r>
    </w:p>
    <w:p w14:paraId="275910D1" w14:textId="77777777" w:rsidR="00556F70" w:rsidRPr="00AD54FE" w:rsidRDefault="00556F70" w:rsidP="00AD54FE">
      <w:pPr>
        <w:spacing w:line="360" w:lineRule="auto"/>
        <w:ind w:firstLine="720"/>
        <w:rPr>
          <w:rFonts w:ascii="Times New Roman" w:hAnsi="Times New Roman" w:cs="Times New Roman"/>
          <w:sz w:val="24"/>
          <w:szCs w:val="24"/>
          <w:lang w:val="en-US"/>
        </w:rPr>
      </w:pPr>
    </w:p>
    <w:sectPr w:rsidR="00556F70" w:rsidRPr="00AD54FE" w:rsidSect="00342A7B">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DF6319" w14:textId="77777777" w:rsidR="00203441" w:rsidRDefault="00203441" w:rsidP="00E06A9F">
      <w:pPr>
        <w:spacing w:after="0" w:line="240" w:lineRule="auto"/>
      </w:pPr>
      <w:r>
        <w:separator/>
      </w:r>
    </w:p>
  </w:endnote>
  <w:endnote w:type="continuationSeparator" w:id="0">
    <w:p w14:paraId="54A45B7A" w14:textId="77777777" w:rsidR="00203441" w:rsidRDefault="00203441" w:rsidP="00E06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lama Book">
    <w:altName w:val="Flama Book"/>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903832"/>
      <w:docPartObj>
        <w:docPartGallery w:val="Page Numbers (Bottom of Page)"/>
        <w:docPartUnique/>
      </w:docPartObj>
    </w:sdtPr>
    <w:sdtEndPr>
      <w:rPr>
        <w:noProof/>
      </w:rPr>
    </w:sdtEndPr>
    <w:sdtContent>
      <w:p w14:paraId="78CD937C" w14:textId="38CA58CC" w:rsidR="00B57D11" w:rsidRDefault="00B57D11">
        <w:pPr>
          <w:pStyle w:val="Footer"/>
        </w:pPr>
        <w:r>
          <w:fldChar w:fldCharType="begin"/>
        </w:r>
        <w:r>
          <w:instrText xml:space="preserve"> PAGE   \* MERGEFORMAT </w:instrText>
        </w:r>
        <w:r>
          <w:fldChar w:fldCharType="separate"/>
        </w:r>
        <w:r w:rsidR="00193AD0">
          <w:rPr>
            <w:noProof/>
          </w:rPr>
          <w:t>6</w:t>
        </w:r>
        <w:r>
          <w:rPr>
            <w:noProof/>
          </w:rPr>
          <w:fldChar w:fldCharType="end"/>
        </w:r>
      </w:p>
    </w:sdtContent>
  </w:sdt>
  <w:p w14:paraId="019FF049" w14:textId="77777777" w:rsidR="00B57D11" w:rsidRDefault="00B57D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B5397" w14:textId="77777777" w:rsidR="00203441" w:rsidRDefault="00203441" w:rsidP="00E06A9F">
      <w:pPr>
        <w:spacing w:after="0" w:line="240" w:lineRule="auto"/>
      </w:pPr>
      <w:r>
        <w:separator/>
      </w:r>
    </w:p>
  </w:footnote>
  <w:footnote w:type="continuationSeparator" w:id="0">
    <w:p w14:paraId="29B9C78D" w14:textId="77777777" w:rsidR="00203441" w:rsidRDefault="00203441" w:rsidP="00E06A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07C81" w14:textId="1D6BCDE4" w:rsidR="00B57D11" w:rsidRDefault="00B57D11" w:rsidP="00182AAD">
    <w:pPr>
      <w:pStyle w:val="Header"/>
      <w:tabs>
        <w:tab w:val="clear" w:pos="4513"/>
        <w:tab w:val="clear" w:pos="9026"/>
        <w:tab w:val="left" w:pos="690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1716A"/>
    <w:multiLevelType w:val="hybridMultilevel"/>
    <w:tmpl w:val="2BACEC12"/>
    <w:lvl w:ilvl="0" w:tplc="8EEEB430">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39E389A"/>
    <w:multiLevelType w:val="hybridMultilevel"/>
    <w:tmpl w:val="75BAE6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2435F"/>
    <w:multiLevelType w:val="hybridMultilevel"/>
    <w:tmpl w:val="FA728348"/>
    <w:lvl w:ilvl="0" w:tplc="EBEA02EC">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83912E6"/>
    <w:multiLevelType w:val="hybridMultilevel"/>
    <w:tmpl w:val="71789F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3BF72E47"/>
    <w:multiLevelType w:val="hybridMultilevel"/>
    <w:tmpl w:val="4B5442DC"/>
    <w:lvl w:ilvl="0" w:tplc="29701028">
      <w:numFmt w:val="bullet"/>
      <w:lvlText w:val=""/>
      <w:lvlJc w:val="left"/>
      <w:pPr>
        <w:ind w:left="1080" w:hanging="360"/>
      </w:pPr>
      <w:rPr>
        <w:rFonts w:ascii="Wingdings" w:eastAsia="Times New Roman"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E092895"/>
    <w:multiLevelType w:val="hybridMultilevel"/>
    <w:tmpl w:val="82B4A9B4"/>
    <w:lvl w:ilvl="0" w:tplc="B5FC1D3A">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1736C9F"/>
    <w:multiLevelType w:val="hybridMultilevel"/>
    <w:tmpl w:val="0E9E1494"/>
    <w:lvl w:ilvl="0" w:tplc="68AC16C0">
      <w:numFmt w:val="bullet"/>
      <w:lvlText w:val=""/>
      <w:lvlJc w:val="left"/>
      <w:pPr>
        <w:ind w:left="360" w:hanging="360"/>
      </w:pPr>
      <w:rPr>
        <w:rFonts w:ascii="Wingdings" w:eastAsiaTheme="minorHAnsi"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7B760B0"/>
    <w:multiLevelType w:val="hybridMultilevel"/>
    <w:tmpl w:val="8DE4E732"/>
    <w:lvl w:ilvl="0" w:tplc="1DB2A74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F84990"/>
    <w:multiLevelType w:val="hybridMultilevel"/>
    <w:tmpl w:val="D472A2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5B22D0F"/>
    <w:multiLevelType w:val="hybridMultilevel"/>
    <w:tmpl w:val="8B303D06"/>
    <w:lvl w:ilvl="0" w:tplc="9026A7C4">
      <w:numFmt w:val="bullet"/>
      <w:lvlText w:val=""/>
      <w:lvlJc w:val="left"/>
      <w:pPr>
        <w:ind w:left="360" w:hanging="360"/>
      </w:pPr>
      <w:rPr>
        <w:rFonts w:ascii="Wingdings" w:eastAsiaTheme="minorHAnsi" w:hAnsi="Wingding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9BD492C"/>
    <w:multiLevelType w:val="hybridMultilevel"/>
    <w:tmpl w:val="07964D32"/>
    <w:lvl w:ilvl="0" w:tplc="B7829928">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EA1459"/>
    <w:multiLevelType w:val="hybridMultilevel"/>
    <w:tmpl w:val="8D86C9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F4F6CB7"/>
    <w:multiLevelType w:val="hybridMultilevel"/>
    <w:tmpl w:val="DF4AA4F2"/>
    <w:lvl w:ilvl="0" w:tplc="44AA9D4C">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A5DA9"/>
    <w:multiLevelType w:val="hybridMultilevel"/>
    <w:tmpl w:val="C136BF44"/>
    <w:lvl w:ilvl="0" w:tplc="CF4AD5D4">
      <w:numFmt w:val="bullet"/>
      <w:lvlText w:val=""/>
      <w:lvlJc w:val="left"/>
      <w:pPr>
        <w:ind w:left="720" w:hanging="360"/>
      </w:pPr>
      <w:rPr>
        <w:rFonts w:ascii="Wingdings" w:eastAsiaTheme="minorHAns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2"/>
  </w:num>
  <w:num w:numId="4">
    <w:abstractNumId w:val="4"/>
  </w:num>
  <w:num w:numId="5">
    <w:abstractNumId w:val="0"/>
  </w:num>
  <w:num w:numId="6">
    <w:abstractNumId w:val="7"/>
  </w:num>
  <w:num w:numId="7">
    <w:abstractNumId w:val="9"/>
  </w:num>
  <w:num w:numId="8">
    <w:abstractNumId w:val="5"/>
  </w:num>
  <w:num w:numId="9">
    <w:abstractNumId w:val="8"/>
  </w:num>
  <w:num w:numId="10">
    <w:abstractNumId w:val="6"/>
  </w:num>
  <w:num w:numId="11">
    <w:abstractNumId w:val="12"/>
  </w:num>
  <w:num w:numId="12">
    <w:abstractNumId w:val="10"/>
  </w:num>
  <w:num w:numId="13">
    <w:abstractNumId w:val="13"/>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817"/>
    <w:rsid w:val="00004017"/>
    <w:rsid w:val="00005429"/>
    <w:rsid w:val="00005A4C"/>
    <w:rsid w:val="00007716"/>
    <w:rsid w:val="00007D56"/>
    <w:rsid w:val="00037C9C"/>
    <w:rsid w:val="000403B4"/>
    <w:rsid w:val="00040D12"/>
    <w:rsid w:val="00042727"/>
    <w:rsid w:val="00065AED"/>
    <w:rsid w:val="000853F8"/>
    <w:rsid w:val="000A07AB"/>
    <w:rsid w:val="000A6DDD"/>
    <w:rsid w:val="000B1AB7"/>
    <w:rsid w:val="000B3084"/>
    <w:rsid w:val="000C192F"/>
    <w:rsid w:val="000C492A"/>
    <w:rsid w:val="000D7D6E"/>
    <w:rsid w:val="000E1064"/>
    <w:rsid w:val="000E5B5E"/>
    <w:rsid w:val="000E73D4"/>
    <w:rsid w:val="000F32D7"/>
    <w:rsid w:val="000F6773"/>
    <w:rsid w:val="001076CB"/>
    <w:rsid w:val="0011032C"/>
    <w:rsid w:val="00120BCE"/>
    <w:rsid w:val="00121872"/>
    <w:rsid w:val="001223C4"/>
    <w:rsid w:val="00130CBF"/>
    <w:rsid w:val="00142388"/>
    <w:rsid w:val="00153501"/>
    <w:rsid w:val="00161EB8"/>
    <w:rsid w:val="0017000C"/>
    <w:rsid w:val="00170A8E"/>
    <w:rsid w:val="001722D1"/>
    <w:rsid w:val="0017439E"/>
    <w:rsid w:val="001816AF"/>
    <w:rsid w:val="00182AAD"/>
    <w:rsid w:val="001864F6"/>
    <w:rsid w:val="00187EBA"/>
    <w:rsid w:val="00193AD0"/>
    <w:rsid w:val="00193E39"/>
    <w:rsid w:val="001A26B1"/>
    <w:rsid w:val="001B0032"/>
    <w:rsid w:val="001B6600"/>
    <w:rsid w:val="001C3C4C"/>
    <w:rsid w:val="001D1743"/>
    <w:rsid w:val="001E363F"/>
    <w:rsid w:val="001E68E8"/>
    <w:rsid w:val="001F030D"/>
    <w:rsid w:val="001F60C5"/>
    <w:rsid w:val="00200F3A"/>
    <w:rsid w:val="00203441"/>
    <w:rsid w:val="0021679D"/>
    <w:rsid w:val="00216D2B"/>
    <w:rsid w:val="00217A0B"/>
    <w:rsid w:val="002364DB"/>
    <w:rsid w:val="002371E2"/>
    <w:rsid w:val="00237C01"/>
    <w:rsid w:val="00240A09"/>
    <w:rsid w:val="002565B8"/>
    <w:rsid w:val="0026011B"/>
    <w:rsid w:val="002857EE"/>
    <w:rsid w:val="00285C69"/>
    <w:rsid w:val="00286B60"/>
    <w:rsid w:val="0029414B"/>
    <w:rsid w:val="00297D75"/>
    <w:rsid w:val="002A13CC"/>
    <w:rsid w:val="002B149C"/>
    <w:rsid w:val="002B18D0"/>
    <w:rsid w:val="002B24F2"/>
    <w:rsid w:val="002B5C6A"/>
    <w:rsid w:val="002C167F"/>
    <w:rsid w:val="002C73D3"/>
    <w:rsid w:val="002D4817"/>
    <w:rsid w:val="002E0231"/>
    <w:rsid w:val="002E492E"/>
    <w:rsid w:val="00307045"/>
    <w:rsid w:val="00310BE3"/>
    <w:rsid w:val="00313ADF"/>
    <w:rsid w:val="00321FAA"/>
    <w:rsid w:val="00325D6C"/>
    <w:rsid w:val="00325D98"/>
    <w:rsid w:val="00330858"/>
    <w:rsid w:val="0033168C"/>
    <w:rsid w:val="0033439A"/>
    <w:rsid w:val="00340BAB"/>
    <w:rsid w:val="00342A7B"/>
    <w:rsid w:val="00345336"/>
    <w:rsid w:val="00347459"/>
    <w:rsid w:val="00351031"/>
    <w:rsid w:val="00366BC0"/>
    <w:rsid w:val="00370881"/>
    <w:rsid w:val="003709FA"/>
    <w:rsid w:val="00375D72"/>
    <w:rsid w:val="00376E0B"/>
    <w:rsid w:val="00382BF2"/>
    <w:rsid w:val="00384993"/>
    <w:rsid w:val="0038600E"/>
    <w:rsid w:val="003A4962"/>
    <w:rsid w:val="003A74EB"/>
    <w:rsid w:val="003B7EEE"/>
    <w:rsid w:val="003C080F"/>
    <w:rsid w:val="003C6155"/>
    <w:rsid w:val="003C64AB"/>
    <w:rsid w:val="003C6512"/>
    <w:rsid w:val="003C79AE"/>
    <w:rsid w:val="003D4803"/>
    <w:rsid w:val="003D5E13"/>
    <w:rsid w:val="003E1013"/>
    <w:rsid w:val="003E1CCD"/>
    <w:rsid w:val="003E2EC6"/>
    <w:rsid w:val="003E33EB"/>
    <w:rsid w:val="003E4A72"/>
    <w:rsid w:val="003E6211"/>
    <w:rsid w:val="003E6876"/>
    <w:rsid w:val="003F0BD1"/>
    <w:rsid w:val="003F0CD0"/>
    <w:rsid w:val="00400632"/>
    <w:rsid w:val="00401268"/>
    <w:rsid w:val="00406714"/>
    <w:rsid w:val="00412E8C"/>
    <w:rsid w:val="004131EA"/>
    <w:rsid w:val="004140A9"/>
    <w:rsid w:val="00420D35"/>
    <w:rsid w:val="00433002"/>
    <w:rsid w:val="00440272"/>
    <w:rsid w:val="00454BBA"/>
    <w:rsid w:val="00455B06"/>
    <w:rsid w:val="00462ED4"/>
    <w:rsid w:val="0046325B"/>
    <w:rsid w:val="00465369"/>
    <w:rsid w:val="004769F5"/>
    <w:rsid w:val="00483C72"/>
    <w:rsid w:val="00487451"/>
    <w:rsid w:val="00493E37"/>
    <w:rsid w:val="00496A3D"/>
    <w:rsid w:val="004B2882"/>
    <w:rsid w:val="004B7417"/>
    <w:rsid w:val="004C2AA8"/>
    <w:rsid w:val="004C36AE"/>
    <w:rsid w:val="004D0E37"/>
    <w:rsid w:val="004D5AEA"/>
    <w:rsid w:val="004D695D"/>
    <w:rsid w:val="004D7497"/>
    <w:rsid w:val="004E02E0"/>
    <w:rsid w:val="004E2245"/>
    <w:rsid w:val="004E6838"/>
    <w:rsid w:val="004F037A"/>
    <w:rsid w:val="004F5705"/>
    <w:rsid w:val="005015BD"/>
    <w:rsid w:val="005115BF"/>
    <w:rsid w:val="00516985"/>
    <w:rsid w:val="00520121"/>
    <w:rsid w:val="00537580"/>
    <w:rsid w:val="005501CE"/>
    <w:rsid w:val="00552CB5"/>
    <w:rsid w:val="0055595F"/>
    <w:rsid w:val="00556F70"/>
    <w:rsid w:val="00566D78"/>
    <w:rsid w:val="00570DB3"/>
    <w:rsid w:val="00571FB0"/>
    <w:rsid w:val="00573D7D"/>
    <w:rsid w:val="00580154"/>
    <w:rsid w:val="00580795"/>
    <w:rsid w:val="005901AE"/>
    <w:rsid w:val="00597FE0"/>
    <w:rsid w:val="005A020F"/>
    <w:rsid w:val="005A11DF"/>
    <w:rsid w:val="005A3939"/>
    <w:rsid w:val="005B2884"/>
    <w:rsid w:val="005C32BC"/>
    <w:rsid w:val="005C3D9F"/>
    <w:rsid w:val="005D2FC9"/>
    <w:rsid w:val="005E7202"/>
    <w:rsid w:val="00605A23"/>
    <w:rsid w:val="00612346"/>
    <w:rsid w:val="006149AF"/>
    <w:rsid w:val="00634FFF"/>
    <w:rsid w:val="00650D77"/>
    <w:rsid w:val="0066050B"/>
    <w:rsid w:val="006703AB"/>
    <w:rsid w:val="006B4B64"/>
    <w:rsid w:val="006B6E87"/>
    <w:rsid w:val="006C1D30"/>
    <w:rsid w:val="006C56E8"/>
    <w:rsid w:val="006D0AB0"/>
    <w:rsid w:val="006D15E2"/>
    <w:rsid w:val="006D1DDD"/>
    <w:rsid w:val="006E5F4F"/>
    <w:rsid w:val="006F0A36"/>
    <w:rsid w:val="006F7957"/>
    <w:rsid w:val="00717F3E"/>
    <w:rsid w:val="0073023E"/>
    <w:rsid w:val="007427A2"/>
    <w:rsid w:val="007443EC"/>
    <w:rsid w:val="00754C0E"/>
    <w:rsid w:val="0076247E"/>
    <w:rsid w:val="007766D6"/>
    <w:rsid w:val="007869C2"/>
    <w:rsid w:val="007A5540"/>
    <w:rsid w:val="007B0929"/>
    <w:rsid w:val="007B53F5"/>
    <w:rsid w:val="007C1BBB"/>
    <w:rsid w:val="007C22ED"/>
    <w:rsid w:val="007C2C78"/>
    <w:rsid w:val="007C33CB"/>
    <w:rsid w:val="007C53B3"/>
    <w:rsid w:val="007D54EB"/>
    <w:rsid w:val="007D6A41"/>
    <w:rsid w:val="007E44C9"/>
    <w:rsid w:val="007F7EB3"/>
    <w:rsid w:val="00801F31"/>
    <w:rsid w:val="00810E01"/>
    <w:rsid w:val="00812EB9"/>
    <w:rsid w:val="0081681D"/>
    <w:rsid w:val="008234F7"/>
    <w:rsid w:val="00823C7B"/>
    <w:rsid w:val="008269AB"/>
    <w:rsid w:val="008302E1"/>
    <w:rsid w:val="00832DEE"/>
    <w:rsid w:val="0083348B"/>
    <w:rsid w:val="0084311E"/>
    <w:rsid w:val="0084440B"/>
    <w:rsid w:val="00847DC7"/>
    <w:rsid w:val="00856710"/>
    <w:rsid w:val="00856DCF"/>
    <w:rsid w:val="00866619"/>
    <w:rsid w:val="0086777F"/>
    <w:rsid w:val="00870150"/>
    <w:rsid w:val="0087202E"/>
    <w:rsid w:val="00874DE1"/>
    <w:rsid w:val="0087734C"/>
    <w:rsid w:val="00882C5E"/>
    <w:rsid w:val="00890E29"/>
    <w:rsid w:val="00891FF8"/>
    <w:rsid w:val="008A68FF"/>
    <w:rsid w:val="008B7893"/>
    <w:rsid w:val="008C2523"/>
    <w:rsid w:val="008C5C5E"/>
    <w:rsid w:val="008E197F"/>
    <w:rsid w:val="008F5B24"/>
    <w:rsid w:val="00900673"/>
    <w:rsid w:val="0090471E"/>
    <w:rsid w:val="00921903"/>
    <w:rsid w:val="009229BA"/>
    <w:rsid w:val="00922C84"/>
    <w:rsid w:val="00925458"/>
    <w:rsid w:val="00936185"/>
    <w:rsid w:val="009436E5"/>
    <w:rsid w:val="00944C28"/>
    <w:rsid w:val="009451B1"/>
    <w:rsid w:val="00945698"/>
    <w:rsid w:val="00945A99"/>
    <w:rsid w:val="0094676B"/>
    <w:rsid w:val="0095223B"/>
    <w:rsid w:val="0095380C"/>
    <w:rsid w:val="00962D20"/>
    <w:rsid w:val="00964CD0"/>
    <w:rsid w:val="00965A82"/>
    <w:rsid w:val="00973236"/>
    <w:rsid w:val="00980F9B"/>
    <w:rsid w:val="00985C47"/>
    <w:rsid w:val="00990BFC"/>
    <w:rsid w:val="00995D85"/>
    <w:rsid w:val="009A0413"/>
    <w:rsid w:val="009A1BFE"/>
    <w:rsid w:val="009A3DFA"/>
    <w:rsid w:val="009B6E89"/>
    <w:rsid w:val="009C3E12"/>
    <w:rsid w:val="009C7105"/>
    <w:rsid w:val="009D4910"/>
    <w:rsid w:val="009D4CDE"/>
    <w:rsid w:val="009D78A7"/>
    <w:rsid w:val="009F112C"/>
    <w:rsid w:val="00A0282F"/>
    <w:rsid w:val="00A0418D"/>
    <w:rsid w:val="00A45FF1"/>
    <w:rsid w:val="00A65285"/>
    <w:rsid w:val="00A65685"/>
    <w:rsid w:val="00A8533E"/>
    <w:rsid w:val="00A87453"/>
    <w:rsid w:val="00A94631"/>
    <w:rsid w:val="00AB08F8"/>
    <w:rsid w:val="00AB3807"/>
    <w:rsid w:val="00AC04FD"/>
    <w:rsid w:val="00AC6BE0"/>
    <w:rsid w:val="00AD0219"/>
    <w:rsid w:val="00AD54FE"/>
    <w:rsid w:val="00AD62D9"/>
    <w:rsid w:val="00AE7635"/>
    <w:rsid w:val="00B006A2"/>
    <w:rsid w:val="00B14EB4"/>
    <w:rsid w:val="00B1528B"/>
    <w:rsid w:val="00B1709B"/>
    <w:rsid w:val="00B416BE"/>
    <w:rsid w:val="00B43860"/>
    <w:rsid w:val="00B54C69"/>
    <w:rsid w:val="00B55A8E"/>
    <w:rsid w:val="00B57D11"/>
    <w:rsid w:val="00B608AE"/>
    <w:rsid w:val="00B62B91"/>
    <w:rsid w:val="00B67921"/>
    <w:rsid w:val="00B822AD"/>
    <w:rsid w:val="00B86DDE"/>
    <w:rsid w:val="00B877F2"/>
    <w:rsid w:val="00B90AC6"/>
    <w:rsid w:val="00B91EE4"/>
    <w:rsid w:val="00B9533A"/>
    <w:rsid w:val="00B9650B"/>
    <w:rsid w:val="00B96D2F"/>
    <w:rsid w:val="00BA0887"/>
    <w:rsid w:val="00BA2DF6"/>
    <w:rsid w:val="00BA72C0"/>
    <w:rsid w:val="00BB23FE"/>
    <w:rsid w:val="00BB3704"/>
    <w:rsid w:val="00BB37F4"/>
    <w:rsid w:val="00BD4033"/>
    <w:rsid w:val="00BD5857"/>
    <w:rsid w:val="00BE7416"/>
    <w:rsid w:val="00BF39CB"/>
    <w:rsid w:val="00BF5AA4"/>
    <w:rsid w:val="00BF741D"/>
    <w:rsid w:val="00C12203"/>
    <w:rsid w:val="00C13EC1"/>
    <w:rsid w:val="00C14173"/>
    <w:rsid w:val="00C16D90"/>
    <w:rsid w:val="00C17B89"/>
    <w:rsid w:val="00C36928"/>
    <w:rsid w:val="00C41511"/>
    <w:rsid w:val="00C623A8"/>
    <w:rsid w:val="00C6336D"/>
    <w:rsid w:val="00CB559E"/>
    <w:rsid w:val="00CB61F4"/>
    <w:rsid w:val="00CD0BBE"/>
    <w:rsid w:val="00CD10DC"/>
    <w:rsid w:val="00CD178A"/>
    <w:rsid w:val="00CD2E62"/>
    <w:rsid w:val="00CD56B7"/>
    <w:rsid w:val="00CD7437"/>
    <w:rsid w:val="00CE1AE7"/>
    <w:rsid w:val="00CE4165"/>
    <w:rsid w:val="00D01647"/>
    <w:rsid w:val="00D01DF1"/>
    <w:rsid w:val="00D0210D"/>
    <w:rsid w:val="00D0633D"/>
    <w:rsid w:val="00D10428"/>
    <w:rsid w:val="00D5161B"/>
    <w:rsid w:val="00D518B3"/>
    <w:rsid w:val="00D67635"/>
    <w:rsid w:val="00D75623"/>
    <w:rsid w:val="00D94B2A"/>
    <w:rsid w:val="00DA06C6"/>
    <w:rsid w:val="00DA365D"/>
    <w:rsid w:val="00DA4A94"/>
    <w:rsid w:val="00DB1376"/>
    <w:rsid w:val="00DB1CDA"/>
    <w:rsid w:val="00DB2C8C"/>
    <w:rsid w:val="00DB5394"/>
    <w:rsid w:val="00DB5C80"/>
    <w:rsid w:val="00DC23DD"/>
    <w:rsid w:val="00DC4014"/>
    <w:rsid w:val="00DC4846"/>
    <w:rsid w:val="00DD4008"/>
    <w:rsid w:val="00DE6480"/>
    <w:rsid w:val="00DF229F"/>
    <w:rsid w:val="00DF4029"/>
    <w:rsid w:val="00DF5AC5"/>
    <w:rsid w:val="00DF744D"/>
    <w:rsid w:val="00DF764F"/>
    <w:rsid w:val="00E04124"/>
    <w:rsid w:val="00E05646"/>
    <w:rsid w:val="00E06A9F"/>
    <w:rsid w:val="00E06D32"/>
    <w:rsid w:val="00E2361F"/>
    <w:rsid w:val="00E23CD5"/>
    <w:rsid w:val="00E336C1"/>
    <w:rsid w:val="00E54A22"/>
    <w:rsid w:val="00E641E9"/>
    <w:rsid w:val="00E7028E"/>
    <w:rsid w:val="00E719CC"/>
    <w:rsid w:val="00E8549F"/>
    <w:rsid w:val="00E91C12"/>
    <w:rsid w:val="00E943BD"/>
    <w:rsid w:val="00E94A3B"/>
    <w:rsid w:val="00E95F75"/>
    <w:rsid w:val="00E97AE8"/>
    <w:rsid w:val="00EA168E"/>
    <w:rsid w:val="00EA220A"/>
    <w:rsid w:val="00EB10AB"/>
    <w:rsid w:val="00ED5D8A"/>
    <w:rsid w:val="00ED63F5"/>
    <w:rsid w:val="00ED7197"/>
    <w:rsid w:val="00EE2668"/>
    <w:rsid w:val="00EE7B8D"/>
    <w:rsid w:val="00EE7DCF"/>
    <w:rsid w:val="00EF0058"/>
    <w:rsid w:val="00EF0A8C"/>
    <w:rsid w:val="00F007C4"/>
    <w:rsid w:val="00F00B8A"/>
    <w:rsid w:val="00F04886"/>
    <w:rsid w:val="00F12A1E"/>
    <w:rsid w:val="00F21C90"/>
    <w:rsid w:val="00F26B58"/>
    <w:rsid w:val="00F37E54"/>
    <w:rsid w:val="00F53CF8"/>
    <w:rsid w:val="00F574A5"/>
    <w:rsid w:val="00F57C12"/>
    <w:rsid w:val="00F65991"/>
    <w:rsid w:val="00F677BE"/>
    <w:rsid w:val="00F8247A"/>
    <w:rsid w:val="00F828DE"/>
    <w:rsid w:val="00F84450"/>
    <w:rsid w:val="00F85C0F"/>
    <w:rsid w:val="00F931E6"/>
    <w:rsid w:val="00FA7707"/>
    <w:rsid w:val="00FB33C3"/>
    <w:rsid w:val="00FC4893"/>
    <w:rsid w:val="00FC7FE3"/>
    <w:rsid w:val="00FE40A2"/>
    <w:rsid w:val="00FE729E"/>
    <w:rsid w:val="00FF33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4211E"/>
  <w15:docId w15:val="{8C26DD64-0B89-4422-B7A3-97C554F70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817"/>
    <w:pPr>
      <w:ind w:left="720"/>
      <w:contextualSpacing/>
    </w:pPr>
  </w:style>
  <w:style w:type="paragraph" w:styleId="NormalWeb">
    <w:name w:val="Normal (Web)"/>
    <w:basedOn w:val="Normal"/>
    <w:uiPriority w:val="99"/>
    <w:semiHidden/>
    <w:unhideWhenUsed/>
    <w:rsid w:val="000853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0853F8"/>
    <w:rPr>
      <w:i/>
      <w:iCs/>
    </w:rPr>
  </w:style>
  <w:style w:type="paragraph" w:styleId="Header">
    <w:name w:val="header"/>
    <w:basedOn w:val="Normal"/>
    <w:link w:val="HeaderChar"/>
    <w:uiPriority w:val="99"/>
    <w:unhideWhenUsed/>
    <w:rsid w:val="005559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595F"/>
  </w:style>
  <w:style w:type="paragraph" w:styleId="Footer">
    <w:name w:val="footer"/>
    <w:basedOn w:val="Normal"/>
    <w:link w:val="FooterChar"/>
    <w:uiPriority w:val="99"/>
    <w:unhideWhenUsed/>
    <w:rsid w:val="005559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595F"/>
  </w:style>
  <w:style w:type="paragraph" w:styleId="BalloonText">
    <w:name w:val="Balloon Text"/>
    <w:basedOn w:val="Normal"/>
    <w:link w:val="BalloonTextChar"/>
    <w:uiPriority w:val="99"/>
    <w:semiHidden/>
    <w:unhideWhenUsed/>
    <w:rsid w:val="009219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1903"/>
    <w:rPr>
      <w:rFonts w:ascii="Tahoma" w:hAnsi="Tahoma" w:cs="Tahoma"/>
      <w:sz w:val="16"/>
      <w:szCs w:val="16"/>
    </w:rPr>
  </w:style>
  <w:style w:type="character" w:styleId="CommentReference">
    <w:name w:val="annotation reference"/>
    <w:basedOn w:val="DefaultParagraphFont"/>
    <w:uiPriority w:val="99"/>
    <w:semiHidden/>
    <w:unhideWhenUsed/>
    <w:rsid w:val="006B6E87"/>
    <w:rPr>
      <w:sz w:val="16"/>
      <w:szCs w:val="16"/>
    </w:rPr>
  </w:style>
  <w:style w:type="paragraph" w:styleId="CommentText">
    <w:name w:val="annotation text"/>
    <w:basedOn w:val="Normal"/>
    <w:link w:val="CommentTextChar"/>
    <w:uiPriority w:val="99"/>
    <w:semiHidden/>
    <w:unhideWhenUsed/>
    <w:rsid w:val="006B6E87"/>
    <w:pPr>
      <w:spacing w:line="240" w:lineRule="auto"/>
    </w:pPr>
    <w:rPr>
      <w:sz w:val="20"/>
      <w:szCs w:val="20"/>
    </w:rPr>
  </w:style>
  <w:style w:type="character" w:customStyle="1" w:styleId="CommentTextChar">
    <w:name w:val="Comment Text Char"/>
    <w:basedOn w:val="DefaultParagraphFont"/>
    <w:link w:val="CommentText"/>
    <w:uiPriority w:val="99"/>
    <w:semiHidden/>
    <w:rsid w:val="006B6E87"/>
    <w:rPr>
      <w:sz w:val="20"/>
      <w:szCs w:val="20"/>
    </w:rPr>
  </w:style>
  <w:style w:type="paragraph" w:styleId="CommentSubject">
    <w:name w:val="annotation subject"/>
    <w:basedOn w:val="CommentText"/>
    <w:next w:val="CommentText"/>
    <w:link w:val="CommentSubjectChar"/>
    <w:uiPriority w:val="99"/>
    <w:semiHidden/>
    <w:unhideWhenUsed/>
    <w:rsid w:val="006B6E87"/>
    <w:rPr>
      <w:b/>
      <w:bCs/>
    </w:rPr>
  </w:style>
  <w:style w:type="character" w:customStyle="1" w:styleId="CommentSubjectChar">
    <w:name w:val="Comment Subject Char"/>
    <w:basedOn w:val="CommentTextChar"/>
    <w:link w:val="CommentSubject"/>
    <w:uiPriority w:val="99"/>
    <w:semiHidden/>
    <w:rsid w:val="006B6E87"/>
    <w:rPr>
      <w:b/>
      <w:bCs/>
      <w:sz w:val="20"/>
      <w:szCs w:val="20"/>
    </w:rPr>
  </w:style>
  <w:style w:type="paragraph" w:styleId="FootnoteText">
    <w:name w:val="footnote text"/>
    <w:basedOn w:val="Normal"/>
    <w:link w:val="FootnoteTextChar"/>
    <w:uiPriority w:val="99"/>
    <w:semiHidden/>
    <w:unhideWhenUsed/>
    <w:rsid w:val="00C415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1511"/>
    <w:rPr>
      <w:sz w:val="20"/>
      <w:szCs w:val="20"/>
    </w:rPr>
  </w:style>
  <w:style w:type="character" w:styleId="FootnoteReference">
    <w:name w:val="footnote reference"/>
    <w:basedOn w:val="DefaultParagraphFont"/>
    <w:uiPriority w:val="99"/>
    <w:semiHidden/>
    <w:unhideWhenUsed/>
    <w:rsid w:val="00C41511"/>
    <w:rPr>
      <w:vertAlign w:val="superscript"/>
    </w:rPr>
  </w:style>
  <w:style w:type="character" w:customStyle="1" w:styleId="A1">
    <w:name w:val="A1"/>
    <w:uiPriority w:val="99"/>
    <w:rsid w:val="00CD2E62"/>
    <w:rPr>
      <w:rFonts w:cs="Flama Book"/>
      <w:color w:val="000000"/>
      <w:sz w:val="20"/>
      <w:szCs w:val="20"/>
    </w:rPr>
  </w:style>
  <w:style w:type="paragraph" w:styleId="Revision">
    <w:name w:val="Revision"/>
    <w:hidden/>
    <w:uiPriority w:val="99"/>
    <w:semiHidden/>
    <w:rsid w:val="00DB1C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610687">
      <w:bodyDiv w:val="1"/>
      <w:marLeft w:val="0"/>
      <w:marRight w:val="0"/>
      <w:marTop w:val="0"/>
      <w:marBottom w:val="0"/>
      <w:divBdr>
        <w:top w:val="none" w:sz="0" w:space="0" w:color="auto"/>
        <w:left w:val="none" w:sz="0" w:space="0" w:color="auto"/>
        <w:bottom w:val="none" w:sz="0" w:space="0" w:color="auto"/>
        <w:right w:val="none" w:sz="0" w:space="0" w:color="auto"/>
      </w:divBdr>
      <w:divsChild>
        <w:div w:id="1074860624">
          <w:marLeft w:val="3300"/>
          <w:marRight w:val="300"/>
          <w:marTop w:val="300"/>
          <w:marBottom w:val="0"/>
          <w:divBdr>
            <w:top w:val="none" w:sz="0" w:space="0" w:color="auto"/>
            <w:left w:val="none" w:sz="0" w:space="0" w:color="auto"/>
            <w:bottom w:val="none" w:sz="0" w:space="0" w:color="auto"/>
            <w:right w:val="none" w:sz="0" w:space="0" w:color="auto"/>
          </w:divBdr>
          <w:divsChild>
            <w:div w:id="1298489269">
              <w:marLeft w:val="0"/>
              <w:marRight w:val="0"/>
              <w:marTop w:val="0"/>
              <w:marBottom w:val="0"/>
              <w:divBdr>
                <w:top w:val="none" w:sz="0" w:space="0" w:color="auto"/>
                <w:left w:val="none" w:sz="0" w:space="0" w:color="auto"/>
                <w:bottom w:val="none" w:sz="0" w:space="0" w:color="auto"/>
                <w:right w:val="none" w:sz="0" w:space="0" w:color="auto"/>
              </w:divBdr>
              <w:divsChild>
                <w:div w:id="890001029">
                  <w:marLeft w:val="1200"/>
                  <w:marRight w:val="1200"/>
                  <w:marTop w:val="150"/>
                  <w:marBottom w:val="150"/>
                  <w:divBdr>
                    <w:top w:val="none" w:sz="0" w:space="0" w:color="auto"/>
                    <w:left w:val="none" w:sz="0" w:space="0" w:color="auto"/>
                    <w:bottom w:val="none" w:sz="0" w:space="0" w:color="auto"/>
                    <w:right w:val="none" w:sz="0" w:space="0" w:color="auto"/>
                  </w:divBdr>
                  <w:divsChild>
                    <w:div w:id="2101292220">
                      <w:marLeft w:val="0"/>
                      <w:marRight w:val="0"/>
                      <w:marTop w:val="0"/>
                      <w:marBottom w:val="0"/>
                      <w:divBdr>
                        <w:top w:val="none" w:sz="0" w:space="0" w:color="auto"/>
                        <w:left w:val="none" w:sz="0" w:space="0" w:color="auto"/>
                        <w:bottom w:val="none" w:sz="0" w:space="0" w:color="auto"/>
                        <w:right w:val="none" w:sz="0" w:space="0" w:color="auto"/>
                      </w:divBdr>
                      <w:divsChild>
                        <w:div w:id="220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7836380">
      <w:bodyDiv w:val="1"/>
      <w:marLeft w:val="0"/>
      <w:marRight w:val="0"/>
      <w:marTop w:val="0"/>
      <w:marBottom w:val="0"/>
      <w:divBdr>
        <w:top w:val="none" w:sz="0" w:space="0" w:color="auto"/>
        <w:left w:val="none" w:sz="0" w:space="0" w:color="auto"/>
        <w:bottom w:val="none" w:sz="0" w:space="0" w:color="auto"/>
        <w:right w:val="none" w:sz="0" w:space="0" w:color="auto"/>
      </w:divBdr>
    </w:div>
    <w:div w:id="577518127">
      <w:bodyDiv w:val="1"/>
      <w:marLeft w:val="0"/>
      <w:marRight w:val="0"/>
      <w:marTop w:val="0"/>
      <w:marBottom w:val="0"/>
      <w:divBdr>
        <w:top w:val="none" w:sz="0" w:space="0" w:color="auto"/>
        <w:left w:val="none" w:sz="0" w:space="0" w:color="auto"/>
        <w:bottom w:val="none" w:sz="0" w:space="0" w:color="auto"/>
        <w:right w:val="none" w:sz="0" w:space="0" w:color="auto"/>
      </w:divBdr>
      <w:divsChild>
        <w:div w:id="509023905">
          <w:marLeft w:val="1200"/>
          <w:marRight w:val="1200"/>
          <w:marTop w:val="150"/>
          <w:marBottom w:val="150"/>
          <w:divBdr>
            <w:top w:val="none" w:sz="0" w:space="0" w:color="auto"/>
            <w:left w:val="none" w:sz="0" w:space="0" w:color="auto"/>
            <w:bottom w:val="none" w:sz="0" w:space="0" w:color="auto"/>
            <w:right w:val="none" w:sz="0" w:space="0" w:color="auto"/>
          </w:divBdr>
          <w:divsChild>
            <w:div w:id="773204902">
              <w:marLeft w:val="0"/>
              <w:marRight w:val="0"/>
              <w:marTop w:val="0"/>
              <w:marBottom w:val="0"/>
              <w:divBdr>
                <w:top w:val="none" w:sz="0" w:space="0" w:color="auto"/>
                <w:left w:val="none" w:sz="0" w:space="0" w:color="auto"/>
                <w:bottom w:val="none" w:sz="0" w:space="0" w:color="auto"/>
                <w:right w:val="none" w:sz="0" w:space="0" w:color="auto"/>
              </w:divBdr>
              <w:divsChild>
                <w:div w:id="12951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35089">
      <w:bodyDiv w:val="1"/>
      <w:marLeft w:val="0"/>
      <w:marRight w:val="0"/>
      <w:marTop w:val="0"/>
      <w:marBottom w:val="0"/>
      <w:divBdr>
        <w:top w:val="none" w:sz="0" w:space="0" w:color="auto"/>
        <w:left w:val="none" w:sz="0" w:space="0" w:color="auto"/>
        <w:bottom w:val="none" w:sz="0" w:space="0" w:color="auto"/>
        <w:right w:val="none" w:sz="0" w:space="0" w:color="auto"/>
      </w:divBdr>
    </w:div>
    <w:div w:id="1018702813">
      <w:bodyDiv w:val="1"/>
      <w:marLeft w:val="0"/>
      <w:marRight w:val="0"/>
      <w:marTop w:val="0"/>
      <w:marBottom w:val="0"/>
      <w:divBdr>
        <w:top w:val="none" w:sz="0" w:space="0" w:color="auto"/>
        <w:left w:val="none" w:sz="0" w:space="0" w:color="auto"/>
        <w:bottom w:val="none" w:sz="0" w:space="0" w:color="auto"/>
        <w:right w:val="none" w:sz="0" w:space="0" w:color="auto"/>
      </w:divBdr>
    </w:div>
    <w:div w:id="1213737862">
      <w:bodyDiv w:val="1"/>
      <w:marLeft w:val="0"/>
      <w:marRight w:val="0"/>
      <w:marTop w:val="0"/>
      <w:marBottom w:val="0"/>
      <w:divBdr>
        <w:top w:val="none" w:sz="0" w:space="0" w:color="auto"/>
        <w:left w:val="none" w:sz="0" w:space="0" w:color="auto"/>
        <w:bottom w:val="none" w:sz="0" w:space="0" w:color="auto"/>
        <w:right w:val="none" w:sz="0" w:space="0" w:color="auto"/>
      </w:divBdr>
    </w:div>
    <w:div w:id="1425611112">
      <w:bodyDiv w:val="1"/>
      <w:marLeft w:val="0"/>
      <w:marRight w:val="0"/>
      <w:marTop w:val="0"/>
      <w:marBottom w:val="0"/>
      <w:divBdr>
        <w:top w:val="none" w:sz="0" w:space="0" w:color="auto"/>
        <w:left w:val="none" w:sz="0" w:space="0" w:color="auto"/>
        <w:bottom w:val="none" w:sz="0" w:space="0" w:color="auto"/>
        <w:right w:val="none" w:sz="0" w:space="0" w:color="auto"/>
      </w:divBdr>
    </w:div>
    <w:div w:id="1894340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362C8FC-53BF-4854-807C-48F0E43E1BF7}">
  <ds:schemaRefs>
    <ds:schemaRef ds:uri="http://schemas.openxmlformats.org/officeDocument/2006/bibliography"/>
  </ds:schemaRefs>
</ds:datastoreItem>
</file>

<file path=customXml/itemProps2.xml><?xml version="1.0" encoding="utf-8"?>
<ds:datastoreItem xmlns:ds="http://schemas.openxmlformats.org/officeDocument/2006/customXml" ds:itemID="{3FEEF769-B9EC-458C-A0D4-891F7F7594A3}"/>
</file>

<file path=customXml/itemProps3.xml><?xml version="1.0" encoding="utf-8"?>
<ds:datastoreItem xmlns:ds="http://schemas.openxmlformats.org/officeDocument/2006/customXml" ds:itemID="{9D96DCF7-993F-4FE9-905B-660C11CA0F2A}"/>
</file>

<file path=customXml/itemProps4.xml><?xml version="1.0" encoding="utf-8"?>
<ds:datastoreItem xmlns:ds="http://schemas.openxmlformats.org/officeDocument/2006/customXml" ds:itemID="{F52EE322-DEED-4CCA-BF0F-9D34EA63454A}"/>
</file>

<file path=docProps/app.xml><?xml version="1.0" encoding="utf-8"?>
<Properties xmlns="http://schemas.openxmlformats.org/officeDocument/2006/extended-properties" xmlns:vt="http://schemas.openxmlformats.org/officeDocument/2006/docPropsVTypes">
  <Template>Normal.dotm</Template>
  <TotalTime>2</TotalTime>
  <Pages>6</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Saad Alfarargi_24 April 2018</dc:title>
  <dc:creator>Antoanela Pavlova</dc:creator>
  <cp:lastModifiedBy>PAVLOVA Antoanela</cp:lastModifiedBy>
  <cp:revision>3</cp:revision>
  <cp:lastPrinted>2017-09-13T14:50:00Z</cp:lastPrinted>
  <dcterms:created xsi:type="dcterms:W3CDTF">2018-05-08T08:53:00Z</dcterms:created>
  <dcterms:modified xsi:type="dcterms:W3CDTF">2018-05-08T08:54:00Z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