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D85" w:rsidRPr="00BF51B5" w:rsidRDefault="00AD2D85" w:rsidP="00AD2D85">
      <w:pPr>
        <w:spacing w:after="0"/>
        <w:ind w:left="2832" w:hanging="2832"/>
        <w:rPr>
          <w:rFonts w:ascii="Arial Black" w:hAnsi="Arial Black"/>
          <w:sz w:val="40"/>
          <w:szCs w:val="24"/>
        </w:rPr>
      </w:pPr>
      <w:r w:rsidRPr="00AD2D85">
        <w:rPr>
          <w:rFonts w:ascii="Arial Black" w:hAnsi="Arial Black"/>
          <w:noProof/>
          <w:sz w:val="44"/>
          <w:szCs w:val="24"/>
          <w:lang w:val="en-GB" w:eastAsia="en-GB"/>
        </w:rPr>
        <w:drawing>
          <wp:inline distT="0" distB="0" distL="0" distR="0">
            <wp:extent cx="1747508" cy="1235676"/>
            <wp:effectExtent l="19050" t="0" r="5092" b="0"/>
            <wp:docPr id="1" name="Image 1" descr="C:\Users\Ndiaye Pc\Desktop\logo club ohada thi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diaye Pc\Desktop\logo club ohada thi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072" cy="1235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143E">
        <w:rPr>
          <w:rFonts w:ascii="Arial Black" w:hAnsi="Arial Black"/>
          <w:sz w:val="44"/>
          <w:szCs w:val="24"/>
        </w:rPr>
        <w:t>CLUB OHADA THIES</w:t>
      </w:r>
    </w:p>
    <w:p w:rsidR="00AD2D85" w:rsidRPr="00BF51B5" w:rsidRDefault="00AD2D85" w:rsidP="00AD2D85">
      <w:pPr>
        <w:spacing w:after="0"/>
        <w:ind w:left="708" w:firstLine="708"/>
        <w:rPr>
          <w:rFonts w:ascii="Arial Black" w:hAnsi="Arial Black"/>
          <w:i/>
          <w:sz w:val="24"/>
          <w:szCs w:val="24"/>
        </w:rPr>
      </w:pPr>
      <w:r w:rsidRPr="00BF51B5">
        <w:rPr>
          <w:rFonts w:ascii="Arial Black" w:hAnsi="Arial Black"/>
          <w:i/>
          <w:sz w:val="24"/>
          <w:szCs w:val="24"/>
        </w:rPr>
        <w:t>Organisation doté</w:t>
      </w:r>
      <w:r>
        <w:rPr>
          <w:rFonts w:ascii="Arial Black" w:hAnsi="Arial Black"/>
          <w:i/>
          <w:sz w:val="24"/>
          <w:szCs w:val="24"/>
        </w:rPr>
        <w:t>e du statut consultatif spécial à l’</w:t>
      </w:r>
      <w:proofErr w:type="spellStart"/>
      <w:r>
        <w:rPr>
          <w:rFonts w:ascii="Arial Black" w:hAnsi="Arial Black"/>
          <w:i/>
          <w:sz w:val="24"/>
          <w:szCs w:val="24"/>
        </w:rPr>
        <w:t>Ecosoc</w:t>
      </w:r>
      <w:proofErr w:type="spellEnd"/>
      <w:r>
        <w:rPr>
          <w:rFonts w:ascii="Arial Black" w:hAnsi="Arial Black"/>
          <w:i/>
          <w:sz w:val="24"/>
          <w:szCs w:val="24"/>
        </w:rPr>
        <w:t xml:space="preserve"> 2020</w:t>
      </w:r>
    </w:p>
    <w:p w:rsidR="00AD2D85" w:rsidRPr="00BF51B5" w:rsidRDefault="00AD2D85" w:rsidP="00AD2D85">
      <w:pPr>
        <w:spacing w:after="0"/>
        <w:ind w:left="708" w:firstLine="708"/>
        <w:rPr>
          <w:rFonts w:ascii="Arial Black" w:hAnsi="Arial Black"/>
          <w:i/>
          <w:sz w:val="24"/>
          <w:szCs w:val="24"/>
        </w:rPr>
      </w:pPr>
      <w:r w:rsidRPr="00BF51B5">
        <w:rPr>
          <w:rFonts w:ascii="Arial Black" w:hAnsi="Arial Black"/>
          <w:i/>
          <w:sz w:val="24"/>
          <w:szCs w:val="24"/>
        </w:rPr>
        <w:t xml:space="preserve">Membre du Pacte Mondial des Nations Unies </w:t>
      </w:r>
    </w:p>
    <w:p w:rsidR="00AD2D85" w:rsidRPr="00BF51B5" w:rsidRDefault="00AD2D85" w:rsidP="00AD2D85">
      <w:pPr>
        <w:spacing w:after="0"/>
        <w:ind w:left="708" w:firstLine="708"/>
        <w:rPr>
          <w:rFonts w:ascii="Arial Black" w:hAnsi="Arial Black"/>
          <w:i/>
          <w:sz w:val="24"/>
          <w:szCs w:val="24"/>
        </w:rPr>
      </w:pPr>
      <w:r w:rsidRPr="00BF51B5">
        <w:rPr>
          <w:rFonts w:ascii="Arial Black" w:hAnsi="Arial Black"/>
          <w:i/>
          <w:sz w:val="24"/>
          <w:szCs w:val="24"/>
        </w:rPr>
        <w:t xml:space="preserve">Membre plateforme des </w:t>
      </w:r>
      <w:proofErr w:type="spellStart"/>
      <w:r w:rsidRPr="00BF51B5">
        <w:rPr>
          <w:rFonts w:ascii="Arial Black" w:hAnsi="Arial Black"/>
          <w:i/>
          <w:sz w:val="24"/>
          <w:szCs w:val="24"/>
        </w:rPr>
        <w:t>OSCs</w:t>
      </w:r>
      <w:proofErr w:type="spellEnd"/>
      <w:r w:rsidRPr="00BF51B5">
        <w:rPr>
          <w:rFonts w:ascii="Arial Black" w:hAnsi="Arial Black"/>
          <w:i/>
          <w:sz w:val="24"/>
          <w:szCs w:val="24"/>
        </w:rPr>
        <w:t xml:space="preserve"> –Afrique /contre la Corruption</w:t>
      </w:r>
    </w:p>
    <w:p w:rsidR="00AD2D85" w:rsidRPr="00BF51B5" w:rsidRDefault="00AD2D85" w:rsidP="00AD2D85">
      <w:pPr>
        <w:spacing w:after="0"/>
        <w:ind w:left="708" w:firstLine="708"/>
        <w:rPr>
          <w:rFonts w:ascii="Arial Black" w:hAnsi="Arial Black"/>
          <w:i/>
          <w:sz w:val="24"/>
          <w:szCs w:val="24"/>
        </w:rPr>
      </w:pPr>
      <w:r w:rsidRPr="00BF51B5">
        <w:rPr>
          <w:rFonts w:ascii="Arial Black" w:hAnsi="Arial Black"/>
          <w:i/>
          <w:sz w:val="24"/>
          <w:szCs w:val="24"/>
        </w:rPr>
        <w:t>ONG accréditée par la Conférence des Parties UNCCD</w:t>
      </w:r>
    </w:p>
    <w:p w:rsidR="00AD2D85" w:rsidRPr="00BF51B5" w:rsidRDefault="00AD2D85" w:rsidP="00AD2D85">
      <w:pPr>
        <w:spacing w:after="0"/>
        <w:ind w:left="708" w:firstLine="708"/>
        <w:rPr>
          <w:rFonts w:ascii="Arial Black" w:hAnsi="Arial Black"/>
          <w:i/>
          <w:sz w:val="24"/>
          <w:szCs w:val="24"/>
        </w:rPr>
      </w:pPr>
      <w:r w:rsidRPr="00BF51B5">
        <w:rPr>
          <w:rFonts w:ascii="Arial Black" w:hAnsi="Arial Black"/>
          <w:i/>
          <w:sz w:val="24"/>
          <w:szCs w:val="24"/>
        </w:rPr>
        <w:t>Quartier Carrière</w:t>
      </w:r>
    </w:p>
    <w:p w:rsidR="00AD2D85" w:rsidRPr="00BF51B5" w:rsidRDefault="00AD2D85" w:rsidP="00AD2D85">
      <w:pPr>
        <w:spacing w:after="0"/>
        <w:ind w:left="708" w:firstLine="708"/>
        <w:rPr>
          <w:rFonts w:ascii="Arial Black" w:hAnsi="Arial Black"/>
          <w:i/>
          <w:sz w:val="24"/>
          <w:szCs w:val="24"/>
        </w:rPr>
      </w:pPr>
      <w:r w:rsidRPr="00BF51B5">
        <w:rPr>
          <w:rFonts w:ascii="Arial Black" w:hAnsi="Arial Black"/>
          <w:i/>
          <w:sz w:val="24"/>
          <w:szCs w:val="24"/>
        </w:rPr>
        <w:t>Contact : +221 33951 14 88/77 681 93 74</w:t>
      </w:r>
    </w:p>
    <w:p w:rsidR="00AD2D85" w:rsidRPr="00BF51B5" w:rsidRDefault="00AD2D85" w:rsidP="00AD2D85">
      <w:pPr>
        <w:spacing w:after="0"/>
        <w:ind w:left="708" w:firstLine="708"/>
        <w:rPr>
          <w:rFonts w:ascii="Arial Black" w:hAnsi="Arial Black"/>
          <w:i/>
          <w:sz w:val="24"/>
          <w:szCs w:val="24"/>
        </w:rPr>
      </w:pPr>
      <w:r w:rsidRPr="00BF51B5">
        <w:rPr>
          <w:rFonts w:ascii="Arial Black" w:hAnsi="Arial Black"/>
          <w:i/>
          <w:sz w:val="24"/>
          <w:szCs w:val="24"/>
        </w:rPr>
        <w:t>E</w:t>
      </w:r>
      <w:r>
        <w:rPr>
          <w:rFonts w:ascii="Arial Black" w:hAnsi="Arial Black"/>
          <w:i/>
          <w:sz w:val="24"/>
          <w:szCs w:val="24"/>
        </w:rPr>
        <w:t>-</w:t>
      </w:r>
      <w:r w:rsidRPr="00BF51B5">
        <w:rPr>
          <w:rFonts w:ascii="Arial Black" w:hAnsi="Arial Black"/>
          <w:i/>
          <w:sz w:val="24"/>
          <w:szCs w:val="24"/>
        </w:rPr>
        <w:t>mail : Gdeaca321@gmail.com/Gallodiop2003@yahoo.fr</w:t>
      </w:r>
    </w:p>
    <w:p w:rsidR="00AD2D85" w:rsidRPr="002303B2" w:rsidRDefault="00AD2D85" w:rsidP="00AD2D85">
      <w:pPr>
        <w:pBdr>
          <w:bottom w:val="single" w:sz="6" w:space="1" w:color="auto"/>
        </w:pBdr>
        <w:spacing w:after="0"/>
        <w:ind w:left="566" w:firstLine="850"/>
        <w:rPr>
          <w:rFonts w:ascii="Arial Black" w:hAnsi="Arial Black"/>
          <w:sz w:val="24"/>
          <w:szCs w:val="24"/>
          <w:lang w:val="en-US"/>
        </w:rPr>
      </w:pPr>
      <w:proofErr w:type="spellStart"/>
      <w:r w:rsidRPr="00BF51B5">
        <w:rPr>
          <w:rFonts w:ascii="Arial Black" w:hAnsi="Arial Black"/>
          <w:i/>
          <w:sz w:val="24"/>
          <w:szCs w:val="24"/>
          <w:lang w:val="en-US"/>
        </w:rPr>
        <w:t>Thiès</w:t>
      </w:r>
      <w:proofErr w:type="spellEnd"/>
      <w:r w:rsidR="0020777E">
        <w:rPr>
          <w:rFonts w:ascii="Arial Black" w:hAnsi="Arial Black"/>
          <w:i/>
          <w:sz w:val="24"/>
          <w:szCs w:val="24"/>
          <w:lang w:val="en-US"/>
        </w:rPr>
        <w:t xml:space="preserve"> </w:t>
      </w:r>
      <w:r w:rsidRPr="00BF51B5">
        <w:rPr>
          <w:rFonts w:ascii="Arial Black" w:hAnsi="Arial Black"/>
          <w:i/>
          <w:sz w:val="24"/>
          <w:szCs w:val="24"/>
          <w:lang w:val="en-US"/>
        </w:rPr>
        <w:t>-</w:t>
      </w:r>
      <w:r w:rsidR="0020777E">
        <w:rPr>
          <w:rFonts w:ascii="Arial Black" w:hAnsi="Arial Black"/>
          <w:i/>
          <w:sz w:val="24"/>
          <w:szCs w:val="24"/>
          <w:lang w:val="en-US"/>
        </w:rPr>
        <w:t xml:space="preserve"> </w:t>
      </w:r>
      <w:proofErr w:type="spellStart"/>
      <w:r w:rsidRPr="00BF51B5">
        <w:rPr>
          <w:rFonts w:ascii="Arial Black" w:hAnsi="Arial Black"/>
          <w:i/>
          <w:sz w:val="24"/>
          <w:szCs w:val="24"/>
          <w:lang w:val="en-US"/>
        </w:rPr>
        <w:t>Sénégal</w:t>
      </w:r>
      <w:proofErr w:type="spellEnd"/>
    </w:p>
    <w:p w:rsidR="00AD2D85" w:rsidRDefault="00AD2D85" w:rsidP="00AD2D85"/>
    <w:p w:rsidR="00AD2D85" w:rsidRDefault="00AD2D85" w:rsidP="00AD2D85">
      <w:pPr>
        <w:rPr>
          <w:rFonts w:ascii="Times New Roman" w:hAnsi="Times New Roman"/>
          <w:b/>
          <w:sz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D2D85">
        <w:rPr>
          <w:rFonts w:ascii="Times New Roman" w:hAnsi="Times New Roman"/>
          <w:b/>
          <w:sz w:val="32"/>
        </w:rPr>
        <w:t>Thiès, le 14 Aout 2021</w:t>
      </w:r>
    </w:p>
    <w:p w:rsidR="00AD2D85" w:rsidRDefault="00AD2D85" w:rsidP="00AD2D85">
      <w:pPr>
        <w:rPr>
          <w:rFonts w:ascii="Times New Roman" w:hAnsi="Times New Roman"/>
          <w:b/>
          <w:sz w:val="28"/>
        </w:rPr>
      </w:pPr>
      <w:r w:rsidRPr="00AD2D85">
        <w:rPr>
          <w:rFonts w:ascii="Times New Roman" w:hAnsi="Times New Roman"/>
          <w:b/>
          <w:sz w:val="32"/>
          <w:u w:val="single"/>
        </w:rPr>
        <w:t>OBJET</w:t>
      </w:r>
      <w:r>
        <w:rPr>
          <w:rFonts w:ascii="Times New Roman" w:hAnsi="Times New Roman"/>
          <w:b/>
          <w:sz w:val="28"/>
        </w:rPr>
        <w:t> : Commentaires</w:t>
      </w:r>
      <w:r w:rsidR="006A2E1B">
        <w:rPr>
          <w:rFonts w:ascii="Times New Roman" w:hAnsi="Times New Roman"/>
          <w:b/>
          <w:sz w:val="28"/>
        </w:rPr>
        <w:t xml:space="preserve"> et suggestions </w:t>
      </w:r>
      <w:r>
        <w:rPr>
          <w:rFonts w:ascii="Times New Roman" w:hAnsi="Times New Roman"/>
          <w:b/>
          <w:sz w:val="28"/>
        </w:rPr>
        <w:t xml:space="preserve"> du </w:t>
      </w:r>
      <w:bookmarkStart w:id="0" w:name="_GoBack"/>
      <w:r>
        <w:rPr>
          <w:rFonts w:ascii="Times New Roman" w:hAnsi="Times New Roman"/>
          <w:b/>
          <w:sz w:val="28"/>
        </w:rPr>
        <w:t xml:space="preserve">Club </w:t>
      </w:r>
      <w:proofErr w:type="spellStart"/>
      <w:r>
        <w:rPr>
          <w:rFonts w:ascii="Times New Roman" w:hAnsi="Times New Roman"/>
          <w:b/>
          <w:sz w:val="28"/>
        </w:rPr>
        <w:t>Ohada</w:t>
      </w:r>
      <w:proofErr w:type="spellEnd"/>
      <w:r>
        <w:rPr>
          <w:rFonts w:ascii="Times New Roman" w:hAnsi="Times New Roman"/>
          <w:b/>
          <w:sz w:val="28"/>
        </w:rPr>
        <w:t xml:space="preserve"> Thiès </w:t>
      </w:r>
      <w:bookmarkEnd w:id="0"/>
      <w:r>
        <w:rPr>
          <w:rFonts w:ascii="Times New Roman" w:hAnsi="Times New Roman"/>
          <w:b/>
          <w:sz w:val="28"/>
        </w:rPr>
        <w:t>sur la Convention des Nations Unies sur le Droit au Développement.</w:t>
      </w:r>
    </w:p>
    <w:p w:rsidR="00AD2D85" w:rsidRDefault="00AD2D85" w:rsidP="00AD2D8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Après avoir</w:t>
      </w:r>
      <w:r w:rsidRPr="00AD2D85">
        <w:rPr>
          <w:rFonts w:ascii="Times New Roman" w:hAnsi="Times New Roman"/>
          <w:sz w:val="28"/>
        </w:rPr>
        <w:t xml:space="preserve"> part à la rencontre en ligne sur le projet de conventi</w:t>
      </w:r>
      <w:r>
        <w:rPr>
          <w:rFonts w:ascii="Times New Roman" w:hAnsi="Times New Roman"/>
          <w:sz w:val="28"/>
        </w:rPr>
        <w:t xml:space="preserve">on concernant le Droit au </w:t>
      </w:r>
      <w:r w:rsidR="00164641">
        <w:rPr>
          <w:rFonts w:ascii="Times New Roman" w:hAnsi="Times New Roman"/>
          <w:sz w:val="28"/>
        </w:rPr>
        <w:t>Dével</w:t>
      </w:r>
      <w:r w:rsidR="00164641" w:rsidRPr="00AD2D85">
        <w:rPr>
          <w:rFonts w:ascii="Times New Roman" w:hAnsi="Times New Roman"/>
          <w:sz w:val="28"/>
        </w:rPr>
        <w:t>oppement.</w:t>
      </w:r>
    </w:p>
    <w:p w:rsidR="00AD2D85" w:rsidRDefault="00AD2D85" w:rsidP="00AD2D8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Et après avoir parcouru le document : projet de rédaction de la convention des Nations Unies sur le Droit au </w:t>
      </w:r>
      <w:r w:rsidR="00164641">
        <w:rPr>
          <w:rFonts w:ascii="Times New Roman" w:hAnsi="Times New Roman"/>
          <w:sz w:val="28"/>
        </w:rPr>
        <w:t>Développement,</w:t>
      </w:r>
    </w:p>
    <w:p w:rsidR="00AD2D85" w:rsidRDefault="00AD2D85" w:rsidP="00AD2D8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Le </w:t>
      </w:r>
      <w:r w:rsidRPr="00164641">
        <w:rPr>
          <w:rFonts w:ascii="Times New Roman" w:hAnsi="Times New Roman"/>
          <w:b/>
          <w:sz w:val="28"/>
        </w:rPr>
        <w:t xml:space="preserve">Club </w:t>
      </w:r>
      <w:proofErr w:type="spellStart"/>
      <w:r w:rsidRPr="00164641">
        <w:rPr>
          <w:rFonts w:ascii="Times New Roman" w:hAnsi="Times New Roman"/>
          <w:b/>
          <w:sz w:val="28"/>
        </w:rPr>
        <w:t>Ohada</w:t>
      </w:r>
      <w:proofErr w:type="spellEnd"/>
      <w:r w:rsidRPr="00164641">
        <w:rPr>
          <w:rFonts w:ascii="Times New Roman" w:hAnsi="Times New Roman"/>
          <w:b/>
          <w:sz w:val="28"/>
        </w:rPr>
        <w:t xml:space="preserve"> </w:t>
      </w:r>
      <w:r w:rsidR="00164641" w:rsidRPr="00164641">
        <w:rPr>
          <w:rFonts w:ascii="Times New Roman" w:hAnsi="Times New Roman"/>
          <w:b/>
          <w:sz w:val="28"/>
        </w:rPr>
        <w:t>Thiès</w:t>
      </w:r>
      <w:r>
        <w:rPr>
          <w:rFonts w:ascii="Times New Roman" w:hAnsi="Times New Roman"/>
          <w:sz w:val="28"/>
        </w:rPr>
        <w:t xml:space="preserve">  vous expose les commentaires suivants :</w:t>
      </w:r>
    </w:p>
    <w:p w:rsidR="00AD2D85" w:rsidRDefault="00164641" w:rsidP="00AD2D85">
      <w:pPr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La convention des Nations Unies sur le Développement revêt un caractère complémentaire dans le corpus des instruments juridiques pour les Nations unies.</w:t>
      </w:r>
    </w:p>
    <w:p w:rsidR="00164641" w:rsidRDefault="00164641" w:rsidP="00AD2D85">
      <w:pPr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Le droit au développement vient compléter la liste des droits dits de  3eme  génération et qui doit être atteint pour permettre à la population mondiale de vivre une autre ère des droits de l’Homme.</w:t>
      </w:r>
    </w:p>
    <w:p w:rsidR="00164641" w:rsidRDefault="00164641" w:rsidP="00AD2D85">
      <w:pPr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C’est pourquoi, le Club </w:t>
      </w:r>
      <w:proofErr w:type="spellStart"/>
      <w:r>
        <w:rPr>
          <w:rFonts w:ascii="Times New Roman" w:hAnsi="Times New Roman"/>
          <w:i/>
          <w:sz w:val="28"/>
        </w:rPr>
        <w:t>Ohada</w:t>
      </w:r>
      <w:proofErr w:type="spellEnd"/>
      <w:r>
        <w:rPr>
          <w:rFonts w:ascii="Times New Roman" w:hAnsi="Times New Roman"/>
          <w:i/>
          <w:sz w:val="28"/>
        </w:rPr>
        <w:t xml:space="preserve"> Thiès salue la pertinence de ratifier cette convention par les Etats membres et souligne tout son intérêt à être appliqué dans les plus brefs délais.</w:t>
      </w:r>
    </w:p>
    <w:p w:rsidR="00164641" w:rsidRDefault="00164641" w:rsidP="00AD2D85">
      <w:pPr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Cependant il ya lieu de faire certaines appréciations ;</w:t>
      </w:r>
    </w:p>
    <w:p w:rsidR="00164641" w:rsidRDefault="00164641" w:rsidP="00AD2D85">
      <w:pPr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En parcourant le texte, ce projet nous avons pu un </w:t>
      </w:r>
      <w:r w:rsidRPr="00164641">
        <w:rPr>
          <w:rFonts w:ascii="Times New Roman" w:hAnsi="Times New Roman"/>
          <w:b/>
          <w:i/>
          <w:sz w:val="28"/>
        </w:rPr>
        <w:t>« vide juridique</w:t>
      </w:r>
      <w:r>
        <w:rPr>
          <w:rFonts w:ascii="Times New Roman" w:hAnsi="Times New Roman"/>
          <w:i/>
          <w:sz w:val="28"/>
        </w:rPr>
        <w:t xml:space="preserve"> »  par rapport au rôle que devrait jouer la Société Civile en général dans l’applicabilité du texte fini de la </w:t>
      </w:r>
      <w:r>
        <w:rPr>
          <w:rFonts w:ascii="Times New Roman" w:hAnsi="Times New Roman"/>
          <w:i/>
          <w:sz w:val="28"/>
        </w:rPr>
        <w:lastRenderedPageBreak/>
        <w:t xml:space="preserve">convention sur le plan national. La Société Civile joue un rôle très important dans l’appui et le soutien pour atteindre le développement </w:t>
      </w:r>
      <w:r w:rsidR="006F24AD">
        <w:rPr>
          <w:rFonts w:ascii="Times New Roman" w:hAnsi="Times New Roman"/>
          <w:i/>
          <w:sz w:val="28"/>
        </w:rPr>
        <w:t>.Donc il urge de lui réserver une place centrale dans la mise en pratique de la dite convention au niveau nationale.</w:t>
      </w:r>
    </w:p>
    <w:p w:rsidR="006F24AD" w:rsidRDefault="006F24AD" w:rsidP="00AD2D85">
      <w:pPr>
        <w:rPr>
          <w:rFonts w:ascii="Times New Roman" w:hAnsi="Times New Roman"/>
          <w:b/>
          <w:i/>
          <w:sz w:val="28"/>
        </w:rPr>
      </w:pPr>
      <w:r w:rsidRPr="006F24AD">
        <w:rPr>
          <w:rFonts w:ascii="Times New Roman" w:hAnsi="Times New Roman"/>
          <w:b/>
          <w:i/>
          <w:sz w:val="28"/>
        </w:rPr>
        <w:t xml:space="preserve">Article 23 du projet de convention à la </w:t>
      </w:r>
      <w:r>
        <w:rPr>
          <w:rFonts w:ascii="Times New Roman" w:hAnsi="Times New Roman"/>
          <w:b/>
          <w:i/>
          <w:sz w:val="28"/>
        </w:rPr>
        <w:t xml:space="preserve">dernière </w:t>
      </w:r>
      <w:r w:rsidRPr="006F24AD">
        <w:rPr>
          <w:rFonts w:ascii="Times New Roman" w:hAnsi="Times New Roman"/>
          <w:b/>
          <w:i/>
          <w:sz w:val="28"/>
        </w:rPr>
        <w:t xml:space="preserve"> phrase du 1</w:t>
      </w:r>
      <w:r w:rsidRPr="006F24AD">
        <w:rPr>
          <w:rFonts w:ascii="Times New Roman" w:hAnsi="Times New Roman"/>
          <w:b/>
          <w:i/>
          <w:sz w:val="28"/>
          <w:vertAlign w:val="superscript"/>
        </w:rPr>
        <w:t>er</w:t>
      </w:r>
      <w:r w:rsidRPr="006F24AD">
        <w:rPr>
          <w:rFonts w:ascii="Times New Roman" w:hAnsi="Times New Roman"/>
          <w:b/>
          <w:i/>
          <w:sz w:val="28"/>
        </w:rPr>
        <w:t xml:space="preserve"> paragraphe</w:t>
      </w:r>
      <w:r>
        <w:rPr>
          <w:rFonts w:ascii="Times New Roman" w:hAnsi="Times New Roman"/>
          <w:b/>
          <w:i/>
          <w:sz w:val="28"/>
        </w:rPr>
        <w:t> :</w:t>
      </w:r>
    </w:p>
    <w:p w:rsidR="006F24AD" w:rsidRDefault="006F24AD" w:rsidP="00AD2D85">
      <w:pPr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Il n’a pas été mentionné avec précision comment l’ONU et ses institutions spécialisées seront tenues de promouvoir le droit. A notre avis, il fallait préciser comment les institutions spécialisées devront travailler harmonieusement.</w:t>
      </w:r>
    </w:p>
    <w:p w:rsidR="006F24AD" w:rsidRDefault="006F24AD" w:rsidP="00AD2D85">
      <w:pPr>
        <w:rPr>
          <w:rFonts w:ascii="Times New Roman" w:hAnsi="Times New Roman"/>
          <w:i/>
          <w:sz w:val="28"/>
        </w:rPr>
      </w:pPr>
      <w:r w:rsidRPr="006F24AD">
        <w:rPr>
          <w:rFonts w:ascii="Times New Roman" w:hAnsi="Times New Roman"/>
          <w:b/>
          <w:i/>
          <w:sz w:val="28"/>
        </w:rPr>
        <w:t>Par contre à l’article 16,</w:t>
      </w:r>
      <w:r>
        <w:rPr>
          <w:rFonts w:ascii="Times New Roman" w:hAnsi="Times New Roman"/>
          <w:b/>
          <w:i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nous nous réjouissons du fait que le droit au développement soit inclusif ; que la femme et les filles aient leur place centrale dans les objectifs du Droit au développement.</w:t>
      </w:r>
    </w:p>
    <w:p w:rsidR="006F24AD" w:rsidRDefault="006F24AD" w:rsidP="00AD2D85">
      <w:pPr>
        <w:rPr>
          <w:rFonts w:ascii="Times New Roman" w:hAnsi="Times New Roman"/>
          <w:i/>
          <w:sz w:val="28"/>
        </w:rPr>
      </w:pPr>
      <w:r w:rsidRPr="006F24AD">
        <w:rPr>
          <w:rFonts w:ascii="Times New Roman" w:hAnsi="Times New Roman"/>
          <w:b/>
          <w:i/>
          <w:sz w:val="28"/>
        </w:rPr>
        <w:t xml:space="preserve">Enfin, </w:t>
      </w:r>
      <w:r>
        <w:rPr>
          <w:rFonts w:ascii="Times New Roman" w:hAnsi="Times New Roman"/>
          <w:i/>
          <w:sz w:val="28"/>
        </w:rPr>
        <w:t xml:space="preserve">est ce  que la convention a – t-elle suggéré aux Etats membres de créer obligatoirement in mécanisme national qui fera office par la même occasion de point focal de la convention comme c’est </w:t>
      </w:r>
      <w:r w:rsidR="006A2E1B">
        <w:rPr>
          <w:rFonts w:ascii="Times New Roman" w:hAnsi="Times New Roman"/>
          <w:i/>
          <w:sz w:val="28"/>
        </w:rPr>
        <w:t>le</w:t>
      </w:r>
      <w:r>
        <w:rPr>
          <w:rFonts w:ascii="Times New Roman" w:hAnsi="Times New Roman"/>
          <w:i/>
          <w:sz w:val="28"/>
        </w:rPr>
        <w:t xml:space="preserve"> cas des autres</w:t>
      </w:r>
      <w:r w:rsidR="006A2E1B">
        <w:rPr>
          <w:rFonts w:ascii="Times New Roman" w:hAnsi="Times New Roman"/>
          <w:i/>
          <w:sz w:val="28"/>
        </w:rPr>
        <w:t xml:space="preserve"> conventions. </w:t>
      </w:r>
    </w:p>
    <w:p w:rsidR="006A2E1B" w:rsidRDefault="006A2E1B" w:rsidP="00AD2D85">
      <w:pPr>
        <w:rPr>
          <w:rFonts w:ascii="Times New Roman" w:hAnsi="Times New Roman"/>
          <w:i/>
          <w:sz w:val="28"/>
        </w:rPr>
      </w:pPr>
      <w:r w:rsidRPr="006A2E1B">
        <w:rPr>
          <w:rFonts w:ascii="Times New Roman" w:hAnsi="Times New Roman"/>
          <w:b/>
          <w:i/>
          <w:sz w:val="28"/>
        </w:rPr>
        <w:t xml:space="preserve">Le club </w:t>
      </w:r>
      <w:proofErr w:type="spellStart"/>
      <w:r w:rsidRPr="006A2E1B">
        <w:rPr>
          <w:rFonts w:ascii="Times New Roman" w:hAnsi="Times New Roman"/>
          <w:b/>
          <w:i/>
          <w:sz w:val="28"/>
        </w:rPr>
        <w:t>Ohada</w:t>
      </w:r>
      <w:proofErr w:type="spellEnd"/>
      <w:r w:rsidRPr="006A2E1B">
        <w:rPr>
          <w:rFonts w:ascii="Times New Roman" w:hAnsi="Times New Roman"/>
          <w:b/>
          <w:i/>
          <w:sz w:val="28"/>
        </w:rPr>
        <w:t xml:space="preserve"> </w:t>
      </w:r>
      <w:proofErr w:type="spellStart"/>
      <w:r w:rsidRPr="006A2E1B">
        <w:rPr>
          <w:rFonts w:ascii="Times New Roman" w:hAnsi="Times New Roman"/>
          <w:b/>
          <w:i/>
          <w:sz w:val="28"/>
        </w:rPr>
        <w:t>thies</w:t>
      </w:r>
      <w:proofErr w:type="spellEnd"/>
      <w:r>
        <w:rPr>
          <w:rFonts w:ascii="Times New Roman" w:hAnsi="Times New Roman"/>
          <w:i/>
          <w:sz w:val="28"/>
        </w:rPr>
        <w:t xml:space="preserve"> vous suggère de recommander aux Etats signataires de cette convention sur le Développement  de créer un mécanisme national : Au Sénégal nous avons l’OFNAC qui officie comme point focal de la convention des Nations unies contre la Corruption et l’ONLPL pour la Convention des Nations Unies contre la Torture.</w:t>
      </w:r>
    </w:p>
    <w:p w:rsidR="006A2E1B" w:rsidRDefault="006A2E1B" w:rsidP="00AD2D85">
      <w:pPr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Voila, ce que notre organisation souhaiterait partager avec vous comme commentaires et suggestions.</w:t>
      </w:r>
    </w:p>
    <w:p w:rsidR="006A2E1B" w:rsidRDefault="006A2E1B" w:rsidP="00AD2D85">
      <w:pPr>
        <w:rPr>
          <w:rFonts w:ascii="Times New Roman" w:hAnsi="Times New Roman"/>
          <w:i/>
          <w:sz w:val="28"/>
        </w:rPr>
      </w:pPr>
    </w:p>
    <w:p w:rsidR="006A2E1B" w:rsidRPr="006A2E1B" w:rsidRDefault="006A2E1B" w:rsidP="00AD2D85">
      <w:pPr>
        <w:rPr>
          <w:rFonts w:ascii="Times New Roman" w:hAnsi="Times New Roman"/>
          <w:b/>
          <w:i/>
          <w:sz w:val="32"/>
        </w:rPr>
      </w:pPr>
      <w:r w:rsidRPr="006A2E1B">
        <w:rPr>
          <w:rFonts w:ascii="Times New Roman" w:hAnsi="Times New Roman"/>
          <w:b/>
          <w:i/>
          <w:sz w:val="32"/>
        </w:rPr>
        <w:t xml:space="preserve">Bonne </w:t>
      </w:r>
      <w:proofErr w:type="gramStart"/>
      <w:r w:rsidRPr="006A2E1B">
        <w:rPr>
          <w:rFonts w:ascii="Times New Roman" w:hAnsi="Times New Roman"/>
          <w:b/>
          <w:i/>
          <w:sz w:val="32"/>
        </w:rPr>
        <w:t>réception .</w:t>
      </w:r>
      <w:proofErr w:type="gramEnd"/>
    </w:p>
    <w:p w:rsidR="006A2E1B" w:rsidRDefault="006A2E1B" w:rsidP="00AD2D85">
      <w:pPr>
        <w:rPr>
          <w:rFonts w:ascii="Times New Roman" w:hAnsi="Times New Roman"/>
          <w:i/>
          <w:sz w:val="28"/>
        </w:rPr>
      </w:pPr>
    </w:p>
    <w:p w:rsidR="006A2E1B" w:rsidRDefault="006A2E1B" w:rsidP="00AD2D85">
      <w:pPr>
        <w:rPr>
          <w:rFonts w:ascii="Times New Roman" w:hAnsi="Times New Roman"/>
          <w:i/>
          <w:sz w:val="28"/>
        </w:rPr>
      </w:pPr>
    </w:p>
    <w:p w:rsidR="006A2E1B" w:rsidRDefault="006A2E1B" w:rsidP="00AD2D85">
      <w:pPr>
        <w:rPr>
          <w:rFonts w:ascii="Times New Roman" w:hAnsi="Times New Roman"/>
          <w:b/>
          <w:sz w:val="36"/>
          <w:u w:val="single"/>
        </w:rPr>
      </w:pPr>
      <w:r w:rsidRPr="006A2E1B">
        <w:rPr>
          <w:rFonts w:ascii="Times New Roman" w:hAnsi="Times New Roman"/>
          <w:b/>
          <w:sz w:val="36"/>
        </w:rPr>
        <w:tab/>
      </w:r>
      <w:r w:rsidRPr="006A2E1B">
        <w:rPr>
          <w:rFonts w:ascii="Times New Roman" w:hAnsi="Times New Roman"/>
          <w:b/>
          <w:sz w:val="36"/>
          <w:u w:val="single"/>
        </w:rPr>
        <w:t>Le Directeur Exécutif</w:t>
      </w:r>
      <w:r w:rsidRPr="006A2E1B">
        <w:rPr>
          <w:rFonts w:ascii="Times New Roman" w:hAnsi="Times New Roman"/>
          <w:b/>
          <w:sz w:val="36"/>
        </w:rPr>
        <w:tab/>
      </w:r>
      <w:r w:rsidRPr="006A2E1B">
        <w:rPr>
          <w:rFonts w:ascii="Times New Roman" w:hAnsi="Times New Roman"/>
          <w:b/>
          <w:sz w:val="36"/>
        </w:rPr>
        <w:tab/>
      </w:r>
      <w:r>
        <w:rPr>
          <w:rFonts w:ascii="Times New Roman" w:hAnsi="Times New Roman"/>
          <w:i/>
          <w:sz w:val="28"/>
        </w:rPr>
        <w:tab/>
      </w:r>
      <w:r>
        <w:rPr>
          <w:rFonts w:ascii="Times New Roman" w:hAnsi="Times New Roman"/>
          <w:i/>
          <w:sz w:val="28"/>
        </w:rPr>
        <w:tab/>
      </w:r>
      <w:r>
        <w:rPr>
          <w:rFonts w:ascii="Times New Roman" w:hAnsi="Times New Roman"/>
          <w:i/>
          <w:sz w:val="28"/>
        </w:rPr>
        <w:tab/>
      </w:r>
      <w:r>
        <w:rPr>
          <w:rFonts w:ascii="Times New Roman" w:hAnsi="Times New Roman"/>
          <w:i/>
          <w:sz w:val="28"/>
        </w:rPr>
        <w:tab/>
      </w:r>
      <w:r w:rsidRPr="006A2E1B">
        <w:rPr>
          <w:rFonts w:ascii="Times New Roman" w:hAnsi="Times New Roman"/>
          <w:b/>
          <w:sz w:val="36"/>
          <w:u w:val="single"/>
        </w:rPr>
        <w:t xml:space="preserve">Le Président </w:t>
      </w:r>
    </w:p>
    <w:p w:rsidR="006A2E1B" w:rsidRPr="006A2E1B" w:rsidRDefault="006A2E1B" w:rsidP="00AD2D85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36"/>
          <w:u w:val="single"/>
        </w:rPr>
        <w:t xml:space="preserve"> </w:t>
      </w:r>
      <w:r>
        <w:rPr>
          <w:rFonts w:ascii="Times New Roman" w:hAnsi="Times New Roman"/>
          <w:b/>
          <w:sz w:val="28"/>
        </w:rPr>
        <w:t>Maitre Souleymane NIANG</w:t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  <w:t>M. Gallo DIOP</w:t>
      </w:r>
    </w:p>
    <w:p w:rsidR="00292BB5" w:rsidRPr="00AD2D85" w:rsidRDefault="00BE7E07"/>
    <w:sectPr w:rsidR="00292BB5" w:rsidRPr="00AD2D85" w:rsidSect="00AD2D85">
      <w:pgSz w:w="11906" w:h="16838"/>
      <w:pgMar w:top="851" w:right="849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D85"/>
    <w:rsid w:val="00164641"/>
    <w:rsid w:val="0020777E"/>
    <w:rsid w:val="002B5BE0"/>
    <w:rsid w:val="006A2E1B"/>
    <w:rsid w:val="006F24AD"/>
    <w:rsid w:val="009E7186"/>
    <w:rsid w:val="00AD2D85"/>
    <w:rsid w:val="00BE7E07"/>
    <w:rsid w:val="00BF180B"/>
    <w:rsid w:val="00DB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3394FE-8E4C-474B-A9C0-A977CD6FF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2D8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2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D8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17210B3-B743-4BF3-9366-BFABC1BD8309}"/>
</file>

<file path=customXml/itemProps2.xml><?xml version="1.0" encoding="utf-8"?>
<ds:datastoreItem xmlns:ds="http://schemas.openxmlformats.org/officeDocument/2006/customXml" ds:itemID="{9805987B-4122-409A-9BED-7A0E8F1D403C}"/>
</file>

<file path=customXml/itemProps3.xml><?xml version="1.0" encoding="utf-8"?>
<ds:datastoreItem xmlns:ds="http://schemas.openxmlformats.org/officeDocument/2006/customXml" ds:itemID="{9234CC8C-7D06-4D6C-85EA-F3BA03646F6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464</Words>
  <Characters>2648</Characters>
  <Application>Microsoft Office Word</Application>
  <DocSecurity>4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Ndiaye Pc</dc:creator>
  <cp:lastModifiedBy>Richard Lapper</cp:lastModifiedBy>
  <cp:revision>2</cp:revision>
  <dcterms:created xsi:type="dcterms:W3CDTF">2021-09-03T09:02:00Z</dcterms:created>
  <dcterms:modified xsi:type="dcterms:W3CDTF">2021-09-03T09:02:00Z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