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17124" w14:textId="77777777" w:rsidR="00174408" w:rsidRPr="007C17F3" w:rsidRDefault="00C9080E" w:rsidP="001B4ED2">
      <w:pPr>
        <w:shd w:val="clear" w:color="auto" w:fill="FFFFFF"/>
        <w:spacing w:line="276" w:lineRule="auto"/>
        <w:jc w:val="center"/>
        <w:rPr>
          <w:rFonts w:asciiTheme="majorHAnsi" w:eastAsia="Times New Roman" w:hAnsiTheme="majorHAnsi" w:cs="Arial"/>
          <w:b/>
          <w:lang w:val="en-US"/>
        </w:rPr>
      </w:pPr>
      <w:r w:rsidRPr="007C17F3">
        <w:rPr>
          <w:rFonts w:asciiTheme="majorHAnsi" w:eastAsia="Times New Roman" w:hAnsiTheme="majorHAnsi" w:cs="Arial"/>
          <w:b/>
          <w:iCs/>
          <w:lang w:val="en-US"/>
        </w:rPr>
        <w:t>"</w:t>
      </w:r>
      <w:r w:rsidR="00174408" w:rsidRPr="007C17F3">
        <w:rPr>
          <w:rFonts w:asciiTheme="majorHAnsi" w:eastAsia="Times New Roman" w:hAnsiTheme="majorHAnsi" w:cs="Arial"/>
          <w:b/>
          <w:iCs/>
          <w:lang w:val="en-US"/>
        </w:rPr>
        <w:t>Establishing a Monitoring Framework in Ireland for the United Nations Convention on the Rights of Persons with Disabilities</w:t>
      </w:r>
      <w:r w:rsidRPr="007C17F3">
        <w:rPr>
          <w:rFonts w:asciiTheme="majorHAnsi" w:eastAsia="Times New Roman" w:hAnsiTheme="majorHAnsi" w:cs="Arial"/>
          <w:b/>
          <w:iCs/>
          <w:lang w:val="en-US"/>
        </w:rPr>
        <w:t>"</w:t>
      </w:r>
    </w:p>
    <w:p w14:paraId="631E55E1" w14:textId="77777777" w:rsidR="00CE6138" w:rsidRPr="007C17F3" w:rsidRDefault="00CE6138" w:rsidP="001B4ED2">
      <w:pPr>
        <w:spacing w:line="276" w:lineRule="auto"/>
        <w:jc w:val="center"/>
        <w:rPr>
          <w:rFonts w:asciiTheme="majorHAnsi" w:hAnsiTheme="majorHAnsi"/>
          <w:b/>
        </w:rPr>
      </w:pPr>
    </w:p>
    <w:p w14:paraId="1DD196D8" w14:textId="77777777" w:rsidR="00174408" w:rsidRPr="007C17F3" w:rsidRDefault="00174408" w:rsidP="001B4ED2">
      <w:pPr>
        <w:spacing w:line="276" w:lineRule="auto"/>
        <w:jc w:val="center"/>
        <w:rPr>
          <w:rFonts w:asciiTheme="majorHAnsi" w:hAnsiTheme="majorHAnsi"/>
          <w:b/>
        </w:rPr>
      </w:pPr>
      <w:r w:rsidRPr="007C17F3">
        <w:rPr>
          <w:rFonts w:asciiTheme="majorHAnsi" w:hAnsiTheme="majorHAnsi"/>
          <w:b/>
        </w:rPr>
        <w:t xml:space="preserve">Catalina </w:t>
      </w:r>
      <w:proofErr w:type="spellStart"/>
      <w:r w:rsidRPr="007C17F3">
        <w:rPr>
          <w:rFonts w:asciiTheme="majorHAnsi" w:hAnsiTheme="majorHAnsi"/>
          <w:b/>
        </w:rPr>
        <w:t>Devandas</w:t>
      </w:r>
      <w:proofErr w:type="spellEnd"/>
      <w:r w:rsidRPr="007C17F3">
        <w:rPr>
          <w:rFonts w:asciiTheme="majorHAnsi" w:hAnsiTheme="majorHAnsi"/>
          <w:b/>
        </w:rPr>
        <w:t>, UN Special Rapporteur on the rights of persons with disabilities</w:t>
      </w:r>
    </w:p>
    <w:p w14:paraId="0C94AAD9" w14:textId="77777777" w:rsidR="00174408" w:rsidRPr="007C17F3" w:rsidRDefault="00174408" w:rsidP="001B4ED2">
      <w:pPr>
        <w:spacing w:line="276" w:lineRule="auto"/>
        <w:jc w:val="center"/>
        <w:rPr>
          <w:rFonts w:asciiTheme="majorHAnsi" w:hAnsiTheme="majorHAnsi"/>
          <w:b/>
        </w:rPr>
      </w:pPr>
      <w:r w:rsidRPr="007C17F3">
        <w:rPr>
          <w:rFonts w:asciiTheme="majorHAnsi" w:hAnsiTheme="majorHAnsi"/>
          <w:b/>
        </w:rPr>
        <w:t>9 May 2016</w:t>
      </w:r>
    </w:p>
    <w:p w14:paraId="3E6AFA29" w14:textId="77777777" w:rsidR="00174408" w:rsidRPr="007C17F3" w:rsidRDefault="00174408" w:rsidP="001B4ED2">
      <w:pPr>
        <w:spacing w:line="276" w:lineRule="auto"/>
        <w:jc w:val="center"/>
        <w:rPr>
          <w:rFonts w:asciiTheme="majorHAnsi" w:hAnsiTheme="majorHAnsi"/>
          <w:b/>
        </w:rPr>
      </w:pPr>
    </w:p>
    <w:p w14:paraId="1E5636BD" w14:textId="77777777" w:rsidR="00CA549A" w:rsidRPr="007C17F3" w:rsidRDefault="00CA549A" w:rsidP="001B4ED2">
      <w:pPr>
        <w:spacing w:line="276" w:lineRule="auto"/>
        <w:rPr>
          <w:rFonts w:asciiTheme="majorHAnsi" w:hAnsiTheme="majorHAnsi"/>
          <w:b/>
        </w:rPr>
      </w:pPr>
      <w:bookmarkStart w:id="0" w:name="_GoBack"/>
      <w:bookmarkEnd w:id="0"/>
    </w:p>
    <w:p w14:paraId="6C7EC374" w14:textId="77777777" w:rsidR="00F86EC7" w:rsidRDefault="00F86EC7" w:rsidP="001B4ED2">
      <w:pPr>
        <w:pStyle w:val="ListParagraph"/>
        <w:numPr>
          <w:ilvl w:val="0"/>
          <w:numId w:val="3"/>
        </w:numPr>
        <w:spacing w:line="276" w:lineRule="auto"/>
        <w:rPr>
          <w:rFonts w:asciiTheme="majorHAnsi" w:hAnsiTheme="majorHAnsi"/>
        </w:rPr>
      </w:pPr>
      <w:r w:rsidRPr="007C17F3">
        <w:rPr>
          <w:rFonts w:asciiTheme="majorHAnsi" w:hAnsiTheme="majorHAnsi"/>
        </w:rPr>
        <w:t>Welcome the report commissioned by the Irish Human Rights and Equality Commission, and conducted by the Centre for Disability Law and Policy, NUI Galway, on the establishment of a national independent monitoring framework in Ireland for the implementation of the CRPD.</w:t>
      </w:r>
    </w:p>
    <w:p w14:paraId="707DFC30" w14:textId="793312DB" w:rsidR="00271132" w:rsidRPr="007C17F3" w:rsidRDefault="00271132" w:rsidP="002445A1">
      <w:pPr>
        <w:pStyle w:val="ListParagraph"/>
        <w:numPr>
          <w:ilvl w:val="0"/>
          <w:numId w:val="3"/>
        </w:numPr>
        <w:spacing w:line="276" w:lineRule="auto"/>
        <w:rPr>
          <w:rFonts w:asciiTheme="majorHAnsi" w:hAnsiTheme="majorHAnsi"/>
        </w:rPr>
      </w:pPr>
      <w:r>
        <w:rPr>
          <w:rFonts w:asciiTheme="majorHAnsi" w:hAnsiTheme="majorHAnsi"/>
        </w:rPr>
        <w:t xml:space="preserve">I </w:t>
      </w:r>
      <w:r w:rsidR="00D32FA1">
        <w:rPr>
          <w:rFonts w:asciiTheme="majorHAnsi" w:hAnsiTheme="majorHAnsi"/>
        </w:rPr>
        <w:t>commend</w:t>
      </w:r>
      <w:r>
        <w:rPr>
          <w:rFonts w:asciiTheme="majorHAnsi" w:hAnsiTheme="majorHAnsi"/>
        </w:rPr>
        <w:t xml:space="preserve"> the work </w:t>
      </w:r>
      <w:r w:rsidR="002445A1">
        <w:rPr>
          <w:rFonts w:asciiTheme="majorHAnsi" w:hAnsiTheme="majorHAnsi"/>
        </w:rPr>
        <w:t xml:space="preserve">of </w:t>
      </w:r>
      <w:r w:rsidR="00D32FA1">
        <w:rPr>
          <w:rFonts w:asciiTheme="majorHAnsi" w:hAnsiTheme="majorHAnsi"/>
        </w:rPr>
        <w:t>the</w:t>
      </w:r>
      <w:r>
        <w:rPr>
          <w:rFonts w:asciiTheme="majorHAnsi" w:hAnsiTheme="majorHAnsi"/>
        </w:rPr>
        <w:t xml:space="preserve"> </w:t>
      </w:r>
      <w:r w:rsidR="002445A1" w:rsidRPr="002445A1">
        <w:rPr>
          <w:rFonts w:asciiTheme="majorHAnsi" w:hAnsiTheme="majorHAnsi"/>
        </w:rPr>
        <w:t xml:space="preserve">Irish Human Rights and Equality </w:t>
      </w:r>
      <w:r>
        <w:rPr>
          <w:rFonts w:asciiTheme="majorHAnsi" w:hAnsiTheme="majorHAnsi"/>
        </w:rPr>
        <w:t>Commission to support and encourage the process of ratification of the CRPD in Ireland.  Thinking ahead about how the national monitoring mechanisms</w:t>
      </w:r>
      <w:r w:rsidR="002445A1">
        <w:rPr>
          <w:rFonts w:asciiTheme="majorHAnsi" w:hAnsiTheme="majorHAnsi"/>
        </w:rPr>
        <w:t>,</w:t>
      </w:r>
      <w:r>
        <w:rPr>
          <w:rFonts w:asciiTheme="majorHAnsi" w:hAnsiTheme="majorHAnsi"/>
        </w:rPr>
        <w:t xml:space="preserve"> </w:t>
      </w:r>
      <w:r w:rsidR="002445A1">
        <w:rPr>
          <w:rFonts w:asciiTheme="majorHAnsi" w:hAnsiTheme="majorHAnsi"/>
        </w:rPr>
        <w:t>foreseen in article</w:t>
      </w:r>
      <w:r>
        <w:rPr>
          <w:rFonts w:asciiTheme="majorHAnsi" w:hAnsiTheme="majorHAnsi"/>
        </w:rPr>
        <w:t xml:space="preserve"> 33</w:t>
      </w:r>
      <w:r w:rsidR="002445A1">
        <w:rPr>
          <w:rFonts w:asciiTheme="majorHAnsi" w:hAnsiTheme="majorHAnsi"/>
        </w:rPr>
        <w:t xml:space="preserve"> para </w:t>
      </w:r>
      <w:r>
        <w:rPr>
          <w:rFonts w:asciiTheme="majorHAnsi" w:hAnsiTheme="majorHAnsi"/>
        </w:rPr>
        <w:t>2 of the CRPD</w:t>
      </w:r>
      <w:r w:rsidR="002445A1">
        <w:rPr>
          <w:rFonts w:asciiTheme="majorHAnsi" w:hAnsiTheme="majorHAnsi"/>
        </w:rPr>
        <w:t>,</w:t>
      </w:r>
      <w:r>
        <w:rPr>
          <w:rFonts w:asciiTheme="majorHAnsi" w:hAnsiTheme="majorHAnsi"/>
        </w:rPr>
        <w:t xml:space="preserve"> could work is of great value to guarantee and rapidly advance with the treaty’s implementation.</w:t>
      </w:r>
    </w:p>
    <w:p w14:paraId="561D2E54" w14:textId="77777777" w:rsidR="00F86EC7" w:rsidRPr="007C17F3" w:rsidRDefault="00F86EC7" w:rsidP="001B4ED2">
      <w:pPr>
        <w:spacing w:line="276" w:lineRule="auto"/>
        <w:rPr>
          <w:rFonts w:asciiTheme="majorHAnsi" w:hAnsiTheme="majorHAnsi"/>
          <w:b/>
        </w:rPr>
      </w:pPr>
    </w:p>
    <w:p w14:paraId="388729A7" w14:textId="0C8D3390" w:rsidR="00C9080E" w:rsidRPr="007C17F3" w:rsidRDefault="00C9080E" w:rsidP="001B4ED2">
      <w:pPr>
        <w:spacing w:line="276" w:lineRule="auto"/>
        <w:jc w:val="both"/>
        <w:rPr>
          <w:rFonts w:asciiTheme="majorHAnsi" w:hAnsiTheme="majorHAnsi"/>
          <w:b/>
        </w:rPr>
      </w:pPr>
      <w:r w:rsidRPr="007C17F3">
        <w:rPr>
          <w:rFonts w:asciiTheme="majorHAnsi" w:hAnsiTheme="majorHAnsi"/>
          <w:b/>
        </w:rPr>
        <w:t>Bringing the CRPD home</w:t>
      </w:r>
    </w:p>
    <w:p w14:paraId="3455BD0B" w14:textId="77777777" w:rsidR="00CA549A" w:rsidRPr="007C17F3" w:rsidRDefault="00CA549A" w:rsidP="001B4ED2">
      <w:pPr>
        <w:spacing w:line="276" w:lineRule="auto"/>
        <w:rPr>
          <w:rFonts w:asciiTheme="majorHAnsi" w:hAnsiTheme="majorHAnsi"/>
        </w:rPr>
      </w:pPr>
    </w:p>
    <w:p w14:paraId="58420C83" w14:textId="36A5B037" w:rsidR="000E21F2" w:rsidRPr="007C17F3" w:rsidRDefault="00CA549A" w:rsidP="001B4ED2">
      <w:pPr>
        <w:pStyle w:val="ListParagraph"/>
        <w:numPr>
          <w:ilvl w:val="0"/>
          <w:numId w:val="2"/>
        </w:numPr>
        <w:spacing w:line="276" w:lineRule="auto"/>
        <w:rPr>
          <w:rFonts w:asciiTheme="majorHAnsi" w:hAnsiTheme="majorHAnsi"/>
        </w:rPr>
      </w:pPr>
      <w:r w:rsidRPr="007C17F3">
        <w:rPr>
          <w:rFonts w:asciiTheme="majorHAnsi" w:hAnsiTheme="majorHAnsi"/>
        </w:rPr>
        <w:t xml:space="preserve">The </w:t>
      </w:r>
      <w:r w:rsidR="000E21F2" w:rsidRPr="007C17F3">
        <w:rPr>
          <w:rFonts w:asciiTheme="majorHAnsi" w:hAnsiTheme="majorHAnsi"/>
        </w:rPr>
        <w:t>objective</w:t>
      </w:r>
      <w:r w:rsidRPr="007C17F3">
        <w:rPr>
          <w:rFonts w:asciiTheme="majorHAnsi" w:hAnsiTheme="majorHAnsi"/>
        </w:rPr>
        <w:t xml:space="preserve"> of human rights monitoring is to </w:t>
      </w:r>
      <w:r w:rsidR="002445A1">
        <w:rPr>
          <w:rFonts w:asciiTheme="majorHAnsi" w:hAnsiTheme="majorHAnsi"/>
        </w:rPr>
        <w:t>foster</w:t>
      </w:r>
      <w:r w:rsidRPr="007C17F3">
        <w:rPr>
          <w:rFonts w:asciiTheme="majorHAnsi" w:hAnsiTheme="majorHAnsi"/>
        </w:rPr>
        <w:t xml:space="preserve"> "change"</w:t>
      </w:r>
      <w:r w:rsidR="002445A1">
        <w:rPr>
          <w:rFonts w:asciiTheme="majorHAnsi" w:hAnsiTheme="majorHAnsi"/>
        </w:rPr>
        <w:t>:</w:t>
      </w:r>
      <w:r w:rsidRPr="007C17F3">
        <w:rPr>
          <w:rFonts w:asciiTheme="majorHAnsi" w:hAnsiTheme="majorHAnsi"/>
        </w:rPr>
        <w:t xml:space="preserve"> </w:t>
      </w:r>
      <w:r w:rsidR="002445A1">
        <w:rPr>
          <w:rFonts w:asciiTheme="majorHAnsi" w:hAnsiTheme="majorHAnsi"/>
        </w:rPr>
        <w:t>c</w:t>
      </w:r>
      <w:r w:rsidRPr="007C17F3">
        <w:rPr>
          <w:rFonts w:asciiTheme="majorHAnsi" w:hAnsiTheme="majorHAnsi"/>
        </w:rPr>
        <w:t>hange in national agendas, national policies and national budgets</w:t>
      </w:r>
      <w:r w:rsidR="002445A1">
        <w:rPr>
          <w:rFonts w:asciiTheme="majorHAnsi" w:hAnsiTheme="majorHAnsi"/>
        </w:rPr>
        <w:t>, in order to transform</w:t>
      </w:r>
      <w:r w:rsidRPr="007C17F3">
        <w:rPr>
          <w:rFonts w:asciiTheme="majorHAnsi" w:hAnsiTheme="majorHAnsi"/>
        </w:rPr>
        <w:t xml:space="preserve"> people</w:t>
      </w:r>
      <w:r w:rsidR="002445A1">
        <w:rPr>
          <w:rFonts w:asciiTheme="majorHAnsi" w:hAnsiTheme="majorHAnsi"/>
        </w:rPr>
        <w:t>s'</w:t>
      </w:r>
      <w:r w:rsidRPr="007C17F3">
        <w:rPr>
          <w:rFonts w:asciiTheme="majorHAnsi" w:hAnsiTheme="majorHAnsi"/>
        </w:rPr>
        <w:t xml:space="preserve"> lives. </w:t>
      </w:r>
    </w:p>
    <w:p w14:paraId="78E6DC4C" w14:textId="77777777" w:rsidR="000E21F2" w:rsidRPr="007C17F3" w:rsidRDefault="000E21F2" w:rsidP="001B4ED2">
      <w:pPr>
        <w:pStyle w:val="ListParagraph"/>
        <w:spacing w:line="276" w:lineRule="auto"/>
        <w:rPr>
          <w:rFonts w:asciiTheme="majorHAnsi" w:hAnsiTheme="majorHAnsi"/>
        </w:rPr>
      </w:pPr>
    </w:p>
    <w:p w14:paraId="1DFCCD21" w14:textId="59E71C2D" w:rsidR="00E83988" w:rsidRDefault="002445A1" w:rsidP="001B4ED2">
      <w:pPr>
        <w:pStyle w:val="ListParagraph"/>
        <w:numPr>
          <w:ilvl w:val="0"/>
          <w:numId w:val="2"/>
        </w:numPr>
        <w:spacing w:line="276" w:lineRule="auto"/>
        <w:rPr>
          <w:rFonts w:asciiTheme="majorHAnsi" w:hAnsiTheme="majorHAnsi"/>
        </w:rPr>
      </w:pPr>
      <w:r>
        <w:rPr>
          <w:rFonts w:asciiTheme="majorHAnsi" w:hAnsiTheme="majorHAnsi"/>
        </w:rPr>
        <w:t>Specifically, the i</w:t>
      </w:r>
      <w:r w:rsidR="000E21F2" w:rsidRPr="007C17F3">
        <w:rPr>
          <w:rFonts w:asciiTheme="majorHAnsi" w:hAnsiTheme="majorHAnsi"/>
        </w:rPr>
        <w:t>mplementation of the CRPD</w:t>
      </w:r>
      <w:r>
        <w:rPr>
          <w:rFonts w:asciiTheme="majorHAnsi" w:hAnsiTheme="majorHAnsi"/>
        </w:rPr>
        <w:t xml:space="preserve"> </w:t>
      </w:r>
      <w:r w:rsidR="000E21F2" w:rsidRPr="007C17F3">
        <w:rPr>
          <w:rFonts w:asciiTheme="majorHAnsi" w:hAnsiTheme="majorHAnsi"/>
        </w:rPr>
        <w:t>it is about transforming communiti</w:t>
      </w:r>
      <w:r w:rsidR="00E83988" w:rsidRPr="007C17F3">
        <w:rPr>
          <w:rFonts w:asciiTheme="majorHAnsi" w:hAnsiTheme="majorHAnsi"/>
        </w:rPr>
        <w:t>es and socia</w:t>
      </w:r>
      <w:r w:rsidR="000E21F2" w:rsidRPr="007C17F3">
        <w:rPr>
          <w:rFonts w:asciiTheme="majorHAnsi" w:hAnsiTheme="majorHAnsi"/>
        </w:rPr>
        <w:t xml:space="preserve">l relationships to </w:t>
      </w:r>
      <w:r>
        <w:rPr>
          <w:rFonts w:asciiTheme="majorHAnsi" w:hAnsiTheme="majorHAnsi"/>
        </w:rPr>
        <w:t>achieve the</w:t>
      </w:r>
      <w:r w:rsidR="000E21F2" w:rsidRPr="007C17F3">
        <w:rPr>
          <w:rFonts w:asciiTheme="majorHAnsi" w:hAnsiTheme="majorHAnsi"/>
        </w:rPr>
        <w:t xml:space="preserve"> full and effective participation of persons with disabilities. </w:t>
      </w:r>
      <w:r>
        <w:rPr>
          <w:rFonts w:asciiTheme="majorHAnsi" w:hAnsiTheme="majorHAnsi"/>
        </w:rPr>
        <w:t>This means</w:t>
      </w:r>
      <w:r w:rsidR="000E21F2" w:rsidRPr="007C17F3">
        <w:rPr>
          <w:rFonts w:asciiTheme="majorHAnsi" w:hAnsiTheme="majorHAnsi"/>
        </w:rPr>
        <w:t xml:space="preserve"> translat</w:t>
      </w:r>
      <w:r>
        <w:rPr>
          <w:rFonts w:asciiTheme="majorHAnsi" w:hAnsiTheme="majorHAnsi"/>
        </w:rPr>
        <w:t>ing</w:t>
      </w:r>
      <w:r w:rsidR="000E21F2" w:rsidRPr="007C17F3">
        <w:rPr>
          <w:rFonts w:asciiTheme="majorHAnsi" w:hAnsiTheme="majorHAnsi"/>
        </w:rPr>
        <w:t xml:space="preserve"> the </w:t>
      </w:r>
      <w:r>
        <w:rPr>
          <w:rFonts w:asciiTheme="majorHAnsi" w:hAnsiTheme="majorHAnsi"/>
        </w:rPr>
        <w:t xml:space="preserve">provisions of the </w:t>
      </w:r>
      <w:r w:rsidR="000E21F2" w:rsidRPr="007C17F3">
        <w:rPr>
          <w:rFonts w:asciiTheme="majorHAnsi" w:hAnsiTheme="majorHAnsi"/>
        </w:rPr>
        <w:t xml:space="preserve">CRPD into </w:t>
      </w:r>
      <w:r>
        <w:rPr>
          <w:rFonts w:asciiTheme="majorHAnsi" w:hAnsiTheme="majorHAnsi"/>
        </w:rPr>
        <w:t xml:space="preserve">concrete </w:t>
      </w:r>
      <w:r w:rsidR="000E21F2" w:rsidRPr="007C17F3">
        <w:rPr>
          <w:rFonts w:asciiTheme="majorHAnsi" w:hAnsiTheme="majorHAnsi"/>
        </w:rPr>
        <w:t>action</w:t>
      </w:r>
      <w:r>
        <w:rPr>
          <w:rFonts w:asciiTheme="majorHAnsi" w:hAnsiTheme="majorHAnsi"/>
        </w:rPr>
        <w:t>s</w:t>
      </w:r>
      <w:r w:rsidR="000E21F2" w:rsidRPr="007C17F3">
        <w:rPr>
          <w:rFonts w:asciiTheme="majorHAnsi" w:hAnsiTheme="majorHAnsi"/>
        </w:rPr>
        <w:t xml:space="preserve"> </w:t>
      </w:r>
      <w:r>
        <w:rPr>
          <w:rFonts w:asciiTheme="majorHAnsi" w:hAnsiTheme="majorHAnsi"/>
        </w:rPr>
        <w:t>that</w:t>
      </w:r>
      <w:r w:rsidR="000E21F2" w:rsidRPr="007C17F3">
        <w:rPr>
          <w:rFonts w:asciiTheme="majorHAnsi" w:hAnsiTheme="majorHAnsi"/>
        </w:rPr>
        <w:t xml:space="preserve"> aim </w:t>
      </w:r>
      <w:r>
        <w:rPr>
          <w:rFonts w:asciiTheme="majorHAnsi" w:hAnsiTheme="majorHAnsi"/>
        </w:rPr>
        <w:t xml:space="preserve">at ensuring the </w:t>
      </w:r>
      <w:r w:rsidR="000E21F2" w:rsidRPr="007C17F3">
        <w:rPr>
          <w:rFonts w:asciiTheme="majorHAnsi" w:hAnsiTheme="majorHAnsi"/>
        </w:rPr>
        <w:t>full enjoyment of human rights and fundamental freedoms by</w:t>
      </w:r>
      <w:r w:rsidR="000C1414">
        <w:rPr>
          <w:rFonts w:asciiTheme="majorHAnsi" w:hAnsiTheme="majorHAnsi"/>
        </w:rPr>
        <w:t xml:space="preserve"> all persons with disabilities on an equal basis with others.</w:t>
      </w:r>
    </w:p>
    <w:p w14:paraId="76EAF44A" w14:textId="77777777" w:rsidR="008E2331" w:rsidRPr="008E2331" w:rsidRDefault="008E2331" w:rsidP="008E2331">
      <w:pPr>
        <w:spacing w:line="276" w:lineRule="auto"/>
        <w:rPr>
          <w:rFonts w:asciiTheme="majorHAnsi" w:hAnsiTheme="majorHAnsi"/>
        </w:rPr>
      </w:pPr>
    </w:p>
    <w:p w14:paraId="669B8284" w14:textId="6D7785AE" w:rsidR="008E2331" w:rsidRDefault="008E2331" w:rsidP="001B4ED2">
      <w:pPr>
        <w:pStyle w:val="ListParagraph"/>
        <w:numPr>
          <w:ilvl w:val="0"/>
          <w:numId w:val="2"/>
        </w:numPr>
        <w:spacing w:line="276" w:lineRule="auto"/>
        <w:rPr>
          <w:rFonts w:asciiTheme="majorHAnsi" w:hAnsiTheme="majorHAnsi"/>
        </w:rPr>
      </w:pPr>
      <w:r>
        <w:rPr>
          <w:rFonts w:asciiTheme="majorHAnsi" w:hAnsiTheme="majorHAnsi"/>
        </w:rPr>
        <w:t xml:space="preserve">As simple and straightforward </w:t>
      </w:r>
      <w:r w:rsidR="002445A1">
        <w:rPr>
          <w:rFonts w:asciiTheme="majorHAnsi" w:hAnsiTheme="majorHAnsi"/>
        </w:rPr>
        <w:t xml:space="preserve">as </w:t>
      </w:r>
      <w:r>
        <w:rPr>
          <w:rFonts w:asciiTheme="majorHAnsi" w:hAnsiTheme="majorHAnsi"/>
        </w:rPr>
        <w:t xml:space="preserve">this </w:t>
      </w:r>
      <w:r w:rsidR="002445A1">
        <w:rPr>
          <w:rFonts w:asciiTheme="majorHAnsi" w:hAnsiTheme="majorHAnsi"/>
        </w:rPr>
        <w:t>may appear</w:t>
      </w:r>
      <w:r>
        <w:rPr>
          <w:rFonts w:asciiTheme="majorHAnsi" w:hAnsiTheme="majorHAnsi"/>
        </w:rPr>
        <w:t>, in reality it</w:t>
      </w:r>
      <w:r w:rsidR="00CD431E">
        <w:rPr>
          <w:rFonts w:asciiTheme="majorHAnsi" w:hAnsiTheme="majorHAnsi"/>
        </w:rPr>
        <w:t xml:space="preserve"> is</w:t>
      </w:r>
      <w:r>
        <w:rPr>
          <w:rFonts w:asciiTheme="majorHAnsi" w:hAnsiTheme="majorHAnsi"/>
        </w:rPr>
        <w:t xml:space="preserve"> </w:t>
      </w:r>
      <w:r w:rsidR="002445A1">
        <w:rPr>
          <w:rFonts w:asciiTheme="majorHAnsi" w:hAnsiTheme="majorHAnsi"/>
        </w:rPr>
        <w:t xml:space="preserve">a </w:t>
      </w:r>
      <w:r>
        <w:rPr>
          <w:rFonts w:asciiTheme="majorHAnsi" w:hAnsiTheme="majorHAnsi"/>
        </w:rPr>
        <w:t>ground-breaking</w:t>
      </w:r>
      <w:r w:rsidR="002445A1">
        <w:rPr>
          <w:rFonts w:asciiTheme="majorHAnsi" w:hAnsiTheme="majorHAnsi"/>
        </w:rPr>
        <w:t xml:space="preserve"> approach, which</w:t>
      </w:r>
      <w:r>
        <w:rPr>
          <w:rFonts w:asciiTheme="majorHAnsi" w:hAnsiTheme="majorHAnsi"/>
        </w:rPr>
        <w:t xml:space="preserve"> challenges centuries of exclusion</w:t>
      </w:r>
      <w:r w:rsidR="00CD431E">
        <w:rPr>
          <w:rFonts w:asciiTheme="majorHAnsi" w:hAnsiTheme="majorHAnsi"/>
        </w:rPr>
        <w:t>, discrimination</w:t>
      </w:r>
      <w:r>
        <w:rPr>
          <w:rFonts w:asciiTheme="majorHAnsi" w:hAnsiTheme="majorHAnsi"/>
        </w:rPr>
        <w:t xml:space="preserve"> and marginalization. It challenges strong cultural p</w:t>
      </w:r>
      <w:r w:rsidR="00CD431E">
        <w:rPr>
          <w:rFonts w:asciiTheme="majorHAnsi" w:hAnsiTheme="majorHAnsi"/>
        </w:rPr>
        <w:t xml:space="preserve">erceptions and social attitudes, some of which are so deeply rooted into our minds that we will have a hard time in identifying the need for change. </w:t>
      </w:r>
      <w:r w:rsidR="002445A1">
        <w:rPr>
          <w:rFonts w:asciiTheme="majorHAnsi" w:hAnsiTheme="majorHAnsi"/>
        </w:rPr>
        <w:t xml:space="preserve">Understanding the CRPD and its standards and translating them into real change is not an easy task. </w:t>
      </w:r>
      <w:r w:rsidR="00CD431E">
        <w:rPr>
          <w:rFonts w:asciiTheme="majorHAnsi" w:hAnsiTheme="majorHAnsi"/>
        </w:rPr>
        <w:t>As national and international communities</w:t>
      </w:r>
      <w:r w:rsidR="002445A1">
        <w:rPr>
          <w:rFonts w:asciiTheme="majorHAnsi" w:hAnsiTheme="majorHAnsi"/>
        </w:rPr>
        <w:t>,</w:t>
      </w:r>
      <w:r w:rsidR="00CD431E">
        <w:rPr>
          <w:rFonts w:asciiTheme="majorHAnsi" w:hAnsiTheme="majorHAnsi"/>
        </w:rPr>
        <w:t xml:space="preserve"> we need to seriously engage in a process of re-thinking</w:t>
      </w:r>
      <w:r w:rsidR="00077A8D">
        <w:rPr>
          <w:rFonts w:asciiTheme="majorHAnsi" w:hAnsiTheme="majorHAnsi"/>
        </w:rPr>
        <w:t xml:space="preserve"> and challenging</w:t>
      </w:r>
      <w:r w:rsidR="00CD431E">
        <w:rPr>
          <w:rFonts w:asciiTheme="majorHAnsi" w:hAnsiTheme="majorHAnsi"/>
        </w:rPr>
        <w:t xml:space="preserve"> the way in which things have been done traditionally. </w:t>
      </w:r>
      <w:r w:rsidR="00090A9B">
        <w:rPr>
          <w:rFonts w:asciiTheme="majorHAnsi" w:hAnsiTheme="majorHAnsi"/>
        </w:rPr>
        <w:t xml:space="preserve"> </w:t>
      </w:r>
    </w:p>
    <w:p w14:paraId="385A2ACC" w14:textId="77777777" w:rsidR="000C1414" w:rsidRPr="00271132" w:rsidRDefault="000C1414" w:rsidP="00271132">
      <w:pPr>
        <w:spacing w:line="276" w:lineRule="auto"/>
        <w:rPr>
          <w:rFonts w:asciiTheme="majorHAnsi" w:hAnsiTheme="majorHAnsi"/>
        </w:rPr>
      </w:pPr>
    </w:p>
    <w:p w14:paraId="298A92DD" w14:textId="0A530DEC" w:rsidR="00C663F0" w:rsidRDefault="00CA549A" w:rsidP="001B4ED2">
      <w:pPr>
        <w:pStyle w:val="ListParagraph"/>
        <w:numPr>
          <w:ilvl w:val="0"/>
          <w:numId w:val="2"/>
        </w:numPr>
        <w:spacing w:line="276" w:lineRule="auto"/>
        <w:rPr>
          <w:rFonts w:asciiTheme="majorHAnsi" w:hAnsiTheme="majorHAnsi"/>
        </w:rPr>
      </w:pPr>
      <w:r w:rsidRPr="007C17F3">
        <w:rPr>
          <w:rFonts w:asciiTheme="majorHAnsi" w:hAnsiTheme="majorHAnsi"/>
        </w:rPr>
        <w:lastRenderedPageBreak/>
        <w:t xml:space="preserve">As Gerard Quinn once said, we need to resist "the temptation of elegance" or the easy assumption that the human rights discourse will automatically translate into </w:t>
      </w:r>
      <w:r w:rsidR="00F86EC7" w:rsidRPr="007C17F3">
        <w:rPr>
          <w:rFonts w:asciiTheme="majorHAnsi" w:hAnsiTheme="majorHAnsi"/>
        </w:rPr>
        <w:t>practice</w:t>
      </w:r>
      <w:r w:rsidRPr="007C17F3">
        <w:rPr>
          <w:rFonts w:asciiTheme="majorHAnsi" w:hAnsiTheme="majorHAnsi"/>
        </w:rPr>
        <w:t xml:space="preserve">. </w:t>
      </w:r>
      <w:r w:rsidR="002445A1">
        <w:rPr>
          <w:rFonts w:asciiTheme="majorHAnsi" w:hAnsiTheme="majorHAnsi"/>
        </w:rPr>
        <w:t>One of the reasons why</w:t>
      </w:r>
      <w:r w:rsidR="00C663F0" w:rsidRPr="007C17F3">
        <w:rPr>
          <w:rFonts w:asciiTheme="majorHAnsi" w:hAnsiTheme="majorHAnsi"/>
        </w:rPr>
        <w:t xml:space="preserve"> UN </w:t>
      </w:r>
      <w:r w:rsidR="002445A1">
        <w:rPr>
          <w:rFonts w:asciiTheme="majorHAnsi" w:hAnsiTheme="majorHAnsi"/>
        </w:rPr>
        <w:t xml:space="preserve">human rights </w:t>
      </w:r>
      <w:r w:rsidR="00C663F0" w:rsidRPr="007C17F3">
        <w:rPr>
          <w:rFonts w:asciiTheme="majorHAnsi" w:hAnsiTheme="majorHAnsi"/>
        </w:rPr>
        <w:t xml:space="preserve">treaties feel so alien to the world's population is because we fail to translate those </w:t>
      </w:r>
      <w:r w:rsidR="002445A1">
        <w:rPr>
          <w:rFonts w:asciiTheme="majorHAnsi" w:hAnsiTheme="majorHAnsi"/>
        </w:rPr>
        <w:t xml:space="preserve">legal instruments </w:t>
      </w:r>
      <w:r w:rsidR="00C663F0" w:rsidRPr="007C17F3">
        <w:rPr>
          <w:rFonts w:asciiTheme="majorHAnsi" w:hAnsiTheme="majorHAnsi"/>
        </w:rPr>
        <w:t xml:space="preserve">into something meaningful to </w:t>
      </w:r>
      <w:r w:rsidR="000D0826">
        <w:rPr>
          <w:rFonts w:asciiTheme="majorHAnsi" w:hAnsiTheme="majorHAnsi"/>
        </w:rPr>
        <w:t>peoples’</w:t>
      </w:r>
      <w:r w:rsidR="00C663F0" w:rsidRPr="007C17F3">
        <w:rPr>
          <w:rFonts w:asciiTheme="majorHAnsi" w:hAnsiTheme="majorHAnsi"/>
        </w:rPr>
        <w:t xml:space="preserve"> day-to-day lives.</w:t>
      </w:r>
    </w:p>
    <w:p w14:paraId="2493552C" w14:textId="77777777" w:rsidR="00C663F0" w:rsidRPr="007C17F3" w:rsidRDefault="00C663F0" w:rsidP="001B4ED2">
      <w:pPr>
        <w:spacing w:line="276" w:lineRule="auto"/>
        <w:rPr>
          <w:rFonts w:asciiTheme="majorHAnsi" w:hAnsiTheme="majorHAnsi"/>
        </w:rPr>
      </w:pPr>
    </w:p>
    <w:p w14:paraId="64731365" w14:textId="13727B86" w:rsidR="00E7435B" w:rsidRPr="007C17F3" w:rsidRDefault="00E83988" w:rsidP="001B4ED2">
      <w:pPr>
        <w:pStyle w:val="ListParagraph"/>
        <w:numPr>
          <w:ilvl w:val="0"/>
          <w:numId w:val="2"/>
        </w:numPr>
        <w:spacing w:line="276" w:lineRule="auto"/>
        <w:rPr>
          <w:rFonts w:asciiTheme="majorHAnsi" w:hAnsiTheme="majorHAnsi"/>
        </w:rPr>
      </w:pPr>
      <w:r w:rsidRPr="007C17F3">
        <w:rPr>
          <w:rFonts w:asciiTheme="majorHAnsi" w:hAnsiTheme="majorHAnsi"/>
        </w:rPr>
        <w:t xml:space="preserve">Paraphrasing the Legal Realists, </w:t>
      </w:r>
      <w:r w:rsidR="000D0826">
        <w:rPr>
          <w:rFonts w:asciiTheme="majorHAnsi" w:hAnsiTheme="majorHAnsi"/>
        </w:rPr>
        <w:t xml:space="preserve">international </w:t>
      </w:r>
      <w:r w:rsidRPr="007C17F3">
        <w:rPr>
          <w:rFonts w:asciiTheme="majorHAnsi" w:hAnsiTheme="majorHAnsi"/>
        </w:rPr>
        <w:t xml:space="preserve">human rights treaties must be evaluated against their effectiveness in promoting human values, and the continued validity and desirability of these values. </w:t>
      </w:r>
      <w:r w:rsidR="00521F14">
        <w:rPr>
          <w:rFonts w:asciiTheme="majorHAnsi" w:hAnsiTheme="majorHAnsi"/>
        </w:rPr>
        <w:t>W</w:t>
      </w:r>
      <w:r w:rsidRPr="007C17F3">
        <w:rPr>
          <w:rFonts w:asciiTheme="majorHAnsi" w:hAnsiTheme="majorHAnsi"/>
        </w:rPr>
        <w:t xml:space="preserve">e cannot understand the CRPD without looking into the mechanisms of organized control and monitoring in place. </w:t>
      </w:r>
    </w:p>
    <w:p w14:paraId="074B9A0B" w14:textId="77777777" w:rsidR="00E83988" w:rsidRPr="007C17F3" w:rsidRDefault="00E83988" w:rsidP="001B4ED2">
      <w:pPr>
        <w:spacing w:line="276" w:lineRule="auto"/>
        <w:rPr>
          <w:rFonts w:asciiTheme="majorHAnsi" w:hAnsiTheme="majorHAnsi"/>
        </w:rPr>
      </w:pPr>
    </w:p>
    <w:p w14:paraId="18A44376" w14:textId="22CD41DB" w:rsidR="00C57FDE" w:rsidRPr="007C17F3" w:rsidRDefault="00C663F0" w:rsidP="001B4ED2">
      <w:pPr>
        <w:pStyle w:val="ListParagraph"/>
        <w:numPr>
          <w:ilvl w:val="0"/>
          <w:numId w:val="2"/>
        </w:numPr>
        <w:spacing w:line="276" w:lineRule="auto"/>
        <w:rPr>
          <w:rFonts w:asciiTheme="majorHAnsi" w:hAnsiTheme="majorHAnsi"/>
        </w:rPr>
      </w:pPr>
      <w:r w:rsidRPr="007C17F3">
        <w:rPr>
          <w:rFonts w:asciiTheme="majorHAnsi" w:hAnsiTheme="majorHAnsi"/>
        </w:rPr>
        <w:t xml:space="preserve">Indeed, </w:t>
      </w:r>
      <w:r w:rsidR="000D0826">
        <w:rPr>
          <w:rFonts w:asciiTheme="majorHAnsi" w:hAnsiTheme="majorHAnsi"/>
        </w:rPr>
        <w:t>a</w:t>
      </w:r>
      <w:r w:rsidR="00E83988" w:rsidRPr="007C17F3">
        <w:rPr>
          <w:rFonts w:asciiTheme="majorHAnsi" w:hAnsiTheme="majorHAnsi"/>
        </w:rPr>
        <w:t xml:space="preserve"> unique feature of the CRPD </w:t>
      </w:r>
      <w:r w:rsidRPr="007C17F3">
        <w:rPr>
          <w:rFonts w:asciiTheme="majorHAnsi" w:hAnsiTheme="majorHAnsi"/>
        </w:rPr>
        <w:t xml:space="preserve">is its national implementation and monitoring framework. </w:t>
      </w:r>
      <w:r w:rsidR="00E7435B" w:rsidRPr="007C17F3">
        <w:rPr>
          <w:rFonts w:asciiTheme="majorHAnsi" w:hAnsiTheme="majorHAnsi"/>
        </w:rPr>
        <w:t xml:space="preserve">Art. 33 of the CRPD </w:t>
      </w:r>
      <w:r w:rsidR="00C57FDE" w:rsidRPr="007C17F3">
        <w:rPr>
          <w:rFonts w:asciiTheme="majorHAnsi" w:hAnsiTheme="majorHAnsi"/>
        </w:rPr>
        <w:t>-</w:t>
      </w:r>
      <w:r w:rsidR="000D0826">
        <w:rPr>
          <w:rFonts w:asciiTheme="majorHAnsi" w:hAnsiTheme="majorHAnsi"/>
        </w:rPr>
        <w:t xml:space="preserve"> </w:t>
      </w:r>
      <w:r w:rsidR="00E7435B" w:rsidRPr="007C17F3">
        <w:rPr>
          <w:rFonts w:asciiTheme="majorHAnsi" w:hAnsiTheme="majorHAnsi"/>
        </w:rPr>
        <w:t xml:space="preserve">one of the most innovative articles in the </w:t>
      </w:r>
      <w:r w:rsidR="00C57FDE" w:rsidRPr="007C17F3">
        <w:rPr>
          <w:rFonts w:asciiTheme="majorHAnsi" w:hAnsiTheme="majorHAnsi"/>
        </w:rPr>
        <w:t>treaty</w:t>
      </w:r>
      <w:r w:rsidR="000D0826">
        <w:rPr>
          <w:rFonts w:asciiTheme="majorHAnsi" w:hAnsiTheme="majorHAnsi"/>
        </w:rPr>
        <w:t xml:space="preserve"> </w:t>
      </w:r>
      <w:r w:rsidR="00C57FDE" w:rsidRPr="007C17F3">
        <w:rPr>
          <w:rFonts w:asciiTheme="majorHAnsi" w:hAnsiTheme="majorHAnsi"/>
        </w:rPr>
        <w:t>-</w:t>
      </w:r>
      <w:r w:rsidRPr="007C17F3">
        <w:rPr>
          <w:rFonts w:asciiTheme="majorHAnsi" w:hAnsiTheme="majorHAnsi"/>
        </w:rPr>
        <w:t xml:space="preserve"> requires States </w:t>
      </w:r>
      <w:r w:rsidR="00C57FDE" w:rsidRPr="007C17F3">
        <w:rPr>
          <w:rFonts w:asciiTheme="majorHAnsi" w:hAnsiTheme="majorHAnsi"/>
        </w:rPr>
        <w:t xml:space="preserve">Parties </w:t>
      </w:r>
      <w:r w:rsidRPr="007C17F3">
        <w:rPr>
          <w:rFonts w:asciiTheme="majorHAnsi" w:hAnsiTheme="majorHAnsi"/>
        </w:rPr>
        <w:t xml:space="preserve">to designate one or more </w:t>
      </w:r>
      <w:r w:rsidR="000D0826">
        <w:rPr>
          <w:rFonts w:asciiTheme="majorHAnsi" w:hAnsiTheme="majorHAnsi"/>
        </w:rPr>
        <w:t>G</w:t>
      </w:r>
      <w:r w:rsidRPr="007C17F3">
        <w:rPr>
          <w:rFonts w:asciiTheme="majorHAnsi" w:hAnsiTheme="majorHAnsi"/>
        </w:rPr>
        <w:t>overnment focal points</w:t>
      </w:r>
      <w:r w:rsidR="00C57FDE" w:rsidRPr="007C17F3">
        <w:rPr>
          <w:rFonts w:asciiTheme="majorHAnsi" w:hAnsiTheme="majorHAnsi"/>
        </w:rPr>
        <w:t>,</w:t>
      </w:r>
      <w:r w:rsidRPr="007C17F3">
        <w:rPr>
          <w:rFonts w:asciiTheme="majorHAnsi" w:hAnsiTheme="majorHAnsi"/>
        </w:rPr>
        <w:t xml:space="preserve"> and to consider the establishment of a coordination mechanism to advance and facilitate the implementation of the treaty at all levels. </w:t>
      </w:r>
    </w:p>
    <w:p w14:paraId="61E6261E" w14:textId="77777777" w:rsidR="00B959E1" w:rsidRPr="007C17F3" w:rsidRDefault="00B959E1" w:rsidP="001B4ED2">
      <w:pPr>
        <w:spacing w:line="276" w:lineRule="auto"/>
        <w:rPr>
          <w:rFonts w:asciiTheme="majorHAnsi" w:hAnsiTheme="majorHAnsi"/>
        </w:rPr>
      </w:pPr>
    </w:p>
    <w:p w14:paraId="217A3BF8" w14:textId="34C3B89E" w:rsidR="00E84733" w:rsidRDefault="00B959E1" w:rsidP="001B4ED2">
      <w:pPr>
        <w:pStyle w:val="ListParagraph"/>
        <w:numPr>
          <w:ilvl w:val="0"/>
          <w:numId w:val="2"/>
        </w:numPr>
        <w:spacing w:line="276" w:lineRule="auto"/>
        <w:rPr>
          <w:rFonts w:asciiTheme="majorHAnsi" w:hAnsiTheme="majorHAnsi"/>
        </w:rPr>
      </w:pPr>
      <w:r w:rsidRPr="00521F14">
        <w:rPr>
          <w:rFonts w:asciiTheme="majorHAnsi" w:hAnsiTheme="majorHAnsi"/>
        </w:rPr>
        <w:t xml:space="preserve">As the </w:t>
      </w:r>
      <w:r w:rsidR="00E84733" w:rsidRPr="00521F14">
        <w:rPr>
          <w:rFonts w:asciiTheme="majorHAnsi" w:hAnsiTheme="majorHAnsi"/>
        </w:rPr>
        <w:t xml:space="preserve">IHREC </w:t>
      </w:r>
      <w:r w:rsidRPr="00521F14">
        <w:rPr>
          <w:rFonts w:asciiTheme="majorHAnsi" w:hAnsiTheme="majorHAnsi"/>
        </w:rPr>
        <w:t>report highlights, the existence of focal point</w:t>
      </w:r>
      <w:r w:rsidR="000D0826">
        <w:rPr>
          <w:rFonts w:asciiTheme="majorHAnsi" w:hAnsiTheme="majorHAnsi"/>
        </w:rPr>
        <w:t>s</w:t>
      </w:r>
      <w:r w:rsidRPr="00521F14">
        <w:rPr>
          <w:rFonts w:asciiTheme="majorHAnsi" w:hAnsiTheme="majorHAnsi"/>
        </w:rPr>
        <w:t xml:space="preserve"> ensures that the rights of persons with disabilities</w:t>
      </w:r>
      <w:r w:rsidR="00E84733" w:rsidRPr="00521F14">
        <w:rPr>
          <w:rFonts w:asciiTheme="majorHAnsi" w:hAnsiTheme="majorHAnsi"/>
        </w:rPr>
        <w:t xml:space="preserve"> are included </w:t>
      </w:r>
      <w:r w:rsidR="000D0826">
        <w:rPr>
          <w:rFonts w:asciiTheme="majorHAnsi" w:hAnsiTheme="majorHAnsi"/>
        </w:rPr>
        <w:t xml:space="preserve">and mainstreamed </w:t>
      </w:r>
      <w:r w:rsidR="00E84733" w:rsidRPr="00521F14">
        <w:rPr>
          <w:rFonts w:asciiTheme="majorHAnsi" w:hAnsiTheme="majorHAnsi"/>
        </w:rPr>
        <w:t xml:space="preserve">in the </w:t>
      </w:r>
      <w:r w:rsidR="000D0826">
        <w:rPr>
          <w:rFonts w:asciiTheme="majorHAnsi" w:hAnsiTheme="majorHAnsi"/>
        </w:rPr>
        <w:t>G</w:t>
      </w:r>
      <w:r w:rsidR="00E84733" w:rsidRPr="00521F14">
        <w:rPr>
          <w:rFonts w:asciiTheme="majorHAnsi" w:hAnsiTheme="majorHAnsi"/>
        </w:rPr>
        <w:t>overnment's agenda</w:t>
      </w:r>
      <w:r w:rsidR="000D0826">
        <w:rPr>
          <w:rFonts w:asciiTheme="majorHAnsi" w:hAnsiTheme="majorHAnsi"/>
        </w:rPr>
        <w:t>, and</w:t>
      </w:r>
      <w:r w:rsidR="00E84733" w:rsidRPr="00521F14">
        <w:rPr>
          <w:rFonts w:asciiTheme="majorHAnsi" w:hAnsiTheme="majorHAnsi"/>
        </w:rPr>
        <w:t xml:space="preserve"> </w:t>
      </w:r>
      <w:r w:rsidR="000D0826">
        <w:rPr>
          <w:rFonts w:asciiTheme="majorHAnsi" w:hAnsiTheme="majorHAnsi"/>
        </w:rPr>
        <w:t>that</w:t>
      </w:r>
      <w:r w:rsidR="00E84733" w:rsidRPr="00521F14">
        <w:rPr>
          <w:rFonts w:asciiTheme="majorHAnsi" w:hAnsiTheme="majorHAnsi"/>
        </w:rPr>
        <w:t xml:space="preserve"> the implementation process</w:t>
      </w:r>
      <w:r w:rsidR="000D0826">
        <w:rPr>
          <w:rFonts w:asciiTheme="majorHAnsi" w:hAnsiTheme="majorHAnsi"/>
        </w:rPr>
        <w:t xml:space="preserve"> is centralized</w:t>
      </w:r>
      <w:r w:rsidR="00E84733" w:rsidRPr="00521F14">
        <w:rPr>
          <w:rFonts w:asciiTheme="majorHAnsi" w:hAnsiTheme="majorHAnsi"/>
        </w:rPr>
        <w:t xml:space="preserve">. </w:t>
      </w:r>
      <w:r w:rsidR="000D0826">
        <w:rPr>
          <w:rFonts w:asciiTheme="majorHAnsi" w:hAnsiTheme="majorHAnsi"/>
        </w:rPr>
        <w:t>Similarly</w:t>
      </w:r>
      <w:r w:rsidR="00E84733" w:rsidRPr="00521F14">
        <w:rPr>
          <w:rFonts w:asciiTheme="majorHAnsi" w:hAnsiTheme="majorHAnsi"/>
        </w:rPr>
        <w:t xml:space="preserve">, the existence of a coordination mechanism facilitates </w:t>
      </w:r>
      <w:r w:rsidR="000D0826">
        <w:rPr>
          <w:rFonts w:asciiTheme="majorHAnsi" w:hAnsiTheme="majorHAnsi"/>
        </w:rPr>
        <w:t>disability-</w:t>
      </w:r>
      <w:r w:rsidR="00E84733" w:rsidRPr="00521F14">
        <w:rPr>
          <w:rFonts w:asciiTheme="majorHAnsi" w:hAnsiTheme="majorHAnsi"/>
        </w:rPr>
        <w:t>related action</w:t>
      </w:r>
      <w:r w:rsidR="000D0826">
        <w:rPr>
          <w:rFonts w:asciiTheme="majorHAnsi" w:hAnsiTheme="majorHAnsi"/>
        </w:rPr>
        <w:t>s</w:t>
      </w:r>
      <w:r w:rsidR="00E84733" w:rsidRPr="00521F14">
        <w:rPr>
          <w:rFonts w:asciiTheme="majorHAnsi" w:hAnsiTheme="majorHAnsi"/>
        </w:rPr>
        <w:t xml:space="preserve"> in different sectors and at different levels</w:t>
      </w:r>
      <w:r w:rsidR="000D0826">
        <w:rPr>
          <w:rFonts w:asciiTheme="majorHAnsi" w:hAnsiTheme="majorHAnsi"/>
        </w:rPr>
        <w:t xml:space="preserve"> of governance</w:t>
      </w:r>
      <w:r w:rsidR="00E84733" w:rsidRPr="00521F14">
        <w:rPr>
          <w:rFonts w:asciiTheme="majorHAnsi" w:hAnsiTheme="majorHAnsi"/>
        </w:rPr>
        <w:t xml:space="preserve">, </w:t>
      </w:r>
      <w:r w:rsidR="00DB741C" w:rsidRPr="00521F14">
        <w:rPr>
          <w:rFonts w:asciiTheme="majorHAnsi" w:hAnsiTheme="majorHAnsi"/>
        </w:rPr>
        <w:t>especially</w:t>
      </w:r>
      <w:r w:rsidR="00E84733" w:rsidRPr="00521F14">
        <w:rPr>
          <w:rFonts w:asciiTheme="majorHAnsi" w:hAnsiTheme="majorHAnsi"/>
        </w:rPr>
        <w:t xml:space="preserve"> in States</w:t>
      </w:r>
      <w:r w:rsidR="00DB741C" w:rsidRPr="00521F14">
        <w:rPr>
          <w:rFonts w:asciiTheme="majorHAnsi" w:hAnsiTheme="majorHAnsi"/>
        </w:rPr>
        <w:t xml:space="preserve"> with more than one focal point</w:t>
      </w:r>
      <w:r w:rsidR="000D0826">
        <w:rPr>
          <w:rFonts w:asciiTheme="majorHAnsi" w:hAnsiTheme="majorHAnsi"/>
        </w:rPr>
        <w:t xml:space="preserve"> or with a </w:t>
      </w:r>
      <w:r w:rsidR="00DB741C" w:rsidRPr="00521F14">
        <w:rPr>
          <w:rFonts w:asciiTheme="majorHAnsi" w:hAnsiTheme="majorHAnsi"/>
        </w:rPr>
        <w:t>decentralized</w:t>
      </w:r>
      <w:r w:rsidR="00E84733" w:rsidRPr="00521F14">
        <w:rPr>
          <w:rFonts w:asciiTheme="majorHAnsi" w:hAnsiTheme="majorHAnsi"/>
        </w:rPr>
        <w:t xml:space="preserve"> </w:t>
      </w:r>
      <w:r w:rsidR="00DB741C" w:rsidRPr="00521F14">
        <w:rPr>
          <w:rFonts w:asciiTheme="majorHAnsi" w:hAnsiTheme="majorHAnsi"/>
        </w:rPr>
        <w:t>system of government.</w:t>
      </w:r>
      <w:r w:rsidR="00441064" w:rsidRPr="00521F14">
        <w:rPr>
          <w:rFonts w:asciiTheme="majorHAnsi" w:hAnsiTheme="majorHAnsi"/>
        </w:rPr>
        <w:t xml:space="preserve"> </w:t>
      </w:r>
    </w:p>
    <w:p w14:paraId="0CEB9F86" w14:textId="77777777" w:rsidR="00521F14" w:rsidRPr="00521F14" w:rsidRDefault="00521F14" w:rsidP="001B4ED2">
      <w:pPr>
        <w:spacing w:line="276" w:lineRule="auto"/>
        <w:rPr>
          <w:rFonts w:asciiTheme="majorHAnsi" w:hAnsiTheme="majorHAnsi"/>
        </w:rPr>
      </w:pPr>
    </w:p>
    <w:p w14:paraId="11680814" w14:textId="6010D6F1" w:rsidR="00521F14" w:rsidRDefault="00521F14" w:rsidP="001B4ED2">
      <w:pPr>
        <w:pStyle w:val="ListParagraph"/>
        <w:numPr>
          <w:ilvl w:val="0"/>
          <w:numId w:val="2"/>
        </w:numPr>
        <w:spacing w:line="276" w:lineRule="auto"/>
        <w:rPr>
          <w:rFonts w:asciiTheme="majorHAnsi" w:hAnsiTheme="majorHAnsi"/>
        </w:rPr>
      </w:pPr>
      <w:r w:rsidRPr="00521F14">
        <w:rPr>
          <w:rFonts w:asciiTheme="majorHAnsi" w:hAnsiTheme="majorHAnsi"/>
        </w:rPr>
        <w:t xml:space="preserve">States may consider strengthening </w:t>
      </w:r>
      <w:r>
        <w:rPr>
          <w:rFonts w:asciiTheme="majorHAnsi" w:hAnsiTheme="majorHAnsi"/>
        </w:rPr>
        <w:t xml:space="preserve">existing </w:t>
      </w:r>
      <w:r w:rsidRPr="00521F14">
        <w:rPr>
          <w:rFonts w:asciiTheme="majorHAnsi" w:hAnsiTheme="majorHAnsi"/>
        </w:rPr>
        <w:t>national disability agencies, so that they can serve as focal points or coordination mechanisms for the implementation of the CRPD</w:t>
      </w:r>
      <w:r>
        <w:rPr>
          <w:rFonts w:asciiTheme="majorHAnsi" w:hAnsiTheme="majorHAnsi"/>
        </w:rPr>
        <w:t>,</w:t>
      </w:r>
      <w:r w:rsidRPr="00521F14">
        <w:rPr>
          <w:rFonts w:asciiTheme="majorHAnsi" w:hAnsiTheme="majorHAnsi"/>
        </w:rPr>
        <w:t xml:space="preserve"> and thus provide a permanent space for the participation of persons with disabilities. </w:t>
      </w:r>
      <w:r>
        <w:rPr>
          <w:rFonts w:asciiTheme="majorHAnsi" w:hAnsiTheme="majorHAnsi"/>
        </w:rPr>
        <w:t>For that purpose, a</w:t>
      </w:r>
      <w:r w:rsidRPr="00521F14">
        <w:rPr>
          <w:rFonts w:asciiTheme="majorHAnsi" w:hAnsiTheme="majorHAnsi"/>
        </w:rPr>
        <w:t xml:space="preserve">ppropriate resources and proper competence and authority to coordinate policy across </w:t>
      </w:r>
      <w:r w:rsidR="000D0826">
        <w:rPr>
          <w:rFonts w:asciiTheme="majorHAnsi" w:hAnsiTheme="majorHAnsi"/>
        </w:rPr>
        <w:t>the G</w:t>
      </w:r>
      <w:r w:rsidRPr="00521F14">
        <w:rPr>
          <w:rFonts w:asciiTheme="majorHAnsi" w:hAnsiTheme="majorHAnsi"/>
        </w:rPr>
        <w:t>overnment are indispensable.</w:t>
      </w:r>
    </w:p>
    <w:p w14:paraId="541CA9B2" w14:textId="5F0AB291" w:rsidR="00E84733" w:rsidRPr="00521F14" w:rsidRDefault="00521F14" w:rsidP="001B4ED2">
      <w:pPr>
        <w:spacing w:line="276" w:lineRule="auto"/>
        <w:rPr>
          <w:rFonts w:asciiTheme="majorHAnsi" w:hAnsiTheme="majorHAnsi"/>
        </w:rPr>
      </w:pPr>
      <w:r w:rsidRPr="00521F14">
        <w:rPr>
          <w:rFonts w:asciiTheme="majorHAnsi" w:hAnsiTheme="majorHAnsi"/>
        </w:rPr>
        <w:t xml:space="preserve"> </w:t>
      </w:r>
    </w:p>
    <w:p w14:paraId="6F540056" w14:textId="1985541A" w:rsidR="00B0218D" w:rsidRPr="007C17F3" w:rsidRDefault="00C57FDE" w:rsidP="001B4ED2">
      <w:pPr>
        <w:pStyle w:val="ListParagraph"/>
        <w:numPr>
          <w:ilvl w:val="0"/>
          <w:numId w:val="2"/>
        </w:numPr>
        <w:spacing w:line="276" w:lineRule="auto"/>
        <w:rPr>
          <w:rFonts w:asciiTheme="majorHAnsi" w:hAnsiTheme="majorHAnsi"/>
        </w:rPr>
      </w:pPr>
      <w:r w:rsidRPr="007C17F3">
        <w:rPr>
          <w:rFonts w:asciiTheme="majorHAnsi" w:hAnsiTheme="majorHAnsi"/>
        </w:rPr>
        <w:t>Art</w:t>
      </w:r>
      <w:r w:rsidR="000D0826">
        <w:rPr>
          <w:rFonts w:asciiTheme="majorHAnsi" w:hAnsiTheme="majorHAnsi"/>
        </w:rPr>
        <w:t>icle</w:t>
      </w:r>
      <w:r w:rsidRPr="007C17F3">
        <w:rPr>
          <w:rFonts w:asciiTheme="majorHAnsi" w:hAnsiTheme="majorHAnsi"/>
        </w:rPr>
        <w:t xml:space="preserve"> 33 also imposes monitoring obligations on </w:t>
      </w:r>
      <w:r w:rsidR="00C663F0" w:rsidRPr="007C17F3">
        <w:rPr>
          <w:rFonts w:asciiTheme="majorHAnsi" w:hAnsiTheme="majorHAnsi"/>
        </w:rPr>
        <w:t>States</w:t>
      </w:r>
      <w:r w:rsidRPr="007C17F3">
        <w:rPr>
          <w:rFonts w:asciiTheme="majorHAnsi" w:hAnsiTheme="majorHAnsi"/>
        </w:rPr>
        <w:t xml:space="preserve"> Parties. They </w:t>
      </w:r>
      <w:r w:rsidR="00C663F0" w:rsidRPr="007C17F3">
        <w:rPr>
          <w:rFonts w:asciiTheme="majorHAnsi" w:hAnsiTheme="majorHAnsi"/>
        </w:rPr>
        <w:t>are required to establish a</w:t>
      </w:r>
      <w:r w:rsidR="00940009" w:rsidRPr="007C17F3">
        <w:rPr>
          <w:rFonts w:asciiTheme="majorHAnsi" w:hAnsiTheme="majorHAnsi"/>
        </w:rPr>
        <w:t xml:space="preserve"> framework, including one or more independent mechanisms, </w:t>
      </w:r>
      <w:r w:rsidR="00C663F0" w:rsidRPr="007C17F3">
        <w:rPr>
          <w:rFonts w:asciiTheme="majorHAnsi" w:hAnsiTheme="majorHAnsi"/>
        </w:rPr>
        <w:t>to monitor the implementation of the Convention</w:t>
      </w:r>
      <w:r w:rsidRPr="007C17F3">
        <w:rPr>
          <w:rFonts w:asciiTheme="majorHAnsi" w:hAnsiTheme="majorHAnsi"/>
        </w:rPr>
        <w:t xml:space="preserve">. </w:t>
      </w:r>
      <w:r w:rsidR="00B0218D" w:rsidRPr="007C17F3">
        <w:rPr>
          <w:rFonts w:asciiTheme="majorHAnsi" w:hAnsiTheme="majorHAnsi"/>
        </w:rPr>
        <w:t xml:space="preserve">Importantly, </w:t>
      </w:r>
      <w:r w:rsidR="00FF317C" w:rsidRPr="007C17F3">
        <w:rPr>
          <w:rFonts w:asciiTheme="majorHAnsi" w:hAnsiTheme="majorHAnsi"/>
        </w:rPr>
        <w:t>art</w:t>
      </w:r>
      <w:r w:rsidR="000D0826">
        <w:rPr>
          <w:rFonts w:asciiTheme="majorHAnsi" w:hAnsiTheme="majorHAnsi"/>
        </w:rPr>
        <w:t>icle</w:t>
      </w:r>
      <w:r w:rsidR="00FF317C" w:rsidRPr="007C17F3">
        <w:rPr>
          <w:rFonts w:asciiTheme="majorHAnsi" w:hAnsiTheme="majorHAnsi"/>
        </w:rPr>
        <w:t xml:space="preserve"> 33 does not</w:t>
      </w:r>
      <w:r w:rsidR="00940009" w:rsidRPr="007C17F3">
        <w:rPr>
          <w:rFonts w:asciiTheme="majorHAnsi" w:hAnsiTheme="majorHAnsi"/>
        </w:rPr>
        <w:t xml:space="preserve"> provide that </w:t>
      </w:r>
      <w:r w:rsidR="00FF317C" w:rsidRPr="007C17F3">
        <w:rPr>
          <w:rFonts w:asciiTheme="majorHAnsi" w:hAnsiTheme="majorHAnsi"/>
        </w:rPr>
        <w:t>National Human Rights Institutions (NHRIs)</w:t>
      </w:r>
      <w:r w:rsidR="00940009" w:rsidRPr="007C17F3">
        <w:rPr>
          <w:rFonts w:asciiTheme="majorHAnsi" w:hAnsiTheme="majorHAnsi"/>
        </w:rPr>
        <w:t xml:space="preserve"> must be appointed as the independent monitoring mechanism</w:t>
      </w:r>
      <w:r w:rsidR="000D0826">
        <w:rPr>
          <w:rFonts w:asciiTheme="majorHAnsi" w:hAnsiTheme="majorHAnsi"/>
        </w:rPr>
        <w:t>,</w:t>
      </w:r>
      <w:r w:rsidR="00C663F0" w:rsidRPr="007C17F3">
        <w:rPr>
          <w:rFonts w:asciiTheme="majorHAnsi" w:hAnsiTheme="majorHAnsi"/>
        </w:rPr>
        <w:t xml:space="preserve"> </w:t>
      </w:r>
      <w:r w:rsidR="00B0218D" w:rsidRPr="007C17F3">
        <w:rPr>
          <w:rFonts w:asciiTheme="majorHAnsi" w:hAnsiTheme="majorHAnsi"/>
        </w:rPr>
        <w:t xml:space="preserve">but </w:t>
      </w:r>
      <w:r w:rsidR="00940009" w:rsidRPr="007C17F3">
        <w:rPr>
          <w:rFonts w:asciiTheme="majorHAnsi" w:hAnsiTheme="majorHAnsi"/>
        </w:rPr>
        <w:t>refers</w:t>
      </w:r>
      <w:r w:rsidR="00C663F0" w:rsidRPr="007C17F3">
        <w:rPr>
          <w:rFonts w:asciiTheme="majorHAnsi" w:hAnsiTheme="majorHAnsi"/>
        </w:rPr>
        <w:t xml:space="preserve"> to the Paris Principles, which guide the creation and independence of </w:t>
      </w:r>
      <w:r w:rsidR="000D0826">
        <w:rPr>
          <w:rFonts w:asciiTheme="majorHAnsi" w:hAnsiTheme="majorHAnsi"/>
        </w:rPr>
        <w:t>such i</w:t>
      </w:r>
      <w:r w:rsidR="00FF317C" w:rsidRPr="007C17F3">
        <w:rPr>
          <w:rFonts w:asciiTheme="majorHAnsi" w:hAnsiTheme="majorHAnsi"/>
        </w:rPr>
        <w:t>nstitutions</w:t>
      </w:r>
      <w:r w:rsidRPr="007C17F3">
        <w:rPr>
          <w:rFonts w:asciiTheme="majorHAnsi" w:hAnsiTheme="majorHAnsi"/>
        </w:rPr>
        <w:t>.</w:t>
      </w:r>
      <w:r w:rsidR="00940009" w:rsidRPr="007C17F3">
        <w:rPr>
          <w:rFonts w:asciiTheme="majorHAnsi" w:hAnsiTheme="majorHAnsi"/>
        </w:rPr>
        <w:t xml:space="preserve"> </w:t>
      </w:r>
    </w:p>
    <w:p w14:paraId="34C74538" w14:textId="77777777" w:rsidR="00B0218D" w:rsidRPr="007C17F3" w:rsidRDefault="00B0218D" w:rsidP="001B4ED2">
      <w:pPr>
        <w:pStyle w:val="ListParagraph"/>
        <w:spacing w:line="276" w:lineRule="auto"/>
        <w:rPr>
          <w:rFonts w:asciiTheme="majorHAnsi" w:hAnsiTheme="majorHAnsi"/>
        </w:rPr>
      </w:pPr>
    </w:p>
    <w:p w14:paraId="0AE4635E" w14:textId="1C27886C" w:rsidR="00E638A9" w:rsidRPr="000D0826" w:rsidRDefault="000D0826" w:rsidP="000D0826">
      <w:pPr>
        <w:pStyle w:val="ListParagraph"/>
        <w:numPr>
          <w:ilvl w:val="0"/>
          <w:numId w:val="2"/>
        </w:numPr>
        <w:spacing w:line="276" w:lineRule="auto"/>
        <w:rPr>
          <w:rFonts w:asciiTheme="majorHAnsi" w:hAnsiTheme="majorHAnsi"/>
        </w:rPr>
      </w:pPr>
      <w:r>
        <w:rPr>
          <w:rFonts w:asciiTheme="majorHAnsi" w:hAnsiTheme="majorHAnsi"/>
        </w:rPr>
        <w:t>Therefore</w:t>
      </w:r>
      <w:r w:rsidR="00B0218D" w:rsidRPr="007C17F3">
        <w:rPr>
          <w:rFonts w:asciiTheme="majorHAnsi" w:hAnsiTheme="majorHAnsi"/>
        </w:rPr>
        <w:t>, u</w:t>
      </w:r>
      <w:r>
        <w:rPr>
          <w:rFonts w:asciiTheme="majorHAnsi" w:hAnsiTheme="majorHAnsi"/>
        </w:rPr>
        <w:t xml:space="preserve">nless a State has the ambition </w:t>
      </w:r>
      <w:r w:rsidR="00B0218D" w:rsidRPr="007C17F3">
        <w:rPr>
          <w:rFonts w:asciiTheme="majorHAnsi" w:hAnsiTheme="majorHAnsi"/>
        </w:rPr>
        <w:t xml:space="preserve">and </w:t>
      </w:r>
      <w:r>
        <w:rPr>
          <w:rFonts w:asciiTheme="majorHAnsi" w:hAnsiTheme="majorHAnsi"/>
        </w:rPr>
        <w:t xml:space="preserve">the </w:t>
      </w:r>
      <w:r w:rsidR="00B0218D" w:rsidRPr="007C17F3">
        <w:rPr>
          <w:rFonts w:asciiTheme="majorHAnsi" w:hAnsiTheme="majorHAnsi"/>
        </w:rPr>
        <w:t>capacity</w:t>
      </w:r>
      <w:r w:rsidR="00B0218D" w:rsidRPr="000D0826">
        <w:rPr>
          <w:rFonts w:asciiTheme="majorHAnsi" w:hAnsiTheme="majorHAnsi"/>
        </w:rPr>
        <w:t xml:space="preserve"> to establish a new independent body, it is expe</w:t>
      </w:r>
      <w:r>
        <w:rPr>
          <w:rFonts w:asciiTheme="majorHAnsi" w:hAnsiTheme="majorHAnsi"/>
        </w:rPr>
        <w:t>cted that existing</w:t>
      </w:r>
      <w:r w:rsidR="004744F8" w:rsidRPr="000D0826">
        <w:rPr>
          <w:rFonts w:asciiTheme="majorHAnsi" w:hAnsiTheme="majorHAnsi"/>
        </w:rPr>
        <w:t xml:space="preserve"> NHRIs will play a</w:t>
      </w:r>
      <w:r w:rsidR="00B0218D" w:rsidRPr="000D0826">
        <w:rPr>
          <w:rFonts w:asciiTheme="majorHAnsi" w:hAnsiTheme="majorHAnsi"/>
        </w:rPr>
        <w:t xml:space="preserve"> crucial role in the</w:t>
      </w:r>
      <w:r w:rsidR="00876246" w:rsidRPr="000D0826">
        <w:rPr>
          <w:rFonts w:asciiTheme="majorHAnsi" w:hAnsiTheme="majorHAnsi"/>
        </w:rPr>
        <w:t xml:space="preserve"> CRPD national</w:t>
      </w:r>
      <w:r w:rsidR="00862A5C">
        <w:rPr>
          <w:rFonts w:asciiTheme="majorHAnsi" w:hAnsiTheme="majorHAnsi"/>
        </w:rPr>
        <w:t xml:space="preserve"> monitoring framework</w:t>
      </w:r>
      <w:r w:rsidR="00B0218D" w:rsidRPr="000D0826">
        <w:rPr>
          <w:rFonts w:asciiTheme="majorHAnsi" w:hAnsiTheme="majorHAnsi"/>
        </w:rPr>
        <w:t xml:space="preserve"> </w:t>
      </w:r>
      <w:r w:rsidR="00862A5C">
        <w:rPr>
          <w:rFonts w:asciiTheme="majorHAnsi" w:hAnsiTheme="majorHAnsi"/>
        </w:rPr>
        <w:t>(</w:t>
      </w:r>
      <w:r>
        <w:rPr>
          <w:rFonts w:asciiTheme="majorHAnsi" w:hAnsiTheme="majorHAnsi"/>
        </w:rPr>
        <w:t>either</w:t>
      </w:r>
      <w:r w:rsidR="00B0218D" w:rsidRPr="000D0826">
        <w:rPr>
          <w:rFonts w:asciiTheme="majorHAnsi" w:hAnsiTheme="majorHAnsi"/>
        </w:rPr>
        <w:t xml:space="preserve"> a</w:t>
      </w:r>
      <w:r w:rsidR="004744F8" w:rsidRPr="000D0826">
        <w:rPr>
          <w:rFonts w:asciiTheme="majorHAnsi" w:hAnsiTheme="majorHAnsi"/>
        </w:rPr>
        <w:t xml:space="preserve">s a single body </w:t>
      </w:r>
      <w:r w:rsidR="00B0218D" w:rsidRPr="000D0826">
        <w:rPr>
          <w:rFonts w:asciiTheme="majorHAnsi" w:hAnsiTheme="majorHAnsi"/>
        </w:rPr>
        <w:t>mechanism</w:t>
      </w:r>
      <w:r w:rsidR="00862A5C">
        <w:rPr>
          <w:rFonts w:asciiTheme="majorHAnsi" w:hAnsiTheme="majorHAnsi"/>
        </w:rPr>
        <w:t>,</w:t>
      </w:r>
      <w:r w:rsidR="00B0218D" w:rsidRPr="000D0826">
        <w:rPr>
          <w:rFonts w:asciiTheme="majorHAnsi" w:hAnsiTheme="majorHAnsi"/>
        </w:rPr>
        <w:t xml:space="preserve"> or as part of </w:t>
      </w:r>
      <w:r w:rsidR="004744F8" w:rsidRPr="000D0826">
        <w:rPr>
          <w:rFonts w:asciiTheme="majorHAnsi" w:hAnsiTheme="majorHAnsi"/>
        </w:rPr>
        <w:t>a mu</w:t>
      </w:r>
      <w:r>
        <w:rPr>
          <w:rFonts w:asciiTheme="majorHAnsi" w:hAnsiTheme="majorHAnsi"/>
        </w:rPr>
        <w:t>lti-</w:t>
      </w:r>
      <w:r w:rsidR="004744F8" w:rsidRPr="000D0826">
        <w:rPr>
          <w:rFonts w:asciiTheme="majorHAnsi" w:hAnsiTheme="majorHAnsi"/>
        </w:rPr>
        <w:t xml:space="preserve">body mechanism </w:t>
      </w:r>
      <w:r w:rsidR="00E638A9" w:rsidRPr="000D0826">
        <w:rPr>
          <w:rFonts w:asciiTheme="majorHAnsi" w:hAnsiTheme="majorHAnsi"/>
        </w:rPr>
        <w:t xml:space="preserve">joining efforts </w:t>
      </w:r>
      <w:r w:rsidR="004744F8" w:rsidRPr="000D0826">
        <w:rPr>
          <w:rFonts w:asciiTheme="majorHAnsi" w:hAnsiTheme="majorHAnsi"/>
        </w:rPr>
        <w:t>with</w:t>
      </w:r>
      <w:r w:rsidR="00B0218D" w:rsidRPr="000D0826">
        <w:rPr>
          <w:rFonts w:asciiTheme="majorHAnsi" w:hAnsiTheme="majorHAnsi"/>
        </w:rPr>
        <w:t xml:space="preserve"> </w:t>
      </w:r>
      <w:r w:rsidR="004744F8" w:rsidRPr="000D0826">
        <w:rPr>
          <w:rFonts w:asciiTheme="majorHAnsi" w:hAnsiTheme="majorHAnsi"/>
        </w:rPr>
        <w:t>other</w:t>
      </w:r>
      <w:r w:rsidR="00B0218D" w:rsidRPr="000D0826">
        <w:rPr>
          <w:rFonts w:asciiTheme="majorHAnsi" w:hAnsiTheme="majorHAnsi"/>
        </w:rPr>
        <w:t xml:space="preserve"> institutions and </w:t>
      </w:r>
      <w:r w:rsidR="00E638A9" w:rsidRPr="000D0826">
        <w:rPr>
          <w:rFonts w:asciiTheme="majorHAnsi" w:hAnsiTheme="majorHAnsi"/>
        </w:rPr>
        <w:t xml:space="preserve">civil society </w:t>
      </w:r>
      <w:r w:rsidR="00B0218D" w:rsidRPr="000D0826">
        <w:rPr>
          <w:rFonts w:asciiTheme="majorHAnsi" w:hAnsiTheme="majorHAnsi"/>
        </w:rPr>
        <w:t>organizations</w:t>
      </w:r>
      <w:r w:rsidR="00862A5C">
        <w:rPr>
          <w:rFonts w:asciiTheme="majorHAnsi" w:hAnsiTheme="majorHAnsi"/>
        </w:rPr>
        <w:t>)</w:t>
      </w:r>
      <w:r w:rsidR="00B0218D" w:rsidRPr="000D0826">
        <w:rPr>
          <w:rFonts w:asciiTheme="majorHAnsi" w:hAnsiTheme="majorHAnsi"/>
        </w:rPr>
        <w:t>.</w:t>
      </w:r>
      <w:r w:rsidR="00876246" w:rsidRPr="000D0826">
        <w:rPr>
          <w:rFonts w:asciiTheme="majorHAnsi" w:hAnsiTheme="majorHAnsi"/>
        </w:rPr>
        <w:t xml:space="preserve"> </w:t>
      </w:r>
      <w:r w:rsidR="00E638A9" w:rsidRPr="000D0826">
        <w:rPr>
          <w:rFonts w:asciiTheme="majorHAnsi" w:hAnsiTheme="majorHAnsi"/>
        </w:rPr>
        <w:t>"A status" NHRIs</w:t>
      </w:r>
      <w:r w:rsidR="00862A5C">
        <w:rPr>
          <w:rFonts w:asciiTheme="majorHAnsi" w:hAnsiTheme="majorHAnsi"/>
        </w:rPr>
        <w:t xml:space="preserve"> seem to be best suited</w:t>
      </w:r>
      <w:r w:rsidR="00E638A9" w:rsidRPr="000D0826">
        <w:rPr>
          <w:rFonts w:asciiTheme="majorHAnsi" w:hAnsiTheme="majorHAnsi"/>
        </w:rPr>
        <w:t xml:space="preserve"> to become champions of the rights of persons with disabilities.</w:t>
      </w:r>
    </w:p>
    <w:p w14:paraId="7ED76D35" w14:textId="77777777" w:rsidR="00C9080E" w:rsidRPr="007C17F3" w:rsidRDefault="00C9080E" w:rsidP="001B4ED2">
      <w:pPr>
        <w:spacing w:line="276" w:lineRule="auto"/>
        <w:rPr>
          <w:rFonts w:asciiTheme="majorHAnsi" w:hAnsiTheme="majorHAnsi"/>
          <w:b/>
        </w:rPr>
      </w:pPr>
    </w:p>
    <w:p w14:paraId="29859027" w14:textId="3426134C" w:rsidR="00C9080E" w:rsidRPr="007C17F3" w:rsidRDefault="00C9080E" w:rsidP="001B4ED2">
      <w:pPr>
        <w:spacing w:line="276" w:lineRule="auto"/>
        <w:rPr>
          <w:rFonts w:asciiTheme="majorHAnsi" w:hAnsiTheme="majorHAnsi"/>
          <w:b/>
        </w:rPr>
      </w:pPr>
      <w:r w:rsidRPr="007C17F3">
        <w:rPr>
          <w:rFonts w:asciiTheme="majorHAnsi" w:hAnsiTheme="majorHAnsi"/>
          <w:b/>
        </w:rPr>
        <w:t xml:space="preserve">Ensuring </w:t>
      </w:r>
      <w:r w:rsidR="0040787D">
        <w:rPr>
          <w:rFonts w:asciiTheme="majorHAnsi" w:hAnsiTheme="majorHAnsi"/>
          <w:b/>
        </w:rPr>
        <w:t xml:space="preserve">the </w:t>
      </w:r>
      <w:r w:rsidRPr="007C17F3">
        <w:rPr>
          <w:rFonts w:asciiTheme="majorHAnsi" w:hAnsiTheme="majorHAnsi"/>
          <w:b/>
        </w:rPr>
        <w:t>participation of persons with disabilities</w:t>
      </w:r>
    </w:p>
    <w:p w14:paraId="03F7F26D" w14:textId="77777777" w:rsidR="00C9080E" w:rsidRPr="007C17F3" w:rsidRDefault="00C9080E" w:rsidP="001B4ED2">
      <w:pPr>
        <w:spacing w:line="276" w:lineRule="auto"/>
        <w:rPr>
          <w:rFonts w:asciiTheme="majorHAnsi" w:hAnsiTheme="majorHAnsi"/>
          <w:b/>
        </w:rPr>
      </w:pPr>
    </w:p>
    <w:p w14:paraId="1682CB59" w14:textId="051C24C9" w:rsidR="00E638A9" w:rsidRPr="007C17F3" w:rsidRDefault="00E638A9" w:rsidP="001B4ED2">
      <w:pPr>
        <w:pStyle w:val="ListParagraph"/>
        <w:numPr>
          <w:ilvl w:val="0"/>
          <w:numId w:val="2"/>
        </w:numPr>
        <w:spacing w:line="276" w:lineRule="auto"/>
        <w:rPr>
          <w:rFonts w:asciiTheme="majorHAnsi" w:hAnsiTheme="majorHAnsi"/>
        </w:rPr>
      </w:pPr>
      <w:r w:rsidRPr="007C17F3">
        <w:rPr>
          <w:rFonts w:asciiTheme="majorHAnsi" w:hAnsiTheme="majorHAnsi"/>
        </w:rPr>
        <w:t>Th</w:t>
      </w:r>
      <w:r w:rsidR="001B4E6F">
        <w:rPr>
          <w:rFonts w:asciiTheme="majorHAnsi" w:hAnsiTheme="majorHAnsi"/>
        </w:rPr>
        <w:t>e</w:t>
      </w:r>
      <w:r w:rsidRPr="007C17F3">
        <w:rPr>
          <w:rFonts w:asciiTheme="majorHAnsi" w:hAnsiTheme="majorHAnsi"/>
        </w:rPr>
        <w:t xml:space="preserve"> innovative architecture of art</w:t>
      </w:r>
      <w:r w:rsidR="001B4E6F">
        <w:rPr>
          <w:rFonts w:asciiTheme="majorHAnsi" w:hAnsiTheme="majorHAnsi"/>
        </w:rPr>
        <w:t>icle</w:t>
      </w:r>
      <w:r w:rsidRPr="007C17F3">
        <w:rPr>
          <w:rFonts w:asciiTheme="majorHAnsi" w:hAnsiTheme="majorHAnsi"/>
        </w:rPr>
        <w:t xml:space="preserve"> 33 </w:t>
      </w:r>
      <w:r w:rsidR="001B4E6F">
        <w:rPr>
          <w:rFonts w:asciiTheme="majorHAnsi" w:hAnsiTheme="majorHAnsi"/>
        </w:rPr>
        <w:t>can</w:t>
      </w:r>
      <w:r w:rsidRPr="007C17F3">
        <w:rPr>
          <w:rFonts w:asciiTheme="majorHAnsi" w:hAnsiTheme="majorHAnsi"/>
        </w:rPr>
        <w:t xml:space="preserve">not be complete or successful </w:t>
      </w:r>
      <w:r w:rsidR="001B4E6F">
        <w:rPr>
          <w:rFonts w:asciiTheme="majorHAnsi" w:hAnsiTheme="majorHAnsi"/>
        </w:rPr>
        <w:t xml:space="preserve">unless </w:t>
      </w:r>
      <w:r w:rsidRPr="007C17F3">
        <w:rPr>
          <w:rFonts w:asciiTheme="majorHAnsi" w:hAnsiTheme="majorHAnsi"/>
        </w:rPr>
        <w:t xml:space="preserve">States </w:t>
      </w:r>
      <w:r w:rsidR="001B4E6F">
        <w:rPr>
          <w:rFonts w:asciiTheme="majorHAnsi" w:hAnsiTheme="majorHAnsi"/>
        </w:rPr>
        <w:t>enable</w:t>
      </w:r>
      <w:r w:rsidRPr="007C17F3">
        <w:rPr>
          <w:rFonts w:asciiTheme="majorHAnsi" w:hAnsiTheme="majorHAnsi"/>
        </w:rPr>
        <w:t xml:space="preserve"> the involvement and </w:t>
      </w:r>
      <w:r w:rsidR="001B4E6F">
        <w:rPr>
          <w:rFonts w:asciiTheme="majorHAnsi" w:hAnsiTheme="majorHAnsi"/>
        </w:rPr>
        <w:t xml:space="preserve">the </w:t>
      </w:r>
      <w:r w:rsidRPr="007C17F3">
        <w:rPr>
          <w:rFonts w:asciiTheme="majorHAnsi" w:hAnsiTheme="majorHAnsi"/>
        </w:rPr>
        <w:t>full participation by persons with disabilities and their representative organizations. This require</w:t>
      </w:r>
      <w:r w:rsidR="001B4E6F">
        <w:rPr>
          <w:rFonts w:asciiTheme="majorHAnsi" w:hAnsiTheme="majorHAnsi"/>
        </w:rPr>
        <w:t>ment does not only concern</w:t>
      </w:r>
      <w:r w:rsidRPr="007C17F3">
        <w:rPr>
          <w:rFonts w:asciiTheme="majorHAnsi" w:hAnsiTheme="majorHAnsi"/>
        </w:rPr>
        <w:t xml:space="preserve"> the monitoring process</w:t>
      </w:r>
      <w:r w:rsidR="001B4E6F">
        <w:rPr>
          <w:rFonts w:asciiTheme="majorHAnsi" w:hAnsiTheme="majorHAnsi"/>
        </w:rPr>
        <w:t>,</w:t>
      </w:r>
      <w:r w:rsidRPr="007C17F3">
        <w:rPr>
          <w:rFonts w:asciiTheme="majorHAnsi" w:hAnsiTheme="majorHAnsi"/>
        </w:rPr>
        <w:t xml:space="preserve"> but </w:t>
      </w:r>
      <w:r w:rsidR="001B4E6F">
        <w:rPr>
          <w:rFonts w:asciiTheme="majorHAnsi" w:hAnsiTheme="majorHAnsi"/>
        </w:rPr>
        <w:t>each</w:t>
      </w:r>
      <w:r w:rsidRPr="007C17F3">
        <w:rPr>
          <w:rFonts w:asciiTheme="majorHAnsi" w:hAnsiTheme="majorHAnsi"/>
        </w:rPr>
        <w:t xml:space="preserve"> provision within art</w:t>
      </w:r>
      <w:r w:rsidR="001B4E6F">
        <w:rPr>
          <w:rFonts w:asciiTheme="majorHAnsi" w:hAnsiTheme="majorHAnsi"/>
        </w:rPr>
        <w:t>icle</w:t>
      </w:r>
      <w:r w:rsidRPr="007C17F3">
        <w:rPr>
          <w:rFonts w:asciiTheme="majorHAnsi" w:hAnsiTheme="majorHAnsi"/>
        </w:rPr>
        <w:t xml:space="preserve"> 33.</w:t>
      </w:r>
    </w:p>
    <w:p w14:paraId="32BFCCEE" w14:textId="77777777" w:rsidR="00E638A9" w:rsidRPr="007C17F3" w:rsidRDefault="00E638A9" w:rsidP="001B4ED2">
      <w:pPr>
        <w:pStyle w:val="ListParagraph"/>
        <w:spacing w:line="276" w:lineRule="auto"/>
        <w:rPr>
          <w:rFonts w:asciiTheme="majorHAnsi" w:hAnsiTheme="majorHAnsi"/>
        </w:rPr>
      </w:pPr>
    </w:p>
    <w:p w14:paraId="40C12402" w14:textId="46C0B4BC" w:rsidR="00110ECF" w:rsidRPr="007C17F3" w:rsidRDefault="00110ECF" w:rsidP="001B4ED2">
      <w:pPr>
        <w:pStyle w:val="ListParagraph"/>
        <w:numPr>
          <w:ilvl w:val="0"/>
          <w:numId w:val="2"/>
        </w:numPr>
        <w:spacing w:line="276" w:lineRule="auto"/>
        <w:rPr>
          <w:rFonts w:asciiTheme="majorHAnsi" w:hAnsiTheme="majorHAnsi"/>
        </w:rPr>
      </w:pPr>
      <w:r w:rsidRPr="007C17F3">
        <w:rPr>
          <w:rFonts w:asciiTheme="majorHAnsi" w:hAnsiTheme="majorHAnsi"/>
        </w:rPr>
        <w:t>Participation is a core human rights principle firmly rooted in international law</w:t>
      </w:r>
      <w:r w:rsidR="001B4E6F">
        <w:rPr>
          <w:rFonts w:asciiTheme="majorHAnsi" w:hAnsiTheme="majorHAnsi"/>
        </w:rPr>
        <w:t>, which</w:t>
      </w:r>
      <w:r w:rsidRPr="007C17F3">
        <w:rPr>
          <w:rFonts w:asciiTheme="majorHAnsi" w:hAnsiTheme="majorHAnsi"/>
        </w:rPr>
        <w:t xml:space="preserve"> allows individuals to play a central role in their own development, as well as in </w:t>
      </w:r>
      <w:r w:rsidR="001B4E6F">
        <w:rPr>
          <w:rFonts w:asciiTheme="majorHAnsi" w:hAnsiTheme="majorHAnsi"/>
        </w:rPr>
        <w:t xml:space="preserve">that of their communities. People </w:t>
      </w:r>
      <w:r w:rsidRPr="007C17F3">
        <w:rPr>
          <w:rFonts w:asciiTheme="majorHAnsi" w:hAnsiTheme="majorHAnsi"/>
        </w:rPr>
        <w:t xml:space="preserve">have a right to participate in decisions that affect their lives, including those concerning their rights. </w:t>
      </w:r>
    </w:p>
    <w:p w14:paraId="5D4DE037" w14:textId="77777777" w:rsidR="00110ECF" w:rsidRPr="007C17F3" w:rsidRDefault="00110ECF" w:rsidP="001B4ED2">
      <w:pPr>
        <w:spacing w:line="276" w:lineRule="auto"/>
        <w:rPr>
          <w:rFonts w:asciiTheme="majorHAnsi" w:hAnsiTheme="majorHAnsi"/>
        </w:rPr>
      </w:pPr>
    </w:p>
    <w:p w14:paraId="5A1BF34C" w14:textId="1095B4CC" w:rsidR="00C9080E" w:rsidRPr="0050217A" w:rsidRDefault="00E7435B" w:rsidP="001B4ED2">
      <w:pPr>
        <w:pStyle w:val="ListParagraph"/>
        <w:numPr>
          <w:ilvl w:val="0"/>
          <w:numId w:val="2"/>
        </w:numPr>
        <w:spacing w:line="276" w:lineRule="auto"/>
        <w:rPr>
          <w:rFonts w:asciiTheme="majorHAnsi" w:hAnsiTheme="majorHAnsi"/>
        </w:rPr>
      </w:pPr>
      <w:r w:rsidRPr="0050217A">
        <w:rPr>
          <w:rFonts w:asciiTheme="majorHAnsi" w:hAnsiTheme="majorHAnsi"/>
        </w:rPr>
        <w:t xml:space="preserve">Effective and meaningful participation of persons with disabilities is at the </w:t>
      </w:r>
      <w:r w:rsidR="007C17F3" w:rsidRPr="0050217A">
        <w:rPr>
          <w:rFonts w:asciiTheme="majorHAnsi" w:hAnsiTheme="majorHAnsi"/>
        </w:rPr>
        <w:t>c</w:t>
      </w:r>
      <w:r w:rsidR="00271132" w:rsidRPr="0050217A">
        <w:rPr>
          <w:rFonts w:asciiTheme="majorHAnsi" w:hAnsiTheme="majorHAnsi"/>
        </w:rPr>
        <w:t>ore</w:t>
      </w:r>
      <w:r w:rsidRPr="0050217A">
        <w:rPr>
          <w:rFonts w:asciiTheme="majorHAnsi" w:hAnsiTheme="majorHAnsi"/>
        </w:rPr>
        <w:t xml:space="preserve"> of the </w:t>
      </w:r>
      <w:r w:rsidR="00110ECF" w:rsidRPr="0050217A">
        <w:rPr>
          <w:rFonts w:asciiTheme="majorHAnsi" w:hAnsiTheme="majorHAnsi"/>
        </w:rPr>
        <w:t>CRPD</w:t>
      </w:r>
      <w:r w:rsidRPr="0050217A">
        <w:rPr>
          <w:rFonts w:asciiTheme="majorHAnsi" w:hAnsiTheme="majorHAnsi"/>
        </w:rPr>
        <w:t xml:space="preserve">. </w:t>
      </w:r>
      <w:r w:rsidR="00110ECF" w:rsidRPr="0050217A">
        <w:rPr>
          <w:rFonts w:asciiTheme="majorHAnsi" w:hAnsiTheme="majorHAnsi"/>
        </w:rPr>
        <w:t xml:space="preserve">This </w:t>
      </w:r>
      <w:r w:rsidR="00BC72A5">
        <w:rPr>
          <w:rFonts w:asciiTheme="majorHAnsi" w:hAnsiTheme="majorHAnsi"/>
        </w:rPr>
        <w:t>could have not happened without</w:t>
      </w:r>
      <w:r w:rsidRPr="0050217A">
        <w:rPr>
          <w:rFonts w:asciiTheme="majorHAnsi" w:hAnsiTheme="majorHAnsi"/>
        </w:rPr>
        <w:t xml:space="preserve"> the unprecedented involvement of civil society, particularly persons with disabilities and their representative organizations, in the processes of drafting and negotiating the Convention.</w:t>
      </w:r>
      <w:r w:rsidR="00BD68BA" w:rsidRPr="0050217A">
        <w:rPr>
          <w:rFonts w:asciiTheme="majorHAnsi" w:hAnsiTheme="majorHAnsi"/>
        </w:rPr>
        <w:t xml:space="preserve"> </w:t>
      </w:r>
      <w:r w:rsidR="008E2331" w:rsidRPr="0050217A">
        <w:rPr>
          <w:rFonts w:asciiTheme="majorHAnsi" w:hAnsiTheme="majorHAnsi"/>
        </w:rPr>
        <w:t xml:space="preserve"> I believe </w:t>
      </w:r>
      <w:r w:rsidR="00BC72A5">
        <w:rPr>
          <w:rFonts w:asciiTheme="majorHAnsi" w:hAnsiTheme="majorHAnsi"/>
        </w:rPr>
        <w:t xml:space="preserve">it </w:t>
      </w:r>
      <w:r w:rsidR="008E2331" w:rsidRPr="0050217A">
        <w:rPr>
          <w:rFonts w:asciiTheme="majorHAnsi" w:hAnsiTheme="majorHAnsi"/>
        </w:rPr>
        <w:t xml:space="preserve">is fair to say that although we used the motto </w:t>
      </w:r>
      <w:r w:rsidR="00BD68BA" w:rsidRPr="0050217A">
        <w:rPr>
          <w:rFonts w:asciiTheme="majorHAnsi" w:hAnsiTheme="majorHAnsi"/>
        </w:rPr>
        <w:t>‘</w:t>
      </w:r>
      <w:r w:rsidR="007C17F3" w:rsidRPr="0050217A">
        <w:rPr>
          <w:rFonts w:asciiTheme="majorHAnsi" w:hAnsiTheme="majorHAnsi"/>
        </w:rPr>
        <w:t>Nothing about us without us</w:t>
      </w:r>
      <w:r w:rsidR="00BD68BA" w:rsidRPr="0050217A">
        <w:rPr>
          <w:rFonts w:asciiTheme="majorHAnsi" w:hAnsiTheme="majorHAnsi"/>
        </w:rPr>
        <w:t>’</w:t>
      </w:r>
      <w:r w:rsidR="007C17F3" w:rsidRPr="0050217A">
        <w:rPr>
          <w:rFonts w:asciiTheme="majorHAnsi" w:hAnsiTheme="majorHAnsi"/>
        </w:rPr>
        <w:t xml:space="preserve"> </w:t>
      </w:r>
      <w:r w:rsidR="008E2331" w:rsidRPr="0050217A">
        <w:rPr>
          <w:rFonts w:asciiTheme="majorHAnsi" w:hAnsiTheme="majorHAnsi"/>
        </w:rPr>
        <w:t>during the negotiation process</w:t>
      </w:r>
      <w:r w:rsidR="00BC72A5">
        <w:rPr>
          <w:rFonts w:asciiTheme="majorHAnsi" w:hAnsiTheme="majorHAnsi"/>
        </w:rPr>
        <w:t>,</w:t>
      </w:r>
      <w:r w:rsidR="008E2331" w:rsidRPr="0050217A">
        <w:rPr>
          <w:rFonts w:asciiTheme="majorHAnsi" w:hAnsiTheme="majorHAnsi"/>
        </w:rPr>
        <w:t xml:space="preserve"> at the end we transform</w:t>
      </w:r>
      <w:r w:rsidR="00BC72A5">
        <w:rPr>
          <w:rFonts w:asciiTheme="majorHAnsi" w:hAnsiTheme="majorHAnsi"/>
        </w:rPr>
        <w:t>ed</w:t>
      </w:r>
      <w:r w:rsidR="008E2331" w:rsidRPr="0050217A">
        <w:rPr>
          <w:rFonts w:asciiTheme="majorHAnsi" w:hAnsiTheme="majorHAnsi"/>
        </w:rPr>
        <w:t xml:space="preserve"> it </w:t>
      </w:r>
      <w:r w:rsidR="00BC72A5">
        <w:rPr>
          <w:rFonts w:asciiTheme="majorHAnsi" w:hAnsiTheme="majorHAnsi"/>
        </w:rPr>
        <w:t>into</w:t>
      </w:r>
      <w:r w:rsidR="008E2331" w:rsidRPr="0050217A">
        <w:rPr>
          <w:rFonts w:asciiTheme="majorHAnsi" w:hAnsiTheme="majorHAnsi"/>
        </w:rPr>
        <w:t xml:space="preserve"> “nothing without us”…</w:t>
      </w:r>
      <w:r w:rsidR="00BC72A5">
        <w:rPr>
          <w:rFonts w:asciiTheme="majorHAnsi" w:hAnsiTheme="majorHAnsi"/>
        </w:rPr>
        <w:t xml:space="preserve"> </w:t>
      </w:r>
      <w:r w:rsidR="008E2331" w:rsidRPr="0050217A">
        <w:rPr>
          <w:rFonts w:asciiTheme="majorHAnsi" w:hAnsiTheme="majorHAnsi"/>
        </w:rPr>
        <w:t>because this is what the CRPD says in a nutshell…</w:t>
      </w:r>
      <w:r w:rsidR="00BC72A5">
        <w:rPr>
          <w:rFonts w:asciiTheme="majorHAnsi" w:hAnsiTheme="majorHAnsi"/>
        </w:rPr>
        <w:t xml:space="preserve"> </w:t>
      </w:r>
      <w:r w:rsidR="008E2331" w:rsidRPr="0050217A">
        <w:rPr>
          <w:rFonts w:asciiTheme="majorHAnsi" w:hAnsiTheme="majorHAnsi"/>
        </w:rPr>
        <w:t>persons with disabilities have to be present an</w:t>
      </w:r>
      <w:r w:rsidR="00BC72A5">
        <w:rPr>
          <w:rFonts w:asciiTheme="majorHAnsi" w:hAnsiTheme="majorHAnsi"/>
        </w:rPr>
        <w:t>d</w:t>
      </w:r>
      <w:r w:rsidR="008E2331" w:rsidRPr="0050217A">
        <w:rPr>
          <w:rFonts w:asciiTheme="majorHAnsi" w:hAnsiTheme="majorHAnsi"/>
        </w:rPr>
        <w:t xml:space="preserve"> participate in all matters affecting them</w:t>
      </w:r>
      <w:r w:rsidR="00BC72A5">
        <w:rPr>
          <w:rFonts w:asciiTheme="majorHAnsi" w:hAnsiTheme="majorHAnsi"/>
        </w:rPr>
        <w:t>,</w:t>
      </w:r>
      <w:r w:rsidR="008E2331" w:rsidRPr="0050217A">
        <w:rPr>
          <w:rFonts w:asciiTheme="majorHAnsi" w:hAnsiTheme="majorHAnsi"/>
        </w:rPr>
        <w:t xml:space="preserve"> not only </w:t>
      </w:r>
      <w:r w:rsidR="00BC72A5">
        <w:rPr>
          <w:rFonts w:asciiTheme="majorHAnsi" w:hAnsiTheme="majorHAnsi"/>
        </w:rPr>
        <w:t xml:space="preserve">in </w:t>
      </w:r>
      <w:r w:rsidR="008E2331" w:rsidRPr="0050217A">
        <w:rPr>
          <w:rFonts w:asciiTheme="majorHAnsi" w:hAnsiTheme="majorHAnsi"/>
        </w:rPr>
        <w:t>those about them.</w:t>
      </w:r>
    </w:p>
    <w:p w14:paraId="32DABA51" w14:textId="77777777" w:rsidR="00E7435B" w:rsidRPr="007C17F3" w:rsidRDefault="00E7435B" w:rsidP="001B4ED2">
      <w:pPr>
        <w:spacing w:line="276" w:lineRule="auto"/>
        <w:rPr>
          <w:rFonts w:asciiTheme="majorHAnsi" w:hAnsiTheme="majorHAnsi"/>
        </w:rPr>
      </w:pPr>
    </w:p>
    <w:p w14:paraId="7AF50313" w14:textId="5118B163" w:rsidR="00C07E9C" w:rsidRPr="007C17F3" w:rsidRDefault="00110ECF" w:rsidP="001B4ED2">
      <w:pPr>
        <w:pStyle w:val="ListParagraph"/>
        <w:numPr>
          <w:ilvl w:val="0"/>
          <w:numId w:val="1"/>
        </w:numPr>
        <w:spacing w:line="276" w:lineRule="auto"/>
        <w:rPr>
          <w:rFonts w:asciiTheme="majorHAnsi" w:hAnsiTheme="majorHAnsi"/>
        </w:rPr>
      </w:pPr>
      <w:r w:rsidRPr="007C17F3">
        <w:rPr>
          <w:rFonts w:asciiTheme="majorHAnsi" w:hAnsiTheme="majorHAnsi"/>
        </w:rPr>
        <w:t>T</w:t>
      </w:r>
      <w:r w:rsidR="00E7435B" w:rsidRPr="007C17F3">
        <w:rPr>
          <w:rFonts w:asciiTheme="majorHAnsi" w:hAnsiTheme="majorHAnsi"/>
        </w:rPr>
        <w:t xml:space="preserve">he importance </w:t>
      </w:r>
      <w:r w:rsidR="00786665">
        <w:rPr>
          <w:rFonts w:asciiTheme="majorHAnsi" w:hAnsiTheme="majorHAnsi"/>
        </w:rPr>
        <w:t xml:space="preserve">that the Convention </w:t>
      </w:r>
      <w:r w:rsidR="00E7435B" w:rsidRPr="007C17F3">
        <w:rPr>
          <w:rFonts w:asciiTheme="majorHAnsi" w:hAnsiTheme="majorHAnsi"/>
        </w:rPr>
        <w:t>give</w:t>
      </w:r>
      <w:r w:rsidR="00786665">
        <w:rPr>
          <w:rFonts w:asciiTheme="majorHAnsi" w:hAnsiTheme="majorHAnsi"/>
        </w:rPr>
        <w:t>s</w:t>
      </w:r>
      <w:r w:rsidR="00E7435B" w:rsidRPr="007C17F3">
        <w:rPr>
          <w:rFonts w:asciiTheme="majorHAnsi" w:hAnsiTheme="majorHAnsi"/>
        </w:rPr>
        <w:t xml:space="preserve"> to</w:t>
      </w:r>
      <w:r w:rsidR="00786665">
        <w:rPr>
          <w:rFonts w:asciiTheme="majorHAnsi" w:hAnsiTheme="majorHAnsi"/>
        </w:rPr>
        <w:t xml:space="preserve"> the</w:t>
      </w:r>
      <w:r w:rsidR="00E7435B" w:rsidRPr="007C17F3">
        <w:rPr>
          <w:rFonts w:asciiTheme="majorHAnsi" w:hAnsiTheme="majorHAnsi"/>
        </w:rPr>
        <w:t xml:space="preserve"> full and effective participation </w:t>
      </w:r>
      <w:r w:rsidR="00786665">
        <w:rPr>
          <w:rFonts w:asciiTheme="majorHAnsi" w:hAnsiTheme="majorHAnsi"/>
        </w:rPr>
        <w:t>of</w:t>
      </w:r>
      <w:r w:rsidR="00E7435B" w:rsidRPr="007C17F3">
        <w:rPr>
          <w:rFonts w:asciiTheme="majorHAnsi" w:hAnsiTheme="majorHAnsi"/>
        </w:rPr>
        <w:t xml:space="preserve"> all persons with disabilities represents a profound paradigm shift in international human rights la</w:t>
      </w:r>
      <w:r w:rsidRPr="007C17F3">
        <w:rPr>
          <w:rFonts w:asciiTheme="majorHAnsi" w:hAnsiTheme="majorHAnsi"/>
        </w:rPr>
        <w:t xml:space="preserve">w: </w:t>
      </w:r>
      <w:r w:rsidR="00E7435B" w:rsidRPr="007C17F3">
        <w:rPr>
          <w:rFonts w:asciiTheme="majorHAnsi" w:hAnsiTheme="majorHAnsi"/>
        </w:rPr>
        <w:t>persons with disabilities are no</w:t>
      </w:r>
      <w:r w:rsidR="00786665">
        <w:rPr>
          <w:rFonts w:asciiTheme="majorHAnsi" w:hAnsiTheme="majorHAnsi"/>
        </w:rPr>
        <w:t xml:space="preserve"> longer seen as</w:t>
      </w:r>
      <w:r w:rsidR="00E7435B" w:rsidRPr="007C17F3">
        <w:rPr>
          <w:rFonts w:asciiTheme="majorHAnsi" w:hAnsiTheme="majorHAnsi"/>
        </w:rPr>
        <w:t xml:space="preserve"> “objects” to be cared for but rather </w:t>
      </w:r>
      <w:r w:rsidR="00786665">
        <w:rPr>
          <w:rFonts w:asciiTheme="majorHAnsi" w:hAnsiTheme="majorHAnsi"/>
        </w:rPr>
        <w:t xml:space="preserve">as </w:t>
      </w:r>
      <w:r w:rsidR="00E7435B" w:rsidRPr="007C17F3">
        <w:rPr>
          <w:rFonts w:asciiTheme="majorHAnsi" w:hAnsiTheme="majorHAnsi"/>
        </w:rPr>
        <w:t>“subjects” enjoying human rights and fundamental freedoms on an equal basis with others</w:t>
      </w:r>
      <w:r w:rsidR="00C07E9C">
        <w:rPr>
          <w:rFonts w:asciiTheme="majorHAnsi" w:hAnsiTheme="majorHAnsi"/>
        </w:rPr>
        <w:t>.</w:t>
      </w:r>
      <w:r w:rsidR="00E7435B" w:rsidRPr="007C17F3">
        <w:rPr>
          <w:rFonts w:asciiTheme="majorHAnsi" w:hAnsiTheme="majorHAnsi"/>
        </w:rPr>
        <w:t xml:space="preserve"> </w:t>
      </w:r>
      <w:r w:rsidR="00090A9B">
        <w:rPr>
          <w:rFonts w:asciiTheme="majorHAnsi" w:hAnsiTheme="majorHAnsi"/>
        </w:rPr>
        <w:t xml:space="preserve"> We have to have “choice and control” of our lives. </w:t>
      </w:r>
      <w:r w:rsidR="00C07E9C" w:rsidRPr="007C17F3">
        <w:rPr>
          <w:rFonts w:asciiTheme="majorHAnsi" w:hAnsiTheme="majorHAnsi"/>
        </w:rPr>
        <w:t>As we know, before the adoption of the CRPD, international human rights law was rarely used to advance the rights of persons with disabilities.</w:t>
      </w:r>
    </w:p>
    <w:p w14:paraId="2483DFEC" w14:textId="77777777" w:rsidR="00C07E9C" w:rsidRPr="007C17F3" w:rsidRDefault="00C07E9C" w:rsidP="001B4ED2">
      <w:pPr>
        <w:spacing w:line="276" w:lineRule="auto"/>
        <w:rPr>
          <w:rFonts w:asciiTheme="majorHAnsi" w:hAnsiTheme="majorHAnsi"/>
          <w:b/>
        </w:rPr>
      </w:pPr>
    </w:p>
    <w:p w14:paraId="5A3F33A6" w14:textId="272ED053" w:rsidR="00521F14" w:rsidRDefault="00521F14" w:rsidP="001B4ED2">
      <w:pPr>
        <w:pStyle w:val="ListParagraph"/>
        <w:numPr>
          <w:ilvl w:val="0"/>
          <w:numId w:val="2"/>
        </w:numPr>
        <w:spacing w:line="276" w:lineRule="auto"/>
        <w:rPr>
          <w:rFonts w:asciiTheme="majorHAnsi" w:hAnsiTheme="majorHAnsi"/>
        </w:rPr>
      </w:pPr>
      <w:r>
        <w:rPr>
          <w:rFonts w:asciiTheme="majorHAnsi" w:hAnsiTheme="majorHAnsi"/>
        </w:rPr>
        <w:lastRenderedPageBreak/>
        <w:t>Against this background, t</w:t>
      </w:r>
      <w:r w:rsidR="00C07E9C" w:rsidRPr="007C17F3">
        <w:rPr>
          <w:rFonts w:asciiTheme="majorHAnsi" w:hAnsiTheme="majorHAnsi"/>
        </w:rPr>
        <w:t>he active and informed participation of persons with disabilities in the implementation and monitoring of the CRPD</w:t>
      </w:r>
      <w:r>
        <w:rPr>
          <w:rFonts w:asciiTheme="majorHAnsi" w:hAnsiTheme="majorHAnsi"/>
        </w:rPr>
        <w:t xml:space="preserve"> </w:t>
      </w:r>
      <w:r w:rsidR="00C07E9C" w:rsidRPr="007C17F3">
        <w:rPr>
          <w:rFonts w:asciiTheme="majorHAnsi" w:hAnsiTheme="majorHAnsi"/>
        </w:rPr>
        <w:t>is not only consistent with</w:t>
      </w:r>
      <w:r w:rsidR="00C07E9C">
        <w:rPr>
          <w:rFonts w:asciiTheme="majorHAnsi" w:hAnsiTheme="majorHAnsi"/>
        </w:rPr>
        <w:t xml:space="preserve"> the </w:t>
      </w:r>
      <w:r w:rsidR="00786665">
        <w:rPr>
          <w:rFonts w:asciiTheme="majorHAnsi" w:hAnsiTheme="majorHAnsi"/>
        </w:rPr>
        <w:t>treaty,</w:t>
      </w:r>
      <w:r w:rsidR="00C07E9C" w:rsidRPr="007C17F3">
        <w:rPr>
          <w:rFonts w:asciiTheme="majorHAnsi" w:hAnsiTheme="majorHAnsi"/>
        </w:rPr>
        <w:t xml:space="preserve"> but </w:t>
      </w:r>
      <w:r w:rsidR="00786665">
        <w:rPr>
          <w:rFonts w:asciiTheme="majorHAnsi" w:hAnsiTheme="majorHAnsi"/>
        </w:rPr>
        <w:t xml:space="preserve">it </w:t>
      </w:r>
      <w:r w:rsidR="00C07E9C" w:rsidRPr="007C17F3">
        <w:rPr>
          <w:rFonts w:asciiTheme="majorHAnsi" w:hAnsiTheme="majorHAnsi"/>
        </w:rPr>
        <w:t>is also a requisite of a human rights-based approach. It ensures active citizenship, good governance and social accountability.</w:t>
      </w:r>
      <w:r>
        <w:rPr>
          <w:rFonts w:asciiTheme="majorHAnsi" w:hAnsiTheme="majorHAnsi"/>
        </w:rPr>
        <w:t xml:space="preserve"> </w:t>
      </w:r>
    </w:p>
    <w:p w14:paraId="260A3330" w14:textId="77777777" w:rsidR="00521F14" w:rsidRDefault="00521F14" w:rsidP="001B4ED2">
      <w:pPr>
        <w:pStyle w:val="ListParagraph"/>
        <w:spacing w:line="276" w:lineRule="auto"/>
        <w:rPr>
          <w:rFonts w:asciiTheme="majorHAnsi" w:hAnsiTheme="majorHAnsi"/>
        </w:rPr>
      </w:pPr>
    </w:p>
    <w:p w14:paraId="70973CFC" w14:textId="5EAC9C5D" w:rsidR="00521F14" w:rsidRPr="00521F14" w:rsidRDefault="00521F14" w:rsidP="001B4ED2">
      <w:pPr>
        <w:pStyle w:val="ListParagraph"/>
        <w:numPr>
          <w:ilvl w:val="0"/>
          <w:numId w:val="2"/>
        </w:numPr>
        <w:spacing w:line="276" w:lineRule="auto"/>
        <w:rPr>
          <w:rFonts w:asciiTheme="majorHAnsi" w:hAnsiTheme="majorHAnsi"/>
        </w:rPr>
      </w:pPr>
      <w:r>
        <w:rPr>
          <w:rFonts w:asciiTheme="majorHAnsi" w:hAnsiTheme="majorHAnsi"/>
        </w:rPr>
        <w:t>In this regard, the</w:t>
      </w:r>
      <w:r w:rsidRPr="007C17F3">
        <w:rPr>
          <w:rFonts w:asciiTheme="majorHAnsi" w:hAnsiTheme="majorHAnsi"/>
        </w:rPr>
        <w:t xml:space="preserve"> establishment of any national framework for the implementation and monitoring of the CRPD must include persons with disabilities through their </w:t>
      </w:r>
      <w:r w:rsidR="00786665">
        <w:rPr>
          <w:rFonts w:asciiTheme="majorHAnsi" w:hAnsiTheme="majorHAnsi"/>
        </w:rPr>
        <w:t xml:space="preserve">representative </w:t>
      </w:r>
      <w:r w:rsidRPr="007C17F3">
        <w:rPr>
          <w:rFonts w:asciiTheme="majorHAnsi" w:hAnsiTheme="majorHAnsi"/>
        </w:rPr>
        <w:t xml:space="preserve">organizations. </w:t>
      </w:r>
      <w:r>
        <w:rPr>
          <w:rFonts w:asciiTheme="majorHAnsi" w:hAnsiTheme="majorHAnsi"/>
        </w:rPr>
        <w:t xml:space="preserve">These </w:t>
      </w:r>
      <w:r w:rsidRPr="00521F14">
        <w:rPr>
          <w:rFonts w:asciiTheme="majorHAnsi" w:hAnsiTheme="majorHAnsi"/>
        </w:rPr>
        <w:t xml:space="preserve">frameworks must </w:t>
      </w:r>
      <w:r w:rsidR="00786665">
        <w:rPr>
          <w:rFonts w:asciiTheme="majorHAnsi" w:hAnsiTheme="majorHAnsi"/>
        </w:rPr>
        <w:t>operate</w:t>
      </w:r>
      <w:r w:rsidRPr="00521F14">
        <w:rPr>
          <w:rFonts w:asciiTheme="majorHAnsi" w:hAnsiTheme="majorHAnsi"/>
        </w:rPr>
        <w:t xml:space="preserve"> in a transparent manner and persons with disabilities must be allowed to define the criteria of representativeness in accordance with their own procedures. </w:t>
      </w:r>
    </w:p>
    <w:p w14:paraId="5585A24B" w14:textId="77777777" w:rsidR="00521F14" w:rsidRPr="00521F14" w:rsidRDefault="00521F14" w:rsidP="001B4ED2">
      <w:pPr>
        <w:spacing w:line="276" w:lineRule="auto"/>
        <w:rPr>
          <w:rFonts w:asciiTheme="majorHAnsi" w:hAnsiTheme="majorHAnsi"/>
        </w:rPr>
      </w:pPr>
    </w:p>
    <w:p w14:paraId="6505CEA5" w14:textId="420E2BE9" w:rsidR="009823D7" w:rsidRDefault="00521F14" w:rsidP="009823D7">
      <w:pPr>
        <w:pStyle w:val="ListParagraph"/>
        <w:numPr>
          <w:ilvl w:val="0"/>
          <w:numId w:val="2"/>
        </w:numPr>
        <w:spacing w:line="276" w:lineRule="auto"/>
        <w:rPr>
          <w:rFonts w:asciiTheme="majorHAnsi" w:hAnsiTheme="majorHAnsi"/>
        </w:rPr>
      </w:pPr>
      <w:r w:rsidRPr="007C17F3">
        <w:rPr>
          <w:rFonts w:asciiTheme="majorHAnsi" w:hAnsiTheme="majorHAnsi"/>
        </w:rPr>
        <w:t xml:space="preserve">As I mentioned in my last report to the </w:t>
      </w:r>
      <w:r w:rsidR="00786665">
        <w:rPr>
          <w:rFonts w:asciiTheme="majorHAnsi" w:hAnsiTheme="majorHAnsi"/>
        </w:rPr>
        <w:t xml:space="preserve">UN </w:t>
      </w:r>
      <w:r w:rsidRPr="007C17F3">
        <w:rPr>
          <w:rFonts w:asciiTheme="majorHAnsi" w:hAnsiTheme="majorHAnsi"/>
        </w:rPr>
        <w:t>H</w:t>
      </w:r>
      <w:r w:rsidR="00786665">
        <w:rPr>
          <w:rFonts w:asciiTheme="majorHAnsi" w:hAnsiTheme="majorHAnsi"/>
        </w:rPr>
        <w:t xml:space="preserve">uman </w:t>
      </w:r>
      <w:r w:rsidRPr="007C17F3">
        <w:rPr>
          <w:rFonts w:asciiTheme="majorHAnsi" w:hAnsiTheme="majorHAnsi"/>
        </w:rPr>
        <w:t>R</w:t>
      </w:r>
      <w:r w:rsidR="00786665">
        <w:rPr>
          <w:rFonts w:asciiTheme="majorHAnsi" w:hAnsiTheme="majorHAnsi"/>
        </w:rPr>
        <w:t xml:space="preserve">ights </w:t>
      </w:r>
      <w:r w:rsidRPr="007C17F3">
        <w:rPr>
          <w:rFonts w:asciiTheme="majorHAnsi" w:hAnsiTheme="majorHAnsi"/>
        </w:rPr>
        <w:t>C</w:t>
      </w:r>
      <w:r w:rsidR="00786665">
        <w:rPr>
          <w:rFonts w:asciiTheme="majorHAnsi" w:hAnsiTheme="majorHAnsi"/>
        </w:rPr>
        <w:t>ouncil</w:t>
      </w:r>
      <w:r w:rsidRPr="007C17F3">
        <w:rPr>
          <w:rFonts w:asciiTheme="majorHAnsi" w:hAnsiTheme="majorHAnsi"/>
        </w:rPr>
        <w:t xml:space="preserve">, </w:t>
      </w:r>
      <w:r>
        <w:rPr>
          <w:rFonts w:asciiTheme="majorHAnsi" w:hAnsiTheme="majorHAnsi"/>
        </w:rPr>
        <w:t>i</w:t>
      </w:r>
      <w:r w:rsidRPr="00C07E9C">
        <w:rPr>
          <w:rFonts w:asciiTheme="majorHAnsi" w:hAnsiTheme="majorHAnsi"/>
        </w:rPr>
        <w:t>t is important to distinguish between organizations “of” persons with disabilities</w:t>
      </w:r>
      <w:r w:rsidR="00786665">
        <w:rPr>
          <w:rFonts w:asciiTheme="majorHAnsi" w:hAnsiTheme="majorHAnsi"/>
        </w:rPr>
        <w:t xml:space="preserve"> (i.e. those</w:t>
      </w:r>
      <w:r w:rsidRPr="00C07E9C">
        <w:rPr>
          <w:rFonts w:asciiTheme="majorHAnsi" w:hAnsiTheme="majorHAnsi"/>
        </w:rPr>
        <w:t xml:space="preserve"> led</w:t>
      </w:r>
      <w:r w:rsidR="00786665">
        <w:rPr>
          <w:rFonts w:asciiTheme="majorHAnsi" w:hAnsiTheme="majorHAnsi"/>
        </w:rPr>
        <w:t>, composed of</w:t>
      </w:r>
      <w:r w:rsidRPr="00C07E9C">
        <w:rPr>
          <w:rFonts w:asciiTheme="majorHAnsi" w:hAnsiTheme="majorHAnsi"/>
        </w:rPr>
        <w:t xml:space="preserve"> </w:t>
      </w:r>
      <w:r>
        <w:rPr>
          <w:rFonts w:asciiTheme="majorHAnsi" w:hAnsiTheme="majorHAnsi"/>
        </w:rPr>
        <w:t xml:space="preserve">and controlled </w:t>
      </w:r>
      <w:r w:rsidRPr="00C07E9C">
        <w:rPr>
          <w:rFonts w:asciiTheme="majorHAnsi" w:hAnsiTheme="majorHAnsi"/>
        </w:rPr>
        <w:t>by persons with disabilities</w:t>
      </w:r>
      <w:r w:rsidR="00786665">
        <w:rPr>
          <w:rFonts w:asciiTheme="majorHAnsi" w:hAnsiTheme="majorHAnsi"/>
        </w:rPr>
        <w:t>)</w:t>
      </w:r>
      <w:r w:rsidRPr="00C07E9C">
        <w:rPr>
          <w:rFonts w:asciiTheme="majorHAnsi" w:hAnsiTheme="majorHAnsi"/>
        </w:rPr>
        <w:t>, and organizations “for” persons with disabilities</w:t>
      </w:r>
      <w:r w:rsidR="00786665">
        <w:rPr>
          <w:rFonts w:asciiTheme="majorHAnsi" w:hAnsiTheme="majorHAnsi"/>
        </w:rPr>
        <w:t xml:space="preserve"> (</w:t>
      </w:r>
      <w:r w:rsidRPr="00C07E9C">
        <w:rPr>
          <w:rFonts w:asciiTheme="majorHAnsi" w:hAnsiTheme="majorHAnsi"/>
        </w:rPr>
        <w:t>usually non-profit organizations that provide services to persons with disabilities and often also advocate on their behalf</w:t>
      </w:r>
      <w:r w:rsidR="00786665">
        <w:rPr>
          <w:rFonts w:asciiTheme="majorHAnsi" w:hAnsiTheme="majorHAnsi"/>
        </w:rPr>
        <w:t>)</w:t>
      </w:r>
      <w:r w:rsidRPr="00C07E9C">
        <w:rPr>
          <w:rFonts w:asciiTheme="majorHAnsi" w:hAnsiTheme="majorHAnsi"/>
        </w:rPr>
        <w:t>. In their pursuit of genuine participation by persons with disabilities in decision-making processes, States need to ensure that the will and preferences of persons with disabilities themselves are give</w:t>
      </w:r>
      <w:r w:rsidR="00786665">
        <w:rPr>
          <w:rFonts w:asciiTheme="majorHAnsi" w:hAnsiTheme="majorHAnsi"/>
        </w:rPr>
        <w:t xml:space="preserve">n priority. </w:t>
      </w:r>
    </w:p>
    <w:p w14:paraId="5A2DB979" w14:textId="77777777" w:rsidR="009823D7" w:rsidRPr="009823D7" w:rsidRDefault="009823D7" w:rsidP="009823D7">
      <w:pPr>
        <w:spacing w:line="276" w:lineRule="auto"/>
        <w:rPr>
          <w:rFonts w:asciiTheme="majorHAnsi" w:hAnsiTheme="majorHAnsi"/>
        </w:rPr>
      </w:pPr>
    </w:p>
    <w:p w14:paraId="3D8F8342" w14:textId="52DDDB58" w:rsidR="009823D7" w:rsidRPr="00786665" w:rsidRDefault="00786665" w:rsidP="009823D7">
      <w:pPr>
        <w:pStyle w:val="ListParagraph"/>
        <w:numPr>
          <w:ilvl w:val="0"/>
          <w:numId w:val="2"/>
        </w:numPr>
        <w:spacing w:line="276" w:lineRule="auto"/>
        <w:rPr>
          <w:rFonts w:asciiTheme="majorHAnsi" w:hAnsiTheme="majorHAnsi"/>
        </w:rPr>
      </w:pPr>
      <w:r w:rsidRPr="00786665">
        <w:rPr>
          <w:rFonts w:asciiTheme="majorHAnsi" w:hAnsiTheme="majorHAnsi"/>
        </w:rPr>
        <w:t>Therefore, States</w:t>
      </w:r>
      <w:r w:rsidR="009823D7" w:rsidRPr="00786665">
        <w:rPr>
          <w:rFonts w:asciiTheme="majorHAnsi" w:hAnsiTheme="majorHAnsi"/>
        </w:rPr>
        <w:t xml:space="preserve"> should active</w:t>
      </w:r>
      <w:r w:rsidRPr="00786665">
        <w:rPr>
          <w:rFonts w:asciiTheme="majorHAnsi" w:hAnsiTheme="majorHAnsi"/>
        </w:rPr>
        <w:t>ly</w:t>
      </w:r>
      <w:r w:rsidR="009823D7" w:rsidRPr="00786665">
        <w:rPr>
          <w:rFonts w:asciiTheme="majorHAnsi" w:hAnsiTheme="majorHAnsi"/>
        </w:rPr>
        <w:t xml:space="preserve"> consult and engage with </w:t>
      </w:r>
      <w:r w:rsidR="004B4DB3">
        <w:rPr>
          <w:rFonts w:asciiTheme="majorHAnsi" w:hAnsiTheme="majorHAnsi"/>
        </w:rPr>
        <w:t xml:space="preserve">non-governmental </w:t>
      </w:r>
      <w:r w:rsidR="009823D7" w:rsidRPr="00786665">
        <w:rPr>
          <w:rFonts w:asciiTheme="majorHAnsi" w:hAnsiTheme="majorHAnsi"/>
        </w:rPr>
        <w:t>representative organizations</w:t>
      </w:r>
      <w:r w:rsidR="004B4DB3">
        <w:rPr>
          <w:rFonts w:asciiTheme="majorHAnsi" w:hAnsiTheme="majorHAnsi"/>
        </w:rPr>
        <w:t xml:space="preserve"> of persons with disabilities, created with the sole purpose </w:t>
      </w:r>
      <w:r w:rsidR="009823D7" w:rsidRPr="00786665">
        <w:rPr>
          <w:rFonts w:asciiTheme="majorHAnsi" w:hAnsiTheme="majorHAnsi"/>
        </w:rPr>
        <w:t>of collectively acting, expressing, promoting, pursuing and/or defending a field of common interest. Lead and controlled by persons with disabilities, these organizations should also be recognized by the sector that they aim to represent.</w:t>
      </w:r>
    </w:p>
    <w:p w14:paraId="3D3D9CB3" w14:textId="77777777" w:rsidR="00521F14" w:rsidRPr="00786665" w:rsidRDefault="00521F14" w:rsidP="001B4ED2">
      <w:pPr>
        <w:spacing w:line="276" w:lineRule="auto"/>
        <w:rPr>
          <w:rFonts w:asciiTheme="majorHAnsi" w:hAnsiTheme="majorHAnsi"/>
        </w:rPr>
      </w:pPr>
    </w:p>
    <w:p w14:paraId="0060DAA4" w14:textId="38D5E09B" w:rsidR="00521F14" w:rsidRPr="00786665" w:rsidRDefault="00521F14" w:rsidP="001B4ED2">
      <w:pPr>
        <w:pStyle w:val="ListParagraph"/>
        <w:numPr>
          <w:ilvl w:val="0"/>
          <w:numId w:val="2"/>
        </w:numPr>
        <w:spacing w:line="276" w:lineRule="auto"/>
        <w:rPr>
          <w:rFonts w:asciiTheme="majorHAnsi" w:hAnsiTheme="majorHAnsi"/>
        </w:rPr>
      </w:pPr>
      <w:r w:rsidRPr="00786665">
        <w:rPr>
          <w:rFonts w:asciiTheme="majorHAnsi" w:hAnsiTheme="majorHAnsi"/>
        </w:rPr>
        <w:t xml:space="preserve">The autonomy and independence of the monitoring mechanisms and of representative organizations must be also ensured in order to enable their effectiveness. The IHREC report </w:t>
      </w:r>
      <w:r w:rsidR="00543386">
        <w:rPr>
          <w:rFonts w:asciiTheme="majorHAnsi" w:hAnsiTheme="majorHAnsi"/>
        </w:rPr>
        <w:t>offers</w:t>
      </w:r>
      <w:r w:rsidRPr="00786665">
        <w:rPr>
          <w:rFonts w:asciiTheme="majorHAnsi" w:hAnsiTheme="majorHAnsi"/>
        </w:rPr>
        <w:t xml:space="preserve"> multiple examples of successful collaboration between NHRIs and civil society in monitoring the implementation of the CRPD.</w:t>
      </w:r>
    </w:p>
    <w:p w14:paraId="052CE20D" w14:textId="77777777" w:rsidR="00C9080E" w:rsidRPr="007C17F3" w:rsidRDefault="00C9080E" w:rsidP="001B4ED2">
      <w:pPr>
        <w:spacing w:line="276" w:lineRule="auto"/>
        <w:rPr>
          <w:rFonts w:asciiTheme="majorHAnsi" w:hAnsiTheme="majorHAnsi"/>
          <w:b/>
        </w:rPr>
      </w:pPr>
    </w:p>
    <w:p w14:paraId="25E8D0E9" w14:textId="77777777" w:rsidR="00C9080E" w:rsidRPr="007C17F3" w:rsidRDefault="00C9080E" w:rsidP="001B4ED2">
      <w:pPr>
        <w:spacing w:line="276" w:lineRule="auto"/>
        <w:jc w:val="both"/>
        <w:rPr>
          <w:rFonts w:asciiTheme="majorHAnsi" w:hAnsiTheme="majorHAnsi"/>
          <w:b/>
        </w:rPr>
      </w:pPr>
      <w:r w:rsidRPr="007C17F3">
        <w:rPr>
          <w:rFonts w:asciiTheme="majorHAnsi" w:hAnsiTheme="majorHAnsi"/>
          <w:b/>
        </w:rPr>
        <w:t>Closing</w:t>
      </w:r>
    </w:p>
    <w:p w14:paraId="549B2D49" w14:textId="77777777" w:rsidR="00504F57" w:rsidRPr="00521F14" w:rsidRDefault="00504F57" w:rsidP="001B4ED2">
      <w:pPr>
        <w:spacing w:line="276" w:lineRule="auto"/>
        <w:rPr>
          <w:rFonts w:asciiTheme="majorHAnsi" w:hAnsiTheme="majorHAnsi"/>
        </w:rPr>
      </w:pPr>
    </w:p>
    <w:p w14:paraId="3A9EF4C1" w14:textId="190DA1C5" w:rsidR="006F4A9B" w:rsidRDefault="00441064" w:rsidP="001B4ED2">
      <w:pPr>
        <w:pStyle w:val="ListParagraph"/>
        <w:numPr>
          <w:ilvl w:val="0"/>
          <w:numId w:val="1"/>
        </w:numPr>
        <w:spacing w:line="276" w:lineRule="auto"/>
        <w:rPr>
          <w:rFonts w:asciiTheme="majorHAnsi" w:hAnsiTheme="majorHAnsi"/>
        </w:rPr>
      </w:pPr>
      <w:r w:rsidRPr="007C17F3">
        <w:rPr>
          <w:rFonts w:asciiTheme="majorHAnsi" w:hAnsiTheme="majorHAnsi"/>
        </w:rPr>
        <w:t>I am please</w:t>
      </w:r>
      <w:r w:rsidR="00786665">
        <w:rPr>
          <w:rFonts w:asciiTheme="majorHAnsi" w:hAnsiTheme="majorHAnsi"/>
        </w:rPr>
        <w:t>d</w:t>
      </w:r>
      <w:r w:rsidRPr="007C17F3">
        <w:rPr>
          <w:rFonts w:asciiTheme="majorHAnsi" w:hAnsiTheme="majorHAnsi"/>
        </w:rPr>
        <w:t xml:space="preserve"> to acknowledge that </w:t>
      </w:r>
      <w:r w:rsidR="00C9080E" w:rsidRPr="007C17F3">
        <w:rPr>
          <w:rFonts w:asciiTheme="majorHAnsi" w:hAnsiTheme="majorHAnsi"/>
        </w:rPr>
        <w:t xml:space="preserve">Ireland </w:t>
      </w:r>
      <w:r w:rsidRPr="007C17F3">
        <w:rPr>
          <w:rFonts w:asciiTheme="majorHAnsi" w:hAnsiTheme="majorHAnsi"/>
        </w:rPr>
        <w:t xml:space="preserve">is committed to a roadmap for the ratification of the CRPD. </w:t>
      </w:r>
      <w:r w:rsidR="006F4A9B">
        <w:rPr>
          <w:rFonts w:asciiTheme="majorHAnsi" w:hAnsiTheme="majorHAnsi"/>
        </w:rPr>
        <w:t>Today, 163 States have</w:t>
      </w:r>
      <w:r w:rsidR="006F4A9B" w:rsidRPr="006F4A9B">
        <w:rPr>
          <w:rFonts w:asciiTheme="majorHAnsi" w:hAnsiTheme="majorHAnsi"/>
        </w:rPr>
        <w:t xml:space="preserve"> ratified or </w:t>
      </w:r>
      <w:proofErr w:type="gramStart"/>
      <w:r w:rsidR="006F4A9B" w:rsidRPr="006F4A9B">
        <w:rPr>
          <w:rFonts w:asciiTheme="majorHAnsi" w:hAnsiTheme="majorHAnsi"/>
        </w:rPr>
        <w:t>acceded</w:t>
      </w:r>
      <w:proofErr w:type="gramEnd"/>
      <w:r w:rsidR="006F4A9B" w:rsidRPr="006F4A9B">
        <w:rPr>
          <w:rFonts w:asciiTheme="majorHAnsi" w:hAnsiTheme="majorHAnsi"/>
        </w:rPr>
        <w:t xml:space="preserve"> the CRPD, and made </w:t>
      </w:r>
      <w:r w:rsidR="00E33C4D">
        <w:rPr>
          <w:rFonts w:asciiTheme="majorHAnsi" w:hAnsiTheme="majorHAnsi"/>
        </w:rPr>
        <w:t xml:space="preserve">it </w:t>
      </w:r>
      <w:r w:rsidR="006F4A9B" w:rsidRPr="006F4A9B">
        <w:rPr>
          <w:rFonts w:asciiTheme="majorHAnsi" w:hAnsiTheme="majorHAnsi"/>
        </w:rPr>
        <w:t xml:space="preserve">an international commitment to respect, protect and fulfil all </w:t>
      </w:r>
      <w:r w:rsidR="006F4A9B" w:rsidRPr="006F4A9B">
        <w:rPr>
          <w:rFonts w:asciiTheme="majorHAnsi" w:hAnsiTheme="majorHAnsi"/>
        </w:rPr>
        <w:lastRenderedPageBreak/>
        <w:t>human rights and fundamental freedoms of all persons with disabilities. The CRPD is becoming one of the most ra</w:t>
      </w:r>
      <w:r w:rsidR="006F4A9B">
        <w:rPr>
          <w:rFonts w:asciiTheme="majorHAnsi" w:hAnsiTheme="majorHAnsi"/>
        </w:rPr>
        <w:t>tified human rights instruments.</w:t>
      </w:r>
    </w:p>
    <w:p w14:paraId="095D6512" w14:textId="77777777" w:rsidR="006F4A9B" w:rsidRDefault="006F4A9B" w:rsidP="006F4A9B">
      <w:pPr>
        <w:pStyle w:val="ListParagraph"/>
        <w:spacing w:line="276" w:lineRule="auto"/>
        <w:rPr>
          <w:rFonts w:asciiTheme="majorHAnsi" w:hAnsiTheme="majorHAnsi"/>
        </w:rPr>
      </w:pPr>
    </w:p>
    <w:p w14:paraId="66123A9D" w14:textId="274822A0" w:rsidR="006F4A9B" w:rsidRDefault="00441064" w:rsidP="006F4A9B">
      <w:pPr>
        <w:pStyle w:val="ListParagraph"/>
        <w:numPr>
          <w:ilvl w:val="0"/>
          <w:numId w:val="1"/>
        </w:numPr>
        <w:spacing w:line="276" w:lineRule="auto"/>
        <w:rPr>
          <w:rFonts w:asciiTheme="majorHAnsi" w:hAnsiTheme="majorHAnsi"/>
        </w:rPr>
      </w:pPr>
      <w:r w:rsidRPr="007C17F3">
        <w:rPr>
          <w:rFonts w:asciiTheme="majorHAnsi" w:hAnsiTheme="majorHAnsi"/>
        </w:rPr>
        <w:t xml:space="preserve">Ireland should </w:t>
      </w:r>
      <w:r w:rsidR="00521F14">
        <w:rPr>
          <w:rFonts w:asciiTheme="majorHAnsi" w:hAnsiTheme="majorHAnsi"/>
        </w:rPr>
        <w:t xml:space="preserve">continue </w:t>
      </w:r>
      <w:r w:rsidR="00C9080E" w:rsidRPr="007C17F3">
        <w:rPr>
          <w:rFonts w:asciiTheme="majorHAnsi" w:hAnsiTheme="majorHAnsi"/>
        </w:rPr>
        <w:t xml:space="preserve">its commitment to </w:t>
      </w:r>
      <w:r w:rsidR="00110ECF" w:rsidRPr="007C17F3">
        <w:rPr>
          <w:rFonts w:asciiTheme="majorHAnsi" w:hAnsiTheme="majorHAnsi"/>
        </w:rPr>
        <w:t>the</w:t>
      </w:r>
      <w:r w:rsidR="00C9080E" w:rsidRPr="007C17F3">
        <w:rPr>
          <w:rFonts w:asciiTheme="majorHAnsi" w:hAnsiTheme="majorHAnsi"/>
        </w:rPr>
        <w:t xml:space="preserve"> rights</w:t>
      </w:r>
      <w:r w:rsidR="00110ECF" w:rsidRPr="007C17F3">
        <w:rPr>
          <w:rFonts w:asciiTheme="majorHAnsi" w:hAnsiTheme="majorHAnsi"/>
        </w:rPr>
        <w:t xml:space="preserve"> to persons with disabilities by ensuring a </w:t>
      </w:r>
      <w:r w:rsidR="006F4A9B">
        <w:rPr>
          <w:rFonts w:asciiTheme="majorHAnsi" w:hAnsiTheme="majorHAnsi"/>
        </w:rPr>
        <w:t>participatory</w:t>
      </w:r>
      <w:r w:rsidRPr="007C17F3">
        <w:rPr>
          <w:rFonts w:asciiTheme="majorHAnsi" w:hAnsiTheme="majorHAnsi"/>
        </w:rPr>
        <w:t xml:space="preserve"> </w:t>
      </w:r>
      <w:r w:rsidR="00110ECF" w:rsidRPr="007C17F3">
        <w:rPr>
          <w:rFonts w:asciiTheme="majorHAnsi" w:hAnsiTheme="majorHAnsi"/>
        </w:rPr>
        <w:t xml:space="preserve">monitoring framework that </w:t>
      </w:r>
      <w:r w:rsidR="00E33C4D">
        <w:rPr>
          <w:rFonts w:asciiTheme="majorHAnsi" w:hAnsiTheme="majorHAnsi"/>
        </w:rPr>
        <w:t>se</w:t>
      </w:r>
      <w:r w:rsidR="00B959E1" w:rsidRPr="007C17F3">
        <w:rPr>
          <w:rFonts w:asciiTheme="majorHAnsi" w:hAnsiTheme="majorHAnsi"/>
        </w:rPr>
        <w:t>t</w:t>
      </w:r>
      <w:r w:rsidR="00A92DC3" w:rsidRPr="007C17F3">
        <w:rPr>
          <w:rFonts w:asciiTheme="majorHAnsi" w:hAnsiTheme="majorHAnsi"/>
        </w:rPr>
        <w:t>s a solid foundation for change</w:t>
      </w:r>
      <w:r w:rsidR="00C9080E" w:rsidRPr="007C17F3">
        <w:rPr>
          <w:rFonts w:asciiTheme="majorHAnsi" w:hAnsiTheme="majorHAnsi"/>
        </w:rPr>
        <w:t>.</w:t>
      </w:r>
      <w:r w:rsidR="006F4A9B">
        <w:rPr>
          <w:rFonts w:asciiTheme="majorHAnsi" w:hAnsiTheme="majorHAnsi"/>
        </w:rPr>
        <w:t xml:space="preserve"> I</w:t>
      </w:r>
      <w:r w:rsidR="006F4A9B" w:rsidRPr="006F4A9B">
        <w:rPr>
          <w:rFonts w:asciiTheme="majorHAnsi" w:hAnsiTheme="majorHAnsi"/>
        </w:rPr>
        <w:t xml:space="preserve">t is critical that this process of deliberation of the monitoring framework involves civil society. </w:t>
      </w:r>
    </w:p>
    <w:p w14:paraId="3DC6A18A" w14:textId="77777777" w:rsidR="006F4A9B" w:rsidRPr="006F4A9B" w:rsidRDefault="006F4A9B" w:rsidP="006F4A9B">
      <w:pPr>
        <w:spacing w:line="276" w:lineRule="auto"/>
        <w:rPr>
          <w:rFonts w:asciiTheme="majorHAnsi" w:hAnsiTheme="majorHAnsi"/>
        </w:rPr>
      </w:pPr>
    </w:p>
    <w:p w14:paraId="080097C8" w14:textId="15652B92" w:rsidR="006F4A9B" w:rsidRDefault="006F4A9B" w:rsidP="006F4A9B">
      <w:pPr>
        <w:pStyle w:val="ListParagraph"/>
        <w:numPr>
          <w:ilvl w:val="0"/>
          <w:numId w:val="1"/>
        </w:numPr>
        <w:spacing w:line="276" w:lineRule="auto"/>
        <w:rPr>
          <w:rFonts w:asciiTheme="majorHAnsi" w:hAnsiTheme="majorHAnsi"/>
        </w:rPr>
      </w:pPr>
      <w:r w:rsidRPr="006F4A9B">
        <w:rPr>
          <w:rFonts w:asciiTheme="majorHAnsi" w:hAnsiTheme="majorHAnsi"/>
        </w:rPr>
        <w:t>The CRPD provides a robust framework for guaranteeing the participation of representative organizations of persons with disabilities, and their active involvement and participation</w:t>
      </w:r>
      <w:r>
        <w:rPr>
          <w:rFonts w:asciiTheme="majorHAnsi" w:hAnsiTheme="majorHAnsi"/>
        </w:rPr>
        <w:t xml:space="preserve"> in</w:t>
      </w:r>
      <w:r w:rsidRPr="006F4A9B">
        <w:rPr>
          <w:rFonts w:asciiTheme="majorHAnsi" w:hAnsiTheme="majorHAnsi"/>
        </w:rPr>
        <w:t xml:space="preserve"> </w:t>
      </w:r>
      <w:r>
        <w:rPr>
          <w:rFonts w:asciiTheme="majorHAnsi" w:hAnsiTheme="majorHAnsi"/>
        </w:rPr>
        <w:t>its implementation and monitoring</w:t>
      </w:r>
      <w:r w:rsidRPr="006F4A9B">
        <w:rPr>
          <w:rFonts w:asciiTheme="majorHAnsi" w:hAnsiTheme="majorHAnsi"/>
        </w:rPr>
        <w:t>.</w:t>
      </w:r>
      <w:r>
        <w:rPr>
          <w:rFonts w:asciiTheme="majorHAnsi" w:hAnsiTheme="majorHAnsi"/>
        </w:rPr>
        <w:t xml:space="preserve"> </w:t>
      </w:r>
      <w:r w:rsidRPr="006F4A9B">
        <w:rPr>
          <w:rFonts w:asciiTheme="majorHAnsi" w:hAnsiTheme="majorHAnsi"/>
        </w:rPr>
        <w:t>Support</w:t>
      </w:r>
      <w:r w:rsidR="00E33C4D">
        <w:rPr>
          <w:rFonts w:asciiTheme="majorHAnsi" w:hAnsiTheme="majorHAnsi"/>
        </w:rPr>
        <w:t>ing</w:t>
      </w:r>
      <w:r w:rsidRPr="006F4A9B">
        <w:rPr>
          <w:rFonts w:asciiTheme="majorHAnsi" w:hAnsiTheme="majorHAnsi"/>
        </w:rPr>
        <w:t xml:space="preserve"> the active participation of persons with disabilities in all decision-making process affecting their lives, including the monitoring of the implementation of the CRPD, must be seen as an opportunity to enhance good and effective governance and to foster agency and empowerment among persons with disabilities.</w:t>
      </w:r>
    </w:p>
    <w:p w14:paraId="2AB0C24F" w14:textId="77777777" w:rsidR="00E33C4D" w:rsidRPr="00E33C4D" w:rsidRDefault="00E33C4D" w:rsidP="00E33C4D">
      <w:pPr>
        <w:pStyle w:val="ListParagraph"/>
        <w:rPr>
          <w:rFonts w:asciiTheme="majorHAnsi" w:hAnsiTheme="majorHAnsi"/>
        </w:rPr>
      </w:pPr>
    </w:p>
    <w:p w14:paraId="6545328A" w14:textId="4D8B0DDF" w:rsidR="00E33C4D" w:rsidRPr="00E33C4D" w:rsidRDefault="00E33C4D" w:rsidP="00E33C4D">
      <w:pPr>
        <w:spacing w:line="276" w:lineRule="auto"/>
        <w:rPr>
          <w:rFonts w:asciiTheme="majorHAnsi" w:hAnsiTheme="majorHAnsi"/>
        </w:rPr>
      </w:pPr>
      <w:r>
        <w:rPr>
          <w:rFonts w:asciiTheme="majorHAnsi" w:hAnsiTheme="majorHAnsi"/>
        </w:rPr>
        <w:t>END</w:t>
      </w:r>
    </w:p>
    <w:p w14:paraId="1DB26229" w14:textId="77777777" w:rsidR="00504F57" w:rsidRDefault="00504F57" w:rsidP="001B4ED2">
      <w:pPr>
        <w:pStyle w:val="ListParagraph"/>
        <w:spacing w:line="276" w:lineRule="auto"/>
        <w:rPr>
          <w:rFonts w:asciiTheme="majorHAnsi" w:hAnsiTheme="majorHAnsi"/>
        </w:rPr>
      </w:pPr>
    </w:p>
    <w:p w14:paraId="1763B1D1" w14:textId="77777777" w:rsidR="00C9080E" w:rsidRPr="007C17F3" w:rsidRDefault="00C9080E" w:rsidP="001B4ED2">
      <w:pPr>
        <w:spacing w:line="276" w:lineRule="auto"/>
        <w:rPr>
          <w:rFonts w:asciiTheme="majorHAnsi" w:hAnsiTheme="majorHAnsi"/>
          <w:b/>
        </w:rPr>
      </w:pPr>
    </w:p>
    <w:sectPr w:rsidR="00C9080E" w:rsidRPr="007C17F3" w:rsidSect="00CE6138">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630DE" w14:textId="77777777" w:rsidR="00CD431E" w:rsidRDefault="00CD431E" w:rsidP="00C57FDE">
      <w:r>
        <w:separator/>
      </w:r>
    </w:p>
  </w:endnote>
  <w:endnote w:type="continuationSeparator" w:id="0">
    <w:p w14:paraId="71013CD2" w14:textId="77777777" w:rsidR="00CD431E" w:rsidRDefault="00CD431E" w:rsidP="00C5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2757E" w14:textId="77777777" w:rsidR="00CD431E" w:rsidRDefault="00CD431E" w:rsidP="00C57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E2F3" w14:textId="77777777" w:rsidR="00CD431E" w:rsidRDefault="00CD431E" w:rsidP="00C57F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AB57" w14:textId="77777777" w:rsidR="00CD431E" w:rsidRDefault="00CD431E" w:rsidP="00C57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030A">
      <w:rPr>
        <w:rStyle w:val="PageNumber"/>
        <w:noProof/>
      </w:rPr>
      <w:t>4</w:t>
    </w:r>
    <w:r>
      <w:rPr>
        <w:rStyle w:val="PageNumber"/>
      </w:rPr>
      <w:fldChar w:fldCharType="end"/>
    </w:r>
  </w:p>
  <w:p w14:paraId="6AC2862F" w14:textId="77777777" w:rsidR="00CD431E" w:rsidRDefault="00CD431E" w:rsidP="00C57F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F7A5A" w14:textId="77777777" w:rsidR="00CD431E" w:rsidRDefault="00CD431E" w:rsidP="00C57FDE">
      <w:r>
        <w:separator/>
      </w:r>
    </w:p>
  </w:footnote>
  <w:footnote w:type="continuationSeparator" w:id="0">
    <w:p w14:paraId="65094E38" w14:textId="77777777" w:rsidR="00CD431E" w:rsidRDefault="00CD431E" w:rsidP="00C57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EBB"/>
    <w:multiLevelType w:val="hybridMultilevel"/>
    <w:tmpl w:val="1DEE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EC7774"/>
    <w:multiLevelType w:val="hybridMultilevel"/>
    <w:tmpl w:val="69381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0032C7"/>
    <w:multiLevelType w:val="hybridMultilevel"/>
    <w:tmpl w:val="6EFE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408"/>
    <w:rsid w:val="00015A7D"/>
    <w:rsid w:val="00077A8D"/>
    <w:rsid w:val="00090A9B"/>
    <w:rsid w:val="000C1414"/>
    <w:rsid w:val="000D0826"/>
    <w:rsid w:val="000E21F2"/>
    <w:rsid w:val="00110ECF"/>
    <w:rsid w:val="00174408"/>
    <w:rsid w:val="001B4E6F"/>
    <w:rsid w:val="001B4ED2"/>
    <w:rsid w:val="0020542D"/>
    <w:rsid w:val="002445A1"/>
    <w:rsid w:val="00271132"/>
    <w:rsid w:val="0033030A"/>
    <w:rsid w:val="003D62C9"/>
    <w:rsid w:val="0040787D"/>
    <w:rsid w:val="00441064"/>
    <w:rsid w:val="004744F8"/>
    <w:rsid w:val="004B4DB3"/>
    <w:rsid w:val="0050217A"/>
    <w:rsid w:val="00504F57"/>
    <w:rsid w:val="00521F14"/>
    <w:rsid w:val="00543386"/>
    <w:rsid w:val="006F4A9B"/>
    <w:rsid w:val="00786665"/>
    <w:rsid w:val="007A0F41"/>
    <w:rsid w:val="007C17F3"/>
    <w:rsid w:val="00862A5C"/>
    <w:rsid w:val="00876246"/>
    <w:rsid w:val="008E2331"/>
    <w:rsid w:val="00940009"/>
    <w:rsid w:val="009823D7"/>
    <w:rsid w:val="00A92DC3"/>
    <w:rsid w:val="00AC255A"/>
    <w:rsid w:val="00B0218D"/>
    <w:rsid w:val="00B959E1"/>
    <w:rsid w:val="00BC72A5"/>
    <w:rsid w:val="00BD68BA"/>
    <w:rsid w:val="00C07E9C"/>
    <w:rsid w:val="00C57FDE"/>
    <w:rsid w:val="00C663F0"/>
    <w:rsid w:val="00C9080E"/>
    <w:rsid w:val="00CA549A"/>
    <w:rsid w:val="00CD431E"/>
    <w:rsid w:val="00CE6138"/>
    <w:rsid w:val="00D32FA1"/>
    <w:rsid w:val="00DB741C"/>
    <w:rsid w:val="00E33C4D"/>
    <w:rsid w:val="00E638A9"/>
    <w:rsid w:val="00E7435B"/>
    <w:rsid w:val="00E83988"/>
    <w:rsid w:val="00E84733"/>
    <w:rsid w:val="00F86EC7"/>
    <w:rsid w:val="00FF3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9A0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80E"/>
    <w:pPr>
      <w:ind w:left="720"/>
      <w:contextualSpacing/>
    </w:pPr>
  </w:style>
  <w:style w:type="paragraph" w:styleId="Footer">
    <w:name w:val="footer"/>
    <w:basedOn w:val="Normal"/>
    <w:link w:val="FooterChar"/>
    <w:uiPriority w:val="99"/>
    <w:unhideWhenUsed/>
    <w:rsid w:val="00C57FDE"/>
    <w:pPr>
      <w:tabs>
        <w:tab w:val="center" w:pos="4320"/>
        <w:tab w:val="right" w:pos="8640"/>
      </w:tabs>
    </w:pPr>
  </w:style>
  <w:style w:type="character" w:customStyle="1" w:styleId="FooterChar">
    <w:name w:val="Footer Char"/>
    <w:basedOn w:val="DefaultParagraphFont"/>
    <w:link w:val="Footer"/>
    <w:uiPriority w:val="99"/>
    <w:rsid w:val="00C57FDE"/>
    <w:rPr>
      <w:lang w:val="en-GB"/>
    </w:rPr>
  </w:style>
  <w:style w:type="character" w:styleId="PageNumber">
    <w:name w:val="page number"/>
    <w:basedOn w:val="DefaultParagraphFont"/>
    <w:uiPriority w:val="99"/>
    <w:semiHidden/>
    <w:unhideWhenUsed/>
    <w:rsid w:val="00C57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80E"/>
    <w:pPr>
      <w:ind w:left="720"/>
      <w:contextualSpacing/>
    </w:pPr>
  </w:style>
  <w:style w:type="paragraph" w:styleId="Footer">
    <w:name w:val="footer"/>
    <w:basedOn w:val="Normal"/>
    <w:link w:val="FooterChar"/>
    <w:uiPriority w:val="99"/>
    <w:unhideWhenUsed/>
    <w:rsid w:val="00C57FDE"/>
    <w:pPr>
      <w:tabs>
        <w:tab w:val="center" w:pos="4320"/>
        <w:tab w:val="right" w:pos="8640"/>
      </w:tabs>
    </w:pPr>
  </w:style>
  <w:style w:type="character" w:customStyle="1" w:styleId="FooterChar">
    <w:name w:val="Footer Char"/>
    <w:basedOn w:val="DefaultParagraphFont"/>
    <w:link w:val="Footer"/>
    <w:uiPriority w:val="99"/>
    <w:rsid w:val="00C57FDE"/>
    <w:rPr>
      <w:lang w:val="en-GB"/>
    </w:rPr>
  </w:style>
  <w:style w:type="character" w:styleId="PageNumber">
    <w:name w:val="page number"/>
    <w:basedOn w:val="DefaultParagraphFont"/>
    <w:uiPriority w:val="99"/>
    <w:semiHidden/>
    <w:unhideWhenUsed/>
    <w:rsid w:val="00C5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7404">
      <w:bodyDiv w:val="1"/>
      <w:marLeft w:val="0"/>
      <w:marRight w:val="0"/>
      <w:marTop w:val="0"/>
      <w:marBottom w:val="0"/>
      <w:divBdr>
        <w:top w:val="none" w:sz="0" w:space="0" w:color="auto"/>
        <w:left w:val="none" w:sz="0" w:space="0" w:color="auto"/>
        <w:bottom w:val="none" w:sz="0" w:space="0" w:color="auto"/>
        <w:right w:val="none" w:sz="0" w:space="0" w:color="auto"/>
      </w:divBdr>
      <w:divsChild>
        <w:div w:id="84963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35FBC-BEF6-4B96-B925-8FD2F58E07D6}"/>
</file>

<file path=customXml/itemProps2.xml><?xml version="1.0" encoding="utf-8"?>
<ds:datastoreItem xmlns:ds="http://schemas.openxmlformats.org/officeDocument/2006/customXml" ds:itemID="{F54DF73B-5B95-45EA-8A2D-329A816E5B11}"/>
</file>

<file path=customXml/itemProps3.xml><?xml version="1.0" encoding="utf-8"?>
<ds:datastoreItem xmlns:ds="http://schemas.openxmlformats.org/officeDocument/2006/customXml" ds:itemID="{9EE0089A-E970-4F9F-A96D-A781279088AA}"/>
</file>

<file path=docProps/app.xml><?xml version="1.0" encoding="utf-8"?>
<Properties xmlns="http://schemas.openxmlformats.org/officeDocument/2006/extended-properties" xmlns:vt="http://schemas.openxmlformats.org/officeDocument/2006/docPropsVTypes">
  <Template>Normal.dotm</Template>
  <TotalTime>79</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Vasquez</dc:creator>
  <cp:keywords/>
  <dc:description/>
  <cp:lastModifiedBy>Cristina Michels</cp:lastModifiedBy>
  <cp:revision>13</cp:revision>
  <dcterms:created xsi:type="dcterms:W3CDTF">2016-05-09T06:13:00Z</dcterms:created>
  <dcterms:modified xsi:type="dcterms:W3CDTF">2016-07-15T08:19:00Z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3634100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